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learning-objective"/>
    <w:p>
      <w:pPr>
        <w:pStyle w:val="Heading2"/>
      </w:pPr>
      <w:r>
        <w:t xml:space="preserve">Lesson Learning Objective</w:t>
      </w:r>
    </w:p>
    <w:p>
      <w:pPr>
        <w:pStyle w:val="FirstParagraph"/>
      </w:pPr>
      <w:r>
        <w:t xml:space="preserve">By the end of this lesson, you will be able to open your terminal application and describe its purpose.</w:t>
      </w:r>
    </w:p>
    <w:bookmarkEnd w:id="20"/>
    <w:bookmarkStart w:id="29" w:name="demo-script-2.5.2-the-terminal"/>
    <w:p>
      <w:pPr>
        <w:pStyle w:val="Heading1"/>
      </w:pPr>
      <w:r>
        <w:t xml:space="preserve">Demo Script: 2.5.2 The Terminal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Replit Demo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Word Version of Script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Loom Recording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Contentful lesson</w:t>
        </w:r>
      </w:hyperlink>
    </w:p>
    <w:p>
      <w:pPr>
        <w:numPr>
          <w:ilvl w:val="0"/>
          <w:numId w:val="1001"/>
        </w:numPr>
        <w:pStyle w:val="Compact"/>
      </w:pPr>
      <w:r>
        <w:t xml:space="preserve">Jira Tickets:</w:t>
      </w:r>
    </w:p>
    <w:p>
      <w:pPr>
        <w:numPr>
          <w:ilvl w:val="1"/>
          <w:numId w:val="1002"/>
        </w:numPr>
        <w:pStyle w:val="Compact"/>
      </w:pPr>
      <w:hyperlink r:id="rId25">
        <w:r>
          <w:rPr>
            <w:rStyle w:val="Hyperlink"/>
          </w:rPr>
          <w:t xml:space="preserve">TFENG-2310: 2.1.2_developer_workflow_terminal: DemoVideo: Write Script</w:t>
        </w:r>
      </w:hyperlink>
    </w:p>
    <w:bookmarkStart w:id="26" w:name="lesson-learning-objective-1"/>
    <w:p>
      <w:pPr>
        <w:pStyle w:val="Heading2"/>
      </w:pPr>
      <w:r>
        <w:t xml:space="preserve">Lesson Learning Objective</w:t>
      </w:r>
    </w:p>
    <w:p>
      <w:pPr>
        <w:pStyle w:val="FirstParagraph"/>
      </w:pPr>
      <w:r>
        <w:t xml:space="preserve">By the end of this lesson, you will be able to open your terminal application and describe its purpose.</w:t>
      </w:r>
    </w:p>
    <w:bookmarkEnd w:id="26"/>
    <w:bookmarkStart w:id="27" w:name="script"/>
    <w:p>
      <w:pPr>
        <w:pStyle w:val="Heading2"/>
      </w:pPr>
      <w:r>
        <w:t xml:space="preserve">Script</w:t>
      </w:r>
    </w:p>
    <w:p>
      <w:pPr>
        <w:pStyle w:val="FirstParagraph"/>
      </w:pPr>
      <w:r>
        <w:t xml:space="preserve">Hey, this is Roger from Thinkful. In this video, we will talk briefly about what a terminal is and what they are capable of doing.</w:t>
      </w:r>
    </w:p>
    <w:p>
      <w:pPr>
        <w:numPr>
          <w:ilvl w:val="0"/>
          <w:numId w:val="1003"/>
        </w:numPr>
        <w:pStyle w:val="Compact"/>
      </w:pPr>
      <w:r>
        <w:t xml:space="preserve">Explain what a terminal is:</w:t>
      </w:r>
    </w:p>
    <w:p>
      <w:pPr>
        <w:numPr>
          <w:ilvl w:val="1"/>
          <w:numId w:val="1004"/>
        </w:numPr>
        <w:pStyle w:val="Compact"/>
      </w:pPr>
      <w:r>
        <w:t xml:space="preserve">They were a type of computer that we used before the invention of GUIs</w:t>
      </w:r>
    </w:p>
    <w:p>
      <w:pPr>
        <w:numPr>
          <w:ilvl w:val="2"/>
          <w:numId w:val="1005"/>
        </w:numPr>
        <w:pStyle w:val="Compact"/>
      </w:pPr>
      <w:r>
        <w:t xml:space="preserve">They only allowed users to interact with a computer by providing it written commands</w:t>
      </w:r>
    </w:p>
    <w:p>
      <w:pPr>
        <w:numPr>
          <w:ilvl w:val="1"/>
          <w:numId w:val="1004"/>
        </w:numPr>
        <w:pStyle w:val="Compact"/>
      </w:pPr>
      <w:r>
        <w:t xml:space="preserve">Explain what a GUI is</w:t>
      </w:r>
    </w:p>
    <w:p>
      <w:pPr>
        <w:numPr>
          <w:ilvl w:val="0"/>
          <w:numId w:val="1003"/>
        </w:numPr>
        <w:pStyle w:val="Compact"/>
      </w:pPr>
      <w:r>
        <w:t xml:space="preserve">Explain that the terminals we interact with today are programs that mimic the behaviors of old terminal computers</w:t>
      </w:r>
    </w:p>
    <w:p>
      <w:pPr>
        <w:numPr>
          <w:ilvl w:val="0"/>
          <w:numId w:val="1003"/>
        </w:numPr>
        <w:pStyle w:val="Compact"/>
      </w:pPr>
      <w:r>
        <w:t xml:space="preserve">Explain that even though we are going to briefly look at a terminal in a Mac OS the same concepts apply to Windows and Linux.</w:t>
      </w:r>
    </w:p>
    <w:p>
      <w:pPr>
        <w:numPr>
          <w:ilvl w:val="0"/>
          <w:numId w:val="1003"/>
        </w:numPr>
        <w:pStyle w:val="Compact"/>
      </w:pPr>
      <w:r>
        <w:t xml:space="preserve">The terminal program allows you to perform behaviors such are creating and deleting files or folders</w:t>
      </w:r>
    </w:p>
    <w:p>
      <w:pPr>
        <w:numPr>
          <w:ilvl w:val="1"/>
          <w:numId w:val="1006"/>
        </w:numPr>
        <w:pStyle w:val="Compact"/>
      </w:pPr>
      <w:r>
        <w:t xml:space="preserve">They can also allow you to open programs on your computer</w:t>
      </w:r>
    </w:p>
    <w:p>
      <w:pPr>
        <w:numPr>
          <w:ilvl w:val="1"/>
          <w:numId w:val="1006"/>
        </w:numPr>
        <w:pStyle w:val="Compact"/>
      </w:pPr>
      <w:r>
        <w:t xml:space="preserve">Basically any command you can provide a GUI you can do via the terminal</w:t>
      </w:r>
    </w:p>
    <w:p>
      <w:pPr>
        <w:numPr>
          <w:ilvl w:val="0"/>
          <w:numId w:val="1003"/>
        </w:numPr>
        <w:pStyle w:val="Compact"/>
      </w:pPr>
      <w:r>
        <w:t xml:space="preserve">Close out</w:t>
      </w:r>
    </w:p>
    <w:bookmarkEnd w:id="27"/>
    <w:bookmarkStart w:id="28" w:name="notes-for-editor"/>
    <w:p>
      <w:pPr>
        <w:pStyle w:val="Heading2"/>
      </w:pPr>
      <w:r>
        <w:t xml:space="preserve">Notes for Editor</w:t>
      </w:r>
    </w:p>
    <w:p>
      <w:pPr>
        <w:numPr>
          <w:ilvl w:val="0"/>
          <w:numId w:val="1007"/>
        </w:numPr>
        <w:pStyle w:val="Compact"/>
      </w:pPr>
      <w:r>
        <w:t xml:space="preserve">At the beginning please just show the intro slide from 00:00 - 00:15 then start by showing the image I have on screen.</w:t>
      </w:r>
    </w:p>
    <w:p>
      <w:pPr>
        <w:numPr>
          <w:ilvl w:val="0"/>
          <w:numId w:val="1007"/>
        </w:numPr>
        <w:pStyle w:val="Compact"/>
      </w:pPr>
      <w:r>
        <w:t xml:space="preserve">I made a pause at 00:09 - 00:13 can we trim the audio so that it stops at 00:08 and picks up at 00:014.</w:t>
      </w:r>
    </w:p>
    <w:p>
      <w:pPr>
        <w:numPr>
          <w:ilvl w:val="0"/>
          <w:numId w:val="1007"/>
        </w:numPr>
        <w:pStyle w:val="Compact"/>
      </w:pPr>
      <w:r>
        <w:t xml:space="preserve">When I show my system preferences (01:10) can you please hide my full name and image</w:t>
      </w:r>
    </w:p>
    <w:p>
      <w:pPr>
        <w:numPr>
          <w:ilvl w:val="0"/>
          <w:numId w:val="1007"/>
        </w:numPr>
        <w:pStyle w:val="Compact"/>
      </w:pPr>
      <w:r>
        <w:t xml:space="preserve">When I show my terminal (03:08) please hide my name that shows on the top bar</w:t>
      </w:r>
    </w:p>
    <w:p>
      <w:pPr>
        <w:numPr>
          <w:ilvl w:val="0"/>
          <w:numId w:val="1007"/>
        </w:numPr>
        <w:pStyle w:val="Compact"/>
      </w:pPr>
      <w:r>
        <w:t xml:space="preserve">When I open my finder window (03:28) please hide my username (rogercampbellii) on the far left. Feel free to show the home icon.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5" Target="https://chegg.atlassian.net/browse/TFENG-2310" TargetMode="External" /><Relationship Type="http://schemas.openxmlformats.org/officeDocument/2006/relationships/hyperlink" Id="rId24" Target="https://overview.thinkful.com/preview/JS-MODULAR/version/1/life-of-a-web-developer/guild-b2b-eng-module-developer-workflow/modeng-the-terminal" TargetMode="External" /><Relationship Type="http://schemas.openxmlformats.org/officeDocument/2006/relationships/hyperlink" Id="rId21" Target="https://replit.com/@mrrocampbell/2-1-2The-Terminal#main.sh" TargetMode="External" /><Relationship Type="http://schemas.openxmlformats.org/officeDocument/2006/relationships/hyperlink" Id="rId23" Target="https://www.loom.com/share/0edf4bc58ff94be695b41405b493fd6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5" Target="https://chegg.atlassian.net/browse/TFENG-2310" TargetMode="External" /><Relationship Type="http://schemas.openxmlformats.org/officeDocument/2006/relationships/hyperlink" Id="rId24" Target="https://overview.thinkful.com/preview/JS-MODULAR/version/1/life-of-a-web-developer/guild-b2b-eng-module-developer-workflow/modeng-the-terminal" TargetMode="External" /><Relationship Type="http://schemas.openxmlformats.org/officeDocument/2006/relationships/hyperlink" Id="rId21" Target="https://replit.com/@mrrocampbell/2-1-2The-Terminal#main.sh" TargetMode="External" /><Relationship Type="http://schemas.openxmlformats.org/officeDocument/2006/relationships/hyperlink" Id="rId23" Target="https://www.loom.com/share/0edf4bc58ff94be695b41405b493fd6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2022-05-26T10:18:48Z</dcterms:created>
  <dcterms:modified xsi:type="dcterms:W3CDTF">2022-05-26T10:18:48Z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