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B5D" w:rsidRPr="00D44B5D" w:rsidRDefault="00D44B5D" w:rsidP="00D44B5D">
      <w:pPr>
        <w:pStyle w:val="3"/>
        <w:spacing w:before="0" w:after="0"/>
        <w:rPr>
          <w:rFonts w:ascii="Times New Roman" w:hAnsi="Times New Roman" w:cs="Times New Roman"/>
          <w:sz w:val="16"/>
          <w:szCs w:val="16"/>
        </w:rPr>
      </w:pPr>
      <w:bookmarkStart w:id="0" w:name="_Toc27651753"/>
      <w:r w:rsidRPr="00D44B5D">
        <w:rPr>
          <w:rFonts w:ascii="Times New Roman" w:hAnsi="Times New Roman" w:cs="Times New Roman"/>
          <w:sz w:val="16"/>
          <w:szCs w:val="16"/>
        </w:rPr>
        <w:t xml:space="preserve">15. </w:t>
      </w:r>
      <w:r w:rsidRPr="00D44B5D">
        <w:rPr>
          <w:rFonts w:ascii="Times New Roman" w:eastAsia="TimesNewRoman" w:hAnsi="Times New Roman" w:cs="Times New Roman"/>
          <w:sz w:val="16"/>
          <w:szCs w:val="16"/>
        </w:rPr>
        <w:t xml:space="preserve">Оператор </w:t>
      </w:r>
      <w:r w:rsidRPr="00D44B5D">
        <w:rPr>
          <w:rFonts w:ascii="Times New Roman" w:hAnsi="Times New Roman" w:cs="Times New Roman"/>
          <w:sz w:val="16"/>
          <w:szCs w:val="16"/>
        </w:rPr>
        <w:t xml:space="preserve">SELECT. </w:t>
      </w:r>
      <w:r w:rsidRPr="00D44B5D">
        <w:rPr>
          <w:rFonts w:ascii="Times New Roman" w:eastAsia="TimesNewRoman" w:hAnsi="Times New Roman" w:cs="Times New Roman"/>
          <w:sz w:val="16"/>
          <w:szCs w:val="16"/>
        </w:rPr>
        <w:t>Назначение</w:t>
      </w:r>
      <w:r w:rsidRPr="00D44B5D">
        <w:rPr>
          <w:rFonts w:ascii="Times New Roman" w:hAnsi="Times New Roman" w:cs="Times New Roman"/>
          <w:sz w:val="16"/>
          <w:szCs w:val="16"/>
        </w:rPr>
        <w:t xml:space="preserve">. </w:t>
      </w:r>
      <w:r w:rsidRPr="00D44B5D">
        <w:rPr>
          <w:rFonts w:ascii="Times New Roman" w:eastAsia="TimesNewRoman" w:hAnsi="Times New Roman" w:cs="Times New Roman"/>
          <w:sz w:val="16"/>
          <w:szCs w:val="16"/>
        </w:rPr>
        <w:t xml:space="preserve">Общий синтаксис и разделы оператора </w:t>
      </w:r>
      <w:r w:rsidRPr="00D44B5D">
        <w:rPr>
          <w:rFonts w:ascii="Times New Roman" w:hAnsi="Times New Roman" w:cs="Times New Roman"/>
          <w:sz w:val="16"/>
          <w:szCs w:val="16"/>
        </w:rPr>
        <w:t>SELECT</w:t>
      </w:r>
    </w:p>
    <w:p w:rsidR="00D44B5D" w:rsidRPr="00D44B5D" w:rsidRDefault="00D44B5D" w:rsidP="00D44B5D">
      <w:pPr>
        <w:pStyle w:val="3"/>
        <w:spacing w:before="0" w:after="0"/>
        <w:rPr>
          <w:rFonts w:ascii="Times New Roman" w:hAnsi="Times New Roman" w:cs="Times New Roman"/>
          <w:sz w:val="16"/>
          <w:szCs w:val="16"/>
        </w:rPr>
      </w:pPr>
      <w:r w:rsidRPr="00D44B5D">
        <w:rPr>
          <w:rFonts w:ascii="Times New Roman" w:hAnsi="Times New Roman" w:cs="Times New Roman"/>
          <w:sz w:val="16"/>
          <w:szCs w:val="16"/>
        </w:rPr>
        <w:t>Выбор данных из таблицы SELECT</w:t>
      </w:r>
      <w:bookmarkEnd w:id="0"/>
    </w:p>
    <w:p w:rsidR="00D44B5D" w:rsidRPr="00D44B5D" w:rsidRDefault="00D44B5D" w:rsidP="00D44B5D">
      <w:pPr>
        <w:pStyle w:val="a3"/>
        <w:spacing w:before="0" w:beforeAutospacing="0" w:after="0" w:afterAutospacing="0"/>
        <w:rPr>
          <w:sz w:val="16"/>
          <w:szCs w:val="16"/>
        </w:rPr>
      </w:pPr>
      <w:r w:rsidRPr="00D44B5D">
        <w:rPr>
          <w:sz w:val="16"/>
          <w:szCs w:val="16"/>
        </w:rPr>
        <w:t xml:space="preserve">Оператор SELECT является фактически самым важным для пользователя и самым сложным оператором SQL. Он предназначен для выборки данных из таблиц, т.е. он, собственно, и реализует одно их основных назначение базы данных - предоставлять информацию пользователю. </w:t>
      </w:r>
    </w:p>
    <w:p w:rsidR="00D44B5D" w:rsidRPr="00D44B5D" w:rsidRDefault="00D44B5D" w:rsidP="00D44B5D">
      <w:pPr>
        <w:pStyle w:val="a3"/>
        <w:spacing w:before="0" w:beforeAutospacing="0" w:after="0" w:afterAutospacing="0"/>
        <w:rPr>
          <w:sz w:val="16"/>
          <w:szCs w:val="16"/>
        </w:rPr>
      </w:pPr>
      <w:r w:rsidRPr="00D44B5D">
        <w:rPr>
          <w:sz w:val="16"/>
          <w:szCs w:val="16"/>
        </w:rPr>
        <w:t>Результатом выполнения оператора SELECT всегда является таблица. Т.о., по результатам действий оператор SELECT похож на операторы реляционной алгебры. Любой оператор реляционной алгебры может быть выражен подходящим образом сформулированным оператором SELECT. Сложность оператора SELECT определяется тем, что он содержит в себе все возможности реляционной алгебры, а также дополнительные возможности, которых в реляционной алгебре нет.</w:t>
      </w:r>
    </w:p>
    <w:p w:rsidR="00D44B5D" w:rsidRPr="00D44B5D" w:rsidRDefault="00D44B5D" w:rsidP="00D44B5D">
      <w:pPr>
        <w:pStyle w:val="4"/>
        <w:spacing w:before="0" w:after="0"/>
        <w:rPr>
          <w:sz w:val="16"/>
          <w:szCs w:val="16"/>
        </w:rPr>
      </w:pPr>
      <w:r w:rsidRPr="00D44B5D">
        <w:rPr>
          <w:sz w:val="16"/>
          <w:szCs w:val="16"/>
        </w:rPr>
        <w:t xml:space="preserve">6.3.4.1 Общий синтаксис команды </w:t>
      </w:r>
      <w:r w:rsidRPr="00D44B5D">
        <w:rPr>
          <w:sz w:val="16"/>
          <w:szCs w:val="16"/>
          <w:lang w:val="en-US"/>
        </w:rPr>
        <w:t>SELECT</w:t>
      </w:r>
    </w:p>
    <w:p w:rsidR="00D44B5D" w:rsidRPr="00D44B5D" w:rsidRDefault="00D44B5D" w:rsidP="00D44B5D">
      <w:pPr>
        <w:rPr>
          <w:sz w:val="16"/>
          <w:szCs w:val="16"/>
        </w:rPr>
      </w:pPr>
      <w:r w:rsidRPr="00D44B5D">
        <w:rPr>
          <w:sz w:val="16"/>
          <w:szCs w:val="16"/>
        </w:rPr>
        <w:t xml:space="preserve">SELECT возвращает данные из таблицы, вида или сохраненной процедуры. </w:t>
      </w:r>
      <w:proofErr w:type="spellStart"/>
      <w:r w:rsidRPr="00D44B5D">
        <w:rPr>
          <w:sz w:val="16"/>
          <w:szCs w:val="16"/>
        </w:rPr>
        <w:t>Различныные</w:t>
      </w:r>
      <w:proofErr w:type="spellEnd"/>
      <w:r w:rsidRPr="00D44B5D">
        <w:rPr>
          <w:sz w:val="16"/>
          <w:szCs w:val="16"/>
        </w:rPr>
        <w:t xml:space="preserve"> инструкции SELECT выполняют следующие действия:</w:t>
      </w:r>
    </w:p>
    <w:p w:rsidR="00D44B5D" w:rsidRPr="00D44B5D" w:rsidRDefault="00D44B5D" w:rsidP="00D44B5D">
      <w:pPr>
        <w:numPr>
          <w:ilvl w:val="0"/>
          <w:numId w:val="1"/>
        </w:numPr>
        <w:spacing w:after="0" w:line="240" w:lineRule="auto"/>
        <w:jc w:val="both"/>
        <w:rPr>
          <w:sz w:val="16"/>
          <w:szCs w:val="16"/>
        </w:rPr>
      </w:pPr>
      <w:r w:rsidRPr="00D44B5D">
        <w:rPr>
          <w:sz w:val="16"/>
          <w:szCs w:val="16"/>
        </w:rPr>
        <w:t xml:space="preserve">Возвращают одиночную стоку или часть строки из таблицы. Это операция упоминается, как </w:t>
      </w:r>
      <w:proofErr w:type="spellStart"/>
      <w:r w:rsidRPr="00D44B5D">
        <w:rPr>
          <w:rStyle w:val="a4"/>
          <w:rFonts w:eastAsia="Calibri"/>
          <w:sz w:val="16"/>
          <w:szCs w:val="16"/>
        </w:rPr>
        <w:t>sigleton</w:t>
      </w:r>
      <w:proofErr w:type="spellEnd"/>
      <w:r w:rsidRPr="00D44B5D">
        <w:rPr>
          <w:rStyle w:val="a4"/>
          <w:rFonts w:eastAsia="Calibri"/>
          <w:sz w:val="16"/>
          <w:szCs w:val="16"/>
        </w:rPr>
        <w:t xml:space="preserve"> выбор</w:t>
      </w:r>
      <w:r w:rsidRPr="00D44B5D">
        <w:rPr>
          <w:sz w:val="16"/>
          <w:szCs w:val="16"/>
        </w:rPr>
        <w:t xml:space="preserve">. </w:t>
      </w:r>
    </w:p>
    <w:p w:rsidR="00D44B5D" w:rsidRPr="00D44B5D" w:rsidRDefault="00D44B5D" w:rsidP="00D44B5D">
      <w:pPr>
        <w:numPr>
          <w:ilvl w:val="0"/>
          <w:numId w:val="1"/>
        </w:numPr>
        <w:spacing w:after="0" w:line="240" w:lineRule="auto"/>
        <w:jc w:val="both"/>
        <w:rPr>
          <w:sz w:val="16"/>
          <w:szCs w:val="16"/>
        </w:rPr>
      </w:pPr>
      <w:r w:rsidRPr="00D44B5D">
        <w:rPr>
          <w:sz w:val="16"/>
          <w:szCs w:val="16"/>
        </w:rPr>
        <w:t xml:space="preserve">Непосредственно возвращают список строк или список частичных строк из таблицы. </w:t>
      </w:r>
    </w:p>
    <w:p w:rsidR="00D44B5D" w:rsidRPr="00D44B5D" w:rsidRDefault="00D44B5D" w:rsidP="00D44B5D">
      <w:pPr>
        <w:numPr>
          <w:ilvl w:val="0"/>
          <w:numId w:val="1"/>
        </w:numPr>
        <w:spacing w:after="0" w:line="240" w:lineRule="auto"/>
        <w:jc w:val="both"/>
        <w:rPr>
          <w:sz w:val="16"/>
          <w:szCs w:val="16"/>
        </w:rPr>
      </w:pPr>
      <w:r w:rsidRPr="00D44B5D">
        <w:rPr>
          <w:sz w:val="16"/>
          <w:szCs w:val="16"/>
        </w:rPr>
        <w:t xml:space="preserve">Возвращают связанные строки, или частичные строки из </w:t>
      </w:r>
      <w:proofErr w:type="spellStart"/>
      <w:r w:rsidRPr="00D44B5D">
        <w:rPr>
          <w:rStyle w:val="a4"/>
          <w:rFonts w:eastAsia="Calibri"/>
          <w:sz w:val="16"/>
          <w:szCs w:val="16"/>
        </w:rPr>
        <w:t>join</w:t>
      </w:r>
      <w:proofErr w:type="spellEnd"/>
      <w:r w:rsidRPr="00D44B5D">
        <w:rPr>
          <w:sz w:val="16"/>
          <w:szCs w:val="16"/>
        </w:rPr>
        <w:t xml:space="preserve"> двух или более таблиц. </w:t>
      </w:r>
    </w:p>
    <w:p w:rsidR="00D44B5D" w:rsidRPr="00D44B5D" w:rsidRDefault="00D44B5D" w:rsidP="00D44B5D">
      <w:pPr>
        <w:numPr>
          <w:ilvl w:val="0"/>
          <w:numId w:val="1"/>
        </w:numPr>
        <w:spacing w:after="0" w:line="240" w:lineRule="auto"/>
        <w:jc w:val="both"/>
        <w:rPr>
          <w:sz w:val="16"/>
          <w:szCs w:val="16"/>
        </w:rPr>
      </w:pPr>
      <w:r w:rsidRPr="00D44B5D">
        <w:rPr>
          <w:sz w:val="16"/>
          <w:szCs w:val="16"/>
        </w:rPr>
        <w:t xml:space="preserve">Возвращают все строки, или частичные строки из </w:t>
      </w:r>
      <w:proofErr w:type="spellStart"/>
      <w:r w:rsidRPr="00D44B5D">
        <w:rPr>
          <w:rStyle w:val="a4"/>
          <w:rFonts w:eastAsia="Calibri"/>
          <w:sz w:val="16"/>
          <w:szCs w:val="16"/>
        </w:rPr>
        <w:t>union</w:t>
      </w:r>
      <w:proofErr w:type="spellEnd"/>
      <w:r w:rsidRPr="00D44B5D">
        <w:rPr>
          <w:sz w:val="16"/>
          <w:szCs w:val="16"/>
        </w:rPr>
        <w:t xml:space="preserve"> двух или более таблиц. </w:t>
      </w:r>
    </w:p>
    <w:p w:rsidR="00D44B5D" w:rsidRPr="00D44B5D" w:rsidRDefault="00D44B5D" w:rsidP="00D44B5D">
      <w:pPr>
        <w:rPr>
          <w:sz w:val="16"/>
          <w:szCs w:val="16"/>
        </w:rPr>
      </w:pPr>
      <w:r w:rsidRPr="00D44B5D">
        <w:rPr>
          <w:sz w:val="16"/>
          <w:szCs w:val="16"/>
        </w:rPr>
        <w:t xml:space="preserve">Любая инструкция SELECT содержит два обязательных предложения (SELECT, FROM) и возможно другие предложения (WHERE, GROUP BY, HAVING, UNION, PLAN, ORDER BY). Предложения SELECT и FROM обязательны и для </w:t>
      </w:r>
      <w:proofErr w:type="spellStart"/>
      <w:r w:rsidRPr="00D44B5D">
        <w:rPr>
          <w:sz w:val="16"/>
          <w:szCs w:val="16"/>
        </w:rPr>
        <w:t>sigleton</w:t>
      </w:r>
      <w:proofErr w:type="spellEnd"/>
      <w:r w:rsidRPr="00D44B5D">
        <w:rPr>
          <w:sz w:val="16"/>
          <w:szCs w:val="16"/>
        </w:rPr>
        <w:t xml:space="preserve">, и для </w:t>
      </w:r>
      <w:proofErr w:type="spellStart"/>
      <w:r w:rsidRPr="00D44B5D">
        <w:rPr>
          <w:sz w:val="16"/>
          <w:szCs w:val="16"/>
        </w:rPr>
        <w:t>multi-row</w:t>
      </w:r>
      <w:proofErr w:type="spellEnd"/>
      <w:r w:rsidRPr="00D44B5D">
        <w:rPr>
          <w:sz w:val="16"/>
          <w:szCs w:val="16"/>
        </w:rPr>
        <w:t xml:space="preserve"> SELECT; все другие предложения перечисленные ниже факультативны. </w:t>
      </w:r>
    </w:p>
    <w:p w:rsidR="00D44B5D" w:rsidRPr="00D44B5D" w:rsidRDefault="00D44B5D" w:rsidP="00D44B5D">
      <w:pPr>
        <w:pStyle w:val="H3"/>
        <w:spacing w:before="0" w:after="0"/>
        <w:rPr>
          <w:sz w:val="16"/>
          <w:szCs w:val="16"/>
        </w:rPr>
      </w:pPr>
      <w:r w:rsidRPr="00D44B5D">
        <w:rPr>
          <w:sz w:val="16"/>
          <w:szCs w:val="16"/>
        </w:rPr>
        <w:t>Синтаксис</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 xml:space="preserve">SELECT [DISTINCT | ALL] {* | </w:t>
      </w:r>
      <w:r w:rsidRPr="00D44B5D">
        <w:rPr>
          <w:rStyle w:val="Variable"/>
          <w:rFonts w:ascii="Times New Roman" w:hAnsi="Times New Roman" w:cs="Times New Roman"/>
          <w:iCs/>
          <w:sz w:val="16"/>
          <w:szCs w:val="16"/>
        </w:rPr>
        <w:t>&lt;значение</w:t>
      </w:r>
      <w:proofErr w:type="gramStart"/>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w:t>
      </w:r>
      <w:proofErr w:type="gramEnd"/>
      <w:r w:rsidRPr="00D44B5D">
        <w:rPr>
          <w:rStyle w:val="Variable"/>
          <w:rFonts w:ascii="Times New Roman" w:hAnsi="Times New Roman" w:cs="Times New Roman"/>
          <w:iCs/>
          <w:sz w:val="16"/>
          <w:szCs w:val="16"/>
        </w:rPr>
        <w:t>значение&gt;</w:t>
      </w:r>
      <w:r w:rsidRPr="00D44B5D">
        <w:rPr>
          <w:rFonts w:ascii="Times New Roman" w:hAnsi="Times New Roman" w:cs="Times New Roman"/>
          <w:sz w:val="16"/>
          <w:szCs w:val="16"/>
        </w:rPr>
        <w:t xml:space="preserve"> ...]}</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 xml:space="preserve">FROM </w:t>
      </w:r>
      <w:r w:rsidRPr="00D44B5D">
        <w:rPr>
          <w:rStyle w:val="Variable"/>
          <w:rFonts w:ascii="Times New Roman" w:hAnsi="Times New Roman" w:cs="Times New Roman"/>
          <w:iCs/>
          <w:sz w:val="16"/>
          <w:szCs w:val="16"/>
        </w:rPr>
        <w:t>&lt;</w:t>
      </w:r>
      <w:proofErr w:type="spellStart"/>
      <w:proofErr w:type="gramStart"/>
      <w:r w:rsidRPr="00D44B5D">
        <w:rPr>
          <w:rStyle w:val="Variable"/>
          <w:rFonts w:ascii="Times New Roman" w:hAnsi="Times New Roman" w:cs="Times New Roman"/>
          <w:iCs/>
          <w:sz w:val="16"/>
          <w:szCs w:val="16"/>
        </w:rPr>
        <w:t>табл</w:t>
      </w:r>
      <w:proofErr w:type="gramEnd"/>
      <w:r w:rsidRPr="00D44B5D">
        <w:rPr>
          <w:rStyle w:val="Variable"/>
          <w:rFonts w:ascii="Times New Roman" w:hAnsi="Times New Roman" w:cs="Times New Roman"/>
          <w:iCs/>
          <w:sz w:val="16"/>
          <w:szCs w:val="16"/>
        </w:rPr>
        <w:t>_ссылка</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табл_ссылка</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rPr>
        <w:t xml:space="preserve">  </w:t>
      </w:r>
      <w:r w:rsidRPr="00D44B5D">
        <w:rPr>
          <w:rFonts w:ascii="Times New Roman" w:hAnsi="Times New Roman" w:cs="Times New Roman"/>
          <w:sz w:val="16"/>
          <w:szCs w:val="16"/>
          <w:lang w:val="en-US"/>
        </w:rPr>
        <w:t xml:space="preserve">[WHERE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условие</w:t>
      </w:r>
      <w:r w:rsidRPr="00D44B5D">
        <w:rPr>
          <w:rStyle w:val="Variable"/>
          <w:rFonts w:ascii="Times New Roman" w:hAnsi="Times New Roman" w:cs="Times New Roman"/>
          <w:iCs/>
          <w:sz w:val="16"/>
          <w:szCs w:val="16"/>
          <w:lang w:val="en-US"/>
        </w:rPr>
        <w:t>_</w:t>
      </w:r>
      <w:r w:rsidRPr="00D44B5D">
        <w:rPr>
          <w:rStyle w:val="Variable"/>
          <w:rFonts w:ascii="Times New Roman" w:hAnsi="Times New Roman" w:cs="Times New Roman"/>
          <w:iCs/>
          <w:sz w:val="16"/>
          <w:szCs w:val="16"/>
        </w:rPr>
        <w:t>поиска</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[GROUP BY </w:t>
      </w:r>
      <w:r w:rsidRPr="00D44B5D">
        <w:rPr>
          <w:rStyle w:val="Variable"/>
          <w:rFonts w:ascii="Times New Roman" w:hAnsi="Times New Roman" w:cs="Times New Roman"/>
          <w:iCs/>
          <w:sz w:val="16"/>
          <w:szCs w:val="16"/>
        </w:rPr>
        <w:t>колонка</w:t>
      </w:r>
      <w:r w:rsidRPr="00D44B5D">
        <w:rPr>
          <w:rFonts w:ascii="Times New Roman" w:hAnsi="Times New Roman" w:cs="Times New Roman"/>
          <w:sz w:val="16"/>
          <w:szCs w:val="16"/>
          <w:lang w:val="en-US"/>
        </w:rPr>
        <w:t xml:space="preserve"> [COLLATE </w:t>
      </w:r>
      <w:r w:rsidRPr="00D44B5D">
        <w:rPr>
          <w:rStyle w:val="Variable"/>
          <w:rFonts w:ascii="Times New Roman" w:hAnsi="Times New Roman" w:cs="Times New Roman"/>
          <w:iCs/>
          <w:sz w:val="16"/>
          <w:szCs w:val="16"/>
          <w:lang w:val="en-US"/>
        </w:rPr>
        <w:t>collation</w:t>
      </w: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rPr>
        <w:t>колонка</w:t>
      </w:r>
      <w:r w:rsidRPr="00D44B5D">
        <w:rPr>
          <w:rFonts w:ascii="Times New Roman" w:hAnsi="Times New Roman" w:cs="Times New Roman"/>
          <w:sz w:val="16"/>
          <w:szCs w:val="16"/>
          <w:lang w:val="en-US"/>
        </w:rPr>
        <w:t xml:space="preserve"> [COLLATE </w:t>
      </w:r>
      <w:r w:rsidRPr="00D44B5D">
        <w:rPr>
          <w:rStyle w:val="Variable"/>
          <w:rFonts w:ascii="Times New Roman" w:hAnsi="Times New Roman" w:cs="Times New Roman"/>
          <w:iCs/>
          <w:sz w:val="16"/>
          <w:szCs w:val="16"/>
          <w:lang w:val="en-US"/>
        </w:rPr>
        <w:t>collation</w:t>
      </w:r>
      <w:r w:rsidRPr="00D44B5D">
        <w:rPr>
          <w:rFonts w:ascii="Times New Roman" w:hAnsi="Times New Roman" w:cs="Times New Roman"/>
          <w:sz w:val="16"/>
          <w:szCs w:val="16"/>
          <w:lang w:val="en-US"/>
        </w:rPr>
        <w:t>] ...]</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lang w:val="en-US"/>
        </w:rPr>
        <w:t xml:space="preserve">  </w:t>
      </w:r>
      <w:r w:rsidRPr="00D44B5D">
        <w:rPr>
          <w:rFonts w:ascii="Times New Roman" w:hAnsi="Times New Roman" w:cs="Times New Roman"/>
          <w:sz w:val="16"/>
          <w:szCs w:val="16"/>
        </w:rPr>
        <w:t xml:space="preserve">[HAVING </w:t>
      </w: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условие_поиска</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 xml:space="preserve">  [</w:t>
      </w:r>
      <w:r w:rsidRPr="00D44B5D">
        <w:rPr>
          <w:rFonts w:ascii="Times New Roman" w:hAnsi="Times New Roman" w:cs="Times New Roman"/>
          <w:sz w:val="16"/>
          <w:szCs w:val="16"/>
          <w:lang w:val="en-US"/>
        </w:rPr>
        <w:t>UNION</w:t>
      </w:r>
      <w:r w:rsidRPr="00D44B5D">
        <w:rPr>
          <w:rFonts w:ascii="Times New Roman" w:hAnsi="Times New Roman" w:cs="Times New Roman"/>
          <w:sz w:val="16"/>
          <w:szCs w:val="16"/>
        </w:rPr>
        <w:t xml:space="preserve"> </w:t>
      </w:r>
      <w:r w:rsidRPr="00D44B5D">
        <w:rPr>
          <w:rStyle w:val="Variable"/>
          <w:rFonts w:ascii="Times New Roman" w:hAnsi="Times New Roman" w:cs="Times New Roman"/>
          <w:iCs/>
          <w:sz w:val="16"/>
          <w:szCs w:val="16"/>
        </w:rPr>
        <w:t>&lt;</w:t>
      </w:r>
      <w:r w:rsidRPr="00D44B5D">
        <w:rPr>
          <w:rStyle w:val="Variable"/>
          <w:rFonts w:ascii="Times New Roman" w:hAnsi="Times New Roman" w:cs="Times New Roman"/>
          <w:iCs/>
          <w:sz w:val="16"/>
          <w:szCs w:val="16"/>
          <w:lang w:val="en-US"/>
        </w:rPr>
        <w:t>select</w:t>
      </w:r>
      <w:proofErr w:type="spellStart"/>
      <w:r w:rsidRPr="00D44B5D">
        <w:rPr>
          <w:rStyle w:val="Variable"/>
          <w:rFonts w:ascii="Times New Roman" w:hAnsi="Times New Roman" w:cs="Times New Roman"/>
          <w:iCs/>
          <w:sz w:val="16"/>
          <w:szCs w:val="16"/>
        </w:rPr>
        <w:t>_выражение</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rPr>
        <w:t xml:space="preserve">  </w:t>
      </w:r>
      <w:r w:rsidRPr="00D44B5D">
        <w:rPr>
          <w:rFonts w:ascii="Times New Roman" w:hAnsi="Times New Roman" w:cs="Times New Roman"/>
          <w:sz w:val="16"/>
          <w:szCs w:val="16"/>
          <w:lang w:val="en-US"/>
        </w:rPr>
        <w:t xml:space="preserve">[PLAN </w:t>
      </w:r>
      <w:r w:rsidRPr="00D44B5D">
        <w:rPr>
          <w:rStyle w:val="Variable"/>
          <w:rFonts w:ascii="Times New Roman" w:hAnsi="Times New Roman" w:cs="Times New Roman"/>
          <w:iCs/>
          <w:sz w:val="16"/>
          <w:szCs w:val="16"/>
          <w:lang w:val="en-US"/>
        </w:rPr>
        <w:t>&lt;plan_</w:t>
      </w:r>
      <w:proofErr w:type="spellStart"/>
      <w:r w:rsidRPr="00D44B5D">
        <w:rPr>
          <w:rStyle w:val="Variable"/>
          <w:rFonts w:ascii="Times New Roman" w:hAnsi="Times New Roman" w:cs="Times New Roman"/>
          <w:iCs/>
          <w:sz w:val="16"/>
          <w:szCs w:val="16"/>
        </w:rPr>
        <w:t>выраж</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[ORDER BY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порядок</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lang w:val="en-US"/>
        </w:rPr>
        <w:t>&lt;</w:t>
      </w:r>
      <w:proofErr w:type="gramStart"/>
      <w:r w:rsidRPr="00D44B5D">
        <w:rPr>
          <w:rStyle w:val="Variable"/>
          <w:rFonts w:ascii="Times New Roman" w:hAnsi="Times New Roman" w:cs="Times New Roman"/>
          <w:iCs/>
          <w:sz w:val="16"/>
          <w:szCs w:val="16"/>
        </w:rPr>
        <w:t>значение</w:t>
      </w:r>
      <w:proofErr w:type="gram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rPr>
        <w:t>колонка</w:t>
      </w:r>
      <w:r w:rsidRPr="00D44B5D">
        <w:rPr>
          <w:rFonts w:ascii="Times New Roman" w:hAnsi="Times New Roman" w:cs="Times New Roman"/>
          <w:sz w:val="16"/>
          <w:szCs w:val="16"/>
          <w:lang w:val="en-US"/>
        </w:rPr>
        <w:t xml:space="preserve"> [</w:t>
      </w:r>
      <w:r w:rsidRPr="00D44B5D">
        <w:rPr>
          <w:rStyle w:val="Variable"/>
          <w:rFonts w:ascii="Times New Roman" w:hAnsi="Times New Roman" w:cs="Times New Roman"/>
          <w:iCs/>
          <w:sz w:val="16"/>
          <w:szCs w:val="16"/>
          <w:lang w:val="en-US"/>
        </w:rPr>
        <w:t>&lt;</w:t>
      </w:r>
      <w:proofErr w:type="spellStart"/>
      <w:r w:rsidRPr="00D44B5D">
        <w:rPr>
          <w:rStyle w:val="Variable"/>
          <w:rFonts w:ascii="Times New Roman" w:hAnsi="Times New Roman" w:cs="Times New Roman"/>
          <w:iCs/>
          <w:sz w:val="16"/>
          <w:szCs w:val="16"/>
          <w:lang w:val="en-US"/>
        </w:rPr>
        <w:t>array_dim</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&lt;constant&gt;</w:t>
      </w: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&lt;</w:t>
      </w:r>
      <w:proofErr w:type="spellStart"/>
      <w:r w:rsidRPr="00D44B5D">
        <w:rPr>
          <w:rStyle w:val="Variable"/>
          <w:rFonts w:ascii="Times New Roman" w:hAnsi="Times New Roman" w:cs="Times New Roman"/>
          <w:iCs/>
          <w:sz w:val="16"/>
          <w:szCs w:val="16"/>
          <w:lang w:val="en-US"/>
        </w:rPr>
        <w:t>expr</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&lt;function&gt;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 NULL | USER | RDB$DB_KEY</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lang w:val="en-US"/>
        </w:rPr>
        <w:t>&lt;</w:t>
      </w:r>
      <w:proofErr w:type="spellStart"/>
      <w:r w:rsidRPr="00D44B5D">
        <w:rPr>
          <w:rStyle w:val="Variable"/>
          <w:rFonts w:ascii="Times New Roman" w:hAnsi="Times New Roman" w:cs="Times New Roman"/>
          <w:iCs/>
          <w:sz w:val="16"/>
          <w:szCs w:val="16"/>
          <w:lang w:val="en-US"/>
        </w:rPr>
        <w:t>array_dim</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w:t>
      </w:r>
      <w:r w:rsidRPr="00D44B5D">
        <w:rPr>
          <w:rFonts w:ascii="Times New Roman" w:hAnsi="Times New Roman" w:cs="Times New Roman"/>
          <w:b/>
          <w:bCs/>
          <w:sz w:val="16"/>
          <w:szCs w:val="16"/>
          <w:lang w:val="en-US"/>
        </w:rPr>
        <w:t>[</w:t>
      </w:r>
      <w:r w:rsidRPr="00D44B5D">
        <w:rPr>
          <w:rFonts w:ascii="Times New Roman" w:hAnsi="Times New Roman" w:cs="Times New Roman"/>
          <w:sz w:val="16"/>
          <w:szCs w:val="16"/>
          <w:lang w:val="en-US"/>
        </w:rPr>
        <w:t>x</w:t>
      </w:r>
      <w:proofErr w:type="gramStart"/>
      <w:r w:rsidRPr="00D44B5D">
        <w:rPr>
          <w:rFonts w:ascii="Times New Roman" w:hAnsi="Times New Roman" w:cs="Times New Roman"/>
          <w:sz w:val="16"/>
          <w:szCs w:val="16"/>
          <w:lang w:val="en-US"/>
        </w:rPr>
        <w:t>:y</w:t>
      </w:r>
      <w:proofErr w:type="gramEnd"/>
      <w:r w:rsidRPr="00D44B5D">
        <w:rPr>
          <w:rFonts w:ascii="Times New Roman" w:hAnsi="Times New Roman" w:cs="Times New Roman"/>
          <w:sz w:val="16"/>
          <w:szCs w:val="16"/>
          <w:lang w:val="en-US"/>
        </w:rPr>
        <w:t xml:space="preserve"> [, x:y ...]</w:t>
      </w:r>
      <w:r w:rsidRPr="00D44B5D">
        <w:rPr>
          <w:rFonts w:ascii="Times New Roman" w:hAnsi="Times New Roman" w:cs="Times New Roman"/>
          <w:b/>
          <w:bCs/>
          <w:sz w:val="16"/>
          <w:szCs w:val="16"/>
          <w:lang w:val="en-US"/>
        </w:rPr>
        <w:t>]</w:t>
      </w:r>
    </w:p>
    <w:p w:rsidR="00D44B5D" w:rsidRPr="00D44B5D" w:rsidRDefault="00D44B5D" w:rsidP="00D44B5D">
      <w:pPr>
        <w:rPr>
          <w:sz w:val="16"/>
          <w:szCs w:val="16"/>
        </w:rPr>
      </w:pPr>
      <w:r w:rsidRPr="00D44B5D">
        <w:rPr>
          <w:sz w:val="16"/>
          <w:szCs w:val="16"/>
        </w:rPr>
        <w:t>Внешние скобки (выделены жирным) должны быть присутствовать при ссылке на массив.</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lang w:val="en-US"/>
        </w:rPr>
        <w:t>&lt;</w:t>
      </w:r>
      <w:proofErr w:type="gramStart"/>
      <w:r w:rsidRPr="00D44B5D">
        <w:rPr>
          <w:rStyle w:val="Variable"/>
          <w:rFonts w:ascii="Times New Roman" w:hAnsi="Times New Roman" w:cs="Times New Roman"/>
          <w:iCs/>
          <w:sz w:val="16"/>
          <w:szCs w:val="16"/>
          <w:lang w:val="en-US"/>
        </w:rPr>
        <w:t>constant</w:t>
      </w:r>
      <w:proofErr w:type="gram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num</w:t>
      </w: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string</w:t>
      </w:r>
      <w:r w:rsidRPr="00D44B5D">
        <w:rPr>
          <w:rFonts w:ascii="Times New Roman" w:hAnsi="Times New Roman" w:cs="Times New Roman"/>
          <w:sz w:val="16"/>
          <w:szCs w:val="16"/>
          <w:lang w:val="en-US"/>
        </w:rPr>
        <w:t xml:space="preserve">" | </w:t>
      </w:r>
      <w:proofErr w:type="spellStart"/>
      <w:r w:rsidRPr="00D44B5D">
        <w:rPr>
          <w:rStyle w:val="Variable"/>
          <w:rFonts w:ascii="Times New Roman" w:hAnsi="Times New Roman" w:cs="Times New Roman"/>
          <w:iCs/>
          <w:sz w:val="16"/>
          <w:szCs w:val="16"/>
          <w:lang w:val="en-US"/>
        </w:rPr>
        <w:t>charsetname</w:t>
      </w:r>
      <w:proofErr w:type="spellEnd"/>
      <w:r w:rsidRPr="00D44B5D">
        <w:rPr>
          <w:rFonts w:ascii="Times New Roman" w:hAnsi="Times New Roman" w:cs="Times New Roman"/>
          <w:sz w:val="16"/>
          <w:szCs w:val="16"/>
          <w:lang w:val="en-US"/>
        </w:rPr>
        <w:t xml:space="preserve"> "</w:t>
      </w:r>
      <w:r w:rsidRPr="00D44B5D">
        <w:rPr>
          <w:rStyle w:val="Variable"/>
          <w:rFonts w:ascii="Times New Roman" w:hAnsi="Times New Roman" w:cs="Times New Roman"/>
          <w:iCs/>
          <w:sz w:val="16"/>
          <w:szCs w:val="16"/>
          <w:lang w:val="en-US"/>
        </w:rPr>
        <w:t>string</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expr</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 Допустимое выражение SQL, результат которого одиночное значение.</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lang w:val="en-US"/>
        </w:rPr>
        <w:t>&lt;</w:t>
      </w:r>
      <w:proofErr w:type="gramStart"/>
      <w:r w:rsidRPr="00D44B5D">
        <w:rPr>
          <w:rStyle w:val="Variable"/>
          <w:rFonts w:ascii="Times New Roman" w:hAnsi="Times New Roman" w:cs="Times New Roman"/>
          <w:iCs/>
          <w:sz w:val="16"/>
          <w:szCs w:val="16"/>
          <w:lang w:val="en-US"/>
        </w:rPr>
        <w:t>function</w:t>
      </w:r>
      <w:proofErr w:type="gram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COUNT (* | [ALL]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значение</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DISTINCT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значение</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lang w:val="en-US"/>
        </w:rPr>
        <w:t xml:space="preserve">  </w:t>
      </w:r>
      <w:r w:rsidRPr="00D44B5D">
        <w:rPr>
          <w:rFonts w:ascii="Times New Roman" w:hAnsi="Times New Roman" w:cs="Times New Roman"/>
          <w:sz w:val="16"/>
          <w:szCs w:val="16"/>
        </w:rPr>
        <w:t xml:space="preserve">| SUM ([ALL]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 DISTINCT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 xml:space="preserve">  | AVG ([ALL]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 DISTINCT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 xml:space="preserve">  | MAX ([ALL]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 DISTINCT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 xml:space="preserve">  | MIN ([ALL]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 DISTINCT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rPr>
        <w:t xml:space="preserve">  </w:t>
      </w:r>
      <w:r w:rsidRPr="00D44B5D">
        <w:rPr>
          <w:rFonts w:ascii="Times New Roman" w:hAnsi="Times New Roman" w:cs="Times New Roman"/>
          <w:sz w:val="16"/>
          <w:szCs w:val="16"/>
          <w:lang w:val="en-US"/>
        </w:rPr>
        <w:t>| CAST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значение</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AS </w:t>
      </w:r>
      <w:r w:rsidRPr="00D44B5D">
        <w:rPr>
          <w:rStyle w:val="Variable"/>
          <w:rFonts w:ascii="Times New Roman" w:hAnsi="Times New Roman" w:cs="Times New Roman"/>
          <w:iCs/>
          <w:sz w:val="16"/>
          <w:szCs w:val="16"/>
          <w:lang w:val="en-US"/>
        </w:rPr>
        <w:t>&lt;</w:t>
      </w:r>
      <w:proofErr w:type="spellStart"/>
      <w:r w:rsidRPr="00D44B5D">
        <w:rPr>
          <w:rStyle w:val="Variable"/>
          <w:rFonts w:ascii="Times New Roman" w:hAnsi="Times New Roman" w:cs="Times New Roman"/>
          <w:iCs/>
          <w:sz w:val="16"/>
          <w:szCs w:val="16"/>
          <w:lang w:val="en-US"/>
        </w:rPr>
        <w:t>datatype</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 UPPER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значение</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lang w:val="en-US"/>
        </w:rPr>
        <w:t xml:space="preserve">  </w:t>
      </w:r>
      <w:r w:rsidRPr="00D44B5D">
        <w:rPr>
          <w:rFonts w:ascii="Times New Roman" w:hAnsi="Times New Roman" w:cs="Times New Roman"/>
          <w:sz w:val="16"/>
          <w:szCs w:val="16"/>
        </w:rPr>
        <w:t>| GEN_ID (</w:t>
      </w:r>
      <w:r w:rsidRPr="00D44B5D">
        <w:rPr>
          <w:rStyle w:val="Variable"/>
          <w:rFonts w:ascii="Times New Roman" w:hAnsi="Times New Roman" w:cs="Times New Roman"/>
          <w:iCs/>
          <w:sz w:val="16"/>
          <w:szCs w:val="16"/>
        </w:rPr>
        <w:t>генератор</w:t>
      </w:r>
      <w:r w:rsidRPr="00D44B5D">
        <w:rPr>
          <w:rFonts w:ascii="Times New Roman" w:hAnsi="Times New Roman" w:cs="Times New Roman"/>
          <w:sz w:val="16"/>
          <w:szCs w:val="16"/>
        </w:rPr>
        <w:t xml:space="preserve">,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 xml:space="preserve">  }</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Style w:val="Variable"/>
          <w:rFonts w:ascii="Times New Roman" w:hAnsi="Times New Roman" w:cs="Times New Roman"/>
          <w:iCs/>
          <w:sz w:val="16"/>
          <w:szCs w:val="16"/>
        </w:rPr>
        <w:t>&lt;</w:t>
      </w:r>
      <w:proofErr w:type="spellStart"/>
      <w:proofErr w:type="gramStart"/>
      <w:r w:rsidRPr="00D44B5D">
        <w:rPr>
          <w:rStyle w:val="Variable"/>
          <w:rFonts w:ascii="Times New Roman" w:hAnsi="Times New Roman" w:cs="Times New Roman"/>
          <w:iCs/>
          <w:sz w:val="16"/>
          <w:szCs w:val="16"/>
        </w:rPr>
        <w:t>табл</w:t>
      </w:r>
      <w:proofErr w:type="gramEnd"/>
      <w:r w:rsidRPr="00D44B5D">
        <w:rPr>
          <w:rStyle w:val="Variable"/>
          <w:rFonts w:ascii="Times New Roman" w:hAnsi="Times New Roman" w:cs="Times New Roman"/>
          <w:iCs/>
          <w:sz w:val="16"/>
          <w:szCs w:val="16"/>
        </w:rPr>
        <w:t>_ссылка</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joined_имя_табл</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 </w:t>
      </w:r>
      <w:proofErr w:type="spellStart"/>
      <w:r w:rsidRPr="00D44B5D">
        <w:rPr>
          <w:rStyle w:val="Variable"/>
          <w:rFonts w:ascii="Times New Roman" w:hAnsi="Times New Roman" w:cs="Times New Roman"/>
          <w:iCs/>
          <w:sz w:val="16"/>
          <w:szCs w:val="16"/>
        </w:rPr>
        <w:t>имя_табл</w:t>
      </w:r>
      <w:proofErr w:type="spellEnd"/>
      <w:r w:rsidRPr="00D44B5D">
        <w:rPr>
          <w:rFonts w:ascii="Times New Roman" w:hAnsi="Times New Roman" w:cs="Times New Roman"/>
          <w:sz w:val="16"/>
          <w:szCs w:val="16"/>
        </w:rPr>
        <w:t xml:space="preserve"> | </w:t>
      </w:r>
      <w:proofErr w:type="spellStart"/>
      <w:r w:rsidRPr="00D44B5D">
        <w:rPr>
          <w:rStyle w:val="Variable"/>
          <w:rFonts w:ascii="Times New Roman" w:hAnsi="Times New Roman" w:cs="Times New Roman"/>
          <w:iCs/>
          <w:sz w:val="16"/>
          <w:szCs w:val="16"/>
        </w:rPr>
        <w:t>имя_представл</w:t>
      </w:r>
      <w:proofErr w:type="spellEnd"/>
      <w:r w:rsidRPr="00D44B5D">
        <w:rPr>
          <w:rFonts w:ascii="Times New Roman" w:hAnsi="Times New Roman" w:cs="Times New Roman"/>
          <w:sz w:val="16"/>
          <w:szCs w:val="16"/>
        </w:rPr>
        <w:t xml:space="preserve"> | </w:t>
      </w:r>
      <w:proofErr w:type="spellStart"/>
      <w:r w:rsidRPr="00D44B5D">
        <w:rPr>
          <w:rStyle w:val="Variable"/>
          <w:rFonts w:ascii="Times New Roman" w:hAnsi="Times New Roman" w:cs="Times New Roman"/>
          <w:iCs/>
          <w:sz w:val="16"/>
          <w:szCs w:val="16"/>
        </w:rPr>
        <w:t>имя_проц</w:t>
      </w:r>
      <w:proofErr w:type="spellEnd"/>
      <w:r w:rsidRPr="00D44B5D">
        <w:rPr>
          <w:rStyle w:val="Variable"/>
          <w:rFonts w:ascii="Times New Roman" w:hAnsi="Times New Roman" w:cs="Times New Roman"/>
          <w:iCs/>
          <w:sz w:val="16"/>
          <w:szCs w:val="16"/>
        </w:rPr>
        <w:t xml:space="preserve"> </w:t>
      </w:r>
      <w:r w:rsidRPr="00D44B5D">
        <w:rPr>
          <w:rFonts w:ascii="Times New Roman" w:hAnsi="Times New Roman" w:cs="Times New Roman"/>
          <w:sz w:val="16"/>
          <w:szCs w:val="16"/>
        </w:rPr>
        <w:t>[(</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 [</w:t>
      </w:r>
      <w:proofErr w:type="spellStart"/>
      <w:r w:rsidRPr="00D44B5D">
        <w:rPr>
          <w:rStyle w:val="Variable"/>
          <w:rFonts w:ascii="Times New Roman" w:hAnsi="Times New Roman" w:cs="Times New Roman"/>
          <w:iCs/>
          <w:sz w:val="16"/>
          <w:szCs w:val="16"/>
        </w:rPr>
        <w:t>alias</w:t>
      </w:r>
      <w:proofErr w:type="spellEnd"/>
      <w:r w:rsidRPr="00D44B5D">
        <w:rPr>
          <w:rFonts w:ascii="Times New Roman" w:hAnsi="Times New Roman" w:cs="Times New Roman"/>
          <w:sz w:val="16"/>
          <w:szCs w:val="16"/>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joined_имя_табл</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w:t>
      </w:r>
      <w:proofErr w:type="spellStart"/>
      <w:proofErr w:type="gramStart"/>
      <w:r w:rsidRPr="00D44B5D">
        <w:rPr>
          <w:rStyle w:val="Variable"/>
          <w:rFonts w:ascii="Times New Roman" w:hAnsi="Times New Roman" w:cs="Times New Roman"/>
          <w:iCs/>
          <w:sz w:val="16"/>
          <w:szCs w:val="16"/>
        </w:rPr>
        <w:t>табл</w:t>
      </w:r>
      <w:proofErr w:type="gramEnd"/>
      <w:r w:rsidRPr="00D44B5D">
        <w:rPr>
          <w:rStyle w:val="Variable"/>
          <w:rFonts w:ascii="Times New Roman" w:hAnsi="Times New Roman" w:cs="Times New Roman"/>
          <w:iCs/>
          <w:sz w:val="16"/>
          <w:szCs w:val="16"/>
        </w:rPr>
        <w:t>_ссылка</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w:t>
      </w: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тип_соединения</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JOIN </w:t>
      </w: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табл_ссылка</w:t>
      </w:r>
      <w:proofErr w:type="spellEnd"/>
      <w:r w:rsidRPr="00D44B5D">
        <w:rPr>
          <w:rStyle w:val="Variable"/>
          <w:rFonts w:ascii="Times New Roman" w:hAnsi="Times New Roman" w:cs="Times New Roman"/>
          <w:iCs/>
          <w:sz w:val="16"/>
          <w:szCs w:val="16"/>
        </w:rPr>
        <w:t>&gt;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 xml:space="preserve">ON </w:t>
      </w: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условие_поиска</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joined_имя_</w:t>
      </w:r>
      <w:proofErr w:type="gramStart"/>
      <w:r w:rsidRPr="00D44B5D">
        <w:rPr>
          <w:rStyle w:val="Variable"/>
          <w:rFonts w:ascii="Times New Roman" w:hAnsi="Times New Roman" w:cs="Times New Roman"/>
          <w:iCs/>
          <w:sz w:val="16"/>
          <w:szCs w:val="16"/>
        </w:rPr>
        <w:t>табл</w:t>
      </w:r>
      <w:proofErr w:type="spellEnd"/>
      <w:proofErr w:type="gram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lang w:val="en-US"/>
        </w:rPr>
        <w:t>&lt;join-type&gt;</w:t>
      </w:r>
      <w:r w:rsidRPr="00D44B5D">
        <w:rPr>
          <w:rFonts w:ascii="Times New Roman" w:hAnsi="Times New Roman" w:cs="Times New Roman"/>
          <w:sz w:val="16"/>
          <w:szCs w:val="16"/>
          <w:lang w:val="en-US"/>
        </w:rPr>
        <w:t xml:space="preserve"> = {[INNER] | {LEFT | RIGHT | </w:t>
      </w:r>
      <w:proofErr w:type="gramStart"/>
      <w:r w:rsidRPr="00D44B5D">
        <w:rPr>
          <w:rFonts w:ascii="Times New Roman" w:hAnsi="Times New Roman" w:cs="Times New Roman"/>
          <w:sz w:val="16"/>
          <w:szCs w:val="16"/>
          <w:lang w:val="en-US"/>
        </w:rPr>
        <w:t>FULL }</w:t>
      </w:r>
      <w:proofErr w:type="gramEnd"/>
      <w:r w:rsidRPr="00D44B5D">
        <w:rPr>
          <w:rFonts w:ascii="Times New Roman" w:hAnsi="Times New Roman" w:cs="Times New Roman"/>
          <w:sz w:val="16"/>
          <w:szCs w:val="16"/>
          <w:lang w:val="en-US"/>
        </w:rPr>
        <w:t xml:space="preserve"> [OUTER]} JOIN</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proofErr w:type="gramStart"/>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условие_поиска</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w:t>
      </w:r>
      <w:r w:rsidRPr="00D44B5D">
        <w:rPr>
          <w:rStyle w:val="Variable"/>
          <w:rFonts w:ascii="Times New Roman" w:hAnsi="Times New Roman" w:cs="Times New Roman"/>
          <w:iCs/>
          <w:sz w:val="16"/>
          <w:szCs w:val="16"/>
        </w:rPr>
        <w:t>&lt;оператор&gt;</w:t>
      </w:r>
      <w:proofErr w:type="gramEnd"/>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w:t>
      </w:r>
      <w:r w:rsidRPr="00D44B5D">
        <w:rPr>
          <w:rStyle w:val="Variable"/>
          <w:rFonts w:ascii="Times New Roman" w:hAnsi="Times New Roman" w:cs="Times New Roman"/>
          <w:iCs/>
          <w:sz w:val="16"/>
          <w:szCs w:val="16"/>
          <w:lang w:val="en-US"/>
        </w:rPr>
        <w:t>select</w:t>
      </w:r>
      <w:r w:rsidRPr="00D44B5D">
        <w:rPr>
          <w:rStyle w:val="Variable"/>
          <w:rFonts w:ascii="Times New Roman" w:hAnsi="Times New Roman" w:cs="Times New Roman"/>
          <w:iCs/>
          <w:sz w:val="16"/>
          <w:szCs w:val="16"/>
        </w:rPr>
        <w:t>_</w:t>
      </w:r>
      <w:r w:rsidRPr="00D44B5D">
        <w:rPr>
          <w:rStyle w:val="Variable"/>
          <w:rFonts w:ascii="Times New Roman" w:hAnsi="Times New Roman" w:cs="Times New Roman"/>
          <w:iCs/>
          <w:sz w:val="16"/>
          <w:szCs w:val="16"/>
          <w:lang w:val="en-US"/>
        </w:rPr>
        <w:t>one</w:t>
      </w:r>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[NOT] BETWEEN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AND </w:t>
      </w:r>
      <w:r w:rsidRPr="00D44B5D">
        <w:rPr>
          <w:rStyle w:val="Variable"/>
          <w:rFonts w:ascii="Times New Roman" w:hAnsi="Times New Roman" w:cs="Times New Roman"/>
          <w:iCs/>
          <w:sz w:val="16"/>
          <w:szCs w:val="16"/>
        </w:rPr>
        <w:t>&lt;значение&gt;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[NOT] LIKE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[ESCAPE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&lt;значение&gt;</w:t>
      </w:r>
      <w:r w:rsidRPr="00D44B5D">
        <w:rPr>
          <w:rFonts w:ascii="Times New Roman" w:hAnsi="Times New Roman" w:cs="Times New Roman"/>
          <w:sz w:val="16"/>
          <w:szCs w:val="16"/>
        </w:rPr>
        <w:t xml:space="preserve"> [NOT] IN (</w:t>
      </w:r>
      <w:r w:rsidRPr="00D44B5D">
        <w:rPr>
          <w:rStyle w:val="Variable"/>
          <w:rFonts w:ascii="Times New Roman" w:hAnsi="Times New Roman" w:cs="Times New Roman"/>
          <w:iCs/>
          <w:sz w:val="16"/>
          <w:szCs w:val="16"/>
        </w:rPr>
        <w:t>&lt;значение</w:t>
      </w:r>
      <w:proofErr w:type="gramStart"/>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w:t>
      </w:r>
      <w:proofErr w:type="gramEnd"/>
      <w:r w:rsidRPr="00D44B5D">
        <w:rPr>
          <w:rStyle w:val="Variable"/>
          <w:rFonts w:ascii="Times New Roman" w:hAnsi="Times New Roman" w:cs="Times New Roman"/>
          <w:iCs/>
          <w:sz w:val="16"/>
          <w:szCs w:val="16"/>
        </w:rPr>
        <w:t>значение&gt;</w:t>
      </w:r>
      <w:r w:rsidRPr="00D44B5D">
        <w:rPr>
          <w:rFonts w:ascii="Times New Roman" w:hAnsi="Times New Roman" w:cs="Times New Roman"/>
          <w:sz w:val="16"/>
          <w:szCs w:val="16"/>
        </w:rPr>
        <w:t xml:space="preserve"> ...] </w:t>
      </w:r>
      <w:r w:rsidRPr="00D44B5D">
        <w:rPr>
          <w:rFonts w:ascii="Times New Roman" w:hAnsi="Times New Roman" w:cs="Times New Roman"/>
          <w:sz w:val="16"/>
          <w:szCs w:val="16"/>
          <w:lang w:val="en-US"/>
        </w:rPr>
        <w:t xml:space="preserve">| </w:t>
      </w:r>
      <w:r w:rsidRPr="00D44B5D">
        <w:rPr>
          <w:rStyle w:val="Variable"/>
          <w:rFonts w:ascii="Times New Roman" w:hAnsi="Times New Roman" w:cs="Times New Roman"/>
          <w:iCs/>
          <w:sz w:val="16"/>
          <w:szCs w:val="16"/>
          <w:lang w:val="en-US"/>
        </w:rPr>
        <w:t>&lt;</w:t>
      </w:r>
      <w:proofErr w:type="spellStart"/>
      <w:r w:rsidRPr="00D44B5D">
        <w:rPr>
          <w:rStyle w:val="Variable"/>
          <w:rFonts w:ascii="Times New Roman" w:hAnsi="Times New Roman" w:cs="Times New Roman"/>
          <w:iCs/>
          <w:sz w:val="16"/>
          <w:szCs w:val="16"/>
          <w:lang w:val="en-US"/>
        </w:rPr>
        <w:t>select_list</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значение</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IS [NOT] NULL</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значение</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{[NOT] {= | &lt; | &gt;} | &gt;= | &lt;=}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{ALL | SOME | ANY} (</w:t>
      </w:r>
      <w:r w:rsidRPr="00D44B5D">
        <w:rPr>
          <w:rStyle w:val="Variable"/>
          <w:rFonts w:ascii="Times New Roman" w:hAnsi="Times New Roman" w:cs="Times New Roman"/>
          <w:iCs/>
          <w:sz w:val="16"/>
          <w:szCs w:val="16"/>
          <w:lang w:val="en-US"/>
        </w:rPr>
        <w:t>&lt;</w:t>
      </w:r>
      <w:proofErr w:type="spellStart"/>
      <w:r w:rsidRPr="00D44B5D">
        <w:rPr>
          <w:rStyle w:val="Variable"/>
          <w:rFonts w:ascii="Times New Roman" w:hAnsi="Times New Roman" w:cs="Times New Roman"/>
          <w:iCs/>
          <w:sz w:val="16"/>
          <w:szCs w:val="16"/>
          <w:lang w:val="en-US"/>
        </w:rPr>
        <w:t>select_list</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 EXISTS (</w:t>
      </w:r>
      <w:r w:rsidRPr="00D44B5D">
        <w:rPr>
          <w:rStyle w:val="Variable"/>
          <w:rFonts w:ascii="Times New Roman" w:hAnsi="Times New Roman" w:cs="Times New Roman"/>
          <w:iCs/>
          <w:sz w:val="16"/>
          <w:szCs w:val="16"/>
          <w:lang w:val="en-US"/>
        </w:rPr>
        <w:t>&lt;select_</w:t>
      </w:r>
      <w:r w:rsidRPr="00D44B5D">
        <w:rPr>
          <w:rStyle w:val="Variable"/>
          <w:rFonts w:ascii="Times New Roman" w:hAnsi="Times New Roman" w:cs="Times New Roman"/>
          <w:iCs/>
          <w:sz w:val="16"/>
          <w:szCs w:val="16"/>
        </w:rPr>
        <w:t>выражение</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 SINGULAR (</w:t>
      </w:r>
      <w:r w:rsidRPr="00D44B5D">
        <w:rPr>
          <w:rStyle w:val="Variable"/>
          <w:rFonts w:ascii="Times New Roman" w:hAnsi="Times New Roman" w:cs="Times New Roman"/>
          <w:iCs/>
          <w:sz w:val="16"/>
          <w:szCs w:val="16"/>
          <w:lang w:val="en-US"/>
        </w:rPr>
        <w:t>&lt;select_</w:t>
      </w:r>
      <w:r w:rsidRPr="00D44B5D">
        <w:rPr>
          <w:rStyle w:val="Variable"/>
          <w:rFonts w:ascii="Times New Roman" w:hAnsi="Times New Roman" w:cs="Times New Roman"/>
          <w:iCs/>
          <w:sz w:val="16"/>
          <w:szCs w:val="16"/>
        </w:rPr>
        <w:t>выражение</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значение</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[NOT] CONTAINING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значение</w:t>
      </w:r>
      <w:r w:rsidRPr="00D44B5D">
        <w:rPr>
          <w:rStyle w:val="Variable"/>
          <w:rFonts w:ascii="Times New Roman" w:hAnsi="Times New Roman" w:cs="Times New Roman"/>
          <w:iCs/>
          <w:sz w:val="16"/>
          <w:szCs w:val="16"/>
          <w:lang w:val="en-US"/>
        </w:rPr>
        <w:t>&gt;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значение</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[NOT] STARTING [WITH]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значение</w:t>
      </w:r>
      <w:r w:rsidRPr="00D44B5D">
        <w:rPr>
          <w:rStyle w:val="Variable"/>
          <w:rFonts w:ascii="Times New Roman" w:hAnsi="Times New Roman" w:cs="Times New Roman"/>
          <w:iCs/>
          <w:sz w:val="16"/>
          <w:szCs w:val="16"/>
          <w:lang w:val="en-US"/>
        </w:rPr>
        <w:t>&gt;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&lt;</w:t>
      </w:r>
      <w:r w:rsidRPr="00D44B5D">
        <w:rPr>
          <w:rStyle w:val="Variable"/>
          <w:rFonts w:ascii="Times New Roman" w:hAnsi="Times New Roman" w:cs="Times New Roman"/>
          <w:iCs/>
          <w:sz w:val="16"/>
          <w:szCs w:val="16"/>
        </w:rPr>
        <w:t>условие</w:t>
      </w:r>
      <w:r w:rsidRPr="00D44B5D">
        <w:rPr>
          <w:rStyle w:val="Variable"/>
          <w:rFonts w:ascii="Times New Roman" w:hAnsi="Times New Roman" w:cs="Times New Roman"/>
          <w:iCs/>
          <w:sz w:val="16"/>
          <w:szCs w:val="16"/>
          <w:lang w:val="en-US"/>
        </w:rPr>
        <w:t>_</w:t>
      </w:r>
      <w:r w:rsidRPr="00D44B5D">
        <w:rPr>
          <w:rStyle w:val="Variable"/>
          <w:rFonts w:ascii="Times New Roman" w:hAnsi="Times New Roman" w:cs="Times New Roman"/>
          <w:iCs/>
          <w:sz w:val="16"/>
          <w:szCs w:val="16"/>
        </w:rPr>
        <w:t>поиска</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lang w:val="en-US"/>
        </w:rPr>
        <w:t xml:space="preserve">  </w:t>
      </w:r>
      <w:r w:rsidRPr="00D44B5D">
        <w:rPr>
          <w:rFonts w:ascii="Times New Roman" w:hAnsi="Times New Roman" w:cs="Times New Roman"/>
          <w:sz w:val="16"/>
          <w:szCs w:val="16"/>
        </w:rPr>
        <w:t xml:space="preserve">| NOT </w:t>
      </w: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условие_поиска</w:t>
      </w:r>
      <w:proofErr w:type="spellEnd"/>
      <w:r w:rsidRPr="00D44B5D">
        <w:rPr>
          <w:rStyle w:val="Variable"/>
          <w:rFonts w:ascii="Times New Roman" w:hAnsi="Times New Roman" w:cs="Times New Roman"/>
          <w:iCs/>
          <w:sz w:val="16"/>
          <w:szCs w:val="16"/>
        </w:rPr>
        <w:t>&gt;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 xml:space="preserve">  | </w:t>
      </w: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условие_поиска</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OR </w:t>
      </w: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условие_поиска</w:t>
      </w:r>
      <w:proofErr w:type="spellEnd"/>
      <w:r w:rsidRPr="00D44B5D">
        <w:rPr>
          <w:rStyle w:val="Variable"/>
          <w:rFonts w:ascii="Times New Roman" w:hAnsi="Times New Roman" w:cs="Times New Roman"/>
          <w:iCs/>
          <w:sz w:val="16"/>
          <w:szCs w:val="16"/>
        </w:rPr>
        <w:t>&gt;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rPr>
      </w:pPr>
      <w:r w:rsidRPr="00D44B5D">
        <w:rPr>
          <w:rFonts w:ascii="Times New Roman" w:hAnsi="Times New Roman" w:cs="Times New Roman"/>
          <w:sz w:val="16"/>
          <w:szCs w:val="16"/>
        </w:rPr>
        <w:t xml:space="preserve">  </w:t>
      </w:r>
      <w:proofErr w:type="gramStart"/>
      <w:r w:rsidRPr="00D44B5D">
        <w:rPr>
          <w:rFonts w:ascii="Times New Roman" w:hAnsi="Times New Roman" w:cs="Times New Roman"/>
          <w:sz w:val="16"/>
          <w:szCs w:val="16"/>
        </w:rPr>
        <w:t xml:space="preserve">| </w:t>
      </w: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условие_поиска</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 xml:space="preserve"> AND </w:t>
      </w:r>
      <w:r w:rsidRPr="00D44B5D">
        <w:rPr>
          <w:rStyle w:val="Variable"/>
          <w:rFonts w:ascii="Times New Roman" w:hAnsi="Times New Roman" w:cs="Times New Roman"/>
          <w:iCs/>
          <w:sz w:val="16"/>
          <w:szCs w:val="16"/>
        </w:rPr>
        <w:t>&lt;</w:t>
      </w:r>
      <w:proofErr w:type="spellStart"/>
      <w:r w:rsidRPr="00D44B5D">
        <w:rPr>
          <w:rStyle w:val="Variable"/>
          <w:rFonts w:ascii="Times New Roman" w:hAnsi="Times New Roman" w:cs="Times New Roman"/>
          <w:iCs/>
          <w:sz w:val="16"/>
          <w:szCs w:val="16"/>
        </w:rPr>
        <w:t>условие_поиска</w:t>
      </w:r>
      <w:proofErr w:type="spellEnd"/>
      <w:r w:rsidRPr="00D44B5D">
        <w:rPr>
          <w:rStyle w:val="Variable"/>
          <w:rFonts w:ascii="Times New Roman" w:hAnsi="Times New Roman" w:cs="Times New Roman"/>
          <w:iCs/>
          <w:sz w:val="16"/>
          <w:szCs w:val="16"/>
        </w:rPr>
        <w:t>&gt;</w:t>
      </w:r>
      <w:r w:rsidRPr="00D44B5D">
        <w:rPr>
          <w:rFonts w:ascii="Times New Roman" w:hAnsi="Times New Roman" w:cs="Times New Roman"/>
          <w:sz w:val="16"/>
          <w:szCs w:val="16"/>
        </w:rPr>
        <w:t>}</w:t>
      </w:r>
      <w:proofErr w:type="gramEnd"/>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lang w:val="en-US"/>
        </w:rPr>
        <w:t>&lt;</w:t>
      </w:r>
      <w:proofErr w:type="gramStart"/>
      <w:r w:rsidRPr="00D44B5D">
        <w:rPr>
          <w:rStyle w:val="Variable"/>
          <w:rFonts w:ascii="Times New Roman" w:hAnsi="Times New Roman" w:cs="Times New Roman"/>
          <w:iCs/>
          <w:sz w:val="16"/>
          <w:szCs w:val="16"/>
        </w:rPr>
        <w:t>оператор</w:t>
      </w:r>
      <w:proofErr w:type="gram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{=|&lt;|&gt;|&lt;=|&gt;=|&lt;&gt;}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lang w:val="en-US"/>
        </w:rPr>
        <w:lastRenderedPageBreak/>
        <w:t>&lt;</w:t>
      </w:r>
      <w:proofErr w:type="spellStart"/>
      <w:r w:rsidRPr="00D44B5D">
        <w:rPr>
          <w:rStyle w:val="Variable"/>
          <w:rFonts w:ascii="Times New Roman" w:hAnsi="Times New Roman" w:cs="Times New Roman"/>
          <w:iCs/>
          <w:sz w:val="16"/>
          <w:szCs w:val="16"/>
          <w:lang w:val="en-US"/>
        </w:rPr>
        <w:t>select_one</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SELECT on a single column that returns exactly one row.</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lang w:val="en-US"/>
        </w:rPr>
        <w:t>&lt;</w:t>
      </w:r>
      <w:proofErr w:type="spellStart"/>
      <w:r w:rsidRPr="00D44B5D">
        <w:rPr>
          <w:rStyle w:val="Variable"/>
          <w:rFonts w:ascii="Times New Roman" w:hAnsi="Times New Roman" w:cs="Times New Roman"/>
          <w:iCs/>
          <w:sz w:val="16"/>
          <w:szCs w:val="16"/>
          <w:lang w:val="en-US"/>
        </w:rPr>
        <w:t>select_list</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SELECT on a single column that returns zero or more rows.</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lang w:val="en-US"/>
        </w:rPr>
        <w:t>&lt;select_</w:t>
      </w:r>
      <w:r w:rsidRPr="00D44B5D">
        <w:rPr>
          <w:rStyle w:val="Variable"/>
          <w:rFonts w:ascii="Times New Roman" w:hAnsi="Times New Roman" w:cs="Times New Roman"/>
          <w:iCs/>
          <w:sz w:val="16"/>
          <w:szCs w:val="16"/>
        </w:rPr>
        <w:t>выражение</w:t>
      </w:r>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SELECT on a list of values that returns zero or more rows.</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lang w:val="en-US"/>
        </w:rPr>
        <w:t>&lt;plan_</w:t>
      </w:r>
      <w:proofErr w:type="spellStart"/>
      <w:r w:rsidRPr="00D44B5D">
        <w:rPr>
          <w:rStyle w:val="Variable"/>
          <w:rFonts w:ascii="Times New Roman" w:hAnsi="Times New Roman" w:cs="Times New Roman"/>
          <w:iCs/>
          <w:sz w:val="16"/>
          <w:szCs w:val="16"/>
        </w:rPr>
        <w:t>выраж</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[JOIN | [SORT] MERGE] (</w:t>
      </w:r>
      <w:r w:rsidRPr="00D44B5D">
        <w:rPr>
          <w:rStyle w:val="Variable"/>
          <w:rFonts w:ascii="Times New Roman" w:hAnsi="Times New Roman" w:cs="Times New Roman"/>
          <w:iCs/>
          <w:sz w:val="16"/>
          <w:szCs w:val="16"/>
          <w:lang w:val="en-US"/>
        </w:rPr>
        <w:t>&lt;</w:t>
      </w:r>
      <w:proofErr w:type="spellStart"/>
      <w:r w:rsidRPr="00D44B5D">
        <w:rPr>
          <w:rStyle w:val="Variable"/>
          <w:rFonts w:ascii="Times New Roman" w:hAnsi="Times New Roman" w:cs="Times New Roman"/>
          <w:iCs/>
          <w:sz w:val="16"/>
          <w:szCs w:val="16"/>
          <w:lang w:val="en-US"/>
        </w:rPr>
        <w:t>plan_item</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&lt;plan_</w:t>
      </w:r>
      <w:proofErr w:type="spellStart"/>
      <w:r w:rsidRPr="00D44B5D">
        <w:rPr>
          <w:rStyle w:val="Variable"/>
          <w:rFonts w:ascii="Times New Roman" w:hAnsi="Times New Roman" w:cs="Times New Roman"/>
          <w:iCs/>
          <w:sz w:val="16"/>
          <w:szCs w:val="16"/>
        </w:rPr>
        <w:t>выраж</w:t>
      </w:r>
      <w:proofErr w:type="spellEnd"/>
      <w:r w:rsidRPr="00D44B5D">
        <w:rPr>
          <w:rStyle w:val="Variable"/>
          <w:rFonts w:ascii="Times New Roman" w:hAnsi="Times New Roman" w:cs="Times New Roman"/>
          <w:iCs/>
          <w:sz w:val="16"/>
          <w:szCs w:val="16"/>
          <w:lang w:val="en-US"/>
        </w:rPr>
        <w:t>&gt;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&lt;</w:t>
      </w:r>
      <w:proofErr w:type="spellStart"/>
      <w:r w:rsidRPr="00D44B5D">
        <w:rPr>
          <w:rStyle w:val="Variable"/>
          <w:rFonts w:ascii="Times New Roman" w:hAnsi="Times New Roman" w:cs="Times New Roman"/>
          <w:iCs/>
          <w:sz w:val="16"/>
          <w:szCs w:val="16"/>
          <w:lang w:val="en-US"/>
        </w:rPr>
        <w:t>plan_item</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&lt;plan_</w:t>
      </w:r>
      <w:proofErr w:type="spellStart"/>
      <w:r w:rsidRPr="00D44B5D">
        <w:rPr>
          <w:rStyle w:val="Variable"/>
          <w:rFonts w:ascii="Times New Roman" w:hAnsi="Times New Roman" w:cs="Times New Roman"/>
          <w:iCs/>
          <w:sz w:val="16"/>
          <w:szCs w:val="16"/>
        </w:rPr>
        <w:t>выраж</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lang w:val="en-US"/>
        </w:rPr>
        <w:t>&lt;</w:t>
      </w:r>
      <w:proofErr w:type="spellStart"/>
      <w:r w:rsidRPr="00D44B5D">
        <w:rPr>
          <w:rStyle w:val="Variable"/>
          <w:rFonts w:ascii="Times New Roman" w:hAnsi="Times New Roman" w:cs="Times New Roman"/>
          <w:iCs/>
          <w:sz w:val="16"/>
          <w:szCs w:val="16"/>
          <w:lang w:val="en-US"/>
        </w:rPr>
        <w:t>plan_item</w:t>
      </w:r>
      <w:proofErr w:type="spell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rPr>
        <w:t>имя</w:t>
      </w:r>
      <w:r w:rsidRPr="00D44B5D">
        <w:rPr>
          <w:rStyle w:val="Variable"/>
          <w:rFonts w:ascii="Times New Roman" w:hAnsi="Times New Roman" w:cs="Times New Roman"/>
          <w:iCs/>
          <w:sz w:val="16"/>
          <w:szCs w:val="16"/>
          <w:lang w:val="en-US"/>
        </w:rPr>
        <w:t>_</w:t>
      </w:r>
      <w:proofErr w:type="spellStart"/>
      <w:r w:rsidRPr="00D44B5D">
        <w:rPr>
          <w:rStyle w:val="Variable"/>
          <w:rFonts w:ascii="Times New Roman" w:hAnsi="Times New Roman" w:cs="Times New Roman"/>
          <w:iCs/>
          <w:sz w:val="16"/>
          <w:szCs w:val="16"/>
        </w:rPr>
        <w:t>табл</w:t>
      </w:r>
      <w:proofErr w:type="spellEnd"/>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alias</w:t>
      </w:r>
      <w:r w:rsidRPr="00D44B5D">
        <w:rPr>
          <w:rFonts w:ascii="Times New Roman" w:hAnsi="Times New Roman" w:cs="Times New Roman"/>
          <w:sz w:val="16"/>
          <w:szCs w:val="16"/>
          <w:lang w:val="en-US"/>
        </w:rPr>
        <w: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 xml:space="preserve">  NATURAL | INDEX (</w:t>
      </w:r>
      <w:r w:rsidRPr="00D44B5D">
        <w:rPr>
          <w:rStyle w:val="Variable"/>
          <w:rFonts w:ascii="Times New Roman" w:hAnsi="Times New Roman" w:cs="Times New Roman"/>
          <w:iCs/>
          <w:sz w:val="16"/>
          <w:szCs w:val="16"/>
          <w:lang w:val="en-US"/>
        </w:rPr>
        <w:t>&lt;index&gt;</w:t>
      </w:r>
      <w:r w:rsidRPr="00D44B5D">
        <w:rPr>
          <w:rFonts w:ascii="Times New Roman" w:hAnsi="Times New Roman" w:cs="Times New Roman"/>
          <w:sz w:val="16"/>
          <w:szCs w:val="16"/>
          <w:lang w:val="en-US"/>
        </w:rPr>
        <w:t xml:space="preserve"> [, </w:t>
      </w:r>
      <w:r w:rsidRPr="00D44B5D">
        <w:rPr>
          <w:rStyle w:val="Variable"/>
          <w:rFonts w:ascii="Times New Roman" w:hAnsi="Times New Roman" w:cs="Times New Roman"/>
          <w:iCs/>
          <w:sz w:val="16"/>
          <w:szCs w:val="16"/>
          <w:lang w:val="en-US"/>
        </w:rPr>
        <w:t>&lt;index&gt;</w:t>
      </w:r>
      <w:r w:rsidRPr="00D44B5D">
        <w:rPr>
          <w:rFonts w:ascii="Times New Roman" w:hAnsi="Times New Roman" w:cs="Times New Roman"/>
          <w:sz w:val="16"/>
          <w:szCs w:val="16"/>
          <w:lang w:val="en-US"/>
        </w:rPr>
        <w:t xml:space="preserve"> ...]) | ORDER </w:t>
      </w:r>
      <w:r w:rsidRPr="00D44B5D">
        <w:rPr>
          <w:rStyle w:val="Variable"/>
          <w:rFonts w:ascii="Times New Roman" w:hAnsi="Times New Roman" w:cs="Times New Roman"/>
          <w:iCs/>
          <w:sz w:val="16"/>
          <w:szCs w:val="16"/>
          <w:lang w:val="en-US"/>
        </w:rPr>
        <w:t>&lt;index&gt;</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Style w:val="Variable"/>
          <w:rFonts w:ascii="Times New Roman" w:hAnsi="Times New Roman" w:cs="Times New Roman"/>
          <w:iCs/>
          <w:sz w:val="16"/>
          <w:szCs w:val="16"/>
          <w:lang w:val="en-US"/>
        </w:rPr>
        <w:t>&lt;</w:t>
      </w:r>
      <w:proofErr w:type="gramStart"/>
      <w:r w:rsidRPr="00D44B5D">
        <w:rPr>
          <w:rStyle w:val="Variable"/>
          <w:rFonts w:ascii="Times New Roman" w:hAnsi="Times New Roman" w:cs="Times New Roman"/>
          <w:iCs/>
          <w:sz w:val="16"/>
          <w:szCs w:val="16"/>
        </w:rPr>
        <w:t>порядок</w:t>
      </w:r>
      <w:proofErr w:type="gramEnd"/>
      <w:r w:rsidRPr="00D44B5D">
        <w:rPr>
          <w:rStyle w:val="Variable"/>
          <w:rFonts w:ascii="Times New Roman" w:hAnsi="Times New Roman" w:cs="Times New Roman"/>
          <w:iCs/>
          <w:sz w:val="16"/>
          <w:szCs w:val="16"/>
          <w:lang w:val="en-US"/>
        </w:rPr>
        <w:t>&gt;</w:t>
      </w:r>
      <w:r w:rsidRPr="00D44B5D">
        <w:rPr>
          <w:rFonts w:ascii="Times New Roman" w:hAnsi="Times New Roman" w:cs="Times New Roman"/>
          <w:sz w:val="16"/>
          <w:szCs w:val="16"/>
          <w:lang w:val="en-US"/>
        </w:rPr>
        <w:t xml:space="preserve"> =</w:t>
      </w:r>
    </w:p>
    <w:p w:rsidR="00D44B5D" w:rsidRPr="00D44B5D" w:rsidRDefault="00D44B5D" w:rsidP="00D44B5D">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cs="Times New Roman"/>
          <w:sz w:val="16"/>
          <w:szCs w:val="16"/>
          <w:lang w:val="en-US"/>
        </w:rPr>
      </w:pPr>
      <w:r w:rsidRPr="00D44B5D">
        <w:rPr>
          <w:rFonts w:ascii="Times New Roman" w:hAnsi="Times New Roman" w:cs="Times New Roman"/>
          <w:sz w:val="16"/>
          <w:szCs w:val="16"/>
          <w:lang w:val="en-US"/>
        </w:rPr>
        <w:t>{</w:t>
      </w:r>
      <w:proofErr w:type="gramStart"/>
      <w:r w:rsidRPr="00D44B5D">
        <w:rPr>
          <w:rStyle w:val="Variable"/>
          <w:rFonts w:ascii="Times New Roman" w:hAnsi="Times New Roman" w:cs="Times New Roman"/>
          <w:iCs/>
          <w:sz w:val="16"/>
          <w:szCs w:val="16"/>
        </w:rPr>
        <w:t>колонка</w:t>
      </w:r>
      <w:proofErr w:type="gramEnd"/>
      <w:r w:rsidRPr="00D44B5D">
        <w:rPr>
          <w:rFonts w:ascii="Times New Roman" w:hAnsi="Times New Roman" w:cs="Times New Roman"/>
          <w:sz w:val="16"/>
          <w:szCs w:val="16"/>
          <w:lang w:val="en-US"/>
        </w:rPr>
        <w:t xml:space="preserve"> | </w:t>
      </w:r>
      <w:proofErr w:type="spellStart"/>
      <w:r w:rsidRPr="00D44B5D">
        <w:rPr>
          <w:rStyle w:val="Variable"/>
          <w:rFonts w:ascii="Times New Roman" w:hAnsi="Times New Roman" w:cs="Times New Roman"/>
          <w:iCs/>
          <w:sz w:val="16"/>
          <w:szCs w:val="16"/>
          <w:lang w:val="en-US"/>
        </w:rPr>
        <w:t>int</w:t>
      </w:r>
      <w:proofErr w:type="spellEnd"/>
      <w:r w:rsidRPr="00D44B5D">
        <w:rPr>
          <w:rFonts w:ascii="Times New Roman" w:hAnsi="Times New Roman" w:cs="Times New Roman"/>
          <w:sz w:val="16"/>
          <w:szCs w:val="16"/>
          <w:lang w:val="en-US"/>
        </w:rPr>
        <w:t xml:space="preserve">} [COLLATE </w:t>
      </w:r>
      <w:r w:rsidRPr="00D44B5D">
        <w:rPr>
          <w:rStyle w:val="Variable"/>
          <w:rFonts w:ascii="Times New Roman" w:hAnsi="Times New Roman" w:cs="Times New Roman"/>
          <w:iCs/>
          <w:sz w:val="16"/>
          <w:szCs w:val="16"/>
          <w:lang w:val="en-US"/>
        </w:rPr>
        <w:t>collation</w:t>
      </w:r>
      <w:r w:rsidRPr="00D44B5D">
        <w:rPr>
          <w:rFonts w:ascii="Times New Roman" w:hAnsi="Times New Roman" w:cs="Times New Roman"/>
          <w:sz w:val="16"/>
          <w:szCs w:val="16"/>
          <w:lang w:val="en-US"/>
        </w:rPr>
        <w:t>] [</w:t>
      </w:r>
      <w:proofErr w:type="gramStart"/>
      <w:r w:rsidRPr="00D44B5D">
        <w:rPr>
          <w:rFonts w:ascii="Times New Roman" w:hAnsi="Times New Roman" w:cs="Times New Roman"/>
          <w:sz w:val="16"/>
          <w:szCs w:val="16"/>
          <w:lang w:val="en-US"/>
        </w:rPr>
        <w:t>ASC[</w:t>
      </w:r>
      <w:proofErr w:type="gramEnd"/>
      <w:r w:rsidRPr="00D44B5D">
        <w:rPr>
          <w:rFonts w:ascii="Times New Roman" w:hAnsi="Times New Roman" w:cs="Times New Roman"/>
          <w:sz w:val="16"/>
          <w:szCs w:val="16"/>
          <w:lang w:val="en-US"/>
        </w:rPr>
        <w:t>ENDING] | DESC[ENDING]]</w:t>
      </w:r>
    </w:p>
    <w:p w:rsidR="00CB7A95" w:rsidRPr="00D44B5D" w:rsidRDefault="00D44B5D" w:rsidP="00D44B5D">
      <w:pPr>
        <w:rPr>
          <w:sz w:val="16"/>
          <w:szCs w:val="16"/>
        </w:rPr>
      </w:pPr>
      <w:r w:rsidRPr="00D44B5D">
        <w:rPr>
          <w:rFonts w:ascii="Times New Roman" w:hAnsi="Times New Roman" w:cs="Times New Roman"/>
          <w:sz w:val="16"/>
          <w:szCs w:val="16"/>
          <w:lang w:val="en-US"/>
        </w:rPr>
        <w:t xml:space="preserve">  </w:t>
      </w:r>
      <w:r w:rsidRPr="00D44B5D">
        <w:rPr>
          <w:rFonts w:ascii="Times New Roman" w:hAnsi="Times New Roman" w:cs="Times New Roman"/>
          <w:sz w:val="16"/>
          <w:szCs w:val="16"/>
        </w:rPr>
        <w:t xml:space="preserve">[, </w:t>
      </w:r>
      <w:r w:rsidRPr="00D44B5D">
        <w:rPr>
          <w:rStyle w:val="Variable"/>
          <w:rFonts w:ascii="Times New Roman" w:hAnsi="Times New Roman" w:cs="Times New Roman"/>
          <w:iCs/>
          <w:sz w:val="16"/>
          <w:szCs w:val="16"/>
        </w:rPr>
        <w:t>&lt;порядок&gt;</w:t>
      </w:r>
      <w:r w:rsidRPr="00D44B5D">
        <w:rPr>
          <w:rFonts w:ascii="Times New Roman" w:hAnsi="Times New Roman" w:cs="Times New Roman"/>
          <w:sz w:val="16"/>
          <w:szCs w:val="16"/>
        </w:rPr>
        <w:t>]</w:t>
      </w:r>
    </w:p>
    <w:sectPr w:rsidR="00CB7A95" w:rsidRPr="00D44B5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1CCD17E"/>
    <w:lvl w:ilvl="0">
      <w:numFmt w:val="decimal"/>
      <w:lvlText w:val="*"/>
      <w:lvlJc w:val="left"/>
      <w:rPr>
        <w:rFonts w:cs="Times New Roman"/>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characterSpacingControl w:val="doNotCompress"/>
  <w:compat>
    <w:useFELayout/>
  </w:compat>
  <w:rsids>
    <w:rsidRoot w:val="00D44B5D"/>
    <w:rsid w:val="00CB7A95"/>
    <w:rsid w:val="00D44B5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qFormat/>
    <w:rsid w:val="00D44B5D"/>
    <w:pPr>
      <w:keepNext/>
      <w:spacing w:before="240" w:after="60" w:line="240" w:lineRule="auto"/>
      <w:outlineLvl w:val="2"/>
    </w:pPr>
    <w:rPr>
      <w:rFonts w:ascii="Arial" w:eastAsia="Times New Roman" w:hAnsi="Arial" w:cs="Arial"/>
      <w:b/>
      <w:bCs/>
      <w:sz w:val="26"/>
      <w:szCs w:val="26"/>
    </w:rPr>
  </w:style>
  <w:style w:type="paragraph" w:styleId="4">
    <w:name w:val="heading 4"/>
    <w:basedOn w:val="a"/>
    <w:next w:val="a"/>
    <w:link w:val="40"/>
    <w:qFormat/>
    <w:rsid w:val="00D44B5D"/>
    <w:pPr>
      <w:keepNext/>
      <w:spacing w:before="240" w:after="60" w:line="240" w:lineRule="auto"/>
      <w:outlineLvl w:val="3"/>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D44B5D"/>
    <w:rPr>
      <w:rFonts w:ascii="Arial" w:eastAsia="Times New Roman" w:hAnsi="Arial" w:cs="Arial"/>
      <w:b/>
      <w:bCs/>
      <w:sz w:val="26"/>
      <w:szCs w:val="26"/>
    </w:rPr>
  </w:style>
  <w:style w:type="character" w:customStyle="1" w:styleId="40">
    <w:name w:val="Заголовок 4 Знак"/>
    <w:basedOn w:val="a0"/>
    <w:link w:val="4"/>
    <w:rsid w:val="00D44B5D"/>
    <w:rPr>
      <w:rFonts w:ascii="Times New Roman" w:eastAsia="Times New Roman" w:hAnsi="Times New Roman" w:cs="Times New Roman"/>
      <w:b/>
      <w:bCs/>
      <w:sz w:val="28"/>
      <w:szCs w:val="28"/>
    </w:rPr>
  </w:style>
  <w:style w:type="paragraph" w:styleId="a3">
    <w:name w:val="Normal (Web)"/>
    <w:basedOn w:val="a"/>
    <w:rsid w:val="00D44B5D"/>
    <w:pPr>
      <w:spacing w:before="100" w:beforeAutospacing="1" w:after="100" w:afterAutospacing="1" w:line="240" w:lineRule="auto"/>
      <w:ind w:firstLine="720"/>
      <w:jc w:val="both"/>
    </w:pPr>
    <w:rPr>
      <w:rFonts w:ascii="Times New Roman" w:eastAsia="Calibri" w:hAnsi="Times New Roman" w:cs="Times New Roman"/>
      <w:color w:val="000000"/>
      <w:sz w:val="24"/>
      <w:szCs w:val="24"/>
    </w:rPr>
  </w:style>
  <w:style w:type="character" w:styleId="a4">
    <w:name w:val="Emphasis"/>
    <w:basedOn w:val="a0"/>
    <w:qFormat/>
    <w:rsid w:val="00D44B5D"/>
    <w:rPr>
      <w:rFonts w:cs="Times New Roman"/>
      <w:i/>
      <w:iCs/>
    </w:rPr>
  </w:style>
  <w:style w:type="paragraph" w:customStyle="1" w:styleId="H3">
    <w:name w:val="H3"/>
    <w:basedOn w:val="a"/>
    <w:next w:val="a"/>
    <w:rsid w:val="00D44B5D"/>
    <w:pPr>
      <w:keepNext/>
      <w:autoSpaceDE w:val="0"/>
      <w:autoSpaceDN w:val="0"/>
      <w:adjustRightInd w:val="0"/>
      <w:spacing w:before="100" w:after="100" w:line="240" w:lineRule="auto"/>
      <w:outlineLvl w:val="3"/>
    </w:pPr>
    <w:rPr>
      <w:rFonts w:ascii="Times New Roman" w:eastAsia="Calibri" w:hAnsi="Times New Roman" w:cs="Times New Roman"/>
      <w:b/>
      <w:bCs/>
      <w:sz w:val="28"/>
      <w:szCs w:val="28"/>
    </w:rPr>
  </w:style>
  <w:style w:type="character" w:customStyle="1" w:styleId="Variable">
    <w:name w:val="Variable"/>
    <w:rsid w:val="00D44B5D"/>
    <w:rPr>
      <w:i/>
    </w:rPr>
  </w:style>
  <w:style w:type="paragraph" w:customStyle="1" w:styleId="Preformatted">
    <w:name w:val="Preformatted"/>
    <w:basedOn w:val="a"/>
    <w:rsid w:val="00D44B5D"/>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eastAsia="Calibri"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3512</Characters>
  <Application>Microsoft Office Word</Application>
  <DocSecurity>0</DocSecurity>
  <Lines>29</Lines>
  <Paragraphs>8</Paragraphs>
  <ScaleCrop>false</ScaleCrop>
  <Company>Reanimator Extreme Edition</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otherside</dc:creator>
  <cp:keywords/>
  <dc:description/>
  <cp:lastModifiedBy>otherside</cp:lastModifiedBy>
  <cp:revision>2</cp:revision>
  <dcterms:created xsi:type="dcterms:W3CDTF">2011-01-15T10:33:00Z</dcterms:created>
  <dcterms:modified xsi:type="dcterms:W3CDTF">2011-01-15T10:34:00Z</dcterms:modified>
</cp:coreProperties>
</file>