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FE" w:rsidRPr="003B4F5F" w:rsidRDefault="002B78FE" w:rsidP="002B78FE">
      <w:pPr>
        <w:jc w:val="center"/>
        <w:outlineLvl w:val="0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Министерство образования и науки РФ</w:t>
      </w:r>
    </w:p>
    <w:p w:rsidR="002B78FE" w:rsidRPr="003B4F5F" w:rsidRDefault="002B78FE" w:rsidP="002B78FE">
      <w:pPr>
        <w:jc w:val="center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Государственное общеобразовательное учреждение высшего профессионального образования</w:t>
      </w:r>
    </w:p>
    <w:p w:rsidR="002B78FE" w:rsidRPr="003B4F5F" w:rsidRDefault="002B78FE" w:rsidP="002B78FE">
      <w:pPr>
        <w:jc w:val="center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 xml:space="preserve">Владимирский Государственный Университет </w:t>
      </w:r>
    </w:p>
    <w:p w:rsidR="002B78FE" w:rsidRPr="003B4F5F" w:rsidRDefault="002B78FE" w:rsidP="002B78FE">
      <w:pPr>
        <w:jc w:val="center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имени Александра Григорьевича и Николая Григорьевича Столетовых</w:t>
      </w:r>
    </w:p>
    <w:p w:rsidR="002B78FE" w:rsidRPr="003B4F5F" w:rsidRDefault="002B78FE" w:rsidP="002B78FE">
      <w:pPr>
        <w:jc w:val="center"/>
        <w:rPr>
          <w:rFonts w:cs="Times New Roman"/>
          <w:szCs w:val="28"/>
        </w:rPr>
      </w:pPr>
    </w:p>
    <w:p w:rsidR="002B78FE" w:rsidRPr="003B4F5F" w:rsidRDefault="002B78FE" w:rsidP="002B78FE">
      <w:pPr>
        <w:jc w:val="center"/>
        <w:outlineLvl w:val="0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Кафедра информационных систем и информационного менеджмента</w:t>
      </w:r>
    </w:p>
    <w:p w:rsidR="002B78FE" w:rsidRDefault="002B78FE" w:rsidP="002B78FE">
      <w:pPr>
        <w:rPr>
          <w:rFonts w:cs="Times New Roman"/>
          <w:szCs w:val="28"/>
        </w:rPr>
      </w:pPr>
    </w:p>
    <w:p w:rsidR="002B78FE" w:rsidRDefault="002B78FE" w:rsidP="002B78FE">
      <w:pPr>
        <w:rPr>
          <w:rFonts w:cs="Times New Roman"/>
          <w:szCs w:val="28"/>
        </w:rPr>
      </w:pPr>
    </w:p>
    <w:p w:rsidR="002B78FE" w:rsidRPr="003B4F5F" w:rsidRDefault="002B78FE" w:rsidP="002B78FE">
      <w:pPr>
        <w:rPr>
          <w:rFonts w:cs="Times New Roman"/>
          <w:sz w:val="40"/>
          <w:szCs w:val="40"/>
        </w:rPr>
      </w:pPr>
    </w:p>
    <w:p w:rsidR="002B78FE" w:rsidRPr="00E33A5F" w:rsidRDefault="002B78FE" w:rsidP="002B78FE">
      <w:pPr>
        <w:pStyle w:val="m-"/>
        <w:spacing w:line="240" w:lineRule="auto"/>
        <w:rPr>
          <w:szCs w:val="28"/>
        </w:rPr>
      </w:pPr>
      <w:bookmarkStart w:id="0" w:name="_Toc65899444"/>
      <w:bookmarkStart w:id="1" w:name="_Toc76341134"/>
      <w:r>
        <w:rPr>
          <w:szCs w:val="28"/>
        </w:rPr>
        <w:t>Лабораторная</w:t>
      </w:r>
      <w:r w:rsidRPr="00E33A5F">
        <w:rPr>
          <w:szCs w:val="28"/>
        </w:rPr>
        <w:t xml:space="preserve"> работа № </w:t>
      </w:r>
      <w:bookmarkEnd w:id="0"/>
      <w:bookmarkEnd w:id="1"/>
      <w:r>
        <w:rPr>
          <w:szCs w:val="28"/>
        </w:rPr>
        <w:t>1</w:t>
      </w:r>
    </w:p>
    <w:p w:rsidR="002B78FE" w:rsidRPr="002B78FE" w:rsidRDefault="002B78FE" w:rsidP="002B78FE">
      <w:pPr>
        <w:jc w:val="center"/>
        <w:rPr>
          <w:sz w:val="36"/>
        </w:rPr>
      </w:pPr>
      <w:r>
        <w:rPr>
          <w:b/>
          <w:sz w:val="32"/>
          <w:szCs w:val="32"/>
        </w:rPr>
        <w:t xml:space="preserve">Знакомство с </w:t>
      </w:r>
      <w:proofErr w:type="spellStart"/>
      <w:r>
        <w:rPr>
          <w:b/>
          <w:sz w:val="32"/>
          <w:szCs w:val="32"/>
          <w:lang w:val="en-US"/>
        </w:rPr>
        <w:t>MySQL</w:t>
      </w:r>
      <w:proofErr w:type="spellEnd"/>
      <w:r w:rsidRPr="00424C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выполнение элементарных операций при работе с СУБД.</w:t>
      </w:r>
    </w:p>
    <w:p w:rsidR="002B78FE" w:rsidRDefault="002B78FE" w:rsidP="002B78FE">
      <w:pPr>
        <w:tabs>
          <w:tab w:val="left" w:pos="2610"/>
        </w:tabs>
        <w:rPr>
          <w:rFonts w:cs="Times New Roman"/>
          <w:b/>
          <w:sz w:val="40"/>
          <w:szCs w:val="40"/>
        </w:rPr>
      </w:pPr>
    </w:p>
    <w:p w:rsidR="002B78FE" w:rsidRDefault="002B78FE" w:rsidP="002B78FE">
      <w:pPr>
        <w:tabs>
          <w:tab w:val="left" w:pos="2610"/>
        </w:tabs>
        <w:jc w:val="center"/>
        <w:rPr>
          <w:rFonts w:cs="Times New Roman"/>
          <w:b/>
          <w:sz w:val="40"/>
          <w:szCs w:val="40"/>
        </w:rPr>
      </w:pPr>
    </w:p>
    <w:p w:rsidR="002B78FE" w:rsidRDefault="002B78FE" w:rsidP="002B78FE">
      <w:pPr>
        <w:tabs>
          <w:tab w:val="left" w:pos="2610"/>
        </w:tabs>
        <w:spacing w:line="240" w:lineRule="auto"/>
        <w:rPr>
          <w:rFonts w:cs="Times New Roman"/>
          <w:b/>
          <w:sz w:val="40"/>
          <w:szCs w:val="40"/>
        </w:rPr>
      </w:pPr>
    </w:p>
    <w:p w:rsidR="002B78FE" w:rsidRPr="003B4F5F" w:rsidRDefault="002B78FE" w:rsidP="002B78FE">
      <w:pPr>
        <w:spacing w:line="240" w:lineRule="auto"/>
        <w:ind w:left="6946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Выполнил:</w:t>
      </w:r>
    </w:p>
    <w:p w:rsidR="002B78FE" w:rsidRPr="003B4F5F" w:rsidRDefault="002B78FE" w:rsidP="002B78FE">
      <w:pPr>
        <w:spacing w:line="240" w:lineRule="auto"/>
        <w:ind w:left="6946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ст. гр. ИСТ-109</w:t>
      </w:r>
    </w:p>
    <w:p w:rsidR="002B78FE" w:rsidRPr="003B4F5F" w:rsidRDefault="002B78FE" w:rsidP="002B78FE">
      <w:pPr>
        <w:spacing w:line="240" w:lineRule="auto"/>
        <w:ind w:left="6946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Ларин А.А.</w:t>
      </w:r>
    </w:p>
    <w:p w:rsidR="002B78FE" w:rsidRPr="003B4F5F" w:rsidRDefault="002B78FE" w:rsidP="002B78FE">
      <w:pPr>
        <w:spacing w:line="240" w:lineRule="auto"/>
        <w:ind w:left="6946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Проверила:</w:t>
      </w:r>
    </w:p>
    <w:p w:rsidR="002B78FE" w:rsidRPr="003B4F5F" w:rsidRDefault="002B78FE" w:rsidP="002B78FE">
      <w:pPr>
        <w:spacing w:line="240" w:lineRule="auto"/>
        <w:ind w:left="6946"/>
        <w:rPr>
          <w:rFonts w:cs="Times New Roman"/>
          <w:szCs w:val="28"/>
        </w:rPr>
      </w:pPr>
      <w:r>
        <w:rPr>
          <w:rFonts w:cs="Times New Roman"/>
          <w:szCs w:val="28"/>
        </w:rPr>
        <w:t>Проскурина Г.В.</w:t>
      </w:r>
    </w:p>
    <w:p w:rsidR="002B78FE" w:rsidRPr="003B4F5F" w:rsidRDefault="002B78FE" w:rsidP="002B78FE">
      <w:pPr>
        <w:tabs>
          <w:tab w:val="left" w:pos="2610"/>
        </w:tabs>
        <w:jc w:val="center"/>
        <w:rPr>
          <w:rFonts w:cs="Times New Roman"/>
          <w:szCs w:val="28"/>
        </w:rPr>
      </w:pPr>
    </w:p>
    <w:p w:rsidR="002B78FE" w:rsidRDefault="002B78FE" w:rsidP="002B78FE">
      <w:pPr>
        <w:rPr>
          <w:rFonts w:cs="Times New Roman"/>
          <w:szCs w:val="28"/>
        </w:rPr>
      </w:pPr>
    </w:p>
    <w:p w:rsidR="002B78FE" w:rsidRDefault="002B78FE" w:rsidP="002B78FE">
      <w:pPr>
        <w:rPr>
          <w:rFonts w:cs="Times New Roman"/>
          <w:szCs w:val="28"/>
        </w:rPr>
      </w:pPr>
    </w:p>
    <w:p w:rsidR="002B78FE" w:rsidRDefault="002B78FE" w:rsidP="002B78FE">
      <w:pPr>
        <w:jc w:val="center"/>
        <w:outlineLvl w:val="0"/>
        <w:rPr>
          <w:rFonts w:cs="Times New Roman"/>
          <w:szCs w:val="28"/>
        </w:rPr>
      </w:pPr>
      <w:r>
        <w:rPr>
          <w:rFonts w:cs="Times New Roman"/>
          <w:szCs w:val="28"/>
        </w:rPr>
        <w:t>Владимир 2011</w:t>
      </w:r>
    </w:p>
    <w:p w:rsidR="002B78FE" w:rsidRPr="00784D11" w:rsidRDefault="002B78FE" w:rsidP="002B78FE">
      <w:pPr>
        <w:spacing w:line="360" w:lineRule="auto"/>
        <w:jc w:val="both"/>
        <w:rPr>
          <w:szCs w:val="28"/>
          <w:u w:val="single"/>
        </w:rPr>
      </w:pPr>
      <w:r w:rsidRPr="002B78FE">
        <w:rPr>
          <w:b/>
          <w:szCs w:val="28"/>
        </w:rPr>
        <w:lastRenderedPageBreak/>
        <w:t>Цель работы</w:t>
      </w:r>
      <w:r w:rsidRPr="004B6ECE">
        <w:rPr>
          <w:szCs w:val="28"/>
        </w:rPr>
        <w:t xml:space="preserve">: Изучить технические возможности СУБД </w:t>
      </w:r>
      <w:proofErr w:type="spellStart"/>
      <w:r w:rsidRPr="004B6ECE">
        <w:rPr>
          <w:szCs w:val="28"/>
          <w:lang w:val="en-US"/>
        </w:rPr>
        <w:t>MySQL</w:t>
      </w:r>
      <w:proofErr w:type="spellEnd"/>
      <w:r w:rsidRPr="004B6ECE">
        <w:rPr>
          <w:szCs w:val="28"/>
        </w:rPr>
        <w:t xml:space="preserve"> при работе с простейшими базами данных и средств формирования </w:t>
      </w:r>
      <w:r w:rsidRPr="004B6ECE">
        <w:rPr>
          <w:szCs w:val="28"/>
          <w:lang w:val="en-US"/>
        </w:rPr>
        <w:t>SQL</w:t>
      </w:r>
      <w:r w:rsidRPr="004B6ECE">
        <w:rPr>
          <w:szCs w:val="28"/>
        </w:rPr>
        <w:t xml:space="preserve"> запросов к СУБД.</w:t>
      </w:r>
    </w:p>
    <w:p w:rsidR="002B78FE" w:rsidRDefault="002B78FE" w:rsidP="002B78FE">
      <w:pPr>
        <w:spacing w:line="360" w:lineRule="auto"/>
        <w:rPr>
          <w:noProof/>
        </w:rPr>
      </w:pPr>
      <w:r w:rsidRPr="002B78FE">
        <w:rPr>
          <w:b/>
          <w:szCs w:val="28"/>
        </w:rPr>
        <w:t>Индивидуальное задание</w:t>
      </w:r>
      <w:r w:rsidRPr="0087539B">
        <w:rPr>
          <w:szCs w:val="28"/>
        </w:rPr>
        <w:t>:</w:t>
      </w:r>
      <w:r w:rsidRPr="004B6ECE">
        <w:rPr>
          <w:szCs w:val="28"/>
        </w:rPr>
        <w:t xml:space="preserve"> </w:t>
      </w:r>
      <w:r>
        <w:rPr>
          <w:szCs w:val="28"/>
        </w:rPr>
        <w:t xml:space="preserve"> ИС «Микросхемы памяти».</w:t>
      </w:r>
      <w:r w:rsidRPr="00440AD8">
        <w:rPr>
          <w:noProof/>
        </w:rPr>
        <w:t xml:space="preserve"> </w:t>
      </w:r>
    </w:p>
    <w:p w:rsidR="002B78FE" w:rsidRDefault="002B78FE" w:rsidP="002B78FE">
      <w:pPr>
        <w:spacing w:line="360" w:lineRule="auto"/>
        <w:rPr>
          <w:b/>
          <w:szCs w:val="28"/>
        </w:rPr>
      </w:pPr>
      <w:r w:rsidRPr="003D5554">
        <w:rPr>
          <w:b/>
          <w:szCs w:val="28"/>
        </w:rPr>
        <w:t>Созданные таблицы:</w:t>
      </w:r>
    </w:p>
    <w:p w:rsidR="003D5554" w:rsidRDefault="003D5554" w:rsidP="002B78FE">
      <w:pPr>
        <w:spacing w:line="360" w:lineRule="auto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5934075" cy="2266950"/>
            <wp:effectExtent l="19050" t="0" r="9525" b="0"/>
            <wp:docPr id="1" name="Рисунок 1" descr="F:\БЕСЦЕННО\Учёба\Ларин Учёба\3 курс\Управление данными\Мои лабы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БЕСЦЕННО\Учёба\Ларин Учёба\3 курс\Управление данными\Мои лабы\1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554" w:rsidRDefault="003D5554" w:rsidP="002B78FE">
      <w:pPr>
        <w:spacing w:line="360" w:lineRule="auto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5934075" cy="2209800"/>
            <wp:effectExtent l="19050" t="0" r="9525" b="0"/>
            <wp:docPr id="2" name="Рисунок 2" descr="F:\БЕСЦЕННО\Учёба\Ларин Учёба\3 курс\Управление данными\Мои лабы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БЕСЦЕННО\Учёба\Ларин Учёба\3 курс\Управление данными\Мои лабы\2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554" w:rsidRDefault="003D5554" w:rsidP="002B78FE">
      <w:pPr>
        <w:spacing w:line="360" w:lineRule="auto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5934075" cy="2286000"/>
            <wp:effectExtent l="19050" t="0" r="9525" b="0"/>
            <wp:docPr id="3" name="Рисунок 3" descr="F:\БЕСЦЕННО\Учёба\Ларин Учёба\3 курс\Управление данными\Мои лабы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БЕСЦЕННО\Учёба\Ларин Учёба\3 курс\Управление данными\Мои лабы\3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554" w:rsidRPr="003D5554" w:rsidRDefault="003D5554" w:rsidP="002B78FE">
      <w:pPr>
        <w:spacing w:line="360" w:lineRule="auto"/>
        <w:rPr>
          <w:b/>
          <w:szCs w:val="28"/>
        </w:rPr>
      </w:pPr>
      <w:r>
        <w:rPr>
          <w:b/>
          <w:noProof/>
          <w:szCs w:val="28"/>
        </w:rPr>
        <w:lastRenderedPageBreak/>
        <w:drawing>
          <wp:inline distT="0" distB="0" distL="0" distR="0">
            <wp:extent cx="5934075" cy="2276475"/>
            <wp:effectExtent l="19050" t="0" r="9525" b="0"/>
            <wp:docPr id="4" name="Рисунок 4" descr="F:\БЕСЦЕННО\Учёба\Ларин Учёба\3 курс\Управление данными\Мои лабы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БЕСЦЕННО\Учёба\Ларин Учёба\3 курс\Управление данными\Мои лабы\4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8FE" w:rsidRDefault="002B78FE" w:rsidP="002B78FE">
      <w:pPr>
        <w:jc w:val="center"/>
        <w:rPr>
          <w:b/>
          <w:szCs w:val="28"/>
        </w:rPr>
      </w:pPr>
      <w:r>
        <w:rPr>
          <w:b/>
          <w:szCs w:val="28"/>
        </w:rPr>
        <w:t>Описание связей:</w:t>
      </w:r>
    </w:p>
    <w:tbl>
      <w:tblPr>
        <w:tblStyle w:val="a3"/>
        <w:tblpPr w:leftFromText="180" w:rightFromText="180" w:vertAnchor="text" w:horzAnchor="page" w:tblpX="7933" w:tblpY="729"/>
        <w:tblW w:w="0" w:type="auto"/>
        <w:tblLook w:val="04A0"/>
      </w:tblPr>
      <w:tblGrid>
        <w:gridCol w:w="2853"/>
      </w:tblGrid>
      <w:tr w:rsidR="007C1AD2" w:rsidTr="007C1AD2">
        <w:tc>
          <w:tcPr>
            <w:tcW w:w="0" w:type="auto"/>
          </w:tcPr>
          <w:p w:rsidR="007C1AD2" w:rsidRPr="00B632EA" w:rsidRDefault="007C1AD2" w:rsidP="007C1AD2">
            <w:pPr>
              <w:jc w:val="center"/>
            </w:pPr>
            <w:r>
              <w:t>Производител</w:t>
            </w:r>
            <w:r w:rsidR="00B632EA">
              <w:t>и</w:t>
            </w:r>
          </w:p>
        </w:tc>
      </w:tr>
      <w:tr w:rsidR="007C1AD2" w:rsidTr="007C1AD2">
        <w:tc>
          <w:tcPr>
            <w:tcW w:w="0" w:type="auto"/>
          </w:tcPr>
          <w:p w:rsidR="007C1AD2" w:rsidRDefault="007C1AD2" w:rsidP="007C1AD2">
            <w:pPr>
              <w:jc w:val="center"/>
            </w:pPr>
            <w:r>
              <w:t>название фирмы</w:t>
            </w:r>
          </w:p>
          <w:p w:rsidR="007C1AD2" w:rsidRDefault="007C1AD2" w:rsidP="007C1AD2">
            <w:pPr>
              <w:jc w:val="center"/>
            </w:pPr>
            <w:r>
              <w:t>страна</w:t>
            </w:r>
          </w:p>
          <w:p w:rsidR="007C1AD2" w:rsidRDefault="007C1AD2" w:rsidP="007C1AD2">
            <w:pPr>
              <w:jc w:val="center"/>
            </w:pPr>
            <w:r>
              <w:t>дата основания</w:t>
            </w:r>
          </w:p>
          <w:p w:rsidR="007C1AD2" w:rsidRDefault="007C1AD2" w:rsidP="007C1AD2">
            <w:pPr>
              <w:jc w:val="center"/>
            </w:pPr>
            <w:r>
              <w:t>количество персонала</w:t>
            </w:r>
          </w:p>
          <w:p w:rsidR="007C1AD2" w:rsidRDefault="007C1AD2" w:rsidP="007C1AD2">
            <w:pPr>
              <w:jc w:val="center"/>
            </w:pPr>
            <w:r>
              <w:t>годовой доход</w:t>
            </w:r>
          </w:p>
        </w:tc>
      </w:tr>
    </w:tbl>
    <w:p w:rsidR="002B78FE" w:rsidRDefault="002B78FE" w:rsidP="007C1AD2"/>
    <w:tbl>
      <w:tblPr>
        <w:tblStyle w:val="a3"/>
        <w:tblpPr w:leftFromText="180" w:rightFromText="180" w:vertAnchor="text" w:horzAnchor="page" w:tblpX="2713" w:tblpY="1"/>
        <w:tblOverlap w:val="never"/>
        <w:tblW w:w="3304" w:type="dxa"/>
        <w:tblLook w:val="04A0"/>
      </w:tblPr>
      <w:tblGrid>
        <w:gridCol w:w="3304"/>
      </w:tblGrid>
      <w:tr w:rsidR="002B78FE" w:rsidTr="00FF26EF">
        <w:trPr>
          <w:trHeight w:val="390"/>
        </w:trPr>
        <w:tc>
          <w:tcPr>
            <w:tcW w:w="0" w:type="auto"/>
          </w:tcPr>
          <w:p w:rsidR="002B78FE" w:rsidRDefault="002B78FE" w:rsidP="00FF26E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Микросхемы</w:t>
            </w:r>
          </w:p>
        </w:tc>
      </w:tr>
      <w:tr w:rsidR="002B78FE" w:rsidTr="00FF26EF">
        <w:trPr>
          <w:trHeight w:val="2805"/>
        </w:trPr>
        <w:tc>
          <w:tcPr>
            <w:tcW w:w="0" w:type="auto"/>
          </w:tcPr>
          <w:p w:rsidR="002B78FE" w:rsidRDefault="002B78FE" w:rsidP="00FF26E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маркировка</w:t>
            </w:r>
          </w:p>
          <w:p w:rsidR="002B78FE" w:rsidRDefault="002B78FE" w:rsidP="00FF26E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разрядность</w:t>
            </w:r>
          </w:p>
          <w:p w:rsidR="002B78FE" w:rsidRDefault="002B78FE" w:rsidP="00FF26E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емкость</w:t>
            </w:r>
          </w:p>
          <w:p w:rsidR="002B78FE" w:rsidRDefault="002B78FE" w:rsidP="00FF26E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 начала выпуска</w:t>
            </w:r>
          </w:p>
          <w:p w:rsidR="002B78FE" w:rsidRDefault="002B78FE" w:rsidP="00FF26E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время доступа</w:t>
            </w:r>
          </w:p>
          <w:p w:rsidR="002B78FE" w:rsidRDefault="002B78FE" w:rsidP="00FF26E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популярность</w:t>
            </w:r>
          </w:p>
          <w:p w:rsidR="002B78FE" w:rsidRDefault="002B78FE" w:rsidP="00FF26E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стоимость</w:t>
            </w:r>
          </w:p>
        </w:tc>
      </w:tr>
    </w:tbl>
    <w:p w:rsidR="00A54016" w:rsidRDefault="008037AD">
      <w:pPr>
        <w:rPr>
          <w:rFonts w:cs="Times New Roman"/>
        </w:rPr>
      </w:pPr>
      <w:r>
        <w:rPr>
          <w:rFonts w:cs="Times New Roman"/>
          <w:noProof/>
        </w:rPr>
        <w:pict>
          <v:group id="_x0000_s1041" style="position:absolute;margin-left:31.55pt;margin-top:26.6pt;width:274.9pt;height:232.5pt;z-index:251663360;mso-position-horizontal-relative:text;mso-position-vertical-relative:text" coordorigin="2332,5821" coordsize="5498,465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2332;top:5821;width:254;height:1;flip:x" o:connectortype="straight"/>
            <v:shape id="_x0000_s1033" type="#_x0000_t32" style="position:absolute;left:2332;top:5821;width:0;height:4650" o:connectortype="straight"/>
            <v:shape id="_x0000_s1034" type="#_x0000_t32" style="position:absolute;left:2332;top:10469;width:1973;height:0" o:connectortype="straight"/>
            <v:shape id="_x0000_s1035" type="#_x0000_t32" style="position:absolute;left:7707;top:5941;width:123;height:1;flip:x" o:connectortype="straight"/>
            <v:shape id="_x0000_s1036" type="#_x0000_t32" style="position:absolute;left:7707;top:5941;width:0;height:4170" o:connectortype="straight"/>
            <v:shape id="_x0000_s1037" type="#_x0000_t32" style="position:absolute;left:7395;top:10111;width:312;height:1;flip:x" o:connectortype="straight"/>
          </v:group>
        </w:pict>
      </w:r>
      <w:r>
        <w:rPr>
          <w:rFonts w:cs="Times New Roman"/>
          <w:noProof/>
        </w:rPr>
        <w:pict>
          <v:rect id="_x0000_s1038" style="position:absolute;margin-left:259.2pt;margin-top:7.05pt;width:35.25pt;height:25.55pt;z-index:251664384;mso-position-horizontal-relative:text;mso-position-vertical-relative:text" strokecolor="white [3212]">
            <v:textbox>
              <w:txbxContent>
                <w:p w:rsidR="00FF26EF" w:rsidRPr="00FF26EF" w:rsidRDefault="00FF26E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PK</w:t>
                  </w:r>
                </w:p>
              </w:txbxContent>
            </v:textbox>
          </v:rect>
        </w:pict>
      </w:r>
      <w:r w:rsidR="00FF26EF">
        <w:rPr>
          <w:rFonts w:cs="Times New Roman"/>
        </w:rPr>
        <w:t xml:space="preserve">  </w:t>
      </w:r>
      <w:r w:rsidR="00FF26EF">
        <w:rPr>
          <w:rFonts w:cs="Times New Roman"/>
          <w:lang w:val="en-US"/>
        </w:rPr>
        <w:t>PK</w:t>
      </w:r>
      <w:r w:rsidR="00FF26EF">
        <w:rPr>
          <w:rFonts w:cs="Times New Roman"/>
        </w:rPr>
        <w:t xml:space="preserve">                 </w:t>
      </w:r>
      <w:r w:rsidR="00FF26EF">
        <w:rPr>
          <w:rFonts w:cs="Times New Roman"/>
          <w:lang w:val="en-US"/>
        </w:rPr>
        <w:t xml:space="preserve">   </w:t>
      </w:r>
      <w:r w:rsidR="007C1AD2">
        <w:rPr>
          <w:rFonts w:cs="Times New Roman"/>
        </w:rPr>
        <w:br w:type="textWrapping" w:clear="all"/>
      </w:r>
    </w:p>
    <w:p w:rsidR="007C1AD2" w:rsidRDefault="007C1AD2" w:rsidP="007C1AD2">
      <w:pPr>
        <w:jc w:val="center"/>
        <w:rPr>
          <w:rFonts w:cs="Times New Roman"/>
        </w:rPr>
      </w:pPr>
    </w:p>
    <w:tbl>
      <w:tblPr>
        <w:tblStyle w:val="a3"/>
        <w:tblW w:w="0" w:type="auto"/>
        <w:tblInd w:w="2699" w:type="dxa"/>
        <w:tblLook w:val="04A0"/>
      </w:tblPr>
      <w:tblGrid>
        <w:gridCol w:w="3122"/>
      </w:tblGrid>
      <w:tr w:rsidR="007C1AD2" w:rsidTr="007C1AD2">
        <w:tc>
          <w:tcPr>
            <w:tcW w:w="0" w:type="auto"/>
          </w:tcPr>
          <w:p w:rsidR="007C1AD2" w:rsidRDefault="008037AD" w:rsidP="007C1AD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rect id="_x0000_s1039" style="position:absolute;left:0;text-align:left;margin-left:171.5pt;margin-top:9.45pt;width:35.25pt;height:25.55pt;z-index:251665408" strokecolor="white [3212]">
                  <v:textbox>
                    <w:txbxContent>
                      <w:p w:rsidR="00FF26EF" w:rsidRPr="00FF26EF" w:rsidRDefault="00FF26EF" w:rsidP="00FF26E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FK</w:t>
                        </w:r>
                      </w:p>
                    </w:txbxContent>
                  </v:textbox>
                </v:rect>
              </w:pict>
            </w:r>
            <w:r w:rsidR="007C1AD2">
              <w:rPr>
                <w:rFonts w:cs="Times New Roman"/>
              </w:rPr>
              <w:t>Заказ</w:t>
            </w:r>
            <w:r w:rsidR="00B632EA">
              <w:rPr>
                <w:rFonts w:cs="Times New Roman"/>
              </w:rPr>
              <w:t>ы</w:t>
            </w:r>
          </w:p>
        </w:tc>
      </w:tr>
      <w:tr w:rsidR="007C1AD2" w:rsidTr="007C1AD2">
        <w:tc>
          <w:tcPr>
            <w:tcW w:w="0" w:type="auto"/>
          </w:tcPr>
          <w:p w:rsidR="00B632EA" w:rsidRPr="00B632EA" w:rsidRDefault="00B632EA" w:rsidP="007C1AD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Id</w:t>
            </w:r>
            <w:proofErr w:type="spellStart"/>
            <w:r>
              <w:rPr>
                <w:rFonts w:cs="Times New Roman"/>
              </w:rPr>
              <w:t>_заказа</w:t>
            </w:r>
            <w:proofErr w:type="spellEnd"/>
          </w:p>
          <w:p w:rsidR="007C1AD2" w:rsidRDefault="007C1AD2" w:rsidP="007C1AD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название производителя</w:t>
            </w:r>
          </w:p>
          <w:p w:rsidR="007C1AD2" w:rsidRDefault="008037AD" w:rsidP="007C1AD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rect id="_x0000_s1040" style="position:absolute;left:0;text-align:left;margin-left:-51.25pt;margin-top:12.05pt;width:35.25pt;height:21.05pt;z-index:251666432" strokecolor="white [3212]">
                  <v:textbox>
                    <w:txbxContent>
                      <w:p w:rsidR="00FF26EF" w:rsidRPr="00FF26EF" w:rsidRDefault="00FF26EF" w:rsidP="00FF26E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FK</w:t>
                        </w:r>
                      </w:p>
                    </w:txbxContent>
                  </v:textbox>
                </v:rect>
              </w:pict>
            </w:r>
            <w:r w:rsidR="007C1AD2">
              <w:rPr>
                <w:rFonts w:cs="Times New Roman"/>
              </w:rPr>
              <w:t>маркировка микросхем</w:t>
            </w:r>
          </w:p>
          <w:p w:rsidR="00B632EA" w:rsidRDefault="008037AD" w:rsidP="007C1AD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1043" type="#_x0000_t32" style="position:absolute;left:0;text-align:left;margin-left:210.5pt;margin-top:6.75pt;width:.85pt;height:86.25pt;flip:y;z-index:251667456" o:connectortype="straight"/>
              </w:pict>
            </w:r>
            <w:r>
              <w:rPr>
                <w:rFonts w:cs="Times New Roman"/>
                <w:noProof/>
              </w:rPr>
              <w:pict>
                <v:shape id="_x0000_s1044" type="#_x0000_t32" style="position:absolute;left:0;text-align:left;margin-left:149.75pt;margin-top:6.8pt;width:60.75pt;height:0;z-index:251668480" o:connectortype="straight"/>
              </w:pict>
            </w:r>
            <w:r w:rsidR="00B632EA">
              <w:rPr>
                <w:rFonts w:cs="Times New Roman"/>
              </w:rPr>
              <w:t>название заказчика</w:t>
            </w:r>
          </w:p>
          <w:p w:rsidR="007C1AD2" w:rsidRDefault="008037AD" w:rsidP="007C1AD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rect id="_x0000_s1046" style="position:absolute;left:0;text-align:left;margin-left:155.75pt;margin-top:.85pt;width:35.25pt;height:22.2pt;z-index:251670528" strokecolor="white [3212]">
                  <v:textbox>
                    <w:txbxContent>
                      <w:p w:rsidR="00B632EA" w:rsidRPr="00FF26EF" w:rsidRDefault="00B632EA" w:rsidP="00B632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FK</w:t>
                        </w:r>
                      </w:p>
                    </w:txbxContent>
                  </v:textbox>
                </v:rect>
              </w:pict>
            </w:r>
            <w:r w:rsidR="007C1AD2">
              <w:rPr>
                <w:rFonts w:cs="Times New Roman"/>
              </w:rPr>
              <w:t>количество микросхем</w:t>
            </w:r>
          </w:p>
          <w:p w:rsidR="007C1AD2" w:rsidRDefault="007C1AD2" w:rsidP="007C1AD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 заказа</w:t>
            </w:r>
          </w:p>
          <w:p w:rsidR="007C1AD2" w:rsidRDefault="008037AD" w:rsidP="007C1AD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rect id="_x0000_s1045" style="position:absolute;left:0;text-align:left;margin-left:233pt;margin-top:10.25pt;width:35.25pt;height:21.05pt;z-index:251669504" strokecolor="white [3212]">
                  <v:textbox>
                    <w:txbxContent>
                      <w:p w:rsidR="00B632EA" w:rsidRPr="00FF26EF" w:rsidRDefault="00B632EA" w:rsidP="00B632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PK</w:t>
                        </w:r>
                      </w:p>
                    </w:txbxContent>
                  </v:textbox>
                </v:rect>
              </w:pict>
            </w:r>
            <w:r w:rsidR="007C1AD2">
              <w:rPr>
                <w:rFonts w:cs="Times New Roman"/>
              </w:rPr>
              <w:t>выполнен ли заказ</w:t>
            </w:r>
          </w:p>
        </w:tc>
      </w:tr>
    </w:tbl>
    <w:p w:rsidR="007C1AD2" w:rsidRPr="00C901A3" w:rsidRDefault="007C1AD2">
      <w:pPr>
        <w:rPr>
          <w:rFonts w:cs="Times New Roman"/>
        </w:rPr>
      </w:pPr>
    </w:p>
    <w:tbl>
      <w:tblPr>
        <w:tblStyle w:val="a3"/>
        <w:tblW w:w="0" w:type="auto"/>
        <w:tblInd w:w="6474" w:type="dxa"/>
        <w:tblLook w:val="04A0"/>
      </w:tblPr>
      <w:tblGrid>
        <w:gridCol w:w="2903"/>
      </w:tblGrid>
      <w:tr w:rsidR="00B632EA" w:rsidTr="00B632EA">
        <w:tc>
          <w:tcPr>
            <w:tcW w:w="0" w:type="auto"/>
          </w:tcPr>
          <w:p w:rsidR="00B632EA" w:rsidRDefault="00B632EA">
            <w:pPr>
              <w:rPr>
                <w:rFonts w:cs="Times New Roman"/>
              </w:rPr>
            </w:pPr>
            <w:r>
              <w:rPr>
                <w:rFonts w:cs="Times New Roman"/>
              </w:rPr>
              <w:t>Заказчики</w:t>
            </w:r>
          </w:p>
        </w:tc>
      </w:tr>
      <w:tr w:rsidR="00B632EA" w:rsidTr="00B632EA">
        <w:tc>
          <w:tcPr>
            <w:tcW w:w="0" w:type="auto"/>
          </w:tcPr>
          <w:p w:rsidR="00B632EA" w:rsidRDefault="00B632EA">
            <w:pPr>
              <w:rPr>
                <w:rFonts w:cs="Times New Roman"/>
              </w:rPr>
            </w:pPr>
            <w:r>
              <w:rPr>
                <w:rFonts w:cs="Times New Roman"/>
              </w:rPr>
              <w:t>Название заказчика</w:t>
            </w:r>
          </w:p>
          <w:p w:rsidR="00B632EA" w:rsidRDefault="00B632EA">
            <w:pPr>
              <w:rPr>
                <w:rFonts w:cs="Times New Roman"/>
              </w:rPr>
            </w:pPr>
            <w:r>
              <w:rPr>
                <w:rFonts w:cs="Times New Roman"/>
              </w:rPr>
              <w:t>Страна</w:t>
            </w:r>
          </w:p>
          <w:p w:rsidR="00B632EA" w:rsidRDefault="00B632EA">
            <w:pPr>
              <w:rPr>
                <w:rFonts w:cs="Times New Roman"/>
              </w:rPr>
            </w:pPr>
            <w:r>
              <w:rPr>
                <w:rFonts w:cs="Times New Roman"/>
              </w:rPr>
              <w:t>Количество персонала</w:t>
            </w:r>
          </w:p>
          <w:p w:rsidR="00B632EA" w:rsidRDefault="00B632EA">
            <w:pPr>
              <w:rPr>
                <w:rFonts w:cs="Times New Roman"/>
              </w:rPr>
            </w:pPr>
            <w:r>
              <w:rPr>
                <w:rFonts w:cs="Times New Roman"/>
              </w:rPr>
              <w:t>Годовой доход</w:t>
            </w:r>
          </w:p>
        </w:tc>
      </w:tr>
    </w:tbl>
    <w:p w:rsidR="00B632EA" w:rsidRPr="00C901A3" w:rsidRDefault="00B632EA">
      <w:pPr>
        <w:rPr>
          <w:rFonts w:cs="Times New Roman"/>
        </w:rPr>
      </w:pPr>
    </w:p>
    <w:p w:rsidR="003B3F5C" w:rsidRPr="00784D11" w:rsidRDefault="003B3F5C" w:rsidP="003B3F5C">
      <w:pPr>
        <w:spacing w:line="360" w:lineRule="auto"/>
        <w:rPr>
          <w:b/>
          <w:u w:val="single"/>
          <w:lang w:val="en-US"/>
        </w:rPr>
      </w:pPr>
      <w:r w:rsidRPr="000C0C28">
        <w:rPr>
          <w:b/>
          <w:u w:val="single"/>
          <w:lang w:val="en-US"/>
        </w:rPr>
        <w:t>SQL-</w:t>
      </w:r>
      <w:proofErr w:type="spellStart"/>
      <w:r w:rsidRPr="000C0C28">
        <w:rPr>
          <w:b/>
          <w:u w:val="single"/>
        </w:rPr>
        <w:t>скрипты</w:t>
      </w:r>
      <w:proofErr w:type="spellEnd"/>
      <w:r w:rsidRPr="000C0C28">
        <w:rPr>
          <w:b/>
          <w:u w:val="single"/>
          <w:lang w:val="en-US"/>
        </w:rPr>
        <w:t>:</w:t>
      </w:r>
      <w:r w:rsidRPr="003B3F5C">
        <w:rPr>
          <w:lang w:val="en-US"/>
        </w:rPr>
        <w:t xml:space="preserve"> 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create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database chips;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chips;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create table chips(marking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(40) not null primary key,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digit_capacity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capacity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date_of_output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date,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access_time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popular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(10), cost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create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table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produsers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title_produser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(40) not null primary key,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home_country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(20),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date_of_beginning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date,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number_of_staff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annual_income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create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table customers(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title_customer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(40) not null primary key,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home_country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(20),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date_of_beginning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date,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number_of_staff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annual_income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r w:rsidRPr="007F0A59">
        <w:rPr>
          <w:rFonts w:ascii="Courier New" w:hAnsi="Courier New" w:cs="Courier New"/>
          <w:sz w:val="24"/>
          <w:szCs w:val="24"/>
          <w:lang w:val="en-US"/>
        </w:rPr>
        <w:t>create table orders(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not null primary key, title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(40), marking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(40), customer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(40),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number_of_chips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int,date_of_order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date, execute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(10), foreign key (title) references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produsers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title_produser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), foreign key (marking) references chips(marking), foreign key (customer) references customers(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title_customer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chips(marking,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digit_capacity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capacity,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date_of_output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access_time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, popular, cost) values ('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Goldstar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KVR800D2N6/1G',128, 1024, 08/02/2008, 1, 'yes', 100);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chips(marking,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digit_capacity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capacity,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date_of_output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access_time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, popular, cost) values ('Kingston SRH900D2N6',64, 512, 01/01/2001, 2, 'no', 50);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chips(marking,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digit_capacity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capacity,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date_of_output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access_time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, popular, cost) values ('Samsung ERC9000BNV6F',256, 2024, 30/01/2010, 2, 'yes', 250);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chips(marking,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digit_capacity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capacity,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date_of_output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access_time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, popular, cost) values ('Hitachi SF330GT6N(s)',512, 4096, 25/10/2011, 4, 'yes', 500);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chips(marking,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digit_capacity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capacity,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date_of_output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access_time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, popular, cost) values ('Corsair XNS2 CM2X1024-6400C5',256, 2024, 05/11/2009, 5, 'yes', 300);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chips(marking,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digit_capacity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capacity,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date_of_output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access_time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, popular, cost) values ('Toshiba RXG 5500-OVRBlackEdition',512, 4096, 10/03/2011, 6, 'no', 750);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produsers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title_produser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home_country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date_of_beginning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number_of_staff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annual_income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) values ('Kingston', 'England', 09/03/1990, 5000, 10000000);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produsers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title_produser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home_country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date_of_beginning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number_of_staff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annual_income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) values ('Samsung', 'Japan', 09/02/1946, 500000, 100000000);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produsers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title_produser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home_country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date_of_beginning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number_of_staff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annual_income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) values ('Corsair', 'Korea', 01/11/1998, 5500, 20000000);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produsers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title_produser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home_country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date_of_beginning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number_of_staff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annual_income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) values ('Hitachi', 'Taiwan', 23/12/1988, 10000, 50000000);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produsers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title_produser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home_country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date_of_beginning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number_of_staff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annual_income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) values ('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Goldstar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', 'USA', 03/02/1995, 15000, 25000000);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produsers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title_produser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home_country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date_of_beginning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number_of_staff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annual_income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) values ('Toshiba', 'China', 04/08/1973, 20000, 550000000);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customers(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title_customer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home_country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date_of_beginning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number_of_staff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annual_income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) values ('One', 'Russia', 22/11/2011, 200, 100000);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customers(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title_customer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home_country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date_of_beginning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number_of_staff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annual_income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) values ('Two', 'France', 21/10/2011, 300, 10000000);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customers(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title_customer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home_country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date_of_beginning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number_of_staff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annual_income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) values ('Three', 'England', 11/11/2011, 250, 200000);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customers(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title_customer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home_country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date_of_beginning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number_of_staff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annual_income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) values ('Four', 'USA', 1/11/2011, 400, 300000);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customers(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title_customer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home_country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date_of_beginning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number_of_staff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annual_income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) values ('Five', 'Spain', 2/11/2011, 500, 400000);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customers(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title_customer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home_country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date_of_beginning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number_of_staff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annual_income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) values ('Six', 'Russia', 23/11/2011, 600, 500000);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lastRenderedPageBreak/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orders(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title, marking, customer,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number_of_chips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date_of_order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, execute) values (001,'Kingston','Kingston SRH900D2N6', 'One', 100, 25/10/2010, 'yes');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orders(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title, marking, 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customer,number_of_chips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date_of_order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, execute) values (002, '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Samsung','Samsung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ERC9000BNV6F', 'Three', 250, 05/11/2011, 'no');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orders(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title, marking, 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customer,number_of_chips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date_of_order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, execute) values (003, '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Toshiba','Toshiba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RXG 5500-OVRBlackEdition', 'Two', 150, 10/01/2011, 'yes');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orders(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title, marking, customer,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number_of_chips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date_of_order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, execute) values (005, '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Goldstar','Goldstar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KVR800D2N6/1G', 'Five', 1000, 18/10/2011, 'no');</w:t>
      </w:r>
    </w:p>
    <w:p w:rsidR="00B632EA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orders(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title, marking, customer,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number_of_chips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date_of_order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, execute) values (111, '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Corsair','Corsair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XNS2 CM2X1024-6400C5', 'Six', 1200, 10/10/2010, 'yes');</w:t>
      </w:r>
    </w:p>
    <w:p w:rsidR="00C901A3" w:rsidRPr="007F0A59" w:rsidRDefault="00B632EA" w:rsidP="00B632E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A59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into orders(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title, marking, customer,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number_of_chips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date_of_order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>, execute) values (222, '</w:t>
      </w:r>
      <w:proofErr w:type="spellStart"/>
      <w:r w:rsidRPr="007F0A59">
        <w:rPr>
          <w:rFonts w:ascii="Courier New" w:hAnsi="Courier New" w:cs="Courier New"/>
          <w:sz w:val="24"/>
          <w:szCs w:val="24"/>
          <w:lang w:val="en-US"/>
        </w:rPr>
        <w:t>Hitachi','Hitachi</w:t>
      </w:r>
      <w:proofErr w:type="spellEnd"/>
      <w:r w:rsidRPr="007F0A59">
        <w:rPr>
          <w:rFonts w:ascii="Courier New" w:hAnsi="Courier New" w:cs="Courier New"/>
          <w:sz w:val="24"/>
          <w:szCs w:val="24"/>
          <w:lang w:val="en-US"/>
        </w:rPr>
        <w:t xml:space="preserve"> SF330GT6N(s)', 'One', 800, 26/10/2011, 'no');</w:t>
      </w:r>
    </w:p>
    <w:p w:rsidR="003D5554" w:rsidRDefault="003D5554" w:rsidP="00B632EA">
      <w:pPr>
        <w:rPr>
          <w:rFonts w:cs="Times New Roman"/>
          <w:b/>
          <w:szCs w:val="28"/>
        </w:rPr>
      </w:pPr>
      <w:r w:rsidRPr="003D5554">
        <w:rPr>
          <w:rFonts w:cs="Times New Roman"/>
          <w:b/>
          <w:szCs w:val="28"/>
        </w:rPr>
        <w:t>Запросы:</w:t>
      </w:r>
    </w:p>
    <w:p w:rsidR="003D5554" w:rsidRDefault="003D5554" w:rsidP="00B632EA">
      <w:pPr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</w:rPr>
        <w:drawing>
          <wp:inline distT="0" distB="0" distL="0" distR="0">
            <wp:extent cx="5934075" cy="2743200"/>
            <wp:effectExtent l="19050" t="0" r="9525" b="0"/>
            <wp:docPr id="5" name="Рисунок 5" descr="F:\БЕСЦЕННО\Учёба\Ларин Учёба\3 курс\Управление данными\Мои лабы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БЕСЦЕННО\Учёба\Ларин Учёба\3 курс\Управление данными\Мои лабы\5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554" w:rsidRDefault="003D5554" w:rsidP="00B632EA">
      <w:pPr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</w:rPr>
        <w:lastRenderedPageBreak/>
        <w:drawing>
          <wp:inline distT="0" distB="0" distL="0" distR="0">
            <wp:extent cx="5934075" cy="3448050"/>
            <wp:effectExtent l="19050" t="0" r="9525" b="0"/>
            <wp:docPr id="7" name="Рисунок 7" descr="F:\БЕСЦЕННО\Учёба\Ларин Учёба\3 курс\Управление данными\Мои лабы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БЕСЦЕННО\Учёба\Ларин Учёба\3 курс\Управление данными\Мои лабы\6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554" w:rsidRDefault="003D5554" w:rsidP="00B632EA">
      <w:pPr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</w:rPr>
        <w:drawing>
          <wp:inline distT="0" distB="0" distL="0" distR="0">
            <wp:extent cx="5934075" cy="2552700"/>
            <wp:effectExtent l="19050" t="0" r="9525" b="0"/>
            <wp:docPr id="8" name="Рисунок 8" descr="F:\БЕСЦЕННО\Учёба\Ларин Учёба\3 курс\Управление данными\Мои лабы\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БЕСЦЕННО\Учёба\Ларин Учёба\3 курс\Управление данными\Мои лабы\7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554" w:rsidRPr="003D5554" w:rsidRDefault="003D5554" w:rsidP="00B632EA">
      <w:pPr>
        <w:rPr>
          <w:rFonts w:cs="Times New Roman"/>
          <w:b/>
          <w:szCs w:val="28"/>
        </w:rPr>
      </w:pPr>
    </w:p>
    <w:p w:rsidR="00C901A3" w:rsidRPr="00C901A3" w:rsidRDefault="00C901A3" w:rsidP="00C901A3">
      <w:r w:rsidRPr="009A6113">
        <w:rPr>
          <w:szCs w:val="28"/>
        </w:rPr>
        <w:t xml:space="preserve">Вывод: </w:t>
      </w:r>
      <w:r>
        <w:rPr>
          <w:szCs w:val="28"/>
        </w:rPr>
        <w:t>в ходе работы изучены</w:t>
      </w:r>
      <w:r w:rsidRPr="004B6ECE">
        <w:rPr>
          <w:szCs w:val="28"/>
        </w:rPr>
        <w:t xml:space="preserve"> технические возможности СУБД </w:t>
      </w:r>
      <w:proofErr w:type="spellStart"/>
      <w:r w:rsidRPr="004B6ECE">
        <w:rPr>
          <w:szCs w:val="28"/>
          <w:lang w:val="en-US"/>
        </w:rPr>
        <w:t>MySQL</w:t>
      </w:r>
      <w:proofErr w:type="spellEnd"/>
      <w:r w:rsidRPr="004B6ECE">
        <w:rPr>
          <w:szCs w:val="28"/>
        </w:rPr>
        <w:t xml:space="preserve"> при работе с простейшими базами данных и средств формирования </w:t>
      </w:r>
      <w:r w:rsidRPr="004B6ECE">
        <w:rPr>
          <w:szCs w:val="28"/>
          <w:lang w:val="en-US"/>
        </w:rPr>
        <w:t>SQL</w:t>
      </w:r>
      <w:r w:rsidRPr="004B6ECE">
        <w:rPr>
          <w:szCs w:val="28"/>
        </w:rPr>
        <w:t xml:space="preserve"> запросов к СУБД.</w:t>
      </w:r>
      <w:r>
        <w:rPr>
          <w:szCs w:val="28"/>
        </w:rPr>
        <w:t xml:space="preserve"> Реализованы некоторые операции реляционной алгебры.</w:t>
      </w:r>
    </w:p>
    <w:p w:rsidR="00C901A3" w:rsidRDefault="00C901A3" w:rsidP="003B3F5C">
      <w:pPr>
        <w:rPr>
          <w:rFonts w:ascii="Courier New" w:hAnsi="Courier New" w:cs="Courier New"/>
          <w:sz w:val="24"/>
          <w:szCs w:val="24"/>
        </w:rPr>
      </w:pPr>
    </w:p>
    <w:p w:rsidR="00B632EA" w:rsidRDefault="00B632EA" w:rsidP="003B3F5C">
      <w:pPr>
        <w:rPr>
          <w:rFonts w:ascii="Courier New" w:hAnsi="Courier New" w:cs="Courier New"/>
          <w:sz w:val="24"/>
          <w:szCs w:val="24"/>
        </w:rPr>
      </w:pPr>
    </w:p>
    <w:p w:rsidR="003D5554" w:rsidRDefault="003D5554" w:rsidP="003B3F5C">
      <w:pPr>
        <w:rPr>
          <w:rFonts w:ascii="Courier New" w:hAnsi="Courier New" w:cs="Courier New"/>
          <w:sz w:val="24"/>
          <w:szCs w:val="24"/>
        </w:rPr>
      </w:pPr>
    </w:p>
    <w:p w:rsidR="003D5554" w:rsidRDefault="003D5554" w:rsidP="003B3F5C">
      <w:pPr>
        <w:rPr>
          <w:rFonts w:ascii="Courier New" w:hAnsi="Courier New" w:cs="Courier New"/>
          <w:sz w:val="24"/>
          <w:szCs w:val="24"/>
        </w:rPr>
      </w:pPr>
    </w:p>
    <w:p w:rsidR="003D5554" w:rsidRDefault="003D5554" w:rsidP="003B3F5C">
      <w:pPr>
        <w:rPr>
          <w:rFonts w:ascii="Courier New" w:hAnsi="Courier New" w:cs="Courier New"/>
          <w:sz w:val="24"/>
          <w:szCs w:val="24"/>
        </w:rPr>
      </w:pPr>
    </w:p>
    <w:p w:rsidR="00B632EA" w:rsidRPr="0085095A" w:rsidRDefault="00B632EA" w:rsidP="00B632EA">
      <w:pPr>
        <w:ind w:left="360"/>
        <w:rPr>
          <w:b/>
          <w:sz w:val="24"/>
          <w:szCs w:val="24"/>
        </w:rPr>
      </w:pPr>
      <w:r w:rsidRPr="0085095A">
        <w:rPr>
          <w:b/>
          <w:sz w:val="24"/>
          <w:szCs w:val="24"/>
        </w:rPr>
        <w:lastRenderedPageBreak/>
        <w:t>Ответы на контрольные вопросы:</w:t>
      </w:r>
    </w:p>
    <w:p w:rsidR="00B632EA" w:rsidRDefault="00B632EA" w:rsidP="00B632EA">
      <w:pPr>
        <w:pStyle w:val="a4"/>
        <w:numPr>
          <w:ilvl w:val="0"/>
          <w:numId w:val="1"/>
        </w:numPr>
      </w:pPr>
      <w:r>
        <w:t>Реляционная алгебра — формальная система манипулирования отношениями в реляционной модели данных. Существует в двух несколько различающихся вариантах:</w:t>
      </w:r>
    </w:p>
    <w:p w:rsidR="00B632EA" w:rsidRDefault="00B632EA" w:rsidP="00B632EA">
      <w:pPr>
        <w:pStyle w:val="a4"/>
      </w:pPr>
      <w:r>
        <w:t>алгебра Кодда (Э. Кодд, 1970)</w:t>
      </w:r>
    </w:p>
    <w:p w:rsidR="00B632EA" w:rsidRDefault="00B632EA" w:rsidP="00B632EA">
      <w:pPr>
        <w:pStyle w:val="a4"/>
      </w:pPr>
      <w:r>
        <w:t xml:space="preserve">алгебра A (К. </w:t>
      </w:r>
      <w:proofErr w:type="spellStart"/>
      <w:r>
        <w:t>Дейт</w:t>
      </w:r>
      <w:proofErr w:type="spellEnd"/>
      <w:r>
        <w:t xml:space="preserve">, Х. </w:t>
      </w:r>
      <w:proofErr w:type="spellStart"/>
      <w:r>
        <w:t>Дарвен</w:t>
      </w:r>
      <w:proofErr w:type="spellEnd"/>
      <w:r>
        <w:t>)</w:t>
      </w:r>
    </w:p>
    <w:p w:rsidR="00B632EA" w:rsidRDefault="00B632EA" w:rsidP="00B632EA">
      <w:pPr>
        <w:pStyle w:val="a4"/>
      </w:pPr>
      <w:r>
        <w:t>Наряду с реляционным исчислением является способом получения результирующего отношения в реляционной модели данных.</w:t>
      </w:r>
    </w:p>
    <w:p w:rsidR="00B632EA" w:rsidRPr="002612EF" w:rsidRDefault="00B632EA" w:rsidP="00B632EA">
      <w:pPr>
        <w:pStyle w:val="a4"/>
        <w:numPr>
          <w:ilvl w:val="0"/>
          <w:numId w:val="1"/>
        </w:numPr>
        <w:rPr>
          <w:b/>
        </w:rPr>
      </w:pPr>
      <w:r w:rsidRPr="002612EF">
        <w:rPr>
          <w:b/>
        </w:rPr>
        <w:t>Теоретико-множественные операторы</w:t>
      </w:r>
    </w:p>
    <w:p w:rsidR="00B632EA" w:rsidRPr="002612EF" w:rsidRDefault="00B632EA" w:rsidP="00B632EA">
      <w:pPr>
        <w:pStyle w:val="a4"/>
        <w:rPr>
          <w:b/>
        </w:rPr>
      </w:pPr>
      <w:r w:rsidRPr="002612EF">
        <w:rPr>
          <w:b/>
        </w:rPr>
        <w:t>Объединение</w:t>
      </w:r>
    </w:p>
    <w:p w:rsidR="00B632EA" w:rsidRPr="002612EF" w:rsidRDefault="00B632EA" w:rsidP="00B632EA">
      <w:pPr>
        <w:pStyle w:val="a4"/>
      </w:pPr>
      <w:r w:rsidRPr="002612EF">
        <w:t>Отношение с тем же заголовком, что и у совместимых по типу отношений A и B, и телом, состоящим из кортежей, принадлежащих или A, или B, или обоим отношениям.</w:t>
      </w:r>
    </w:p>
    <w:p w:rsidR="00B632EA" w:rsidRPr="002612EF" w:rsidRDefault="00B632EA" w:rsidP="00B632EA">
      <w:pPr>
        <w:pStyle w:val="a4"/>
      </w:pPr>
      <w:r w:rsidRPr="002612EF">
        <w:t>Синтаксис:</w:t>
      </w:r>
    </w:p>
    <w:p w:rsidR="00B632EA" w:rsidRPr="002612EF" w:rsidRDefault="00B632EA" w:rsidP="00B632EA">
      <w:pPr>
        <w:pStyle w:val="a4"/>
      </w:pPr>
      <w:r w:rsidRPr="002612EF">
        <w:t>A UNION B</w:t>
      </w:r>
    </w:p>
    <w:p w:rsidR="00B632EA" w:rsidRPr="002612EF" w:rsidRDefault="00B632EA" w:rsidP="00B632EA">
      <w:pPr>
        <w:pStyle w:val="a4"/>
        <w:rPr>
          <w:b/>
        </w:rPr>
      </w:pPr>
      <w:r w:rsidRPr="002612EF">
        <w:rPr>
          <w:b/>
        </w:rPr>
        <w:t>Пересечение</w:t>
      </w:r>
    </w:p>
    <w:p w:rsidR="00B632EA" w:rsidRPr="002612EF" w:rsidRDefault="00B632EA" w:rsidP="00B632EA">
      <w:pPr>
        <w:pStyle w:val="a4"/>
      </w:pPr>
      <w:r w:rsidRPr="002612EF">
        <w:t>Отношение с тем же заголовком, что и у отношений A и B, и телом, состоящим из кортежей, принадлежащих одновременно обоим отношениям A и B.</w:t>
      </w:r>
    </w:p>
    <w:p w:rsidR="00B632EA" w:rsidRPr="002612EF" w:rsidRDefault="00B632EA" w:rsidP="00B632EA">
      <w:pPr>
        <w:pStyle w:val="a4"/>
      </w:pPr>
      <w:r w:rsidRPr="002612EF">
        <w:t>Синтаксис:</w:t>
      </w:r>
    </w:p>
    <w:p w:rsidR="00B632EA" w:rsidRPr="002612EF" w:rsidRDefault="00B632EA" w:rsidP="00B632EA">
      <w:pPr>
        <w:pStyle w:val="a4"/>
      </w:pPr>
      <w:r w:rsidRPr="002612EF">
        <w:t>A INTERSECT B</w:t>
      </w:r>
    </w:p>
    <w:p w:rsidR="00B632EA" w:rsidRPr="002612EF" w:rsidRDefault="00B632EA" w:rsidP="00B632EA">
      <w:pPr>
        <w:pStyle w:val="a4"/>
        <w:rPr>
          <w:b/>
        </w:rPr>
      </w:pPr>
      <w:r w:rsidRPr="002612EF">
        <w:rPr>
          <w:b/>
        </w:rPr>
        <w:t>Вычитание</w:t>
      </w:r>
    </w:p>
    <w:p w:rsidR="00B632EA" w:rsidRPr="002612EF" w:rsidRDefault="00B632EA" w:rsidP="00B632EA">
      <w:pPr>
        <w:pStyle w:val="a4"/>
      </w:pPr>
      <w:r w:rsidRPr="002612EF">
        <w:t>Отношение с тем же заголовком, что и у совместимых по типу отношений A и B, и телом, состоящим из кортежей, принадлежащих отношению A и не принадлежащих отношению B.</w:t>
      </w:r>
    </w:p>
    <w:p w:rsidR="00B632EA" w:rsidRPr="002612EF" w:rsidRDefault="00B632EA" w:rsidP="00B632EA">
      <w:pPr>
        <w:pStyle w:val="a4"/>
      </w:pPr>
      <w:r w:rsidRPr="002612EF">
        <w:t>Синтаксис:</w:t>
      </w:r>
    </w:p>
    <w:p w:rsidR="00B632EA" w:rsidRPr="002612EF" w:rsidRDefault="00B632EA" w:rsidP="00B632EA">
      <w:pPr>
        <w:pStyle w:val="a4"/>
      </w:pPr>
      <w:r w:rsidRPr="002612EF">
        <w:t xml:space="preserve">A MINUS </w:t>
      </w:r>
      <w:proofErr w:type="spellStart"/>
      <w:proofErr w:type="gramStart"/>
      <w:r w:rsidRPr="002612EF">
        <w:t>B</w:t>
      </w:r>
      <w:proofErr w:type="gramEnd"/>
      <w:r w:rsidRPr="002612EF">
        <w:t>Специальные</w:t>
      </w:r>
      <w:proofErr w:type="spellEnd"/>
      <w:r w:rsidRPr="002612EF">
        <w:t xml:space="preserve"> реляционные операторы</w:t>
      </w:r>
    </w:p>
    <w:p w:rsidR="00B632EA" w:rsidRPr="000F743A" w:rsidRDefault="00B632EA" w:rsidP="00B632EA">
      <w:pPr>
        <w:pStyle w:val="a4"/>
        <w:numPr>
          <w:ilvl w:val="0"/>
          <w:numId w:val="1"/>
        </w:numPr>
      </w:pPr>
      <w:r w:rsidRPr="000F743A">
        <w:t>Выборка (ограничение)</w:t>
      </w:r>
    </w:p>
    <w:p w:rsidR="00B632EA" w:rsidRPr="000F743A" w:rsidRDefault="00B632EA" w:rsidP="00B632EA">
      <w:pPr>
        <w:pStyle w:val="a4"/>
      </w:pPr>
    </w:p>
    <w:p w:rsidR="00B632EA" w:rsidRPr="000F743A" w:rsidRDefault="00B632EA" w:rsidP="00B632EA">
      <w:pPr>
        <w:pStyle w:val="a4"/>
      </w:pPr>
      <w:r w:rsidRPr="000F743A">
        <w:t xml:space="preserve">Отношение с тем же заголовком, что и у отношения A, и телом, состоящим из кортежей, значения атрибутов которых при подстановке в условие </w:t>
      </w:r>
      <w:proofErr w:type="spellStart"/>
      <w:r w:rsidRPr="000F743A">
        <w:t>c</w:t>
      </w:r>
      <w:proofErr w:type="spellEnd"/>
      <w:r w:rsidRPr="000F743A">
        <w:t xml:space="preserve"> дают значение ИСТИНА. </w:t>
      </w:r>
      <w:proofErr w:type="spellStart"/>
      <w:r w:rsidRPr="000F743A">
        <w:t>c</w:t>
      </w:r>
      <w:proofErr w:type="spellEnd"/>
      <w:r w:rsidRPr="000F743A">
        <w:t xml:space="preserve"> представляет собой логическое выражение, в которое могут входить атрибуты отношения A и/или скалярные выражения.</w:t>
      </w:r>
    </w:p>
    <w:p w:rsidR="00B632EA" w:rsidRPr="000F743A" w:rsidRDefault="00B632EA" w:rsidP="00B632EA">
      <w:pPr>
        <w:pStyle w:val="a4"/>
      </w:pPr>
      <w:r w:rsidRPr="000F743A">
        <w:t>Синтаксис:</w:t>
      </w:r>
    </w:p>
    <w:p w:rsidR="00B632EA" w:rsidRPr="000F743A" w:rsidRDefault="00B632EA" w:rsidP="00B632EA">
      <w:pPr>
        <w:pStyle w:val="a4"/>
      </w:pPr>
      <w:r w:rsidRPr="000F743A">
        <w:t xml:space="preserve">A WHERE </w:t>
      </w:r>
      <w:proofErr w:type="spellStart"/>
      <w:r w:rsidRPr="000F743A">
        <w:t>c</w:t>
      </w:r>
      <w:proofErr w:type="spellEnd"/>
    </w:p>
    <w:p w:rsidR="00B632EA" w:rsidRPr="000F743A" w:rsidRDefault="00B632EA" w:rsidP="00B632EA">
      <w:pPr>
        <w:pStyle w:val="a4"/>
      </w:pPr>
      <w:r w:rsidRPr="000F743A">
        <w:t>Проекция</w:t>
      </w:r>
    </w:p>
    <w:p w:rsidR="00B632EA" w:rsidRPr="000F743A" w:rsidRDefault="00B632EA" w:rsidP="00B632EA">
      <w:pPr>
        <w:pStyle w:val="a4"/>
      </w:pPr>
    </w:p>
    <w:p w:rsidR="00B632EA" w:rsidRPr="000F743A" w:rsidRDefault="00B632EA" w:rsidP="00B632EA">
      <w:pPr>
        <w:pStyle w:val="a4"/>
      </w:pPr>
      <w:r w:rsidRPr="000F743A">
        <w:t>Отношение с заголовком (X, Y, …, Z) и телом, содержащим множество кортежей вида (</w:t>
      </w:r>
      <w:proofErr w:type="spellStart"/>
      <w:r w:rsidRPr="000F743A">
        <w:t>x</w:t>
      </w:r>
      <w:proofErr w:type="spellEnd"/>
      <w:r w:rsidRPr="000F743A">
        <w:t xml:space="preserve">, </w:t>
      </w:r>
      <w:proofErr w:type="spellStart"/>
      <w:r w:rsidRPr="000F743A">
        <w:t>y</w:t>
      </w:r>
      <w:proofErr w:type="spellEnd"/>
      <w:r w:rsidRPr="000F743A">
        <w:t xml:space="preserve">, …, </w:t>
      </w:r>
      <w:proofErr w:type="spellStart"/>
      <w:r w:rsidRPr="000F743A">
        <w:t>z</w:t>
      </w:r>
      <w:proofErr w:type="spellEnd"/>
      <w:r w:rsidRPr="000F743A">
        <w:t xml:space="preserve">), таких, для которых в отношении A найдутся кортежи со значением атрибута X равным </w:t>
      </w:r>
      <w:proofErr w:type="spellStart"/>
      <w:r w:rsidRPr="000F743A">
        <w:t>x</w:t>
      </w:r>
      <w:proofErr w:type="spellEnd"/>
      <w:r w:rsidRPr="000F743A">
        <w:t xml:space="preserve">, значением атрибута Y равным </w:t>
      </w:r>
      <w:proofErr w:type="spellStart"/>
      <w:r w:rsidRPr="000F743A">
        <w:t>y</w:t>
      </w:r>
      <w:proofErr w:type="spellEnd"/>
      <w:r w:rsidRPr="000F743A">
        <w:t xml:space="preserve">, …, значением атрибута Z равным </w:t>
      </w:r>
      <w:proofErr w:type="spellStart"/>
      <w:r w:rsidRPr="000F743A">
        <w:t>z</w:t>
      </w:r>
      <w:proofErr w:type="spellEnd"/>
      <w:r w:rsidRPr="000F743A">
        <w:t>. При выполнении проекции выделяется «вертикальная» вырезка отношения-операнда с естественным уничтожением потенциально возникающих кортежей-дубликатов.</w:t>
      </w:r>
    </w:p>
    <w:p w:rsidR="00B632EA" w:rsidRPr="000F743A" w:rsidRDefault="00B632EA" w:rsidP="00B632EA">
      <w:pPr>
        <w:pStyle w:val="a4"/>
      </w:pPr>
      <w:r w:rsidRPr="000F743A">
        <w:t>Синтаксис:</w:t>
      </w:r>
    </w:p>
    <w:p w:rsidR="00B632EA" w:rsidRPr="000F743A" w:rsidRDefault="00B632EA" w:rsidP="00B632EA">
      <w:pPr>
        <w:pStyle w:val="a4"/>
      </w:pPr>
      <w:r w:rsidRPr="000F743A">
        <w:t>A[X, Y, …, Z]</w:t>
      </w:r>
    </w:p>
    <w:p w:rsidR="00B632EA" w:rsidRPr="000F743A" w:rsidRDefault="00B632EA" w:rsidP="00B632EA">
      <w:pPr>
        <w:pStyle w:val="a4"/>
      </w:pPr>
      <w:r w:rsidRPr="000F743A">
        <w:t>или</w:t>
      </w:r>
    </w:p>
    <w:p w:rsidR="00B632EA" w:rsidRPr="000F743A" w:rsidRDefault="00B632EA" w:rsidP="00B632EA">
      <w:pPr>
        <w:pStyle w:val="a4"/>
        <w:rPr>
          <w:lang w:val="en-US"/>
        </w:rPr>
      </w:pPr>
      <w:r w:rsidRPr="000F743A">
        <w:rPr>
          <w:lang w:val="en-US"/>
        </w:rPr>
        <w:t>PROJECT A {x, y</w:t>
      </w:r>
      <w:proofErr w:type="gramStart"/>
      <w:r w:rsidRPr="000F743A">
        <w:rPr>
          <w:lang w:val="en-US"/>
        </w:rPr>
        <w:t>, …,</w:t>
      </w:r>
      <w:proofErr w:type="gramEnd"/>
      <w:r w:rsidRPr="000F743A">
        <w:rPr>
          <w:lang w:val="en-US"/>
        </w:rPr>
        <w:t xml:space="preserve"> z}</w:t>
      </w:r>
    </w:p>
    <w:p w:rsidR="00B632EA" w:rsidRPr="000F743A" w:rsidRDefault="00B632EA" w:rsidP="00B632EA">
      <w:pPr>
        <w:pStyle w:val="a4"/>
      </w:pPr>
      <w:r w:rsidRPr="000F743A">
        <w:t>Соединение</w:t>
      </w:r>
    </w:p>
    <w:p w:rsidR="00B632EA" w:rsidRPr="000F743A" w:rsidRDefault="00B632EA" w:rsidP="00B632EA">
      <w:pPr>
        <w:pStyle w:val="a4"/>
      </w:pPr>
    </w:p>
    <w:p w:rsidR="00B632EA" w:rsidRPr="000F743A" w:rsidRDefault="00B632EA" w:rsidP="00B632EA">
      <w:pPr>
        <w:pStyle w:val="a4"/>
      </w:pPr>
      <w:r w:rsidRPr="000F743A">
        <w:lastRenderedPageBreak/>
        <w:t>Операция соединения есть результат последовательного применения операций декартового произведения и выборки. Если в отношениях и имеются атрибуты с одинаковыми наименованиями, то перед выполнением соединения такие атрибуты необходимо переименовать.</w:t>
      </w:r>
    </w:p>
    <w:p w:rsidR="00B632EA" w:rsidRPr="00211AFC" w:rsidRDefault="00B632EA" w:rsidP="00B632EA">
      <w:pPr>
        <w:pStyle w:val="a4"/>
        <w:rPr>
          <w:lang w:val="en-US"/>
        </w:rPr>
      </w:pPr>
      <w:r w:rsidRPr="000F743A">
        <w:t>Синтаксис</w:t>
      </w:r>
      <w:r w:rsidRPr="00211AFC">
        <w:rPr>
          <w:lang w:val="en-US"/>
        </w:rPr>
        <w:t>:</w:t>
      </w:r>
    </w:p>
    <w:p w:rsidR="00B632EA" w:rsidRPr="000F743A" w:rsidRDefault="00B632EA" w:rsidP="00B632EA">
      <w:pPr>
        <w:pStyle w:val="a4"/>
        <w:rPr>
          <w:lang w:val="en-US"/>
        </w:rPr>
      </w:pPr>
      <w:r w:rsidRPr="000F743A">
        <w:rPr>
          <w:lang w:val="en-US"/>
        </w:rPr>
        <w:t>(A TIMES B) WHERE c</w:t>
      </w:r>
    </w:p>
    <w:p w:rsidR="00B632EA" w:rsidRPr="000F743A" w:rsidRDefault="00B632EA" w:rsidP="00B632EA">
      <w:pPr>
        <w:pStyle w:val="a4"/>
      </w:pPr>
      <w:r w:rsidRPr="000F743A">
        <w:t>Деление</w:t>
      </w:r>
    </w:p>
    <w:p w:rsidR="00B632EA" w:rsidRPr="000F743A" w:rsidRDefault="00B632EA" w:rsidP="00B632EA">
      <w:pPr>
        <w:pStyle w:val="a4"/>
      </w:pPr>
    </w:p>
    <w:p w:rsidR="00B632EA" w:rsidRPr="000F743A" w:rsidRDefault="00B632EA" w:rsidP="00B632EA">
      <w:pPr>
        <w:pStyle w:val="a4"/>
      </w:pPr>
      <w:r w:rsidRPr="000F743A">
        <w:t xml:space="preserve">Отношение с заголовком (X1, X2, …, </w:t>
      </w:r>
      <w:proofErr w:type="spellStart"/>
      <w:r w:rsidRPr="000F743A">
        <w:t>Xn</w:t>
      </w:r>
      <w:proofErr w:type="spellEnd"/>
      <w:r w:rsidRPr="000F743A">
        <w:t xml:space="preserve">) и телом, содержащим множество кортежей (x1, x2, …, </w:t>
      </w:r>
      <w:proofErr w:type="spellStart"/>
      <w:r w:rsidRPr="000F743A">
        <w:t>xn</w:t>
      </w:r>
      <w:proofErr w:type="spellEnd"/>
      <w:r w:rsidRPr="000F743A">
        <w:t xml:space="preserve">), таких, что для всех кортежей (y1, y2, …, </w:t>
      </w:r>
      <w:proofErr w:type="spellStart"/>
      <w:r w:rsidRPr="000F743A">
        <w:t>ym</w:t>
      </w:r>
      <w:proofErr w:type="spellEnd"/>
      <w:r w:rsidRPr="000F743A">
        <w:t xml:space="preserve">) </w:t>
      </w:r>
      <w:r w:rsidRPr="000F743A">
        <w:rPr>
          <w:rFonts w:ascii="Cambria Math" w:hAnsi="Cambria Math" w:cs="Cambria Math"/>
        </w:rPr>
        <w:t>∈</w:t>
      </w:r>
      <w:r w:rsidRPr="000F743A">
        <w:rPr>
          <w:rFonts w:ascii="Calibri" w:hAnsi="Calibri" w:cs="Calibri"/>
        </w:rPr>
        <w:t xml:space="preserve"> B в от</w:t>
      </w:r>
      <w:r w:rsidRPr="000F743A">
        <w:t xml:space="preserve">ношении A(X1, X2, …, </w:t>
      </w:r>
      <w:proofErr w:type="spellStart"/>
      <w:r w:rsidRPr="000F743A">
        <w:t>Xn</w:t>
      </w:r>
      <w:proofErr w:type="spellEnd"/>
      <w:r w:rsidRPr="000F743A">
        <w:t xml:space="preserve">, Y1, Y2, …, </w:t>
      </w:r>
      <w:proofErr w:type="spellStart"/>
      <w:r w:rsidRPr="000F743A">
        <w:t>Ym</w:t>
      </w:r>
      <w:proofErr w:type="spellEnd"/>
      <w:r w:rsidRPr="000F743A">
        <w:t xml:space="preserve">) найдется кортеж (x1, x2, …, </w:t>
      </w:r>
      <w:proofErr w:type="spellStart"/>
      <w:r w:rsidRPr="000F743A">
        <w:t>xn</w:t>
      </w:r>
      <w:proofErr w:type="spellEnd"/>
      <w:r w:rsidRPr="000F743A">
        <w:t xml:space="preserve">, y1, y2, …, </w:t>
      </w:r>
      <w:proofErr w:type="spellStart"/>
      <w:r w:rsidRPr="000F743A">
        <w:t>ym</w:t>
      </w:r>
      <w:proofErr w:type="spellEnd"/>
      <w:r w:rsidRPr="000F743A">
        <w:t>).</w:t>
      </w:r>
    </w:p>
    <w:p w:rsidR="00B632EA" w:rsidRPr="000F743A" w:rsidRDefault="00B632EA" w:rsidP="00B632EA">
      <w:pPr>
        <w:pStyle w:val="a4"/>
      </w:pPr>
      <w:r w:rsidRPr="000F743A">
        <w:t>Синтаксис:</w:t>
      </w:r>
    </w:p>
    <w:p w:rsidR="00B632EA" w:rsidRPr="000F743A" w:rsidRDefault="00B632EA" w:rsidP="00B632EA">
      <w:pPr>
        <w:pStyle w:val="a4"/>
      </w:pPr>
      <w:r w:rsidRPr="000F743A">
        <w:t>A DIVIDEBY B</w:t>
      </w:r>
    </w:p>
    <w:p w:rsidR="00B632EA" w:rsidRPr="00EB09D0" w:rsidRDefault="00B632EA" w:rsidP="00B632EA">
      <w:pPr>
        <w:pStyle w:val="a4"/>
        <w:rPr>
          <w:b/>
        </w:rPr>
      </w:pPr>
      <w:proofErr w:type="spellStart"/>
      <w:r w:rsidRPr="0085095A">
        <w:rPr>
          <w:b/>
        </w:rPr>
        <w:t>Data</w:t>
      </w:r>
      <w:proofErr w:type="spellEnd"/>
      <w:r w:rsidRPr="0085095A">
        <w:rPr>
          <w:b/>
        </w:rPr>
        <w:t xml:space="preserve"> </w:t>
      </w:r>
      <w:proofErr w:type="spellStart"/>
      <w:r w:rsidRPr="0085095A">
        <w:rPr>
          <w:b/>
        </w:rPr>
        <w:t>Definition</w:t>
      </w:r>
      <w:proofErr w:type="spellEnd"/>
      <w:r w:rsidRPr="0085095A">
        <w:rPr>
          <w:b/>
        </w:rPr>
        <w:t xml:space="preserve"> </w:t>
      </w:r>
      <w:proofErr w:type="spellStart"/>
      <w:r w:rsidRPr="0085095A">
        <w:rPr>
          <w:b/>
        </w:rPr>
        <w:t>Language</w:t>
      </w:r>
      <w:proofErr w:type="spellEnd"/>
      <w:r w:rsidRPr="0085095A">
        <w:rPr>
          <w:b/>
        </w:rPr>
        <w:t xml:space="preserve"> (DDL) </w:t>
      </w:r>
      <w:r w:rsidRPr="00EB09D0">
        <w:t xml:space="preserve">– язык  определения  данных,  позволяющий создавать, удалять и изменять объекты в базах данных; </w:t>
      </w:r>
      <w:r w:rsidRPr="00EB09D0">
        <w:cr/>
      </w:r>
      <w:r>
        <w:t xml:space="preserve">4.  </w:t>
      </w:r>
      <w:r w:rsidRPr="00EB09D0">
        <w:rPr>
          <w:b/>
        </w:rPr>
        <w:t xml:space="preserve">Синтаксис DDL команд </w:t>
      </w:r>
    </w:p>
    <w:p w:rsidR="00B632EA" w:rsidRPr="00EB09D0" w:rsidRDefault="00B632EA" w:rsidP="00B632EA">
      <w:pPr>
        <w:pStyle w:val="a4"/>
      </w:pPr>
      <w:r w:rsidRPr="00EB09D0">
        <w:t xml:space="preserve">Оператор создания таблиц БД позволяет создавать новые таблицы и указывать связи между ними. Синтаксис: </w:t>
      </w:r>
    </w:p>
    <w:p w:rsidR="00B632EA" w:rsidRPr="00EB09D0" w:rsidRDefault="00B632EA" w:rsidP="00B632EA">
      <w:pPr>
        <w:pStyle w:val="a4"/>
      </w:pPr>
      <w:proofErr w:type="gramStart"/>
      <w:r w:rsidRPr="00EB09D0">
        <w:t xml:space="preserve">CREATE TABLE &lt;Имя таблицы&gt; {&lt;Определение столбца&gt; | </w:t>
      </w:r>
      <w:proofErr w:type="gramEnd"/>
    </w:p>
    <w:p w:rsidR="00B632EA" w:rsidRPr="00EB09D0" w:rsidRDefault="00B632EA" w:rsidP="00B632EA">
      <w:pPr>
        <w:pStyle w:val="a4"/>
      </w:pPr>
      <w:r w:rsidRPr="00EB09D0">
        <w:t xml:space="preserve">   </w:t>
      </w:r>
      <w:proofErr w:type="gramStart"/>
      <w:r w:rsidRPr="00EB09D0">
        <w:t xml:space="preserve">[&lt;Ограничение таблицы&gt;]}, </w:t>
      </w:r>
      <w:proofErr w:type="gramEnd"/>
    </w:p>
    <w:p w:rsidR="00B632EA" w:rsidRPr="00EB09D0" w:rsidRDefault="00B632EA" w:rsidP="00B632EA">
      <w:pPr>
        <w:pStyle w:val="a4"/>
      </w:pPr>
      <w:r w:rsidRPr="00EB09D0">
        <w:t xml:space="preserve">где: </w:t>
      </w:r>
    </w:p>
    <w:p w:rsidR="00B632EA" w:rsidRPr="00EB09D0" w:rsidRDefault="00B632EA" w:rsidP="00B632EA">
      <w:pPr>
        <w:pStyle w:val="a4"/>
      </w:pPr>
      <w:r w:rsidRPr="00EB09D0">
        <w:t>&lt;Определение столбца</w:t>
      </w:r>
      <w:proofErr w:type="gramStart"/>
      <w:r w:rsidRPr="00EB09D0">
        <w:t xml:space="preserve">&gt;::= </w:t>
      </w:r>
      <w:proofErr w:type="gramEnd"/>
    </w:p>
    <w:p w:rsidR="00B632EA" w:rsidRPr="00EB09D0" w:rsidRDefault="00B632EA" w:rsidP="00B632EA">
      <w:pPr>
        <w:pStyle w:val="a4"/>
      </w:pPr>
      <w:r w:rsidRPr="00EB09D0">
        <w:t xml:space="preserve">&lt;имя столбца&gt; </w:t>
      </w:r>
    </w:p>
    <w:p w:rsidR="00B632EA" w:rsidRPr="00EB09D0" w:rsidRDefault="00B632EA" w:rsidP="00B632EA">
      <w:pPr>
        <w:pStyle w:val="a4"/>
      </w:pPr>
      <w:r w:rsidRPr="00EB09D0">
        <w:t xml:space="preserve">{&lt;имя домена&gt;|&lt;тип данных&gt;} </w:t>
      </w:r>
    </w:p>
    <w:p w:rsidR="00B632EA" w:rsidRPr="00EB09D0" w:rsidRDefault="00B632EA" w:rsidP="00B632EA">
      <w:pPr>
        <w:pStyle w:val="a4"/>
      </w:pPr>
      <w:r w:rsidRPr="00EB09D0">
        <w:t xml:space="preserve">[&lt;ограничение столбца&gt;] </w:t>
      </w:r>
    </w:p>
    <w:p w:rsidR="00B632EA" w:rsidRPr="00EB09D0" w:rsidRDefault="00B632EA" w:rsidP="00B632EA">
      <w:pPr>
        <w:pStyle w:val="a4"/>
      </w:pPr>
      <w:r w:rsidRPr="00EB09D0">
        <w:t>&lt;Ограничение столбца</w:t>
      </w:r>
      <w:proofErr w:type="gramStart"/>
      <w:r w:rsidRPr="00EB09D0">
        <w:t xml:space="preserve">&gt;::= </w:t>
      </w:r>
      <w:proofErr w:type="gramEnd"/>
    </w:p>
    <w:p w:rsidR="00B632EA" w:rsidRPr="00EB09D0" w:rsidRDefault="00B632EA" w:rsidP="00B632EA">
      <w:pPr>
        <w:pStyle w:val="a4"/>
      </w:pPr>
      <w:r w:rsidRPr="00EB09D0">
        <w:t xml:space="preserve">UNIQUE| </w:t>
      </w:r>
    </w:p>
    <w:p w:rsidR="00B632EA" w:rsidRPr="007F0A59" w:rsidRDefault="00B632EA" w:rsidP="00B632EA">
      <w:pPr>
        <w:pStyle w:val="a4"/>
      </w:pPr>
      <w:r w:rsidRPr="00EB09D0">
        <w:rPr>
          <w:lang w:val="en-US"/>
        </w:rPr>
        <w:t>PRIMARY</w:t>
      </w:r>
      <w:r w:rsidRPr="007F0A59">
        <w:t xml:space="preserve"> </w:t>
      </w:r>
      <w:r w:rsidRPr="00EB09D0">
        <w:rPr>
          <w:lang w:val="en-US"/>
        </w:rPr>
        <w:t>KEY</w:t>
      </w:r>
      <w:r w:rsidRPr="007F0A59">
        <w:t xml:space="preserve">| </w:t>
      </w:r>
    </w:p>
    <w:p w:rsidR="00B632EA" w:rsidRPr="00EB09D0" w:rsidRDefault="00B632EA" w:rsidP="00B632EA">
      <w:pPr>
        <w:pStyle w:val="a4"/>
        <w:rPr>
          <w:lang w:val="en-US"/>
        </w:rPr>
      </w:pPr>
      <w:r w:rsidRPr="00EB09D0">
        <w:rPr>
          <w:lang w:val="en-US"/>
        </w:rPr>
        <w:t>FOREIGN KEY (&lt;</w:t>
      </w:r>
      <w:r w:rsidRPr="00EB09D0">
        <w:t>имя</w:t>
      </w:r>
      <w:r w:rsidRPr="00EB09D0">
        <w:rPr>
          <w:lang w:val="en-US"/>
        </w:rPr>
        <w:t xml:space="preserve"> </w:t>
      </w:r>
      <w:r w:rsidRPr="00EB09D0">
        <w:t>столбца</w:t>
      </w:r>
      <w:r w:rsidRPr="00EB09D0">
        <w:rPr>
          <w:lang w:val="en-US"/>
        </w:rPr>
        <w:t xml:space="preserve">&gt;)| </w:t>
      </w:r>
    </w:p>
    <w:p w:rsidR="00B632EA" w:rsidRPr="00EB09D0" w:rsidRDefault="00B632EA" w:rsidP="00B632EA">
      <w:pPr>
        <w:pStyle w:val="a4"/>
      </w:pPr>
      <w:r w:rsidRPr="00EB09D0">
        <w:rPr>
          <w:lang w:val="en-US"/>
        </w:rPr>
        <w:t>REFERENCES &lt;</w:t>
      </w:r>
      <w:r w:rsidRPr="00EB09D0">
        <w:t>имя</w:t>
      </w:r>
      <w:r w:rsidRPr="00EB09D0">
        <w:rPr>
          <w:lang w:val="en-US"/>
        </w:rPr>
        <w:t xml:space="preserve"> </w:t>
      </w:r>
      <w:r w:rsidRPr="00EB09D0">
        <w:t>таблицы</w:t>
      </w:r>
      <w:proofErr w:type="gramStart"/>
      <w:r w:rsidRPr="00EB09D0">
        <w:rPr>
          <w:lang w:val="en-US"/>
        </w:rPr>
        <w:t>&gt;[</w:t>
      </w:r>
      <w:proofErr w:type="gramEnd"/>
      <w:r w:rsidRPr="00EB09D0">
        <w:rPr>
          <w:lang w:val="en-US"/>
        </w:rPr>
        <w:t>(&lt;</w:t>
      </w:r>
      <w:r w:rsidRPr="00EB09D0">
        <w:t>имя</w:t>
      </w:r>
      <w:r w:rsidRPr="00EB09D0">
        <w:rPr>
          <w:lang w:val="en-US"/>
        </w:rPr>
        <w:t xml:space="preserve"> </w:t>
      </w:r>
      <w:r w:rsidRPr="00EB09D0">
        <w:t>столбца</w:t>
      </w:r>
      <w:r w:rsidRPr="00EB09D0">
        <w:rPr>
          <w:lang w:val="en-US"/>
        </w:rPr>
        <w:t xml:space="preserve">&gt;…)] </w:t>
      </w:r>
      <w:r>
        <w:t xml:space="preserve">NOT NULL. </w:t>
      </w:r>
    </w:p>
    <w:p w:rsidR="00B632EA" w:rsidRPr="00EB09D0" w:rsidRDefault="00B632EA" w:rsidP="00B632EA">
      <w:pPr>
        <w:pStyle w:val="a4"/>
      </w:pPr>
      <w:r w:rsidRPr="00EB09D0">
        <w:t xml:space="preserve">Имена таблиц и определения столбцов должны быть уникальными. </w:t>
      </w:r>
    </w:p>
    <w:p w:rsidR="00B632EA" w:rsidRPr="00EB09D0" w:rsidRDefault="00B632EA" w:rsidP="00B632EA">
      <w:pPr>
        <w:pStyle w:val="a4"/>
      </w:pPr>
      <w:r w:rsidRPr="00EB09D0">
        <w:t xml:space="preserve">Назначение каждого атрибута в &lt;Ограничение столбца&gt; приведено далее: </w:t>
      </w:r>
    </w:p>
    <w:p w:rsidR="00B632EA" w:rsidRPr="00EB09D0" w:rsidRDefault="00B632EA" w:rsidP="00B632EA">
      <w:pPr>
        <w:pStyle w:val="a4"/>
      </w:pPr>
      <w:r w:rsidRPr="00EB09D0">
        <w:t xml:space="preserve">• UNIQUE – определяет уникальное (не повторяющееся значение атрибута); </w:t>
      </w:r>
    </w:p>
    <w:p w:rsidR="00B632EA" w:rsidRPr="00EB09D0" w:rsidRDefault="00B632EA" w:rsidP="00B632EA">
      <w:pPr>
        <w:pStyle w:val="a4"/>
      </w:pPr>
      <w:r w:rsidRPr="00EB09D0">
        <w:t xml:space="preserve">• PRIMARY KEY – первичный ключ; </w:t>
      </w:r>
    </w:p>
    <w:p w:rsidR="00B632EA" w:rsidRPr="00EB09D0" w:rsidRDefault="00B632EA" w:rsidP="00B632EA">
      <w:pPr>
        <w:pStyle w:val="a4"/>
      </w:pPr>
      <w:r w:rsidRPr="00EB09D0">
        <w:t xml:space="preserve">• FOREIGN KEY – внешний ключ; </w:t>
      </w:r>
    </w:p>
    <w:p w:rsidR="00B632EA" w:rsidRPr="00EB09D0" w:rsidRDefault="00B632EA" w:rsidP="00B632EA">
      <w:pPr>
        <w:pStyle w:val="a4"/>
      </w:pPr>
      <w:r w:rsidRPr="00EB09D0">
        <w:t xml:space="preserve">• REFERENCES – определение ссылки на другую таблицу; </w:t>
      </w:r>
    </w:p>
    <w:p w:rsidR="00B632EA" w:rsidRPr="00EB09D0" w:rsidRDefault="00B632EA" w:rsidP="00B632EA">
      <w:pPr>
        <w:pStyle w:val="a4"/>
      </w:pPr>
      <w:r w:rsidRPr="00EB09D0">
        <w:t xml:space="preserve">• NOT NULL – указывает, что значение атрибута не должно быть пустым; </w:t>
      </w:r>
    </w:p>
    <w:p w:rsidR="00B632EA" w:rsidRPr="00EB09D0" w:rsidRDefault="00B632EA" w:rsidP="00B632EA">
      <w:pPr>
        <w:pStyle w:val="a4"/>
      </w:pPr>
      <w:r w:rsidRPr="00EB09D0">
        <w:t xml:space="preserve">Оператор  изменения  структуры  таблицы  позволяет  изменить структуру таблицы, имена атрибутов и их типы. Синтаксис: </w:t>
      </w:r>
    </w:p>
    <w:p w:rsidR="00B632EA" w:rsidRPr="00EB09D0" w:rsidRDefault="00B632EA" w:rsidP="00B632EA">
      <w:pPr>
        <w:pStyle w:val="a4"/>
      </w:pPr>
      <w:r w:rsidRPr="00EB09D0">
        <w:t xml:space="preserve">ALTER TABLE &lt;имя таблицы&gt; </w:t>
      </w:r>
    </w:p>
    <w:p w:rsidR="00B632EA" w:rsidRPr="00EB09D0" w:rsidRDefault="00B632EA" w:rsidP="00B632EA">
      <w:pPr>
        <w:pStyle w:val="a4"/>
      </w:pPr>
      <w:r w:rsidRPr="00EB09D0">
        <w:t xml:space="preserve">{ADD &lt;определение столбца&gt;}| </w:t>
      </w:r>
    </w:p>
    <w:p w:rsidR="00B632EA" w:rsidRPr="00EB09D0" w:rsidRDefault="00B632EA" w:rsidP="00B632EA">
      <w:pPr>
        <w:pStyle w:val="a4"/>
      </w:pPr>
      <w:r w:rsidRPr="00EB09D0">
        <w:t xml:space="preserve">ALTER &lt;имя столбца&gt;| </w:t>
      </w:r>
    </w:p>
    <w:p w:rsidR="00B632EA" w:rsidRPr="00EB09D0" w:rsidRDefault="00B632EA" w:rsidP="00B632EA">
      <w:pPr>
        <w:pStyle w:val="a4"/>
      </w:pPr>
      <w:r w:rsidRPr="00EB09D0">
        <w:t xml:space="preserve">DROP &lt;имя столбца&gt;| </w:t>
      </w:r>
    </w:p>
    <w:p w:rsidR="00B632EA" w:rsidRPr="00EB09D0" w:rsidRDefault="00B632EA" w:rsidP="00B632EA">
      <w:pPr>
        <w:pStyle w:val="a4"/>
      </w:pPr>
      <w:r w:rsidRPr="00EB09D0">
        <w:t xml:space="preserve">ADD &lt;ограничение таблицы&gt;. </w:t>
      </w:r>
    </w:p>
    <w:p w:rsidR="00B632EA" w:rsidRPr="00EB09D0" w:rsidRDefault="00B632EA" w:rsidP="00B632EA">
      <w:pPr>
        <w:pStyle w:val="a4"/>
      </w:pPr>
      <w:r w:rsidRPr="00EB09D0">
        <w:t xml:space="preserve">Следует заметить, что если пытаться изменить имя или тип столбца, на который имеется ссылка из другой таблицы, то будет выдано сообщение об ошибке, и изменения нельзя будет произвести. Для этого сначала необходимо разорвать связь между таблицами. </w:t>
      </w:r>
    </w:p>
    <w:p w:rsidR="00B632EA" w:rsidRPr="00EB09D0" w:rsidRDefault="00B632EA" w:rsidP="00B632EA">
      <w:pPr>
        <w:pStyle w:val="a4"/>
      </w:pPr>
      <w:r w:rsidRPr="00EB09D0">
        <w:lastRenderedPageBreak/>
        <w:t xml:space="preserve">Оператор создания БД позволяет создавать новые БД в СУБД </w:t>
      </w:r>
      <w:proofErr w:type="gramStart"/>
      <w:r w:rsidRPr="00EB09D0">
        <w:t>для</w:t>
      </w:r>
      <w:proofErr w:type="gramEnd"/>
      <w:r w:rsidRPr="00EB09D0">
        <w:t xml:space="preserve"> </w:t>
      </w:r>
    </w:p>
    <w:p w:rsidR="00B632EA" w:rsidRPr="00211AFC" w:rsidRDefault="00B632EA" w:rsidP="00B632EA">
      <w:pPr>
        <w:pStyle w:val="a4"/>
        <w:rPr>
          <w:lang w:val="en-US"/>
        </w:rPr>
      </w:pPr>
      <w:r w:rsidRPr="00EB09D0">
        <w:t>последующего использования при хранении и доступе к данным. Синтаксис</w:t>
      </w:r>
      <w:r w:rsidRPr="00211AFC">
        <w:rPr>
          <w:lang w:val="en-US"/>
        </w:rPr>
        <w:t xml:space="preserve">: </w:t>
      </w:r>
    </w:p>
    <w:p w:rsidR="00B632EA" w:rsidRPr="00211AFC" w:rsidRDefault="00B632EA" w:rsidP="00B632EA">
      <w:pPr>
        <w:pStyle w:val="a4"/>
        <w:rPr>
          <w:lang w:val="en-US"/>
        </w:rPr>
      </w:pPr>
      <w:r w:rsidRPr="00211AFC">
        <w:rPr>
          <w:lang w:val="en-US"/>
        </w:rPr>
        <w:t>CREATE DATABASE '&lt;</w:t>
      </w:r>
      <w:r w:rsidRPr="00EB09D0">
        <w:t>имя</w:t>
      </w:r>
      <w:r w:rsidRPr="00211AFC">
        <w:rPr>
          <w:lang w:val="en-US"/>
        </w:rPr>
        <w:t xml:space="preserve"> </w:t>
      </w:r>
      <w:r w:rsidRPr="00EB09D0">
        <w:t>файла</w:t>
      </w:r>
      <w:r w:rsidRPr="00211AFC">
        <w:rPr>
          <w:lang w:val="en-US"/>
        </w:rPr>
        <w:t xml:space="preserve"> </w:t>
      </w:r>
      <w:r w:rsidRPr="00EB09D0">
        <w:t>БД</w:t>
      </w:r>
      <w:r w:rsidRPr="00211AFC">
        <w:rPr>
          <w:lang w:val="en-US"/>
        </w:rPr>
        <w:t xml:space="preserve">&gt;' </w:t>
      </w:r>
    </w:p>
    <w:p w:rsidR="00B632EA" w:rsidRPr="00EB09D0" w:rsidRDefault="00B632EA" w:rsidP="00B632EA">
      <w:pPr>
        <w:pStyle w:val="a4"/>
      </w:pPr>
      <w:r w:rsidRPr="00EB09D0">
        <w:t xml:space="preserve">USER '&lt;имя пользователя&gt;' </w:t>
      </w:r>
    </w:p>
    <w:p w:rsidR="00B632EA" w:rsidRPr="00EB09D0" w:rsidRDefault="00B632EA" w:rsidP="00B632EA">
      <w:pPr>
        <w:pStyle w:val="a4"/>
      </w:pPr>
      <w:r w:rsidRPr="00EB09D0">
        <w:t xml:space="preserve">PASSWORD '&lt;пароль пользователя&gt;', </w:t>
      </w:r>
    </w:p>
    <w:p w:rsidR="00B632EA" w:rsidRPr="00EB09D0" w:rsidRDefault="00B632EA" w:rsidP="00B632EA">
      <w:pPr>
        <w:pStyle w:val="a4"/>
      </w:pPr>
      <w:r w:rsidRPr="00EB09D0">
        <w:t xml:space="preserve">где: </w:t>
      </w:r>
    </w:p>
    <w:p w:rsidR="00B632EA" w:rsidRPr="00EB09D0" w:rsidRDefault="00B632EA" w:rsidP="00B632EA">
      <w:pPr>
        <w:pStyle w:val="a4"/>
      </w:pPr>
      <w:r w:rsidRPr="00EB09D0">
        <w:t>&lt;имя файла БД&gt; – имя  физического  файла,  в  котором  будет  храниться БД, расширение в имени указывается явно, как правило “</w:t>
      </w:r>
      <w:proofErr w:type="spellStart"/>
      <w:r w:rsidRPr="00EB09D0">
        <w:t>gbd</w:t>
      </w:r>
      <w:proofErr w:type="spellEnd"/>
      <w:r w:rsidRPr="00EB09D0">
        <w:t>”. Создание базы данных происходит в два этапа. Сначала физически создается файл  БД  оператором  CREATE DATABASE,  затем  выполняется  регистрация БД в СУБД.</w:t>
      </w:r>
    </w:p>
    <w:p w:rsidR="00B632EA" w:rsidRDefault="00B632EA" w:rsidP="00B632EA">
      <w:pPr>
        <w:pStyle w:val="a4"/>
        <w:numPr>
          <w:ilvl w:val="0"/>
          <w:numId w:val="1"/>
        </w:numPr>
      </w:pPr>
      <w:r>
        <w:t xml:space="preserve">Язык SQL состоит  из набора операторов, которые можно разделить на несколько категорий:  </w:t>
      </w:r>
    </w:p>
    <w:p w:rsidR="00B632EA" w:rsidRDefault="00B632EA" w:rsidP="00B632EA">
      <w:pPr>
        <w:pStyle w:val="a4"/>
      </w:pPr>
      <w:r>
        <w:t xml:space="preserve">• 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(DDL) – язык  определения  данных,  позволяющий создавать, удалять и изменять объекты в базах данных; </w:t>
      </w:r>
    </w:p>
    <w:p w:rsidR="00B632EA" w:rsidRDefault="00B632EA" w:rsidP="00B632EA">
      <w:pPr>
        <w:pStyle w:val="a4"/>
      </w:pPr>
      <w:r>
        <w:t xml:space="preserve">• 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(DML) – язык управления данными, позволяющий модифицировать, добавлять и удалять данные в имеющихся объектах базы данных; </w:t>
      </w:r>
    </w:p>
    <w:p w:rsidR="00B632EA" w:rsidRDefault="00B632EA" w:rsidP="00B632EA">
      <w:pPr>
        <w:pStyle w:val="a4"/>
      </w:pPr>
      <w:r>
        <w:t xml:space="preserve">• 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(DCL) – язык, используемый для управления пользовательскими привилегиями; </w:t>
      </w:r>
    </w:p>
    <w:p w:rsidR="00B632EA" w:rsidRDefault="00B632EA" w:rsidP="00B632EA">
      <w:pPr>
        <w:pStyle w:val="a4"/>
      </w:pPr>
      <w:r w:rsidRPr="00EB09D0">
        <w:t xml:space="preserve">•  </w:t>
      </w:r>
      <w:r w:rsidRPr="00EB09D0">
        <w:rPr>
          <w:lang w:val="en-US"/>
        </w:rPr>
        <w:t>Transaction</w:t>
      </w:r>
      <w:r w:rsidRPr="00EB09D0">
        <w:t xml:space="preserve"> </w:t>
      </w:r>
      <w:r w:rsidRPr="00EB09D0">
        <w:rPr>
          <w:lang w:val="en-US"/>
        </w:rPr>
        <w:t>Control</w:t>
      </w:r>
      <w:r w:rsidRPr="00EB09D0">
        <w:t xml:space="preserve"> </w:t>
      </w:r>
      <w:r w:rsidRPr="00EB09D0">
        <w:rPr>
          <w:lang w:val="en-US"/>
        </w:rPr>
        <w:t>Language</w:t>
      </w:r>
      <w:r w:rsidRPr="00EB09D0">
        <w:t xml:space="preserve"> (</w:t>
      </w:r>
      <w:r w:rsidRPr="00EB09D0">
        <w:rPr>
          <w:lang w:val="en-US"/>
        </w:rPr>
        <w:t>TCL</w:t>
      </w:r>
      <w:r w:rsidRPr="00EB09D0">
        <w:t xml:space="preserve">) – </w:t>
      </w:r>
      <w:r>
        <w:t>язык</w:t>
      </w:r>
      <w:r w:rsidRPr="00EB09D0">
        <w:t xml:space="preserve">  </w:t>
      </w:r>
      <w:r>
        <w:t>для</w:t>
      </w:r>
      <w:r w:rsidRPr="00EB09D0">
        <w:t xml:space="preserve"> </w:t>
      </w:r>
      <w:r>
        <w:t>управления</w:t>
      </w:r>
      <w:r w:rsidRPr="00EB09D0">
        <w:t xml:space="preserve"> </w:t>
      </w:r>
      <w:r>
        <w:t xml:space="preserve">изменениями, сделанными группами операторов; </w:t>
      </w:r>
    </w:p>
    <w:p w:rsidR="00B632EA" w:rsidRDefault="00B632EA" w:rsidP="00B632EA">
      <w:pPr>
        <w:pStyle w:val="a4"/>
      </w:pPr>
      <w:r>
        <w:t xml:space="preserve">•  </w:t>
      </w:r>
      <w:proofErr w:type="spellStart"/>
      <w:r>
        <w:t>Cursor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(CCL) – язык для определения курсоров, подготовки операторов SQL к выполнению и некоторых других операций</w:t>
      </w:r>
    </w:p>
    <w:p w:rsidR="00B632EA" w:rsidRPr="00C901A3" w:rsidRDefault="00B632EA" w:rsidP="003B3F5C">
      <w:pPr>
        <w:rPr>
          <w:rFonts w:ascii="Courier New" w:hAnsi="Courier New" w:cs="Courier New"/>
          <w:sz w:val="24"/>
          <w:szCs w:val="24"/>
        </w:rPr>
      </w:pPr>
    </w:p>
    <w:sectPr w:rsidR="00B632EA" w:rsidRPr="00C901A3" w:rsidSect="00A54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06AAE"/>
    <w:multiLevelType w:val="hybridMultilevel"/>
    <w:tmpl w:val="16B8E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B78FE"/>
    <w:rsid w:val="00076615"/>
    <w:rsid w:val="002B78FE"/>
    <w:rsid w:val="003970F5"/>
    <w:rsid w:val="003B3F5C"/>
    <w:rsid w:val="003D5554"/>
    <w:rsid w:val="007400E8"/>
    <w:rsid w:val="007C1AD2"/>
    <w:rsid w:val="007F0A59"/>
    <w:rsid w:val="008037AD"/>
    <w:rsid w:val="00A54016"/>
    <w:rsid w:val="00B632EA"/>
    <w:rsid w:val="00C901A3"/>
    <w:rsid w:val="00FF2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36"/>
        <o:r id="V:Rule10" type="connector" idref="#_x0000_s1034"/>
        <o:r id="V:Rule11" type="connector" idref="#_x0000_s1031"/>
        <o:r id="V:Rule12" type="connector" idref="#_x0000_s1037"/>
        <o:r id="V:Rule13" type="connector" idref="#_x0000_s1033"/>
        <o:r id="V:Rule14" type="connector" idref="#_x0000_s1044"/>
        <o:r id="V:Rule15" type="connector" idref="#_x0000_s1035"/>
        <o:r id="V:Rule16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8F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">
    <w:name w:val="m-Номер ЛР"/>
    <w:basedOn w:val="a"/>
    <w:next w:val="a"/>
    <w:rsid w:val="002B78FE"/>
    <w:pPr>
      <w:keepNext/>
      <w:suppressAutoHyphens/>
      <w:spacing w:before="360" w:after="240" w:line="264" w:lineRule="auto"/>
      <w:jc w:val="center"/>
      <w:outlineLvl w:val="0"/>
    </w:pPr>
    <w:rPr>
      <w:rFonts w:eastAsia="Times New Roman" w:cs="Times New Roman"/>
      <w:b/>
      <w:kern w:val="28"/>
      <w:szCs w:val="20"/>
    </w:rPr>
  </w:style>
  <w:style w:type="table" w:styleId="a3">
    <w:name w:val="Table Grid"/>
    <w:basedOn w:val="a1"/>
    <w:uiPriority w:val="59"/>
    <w:rsid w:val="002B7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632EA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3D5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5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roofless</cp:lastModifiedBy>
  <cp:revision>7</cp:revision>
  <cp:lastPrinted>2011-11-28T05:27:00Z</cp:lastPrinted>
  <dcterms:created xsi:type="dcterms:W3CDTF">2011-11-04T12:16:00Z</dcterms:created>
  <dcterms:modified xsi:type="dcterms:W3CDTF">2011-11-28T05:27:00Z</dcterms:modified>
</cp:coreProperties>
</file>