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F0" w:rsidRPr="005451F0" w:rsidRDefault="005451F0" w:rsidP="005451F0">
      <w:pPr>
        <w:jc w:val="right"/>
        <w:rPr>
          <w:rFonts w:ascii="Times New Roman" w:hAnsi="Times New Roman" w:cs="Times New Roman"/>
          <w:sz w:val="24"/>
          <w:szCs w:val="24"/>
        </w:rPr>
      </w:pPr>
      <w:r w:rsidRPr="005451F0">
        <w:rPr>
          <w:rFonts w:ascii="Times New Roman" w:hAnsi="Times New Roman" w:cs="Times New Roman"/>
          <w:sz w:val="24"/>
          <w:szCs w:val="24"/>
        </w:rPr>
        <w:t>Ларин Алексей, ИСТ-109</w:t>
      </w:r>
    </w:p>
    <w:p w:rsidR="005451F0" w:rsidRPr="005451F0" w:rsidRDefault="005451F0" w:rsidP="005451F0">
      <w:pPr>
        <w:jc w:val="right"/>
        <w:rPr>
          <w:rFonts w:ascii="Times New Roman" w:hAnsi="Times New Roman" w:cs="Times New Roman"/>
          <w:sz w:val="24"/>
          <w:szCs w:val="24"/>
        </w:rPr>
      </w:pPr>
      <w:r w:rsidRPr="005451F0">
        <w:rPr>
          <w:rFonts w:ascii="Times New Roman" w:hAnsi="Times New Roman" w:cs="Times New Roman"/>
          <w:sz w:val="24"/>
          <w:szCs w:val="24"/>
        </w:rPr>
        <w:t>1 этап</w:t>
      </w:r>
    </w:p>
    <w:p w:rsidR="008D0E16" w:rsidRDefault="008D0E16" w:rsidP="008D0E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предметной области</w:t>
      </w:r>
    </w:p>
    <w:p w:rsidR="00FC68EB" w:rsidRDefault="00FC68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68EB">
        <w:rPr>
          <w:rFonts w:ascii="Times New Roman" w:hAnsi="Times New Roman" w:cs="Times New Roman"/>
          <w:b/>
          <w:sz w:val="24"/>
          <w:szCs w:val="24"/>
        </w:rPr>
        <w:t>Автострахование</w:t>
      </w:r>
      <w:proofErr w:type="spellEnd"/>
      <w:r w:rsidRPr="00FC68EB">
        <w:rPr>
          <w:rFonts w:ascii="Times New Roman" w:hAnsi="Times New Roman" w:cs="Times New Roman"/>
          <w:sz w:val="24"/>
          <w:szCs w:val="24"/>
        </w:rPr>
        <w:t xml:space="preserve"> - вид страховой защиты, который призван защищать имущественные интересы </w:t>
      </w:r>
      <w:proofErr w:type="gramStart"/>
      <w:r w:rsidRPr="00FC68EB">
        <w:rPr>
          <w:rFonts w:ascii="Times New Roman" w:hAnsi="Times New Roman" w:cs="Times New Roman"/>
          <w:sz w:val="24"/>
          <w:szCs w:val="24"/>
        </w:rPr>
        <w:t>застрахованных</w:t>
      </w:r>
      <w:proofErr w:type="gramEnd"/>
      <w:r w:rsidRPr="00FC68EB">
        <w:rPr>
          <w:rFonts w:ascii="Times New Roman" w:hAnsi="Times New Roman" w:cs="Times New Roman"/>
          <w:sz w:val="24"/>
          <w:szCs w:val="24"/>
        </w:rPr>
        <w:t>, связанные с затратами на восстановление транспортного средства после аварии, поломки или покупку нового автомобиля после угона или хищения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7CE8" w:rsidRDefault="00677CE8">
      <w:pPr>
        <w:rPr>
          <w:rFonts w:ascii="Times New Roman" w:hAnsi="Times New Roman" w:cs="Times New Roman"/>
          <w:sz w:val="24"/>
          <w:szCs w:val="24"/>
        </w:rPr>
      </w:pPr>
      <w:r w:rsidRPr="00FC68EB">
        <w:rPr>
          <w:rFonts w:ascii="Times New Roman" w:hAnsi="Times New Roman" w:cs="Times New Roman"/>
          <w:b/>
          <w:sz w:val="24"/>
          <w:szCs w:val="24"/>
        </w:rPr>
        <w:t>Обязательное страхование гражданской ответственности владельцев транспортных средств</w:t>
      </w:r>
      <w:r w:rsidR="00FC68EB">
        <w:rPr>
          <w:rFonts w:ascii="Times New Roman" w:hAnsi="Times New Roman" w:cs="Times New Roman"/>
          <w:sz w:val="24"/>
          <w:szCs w:val="24"/>
        </w:rPr>
        <w:t xml:space="preserve"> </w:t>
      </w:r>
      <w:r w:rsidRPr="00677CE8">
        <w:rPr>
          <w:rFonts w:ascii="Times New Roman" w:hAnsi="Times New Roman" w:cs="Times New Roman"/>
          <w:sz w:val="24"/>
          <w:szCs w:val="24"/>
        </w:rPr>
        <w:t>— вид страхования ответственности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77CE8">
        <w:rPr>
          <w:rFonts w:ascii="Times New Roman" w:hAnsi="Times New Roman" w:cs="Times New Roman"/>
          <w:sz w:val="24"/>
          <w:szCs w:val="24"/>
        </w:rPr>
        <w:t>Объектом ОСАГО являются имущественные интересы, связанные с риском гражданской ответственности владельца автотранспортного средства по обязательствам, возникающим вследствие причинения вреда жизни, здоровью или имуществу потерпевших при использовании автотранспортного средства на территории Российской Федерации. К страховому риску по ОСАГО относится наступление гражданской ответственности при ДТП.</w:t>
      </w:r>
    </w:p>
    <w:p w:rsidR="00FC68EB" w:rsidRDefault="00FC68EB">
      <w:pPr>
        <w:rPr>
          <w:rFonts w:ascii="Times New Roman" w:hAnsi="Times New Roman" w:cs="Times New Roman"/>
          <w:sz w:val="24"/>
          <w:szCs w:val="24"/>
        </w:rPr>
      </w:pPr>
      <w:r w:rsidRPr="00FC68EB">
        <w:rPr>
          <w:rFonts w:ascii="Times New Roman" w:hAnsi="Times New Roman" w:cs="Times New Roman"/>
          <w:b/>
          <w:sz w:val="24"/>
          <w:szCs w:val="24"/>
        </w:rPr>
        <w:t>КАСКО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CE8">
        <w:rPr>
          <w:rFonts w:ascii="Times New Roman" w:hAnsi="Times New Roman" w:cs="Times New Roman"/>
          <w:sz w:val="24"/>
          <w:szCs w:val="24"/>
        </w:rPr>
        <w:t xml:space="preserve"> — страхование автомобилей или других сре</w:t>
      </w:r>
      <w:proofErr w:type="gramStart"/>
      <w:r w:rsidRPr="00677CE8">
        <w:rPr>
          <w:rFonts w:ascii="Times New Roman" w:hAnsi="Times New Roman" w:cs="Times New Roman"/>
          <w:sz w:val="24"/>
          <w:szCs w:val="24"/>
        </w:rPr>
        <w:t>дств тр</w:t>
      </w:r>
      <w:proofErr w:type="gramEnd"/>
      <w:r w:rsidRPr="00677CE8">
        <w:rPr>
          <w:rFonts w:ascii="Times New Roman" w:hAnsi="Times New Roman" w:cs="Times New Roman"/>
          <w:sz w:val="24"/>
          <w:szCs w:val="24"/>
        </w:rPr>
        <w:t>анспорта (судов, самолётов, вагонов) от ущерба, хищения или угона.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8EB">
        <w:rPr>
          <w:rFonts w:ascii="Times New Roman" w:hAnsi="Times New Roman" w:cs="Times New Roman"/>
          <w:sz w:val="24"/>
          <w:szCs w:val="24"/>
        </w:rPr>
        <w:t>Такой вид страхования обеспечивает защиту транспортного средства от рисков угона или в случае нанесения ущерба автомобилю в результате ДТП по вине водителя, третьих лиц или вследствие стихийных бедствий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7CE8" w:rsidRDefault="00677CE8" w:rsidP="00677C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68EB">
        <w:rPr>
          <w:rFonts w:ascii="Times New Roman" w:hAnsi="Times New Roman" w:cs="Times New Roman"/>
          <w:b/>
          <w:sz w:val="24"/>
          <w:szCs w:val="24"/>
        </w:rPr>
        <w:t>Страховщики</w:t>
      </w:r>
      <w:r w:rsidRPr="00677CE8">
        <w:rPr>
          <w:rFonts w:ascii="Times New Roman" w:hAnsi="Times New Roman" w:cs="Times New Roman"/>
          <w:sz w:val="24"/>
          <w:szCs w:val="24"/>
        </w:rPr>
        <w:t xml:space="preserve"> — страховые организации, которые вправе осуществлять обязательное страхование гражданской ответственности владельцев транспортных средств в соответствии с разрешением (лицензией), выданным федеральным органом исполнительной власти по надзору за страховой деятельностью в установленном законодательством Российской Федерации порядке. </w:t>
      </w:r>
      <w:proofErr w:type="gramEnd"/>
    </w:p>
    <w:p w:rsidR="00677CE8" w:rsidRDefault="00677CE8" w:rsidP="00677CE8">
      <w:pPr>
        <w:rPr>
          <w:rFonts w:ascii="Times New Roman" w:hAnsi="Times New Roman" w:cs="Times New Roman"/>
          <w:sz w:val="24"/>
          <w:szCs w:val="24"/>
        </w:rPr>
      </w:pPr>
      <w:r w:rsidRPr="00FC68EB">
        <w:rPr>
          <w:rFonts w:ascii="Times New Roman" w:hAnsi="Times New Roman" w:cs="Times New Roman"/>
          <w:b/>
          <w:sz w:val="24"/>
          <w:szCs w:val="24"/>
        </w:rPr>
        <w:t>Страхователи</w:t>
      </w:r>
      <w:r w:rsidRPr="00677CE8">
        <w:rPr>
          <w:rFonts w:ascii="Times New Roman" w:hAnsi="Times New Roman" w:cs="Times New Roman"/>
          <w:sz w:val="24"/>
          <w:szCs w:val="24"/>
        </w:rPr>
        <w:t xml:space="preserve"> — лица, заключившие со страховщиком договор обязательного страхования. </w:t>
      </w:r>
    </w:p>
    <w:p w:rsidR="00677CE8" w:rsidRDefault="00677CE8" w:rsidP="00677CE8">
      <w:pPr>
        <w:rPr>
          <w:rFonts w:ascii="Times New Roman" w:hAnsi="Times New Roman" w:cs="Times New Roman"/>
          <w:sz w:val="24"/>
          <w:szCs w:val="24"/>
        </w:rPr>
      </w:pPr>
      <w:r w:rsidRPr="00677CE8">
        <w:rPr>
          <w:rFonts w:ascii="Times New Roman" w:hAnsi="Times New Roman" w:cs="Times New Roman"/>
          <w:sz w:val="24"/>
          <w:szCs w:val="24"/>
        </w:rPr>
        <w:t xml:space="preserve">Профессиональное объединение страховщиков — </w:t>
      </w:r>
      <w:r w:rsidRPr="00FC68EB">
        <w:rPr>
          <w:rFonts w:ascii="Times New Roman" w:hAnsi="Times New Roman" w:cs="Times New Roman"/>
          <w:b/>
          <w:sz w:val="24"/>
          <w:szCs w:val="24"/>
        </w:rPr>
        <w:t xml:space="preserve">Российский Союз </w:t>
      </w:r>
      <w:proofErr w:type="spellStart"/>
      <w:r w:rsidRPr="00FC68EB">
        <w:rPr>
          <w:rFonts w:ascii="Times New Roman" w:hAnsi="Times New Roman" w:cs="Times New Roman"/>
          <w:b/>
          <w:sz w:val="24"/>
          <w:szCs w:val="24"/>
        </w:rPr>
        <w:t>Автостраховщиков</w:t>
      </w:r>
      <w:proofErr w:type="spellEnd"/>
      <w:r w:rsidRPr="00677CE8">
        <w:rPr>
          <w:rFonts w:ascii="Times New Roman" w:hAnsi="Times New Roman" w:cs="Times New Roman"/>
          <w:sz w:val="24"/>
          <w:szCs w:val="24"/>
        </w:rPr>
        <w:t xml:space="preserve"> (РСА), аккумулирующий средства резервов гарантий и текущих компенсационных выплат и осуществляющий компенсационные выплаты.</w:t>
      </w: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677CE8">
      <w:pPr>
        <w:rPr>
          <w:rFonts w:ascii="Times New Roman" w:hAnsi="Times New Roman" w:cs="Times New Roman"/>
          <w:sz w:val="24"/>
          <w:szCs w:val="24"/>
        </w:rPr>
      </w:pPr>
    </w:p>
    <w:p w:rsidR="008D0E16" w:rsidRDefault="008D0E16" w:rsidP="008D0E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Прецеденты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37473" cy="4029075"/>
            <wp:effectExtent l="19050" t="0" r="0" b="0"/>
            <wp:docPr id="1" name="Рисунок 1" descr="F:\БЕСЦЕННО\Учёба\Ларин Учёба\4 курс\РСУБД\Курсовик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ЕСЦЕННО\Учёба\Ларин Учёба\4 курс\РСУБД\Курсовик\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73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708687" cy="4619625"/>
            <wp:effectExtent l="19050" t="0" r="0" b="0"/>
            <wp:docPr id="2" name="Рисунок 2" descr="F:\БЕСЦЕННО\Учёба\Ларин Учёба\4 курс\РСУБД\Курсовик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ЕСЦЕННО\Учёба\Ларин Учёба\4 курс\РСУБД\Курсовик\2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687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16" w:rsidRDefault="00286F10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7148490" cy="4933950"/>
            <wp:effectExtent l="19050" t="0" r="0" b="0"/>
            <wp:docPr id="12" name="Рисунок 12" descr="F:\БЕСЦЕННО\Учёба\Ларин Учёба\4 курс\РСУБД\Курсовик\3.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БЕСЦЕННО\Учёба\Ларин Учёба\4 курс\РСУБД\Курсовик\3.bmp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49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Pr="008D0E16" w:rsidRDefault="008D0E16" w:rsidP="008D0E16">
      <w:pPr>
        <w:ind w:left="-127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E16" w:rsidRDefault="008D0E16" w:rsidP="008D0E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Эскизы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User Interface:</w:t>
      </w:r>
    </w:p>
    <w:p w:rsidR="008D0E16" w:rsidRPr="008D0E16" w:rsidRDefault="00286F10" w:rsidP="008D0E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object w:dxaOrig="10836" w:dyaOrig="13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3.5pt" o:ole="">
            <v:imagedata r:id="rId7" o:title=""/>
          </v:shape>
          <o:OLEObject Type="Embed" ProgID="Visio.Drawing.11" ShapeID="_x0000_i1025" DrawAspect="Content" ObjectID="_1410071902" r:id="rId8"/>
        </w:object>
      </w:r>
    </w:p>
    <w:sectPr w:rsidR="008D0E16" w:rsidRPr="008D0E16" w:rsidSect="00500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7CE8"/>
    <w:rsid w:val="00130F7F"/>
    <w:rsid w:val="00286F10"/>
    <w:rsid w:val="00500B70"/>
    <w:rsid w:val="005451F0"/>
    <w:rsid w:val="00677CE8"/>
    <w:rsid w:val="008D0E16"/>
    <w:rsid w:val="00E95E77"/>
    <w:rsid w:val="00FC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roofless</dc:creator>
  <cp:keywords/>
  <dc:description/>
  <cp:lastModifiedBy>roofless</cp:lastModifiedBy>
  <cp:revision>4</cp:revision>
  <dcterms:created xsi:type="dcterms:W3CDTF">2012-09-23T07:42:00Z</dcterms:created>
  <dcterms:modified xsi:type="dcterms:W3CDTF">2012-09-25T05:52:00Z</dcterms:modified>
</cp:coreProperties>
</file>