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235024" w14:textId="10771A16" w:rsidR="00A72F13" w:rsidRPr="001654A9" w:rsidRDefault="00D3554D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2F13"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2E7B4994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C004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0938BD80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966E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966E9F">
      <w:pPr>
        <w:tabs>
          <w:tab w:val="left" w:pos="6804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GoBack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1022775F" w:rsidR="00A72F13" w:rsidRPr="001E13DA" w:rsidRDefault="00966E9F" w:rsidP="00966E9F">
      <w:pPr>
        <w:tabs>
          <w:tab w:val="left" w:pos="5529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 Д. 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bookmarkEnd w:id="0"/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1D83E60" w14:textId="77777777" w:rsidR="002626C5" w:rsidRPr="001E13DA" w:rsidRDefault="002626C5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BB754" w14:textId="0DA3E848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341F3351" w14:textId="05557B6D" w:rsidR="00244503" w:rsidRPr="00244503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4D7E1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D7E1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D7E1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37580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1 Исходные данные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_Toc227737580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08B89" w14:textId="544BE92B" w:rsidR="00244503" w:rsidRPr="00244503" w:rsidRDefault="00966E9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1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 Результаты анализа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_Toc227737581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5C9D5" w14:textId="6290B1A1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2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Граф оптимального дерева классификации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_Toc227737582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CB9A9" w14:textId="3BBDDE3D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3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2.2 Просмотр вершин дерева (Tree browser)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_Toc227737583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B549A" w14:textId="6A560116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4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2.3 Каскад последовательно усеченных деревьев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_Toc227737584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94101" w14:textId="1532C45C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5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2.4 Терминальные вершины дерева 5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_Toc227737585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FB1E3" w14:textId="3D140CBF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6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2.5 Структура дерева 5 в табличном виде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_Toc227737586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801DE" w14:textId="56E101CD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7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2.6 Важность предикторов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_Toc227737587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C8887" w14:textId="072A68C7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8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2.7 Последовательность усеченных деревьев и выбор оптимальной модели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_Toc227737588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E65A7" w14:textId="51E6DF4C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89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2.8 График стоимости кросс-проверки и обучения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_Toc227737589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EA3DE" w14:textId="2D66BE7A" w:rsidR="00244503" w:rsidRPr="00244503" w:rsidRDefault="00966E9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7737590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2.9 Матрицы классификации для обучающей выборки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_Toc227737590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13A36" w14:textId="52EA2666" w:rsidR="00244503" w:rsidRDefault="00966E9F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7737591" w:history="1">
            <w:r w:rsidR="00244503" w:rsidRPr="00244503">
              <w:rPr>
                <w:rStyle w:val="ac"/>
                <w:rFonts w:ascii="Times New Roman" w:hAnsi="Times New Roman" w:cs="Times New Roman"/>
                <w:bCs/>
                <w:noProof/>
                <w:sz w:val="28"/>
                <w:szCs w:val="28"/>
              </w:rPr>
              <w:t>2.10 Матрицы классификации для тестовой выборки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_Toc227737591 \h </w:instrTex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44503" w:rsidRPr="002445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8EAD" w14:textId="53C7D40F" w:rsidR="00A72F13" w:rsidRDefault="00A72F13" w:rsidP="00A72F13">
          <w:r w:rsidRPr="004D7E1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8938E" w14:textId="7541A233" w:rsidR="00F7067E" w:rsidRPr="00C22A3D" w:rsidRDefault="00F7067E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7737580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1"/>
    </w:p>
    <w:p w14:paraId="74756880" w14:textId="77777777" w:rsidR="006F30A4" w:rsidRPr="003C4A71" w:rsidRDefault="006F30A4" w:rsidP="006F3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4A71">
        <w:rPr>
          <w:noProof/>
          <w:lang w:eastAsia="ru-RU"/>
        </w:rPr>
        <w:drawing>
          <wp:inline distT="0" distB="0" distL="0" distR="0" wp14:anchorId="09A0B369" wp14:editId="750F8108">
            <wp:extent cx="6333490" cy="2329132"/>
            <wp:effectExtent l="0" t="0" r="0" b="0"/>
            <wp:docPr id="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842" cy="235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6E6D1" w14:textId="77777777" w:rsidR="006F30A4" w:rsidRPr="003C4A71" w:rsidRDefault="006F30A4" w:rsidP="006F3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</w:rPr>
        <w:t>Показатели:</w:t>
      </w:r>
    </w:p>
    <w:p w14:paraId="7041C48D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 w:rsidRPr="003C4A71">
        <w:rPr>
          <w:rFonts w:ascii="Times New Roman" w:hAnsi="Times New Roman" w:cs="Times New Roman"/>
          <w:sz w:val="28"/>
          <w:szCs w:val="28"/>
        </w:rPr>
        <w:t>возраст.</w:t>
      </w:r>
    </w:p>
    <w:p w14:paraId="261E5341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3C4A71">
        <w:rPr>
          <w:rFonts w:ascii="Times New Roman" w:hAnsi="Times New Roman" w:cs="Times New Roman"/>
          <w:sz w:val="28"/>
          <w:szCs w:val="28"/>
        </w:rPr>
        <w:t>), Женский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3C4A71">
        <w:rPr>
          <w:rFonts w:ascii="Times New Roman" w:hAnsi="Times New Roman" w:cs="Times New Roman"/>
          <w:sz w:val="28"/>
          <w:szCs w:val="28"/>
        </w:rPr>
        <w:t>)</w:t>
      </w:r>
    </w:p>
    <w:p w14:paraId="746CAC2B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3C4A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3C4A71"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0815D95F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4940CCC8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55FCE222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617C0525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>1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гликированного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гемоглобина в крови.</w:t>
      </w:r>
    </w:p>
    <w:p w14:paraId="6DDE51A0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04EE6AA1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497D4D92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>), Умеренная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Moderate</w:t>
      </w:r>
      <w:r w:rsidRPr="003C4A71">
        <w:rPr>
          <w:rFonts w:ascii="Times New Roman" w:hAnsi="Times New Roman" w:cs="Times New Roman"/>
          <w:sz w:val="28"/>
          <w:szCs w:val="28"/>
        </w:rPr>
        <w:t>), Высокая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6715C4E2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среднесуточное потребление калорий.</w:t>
      </w:r>
    </w:p>
    <w:p w14:paraId="492F130E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intake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2DFACAB7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093FA507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stress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>), Нормальный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3C4A71">
        <w:rPr>
          <w:rFonts w:ascii="Times New Roman" w:hAnsi="Times New Roman" w:cs="Times New Roman"/>
          <w:sz w:val="28"/>
          <w:szCs w:val="28"/>
        </w:rPr>
        <w:t>), Высокий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69AAA926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семейный анамнез сахарного диабета. Указывает на генетическую предрасположенность (Да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3C4A71">
        <w:rPr>
          <w:rFonts w:ascii="Times New Roman" w:hAnsi="Times New Roman" w:cs="Times New Roman"/>
          <w:sz w:val="28"/>
          <w:szCs w:val="28"/>
        </w:rPr>
        <w:t>) / Нет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C4A71">
        <w:rPr>
          <w:rFonts w:ascii="Times New Roman" w:hAnsi="Times New Roman" w:cs="Times New Roman"/>
          <w:sz w:val="28"/>
          <w:szCs w:val="28"/>
        </w:rPr>
        <w:t>)).</w:t>
      </w:r>
    </w:p>
    <w:p w14:paraId="53280C11" w14:textId="77777777" w:rsidR="006F30A4" w:rsidRPr="003C4A71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окружность талии в сантиметрах.</w:t>
      </w:r>
    </w:p>
    <w:p w14:paraId="5F47BBCD" w14:textId="333E110B" w:rsidR="00EE6577" w:rsidRPr="006F30A4" w:rsidRDefault="006F30A4" w:rsidP="006F30A4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lastRenderedPageBreak/>
        <w:t>diabetes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>), Высокий риск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Преддиабет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3BB1A375" w14:textId="77777777" w:rsidR="00EE6577" w:rsidRDefault="00EE6577" w:rsidP="00706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016590" w14:textId="5F7849A8" w:rsidR="00706F2F" w:rsidRPr="00706F2F" w:rsidRDefault="00706F2F" w:rsidP="006F30A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Цель работы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Pr="00706F2F">
        <w:rPr>
          <w:rFonts w:ascii="Times New Roman" w:hAnsi="Times New Roman" w:cs="Times New Roman"/>
          <w:sz w:val="28"/>
          <w:szCs w:val="28"/>
        </w:rPr>
        <w:t xml:space="preserve"> классификация </w:t>
      </w:r>
      <w:r w:rsidR="006F30A4">
        <w:rPr>
          <w:rFonts w:ascii="Times New Roman" w:hAnsi="Times New Roman" w:cs="Times New Roman"/>
          <w:sz w:val="28"/>
          <w:szCs w:val="28"/>
        </w:rPr>
        <w:t>пациентов по уровню риска диабета</w:t>
      </w:r>
      <w:r w:rsidRPr="00706F2F">
        <w:rPr>
          <w:rFonts w:ascii="Times New Roman" w:hAnsi="Times New Roman" w:cs="Times New Roman"/>
          <w:sz w:val="28"/>
          <w:szCs w:val="28"/>
        </w:rPr>
        <w:t xml:space="preserve"> с использованием метода деревьев решений C&amp;RT. Целевая переменная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="006F30A4">
        <w:rPr>
          <w:rFonts w:ascii="Times New Roman" w:hAnsi="Times New Roman" w:cs="Times New Roman"/>
          <w:sz w:val="28"/>
          <w:szCs w:val="28"/>
        </w:rPr>
        <w:t xml:space="preserve"> </w:t>
      </w:r>
      <w:r w:rsidR="006F30A4">
        <w:rPr>
          <w:rFonts w:ascii="Times New Roman" w:hAnsi="Times New Roman" w:cs="Times New Roman"/>
          <w:sz w:val="28"/>
          <w:szCs w:val="28"/>
          <w:lang w:val="en-US"/>
        </w:rPr>
        <w:t>diabetes</w:t>
      </w:r>
      <w:r w:rsidR="006F30A4" w:rsidRPr="006F30A4">
        <w:rPr>
          <w:rFonts w:ascii="Times New Roman" w:hAnsi="Times New Roman" w:cs="Times New Roman"/>
          <w:sz w:val="28"/>
          <w:szCs w:val="28"/>
        </w:rPr>
        <w:t>_</w:t>
      </w:r>
      <w:r w:rsidR="006F30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706F2F">
        <w:rPr>
          <w:rFonts w:ascii="Times New Roman" w:hAnsi="Times New Roman" w:cs="Times New Roman"/>
          <w:sz w:val="28"/>
          <w:szCs w:val="28"/>
        </w:rPr>
        <w:t xml:space="preserve">, </w:t>
      </w:r>
      <w:r w:rsidR="006F30A4">
        <w:rPr>
          <w:rFonts w:ascii="Times New Roman" w:hAnsi="Times New Roman" w:cs="Times New Roman"/>
          <w:sz w:val="28"/>
          <w:szCs w:val="28"/>
        </w:rPr>
        <w:t xml:space="preserve">принимающая три значения: </w:t>
      </w:r>
      <w:r w:rsidR="006F30A4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6F30A4" w:rsidRPr="006F30A4">
        <w:rPr>
          <w:rFonts w:ascii="Times New Roman" w:hAnsi="Times New Roman" w:cs="Times New Roman"/>
          <w:sz w:val="28"/>
          <w:szCs w:val="28"/>
        </w:rPr>
        <w:t xml:space="preserve"> </w:t>
      </w:r>
      <w:r w:rsidR="006F30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6F30A4">
        <w:rPr>
          <w:rFonts w:ascii="Times New Roman" w:hAnsi="Times New Roman" w:cs="Times New Roman"/>
          <w:sz w:val="28"/>
          <w:szCs w:val="28"/>
        </w:rPr>
        <w:t xml:space="preserve"> (низкий риск), </w:t>
      </w:r>
      <w:r w:rsidR="006F30A4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6F30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F30A4">
        <w:rPr>
          <w:rFonts w:ascii="Times New Roman" w:hAnsi="Times New Roman" w:cs="Times New Roman"/>
          <w:sz w:val="28"/>
          <w:szCs w:val="28"/>
        </w:rPr>
        <w:t>преддиабет</w:t>
      </w:r>
      <w:proofErr w:type="spellEnd"/>
      <w:r w:rsidR="006F30A4">
        <w:rPr>
          <w:rFonts w:ascii="Times New Roman" w:hAnsi="Times New Roman" w:cs="Times New Roman"/>
          <w:sz w:val="28"/>
          <w:szCs w:val="28"/>
        </w:rPr>
        <w:t xml:space="preserve">) и </w:t>
      </w:r>
      <w:r w:rsidR="006F30A4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6F30A4" w:rsidRPr="006F30A4">
        <w:rPr>
          <w:rFonts w:ascii="Times New Roman" w:hAnsi="Times New Roman" w:cs="Times New Roman"/>
          <w:sz w:val="28"/>
          <w:szCs w:val="28"/>
        </w:rPr>
        <w:t xml:space="preserve"> </w:t>
      </w:r>
      <w:r w:rsidR="006F30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6F30A4">
        <w:rPr>
          <w:rFonts w:ascii="Times New Roman" w:hAnsi="Times New Roman" w:cs="Times New Roman"/>
          <w:sz w:val="28"/>
          <w:szCs w:val="28"/>
        </w:rPr>
        <w:t xml:space="preserve"> (высокий риск</w:t>
      </w:r>
      <w:r w:rsidRPr="00706F2F">
        <w:rPr>
          <w:rFonts w:ascii="Times New Roman" w:hAnsi="Times New Roman" w:cs="Times New Roman"/>
          <w:sz w:val="28"/>
          <w:szCs w:val="28"/>
        </w:rPr>
        <w:t>). В каче</w:t>
      </w:r>
      <w:r w:rsidR="006F30A4">
        <w:rPr>
          <w:rFonts w:ascii="Times New Roman" w:hAnsi="Times New Roman" w:cs="Times New Roman"/>
          <w:sz w:val="28"/>
          <w:szCs w:val="28"/>
        </w:rPr>
        <w:t xml:space="preserve">стве предикторов использованы все переменные как категориальные, так и непрерывные. </w:t>
      </w:r>
      <w:r w:rsidRPr="00706F2F">
        <w:rPr>
          <w:rFonts w:ascii="Times New Roman" w:hAnsi="Times New Roman" w:cs="Times New Roman"/>
          <w:sz w:val="28"/>
          <w:szCs w:val="28"/>
        </w:rPr>
        <w:t>Общий объ</w:t>
      </w:r>
      <w:r w:rsidR="000C68D3">
        <w:rPr>
          <w:rFonts w:ascii="Times New Roman" w:hAnsi="Times New Roman" w:cs="Times New Roman"/>
          <w:sz w:val="28"/>
          <w:szCs w:val="28"/>
        </w:rPr>
        <w:t>е</w:t>
      </w:r>
      <w:r w:rsidR="006F30A4">
        <w:rPr>
          <w:rFonts w:ascii="Times New Roman" w:hAnsi="Times New Roman" w:cs="Times New Roman"/>
          <w:sz w:val="28"/>
          <w:szCs w:val="28"/>
        </w:rPr>
        <w:t>м данных составил 450 наблюдений, из которых 360</w:t>
      </w:r>
      <w:r w:rsidRPr="00706F2F">
        <w:rPr>
          <w:rFonts w:ascii="Times New Roman" w:hAnsi="Times New Roman" w:cs="Times New Roman"/>
          <w:sz w:val="28"/>
          <w:szCs w:val="28"/>
        </w:rPr>
        <w:t xml:space="preserve"> вы</w:t>
      </w:r>
      <w:r w:rsidR="006F30A4">
        <w:rPr>
          <w:rFonts w:ascii="Times New Roman" w:hAnsi="Times New Roman" w:cs="Times New Roman"/>
          <w:sz w:val="28"/>
          <w:szCs w:val="28"/>
        </w:rPr>
        <w:t>делены в обучающую выборку, а 90</w:t>
      </w:r>
      <w:r w:rsidRPr="00706F2F">
        <w:rPr>
          <w:rFonts w:ascii="Times New Roman" w:hAnsi="Times New Roman" w:cs="Times New Roman"/>
          <w:sz w:val="28"/>
          <w:szCs w:val="28"/>
        </w:rPr>
        <w:t xml:space="preserve">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Pr="00706F2F">
        <w:rPr>
          <w:rFonts w:ascii="Times New Roman" w:hAnsi="Times New Roman" w:cs="Times New Roman"/>
          <w:sz w:val="28"/>
          <w:szCs w:val="28"/>
        </w:rPr>
        <w:t xml:space="preserve"> в тестовую.</w:t>
      </w:r>
    </w:p>
    <w:p w14:paraId="1B22DA10" w14:textId="7941AD12" w:rsidR="00F7067E" w:rsidRPr="00706F2F" w:rsidRDefault="00F7067E" w:rsidP="00706F2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5592CDBE" w:rsidR="001052F4" w:rsidRDefault="001052F4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773758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F46BD3" w:rsidRPr="00F46BD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анализа</w:t>
      </w:r>
      <w:bookmarkEnd w:id="2"/>
    </w:p>
    <w:p w14:paraId="492746FC" w14:textId="48BCF264" w:rsidR="002D6B75" w:rsidRPr="00C22A3D" w:rsidRDefault="002D6B75" w:rsidP="006E72D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7737582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1052F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93784" w:rsidRPr="00293784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 оптимального дерева классификации</w:t>
      </w:r>
      <w:bookmarkEnd w:id="3"/>
    </w:p>
    <w:p w14:paraId="5E46AFCE" w14:textId="757272D2" w:rsidR="00293784" w:rsidRDefault="002F2AEA" w:rsidP="00223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AEA">
        <w:rPr>
          <w:rFonts w:ascii="Times New Roman" w:hAnsi="Times New Roman" w:cs="Times New Roman"/>
          <w:sz w:val="28"/>
          <w:szCs w:val="28"/>
        </w:rPr>
        <w:t>На рисунке</w:t>
      </w:r>
      <w:r w:rsidR="006F30A4">
        <w:rPr>
          <w:rFonts w:ascii="Times New Roman" w:hAnsi="Times New Roman" w:cs="Times New Roman"/>
          <w:sz w:val="28"/>
          <w:szCs w:val="28"/>
        </w:rPr>
        <w:t xml:space="preserve"> 1</w:t>
      </w:r>
      <w:r w:rsidRPr="002F2AEA">
        <w:rPr>
          <w:rFonts w:ascii="Times New Roman" w:hAnsi="Times New Roman" w:cs="Times New Roman"/>
          <w:sz w:val="28"/>
          <w:szCs w:val="28"/>
        </w:rPr>
        <w:t xml:space="preserve"> представлена древовидная структура оптимальной модели классификации. Показаны все узлы, условия ветвления и распределение классов в каждом узле.</w:t>
      </w:r>
    </w:p>
    <w:p w14:paraId="596D7B18" w14:textId="70123426" w:rsidR="00F4208A" w:rsidRPr="006F30A4" w:rsidRDefault="006F30A4" w:rsidP="006F3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0E84A2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7" o:title="" cropbottom="13583f" cropright="13128f"/>
          </v:shape>
          <o:OLEObject Type="Embed" ProgID="STATISTICA.Graph" ShapeID="_x0000_i1025" DrawAspect="Content" ObjectID="_1838354302" r:id="rId8">
            <o:FieldCodes>\s</o:FieldCodes>
          </o:OLEObject>
        </w:object>
      </w:r>
    </w:p>
    <w:p w14:paraId="28CCD178" w14:textId="34292F3C" w:rsidR="00F4208A" w:rsidRDefault="00F4208A" w:rsidP="00F4208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4208A">
        <w:rPr>
          <w:rFonts w:ascii="Times New Roman" w:hAnsi="Times New Roman" w:cs="Times New Roman"/>
          <w:sz w:val="28"/>
          <w:szCs w:val="28"/>
        </w:rPr>
        <w:t xml:space="preserve">Рисунок 1 – Граф дерева классификации </w:t>
      </w:r>
      <w:proofErr w:type="spellStart"/>
      <w:r w:rsidRPr="00F4208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F4208A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4003BA8A" w14:textId="507B14F3" w:rsidR="006664D3" w:rsidRPr="006F30A4" w:rsidRDefault="006F30A4" w:rsidP="00773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Дерево использует два</w:t>
      </w:r>
      <w:r w:rsidR="002F2AEA" w:rsidRPr="002F2AEA">
        <w:rPr>
          <w:rFonts w:ascii="Times New Roman" w:hAnsi="Times New Roman" w:cs="Times New Roman"/>
          <w:sz w:val="28"/>
          <w:szCs w:val="28"/>
        </w:rPr>
        <w:t xml:space="preserve"> признака в логической последовательности: сначала</w:t>
      </w:r>
      <w:r>
        <w:rPr>
          <w:rFonts w:ascii="Times New Roman" w:hAnsi="Times New Roman" w:cs="Times New Roman"/>
          <w:sz w:val="28"/>
          <w:szCs w:val="28"/>
        </w:rPr>
        <w:t xml:space="preserve"> индекс массы тела, затем уровень глюкозы натощак</w:t>
      </w:r>
      <w:r w:rsidR="002F2AEA" w:rsidRPr="002F2AEA">
        <w:rPr>
          <w:rFonts w:ascii="Times New Roman" w:hAnsi="Times New Roman" w:cs="Times New Roman"/>
          <w:sz w:val="28"/>
          <w:szCs w:val="28"/>
        </w:rPr>
        <w:t xml:space="preserve">. Порядок признаков отражает их убывающую разделяющую силу. </w:t>
      </w:r>
      <w:r>
        <w:rPr>
          <w:rFonts w:ascii="Times New Roman" w:hAnsi="Times New Roman" w:cs="Times New Roman"/>
          <w:sz w:val="28"/>
          <w:szCs w:val="28"/>
        </w:rPr>
        <w:t xml:space="preserve">Таким образом,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6F3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6F3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отделяется уже на первом уровне, а различие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Pr="006F3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6F3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6F3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 учёта уровня глюкозы.</w:t>
      </w:r>
    </w:p>
    <w:p w14:paraId="7538122B" w14:textId="2EAEF248" w:rsidR="00EF5A14" w:rsidRDefault="002217B1" w:rsidP="002217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B906E1" w14:textId="56B70311" w:rsidR="00C12924" w:rsidRDefault="00C12924" w:rsidP="00C12924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22773758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</w:t>
      </w:r>
      <w:r w:rsidR="00875D68" w:rsidRPr="00875D6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Просмотр вершин дерева (</w:t>
      </w:r>
      <w:proofErr w:type="spellStart"/>
      <w:r w:rsidR="00875D68" w:rsidRPr="00875D68">
        <w:rPr>
          <w:rFonts w:ascii="Times New Roman" w:hAnsi="Times New Roman" w:cs="Times New Roman"/>
          <w:b/>
          <w:bCs/>
          <w:color w:val="auto"/>
          <w:sz w:val="28"/>
          <w:szCs w:val="28"/>
        </w:rPr>
        <w:t>Tree</w:t>
      </w:r>
      <w:proofErr w:type="spellEnd"/>
      <w:r w:rsidR="00875D68" w:rsidRPr="00875D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875D68" w:rsidRPr="00875D68">
        <w:rPr>
          <w:rFonts w:ascii="Times New Roman" w:hAnsi="Times New Roman" w:cs="Times New Roman"/>
          <w:b/>
          <w:bCs/>
          <w:color w:val="auto"/>
          <w:sz w:val="28"/>
          <w:szCs w:val="28"/>
        </w:rPr>
        <w:t>browser</w:t>
      </w:r>
      <w:proofErr w:type="spellEnd"/>
      <w:r w:rsidR="00875D68" w:rsidRPr="00875D68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4"/>
    </w:p>
    <w:p w14:paraId="6A36604B" w14:textId="07111305" w:rsidR="00875D68" w:rsidRPr="00244EB5" w:rsidRDefault="00024FA4" w:rsidP="00875D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FA4">
        <w:rPr>
          <w:rFonts w:ascii="Times New Roman" w:hAnsi="Times New Roman" w:cs="Times New Roman"/>
          <w:sz w:val="28"/>
          <w:szCs w:val="28"/>
        </w:rPr>
        <w:t>На рисунке показан интерфейс детального анализа отдельного узла дерева с указанием всех его параметров и распределения наблюдений.</w:t>
      </w:r>
    </w:p>
    <w:p w14:paraId="3D07C782" w14:textId="032DA1C9" w:rsidR="00A647AD" w:rsidRDefault="006F30A4" w:rsidP="006F3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77AB56CB">
          <v:shape id="_x0000_i1026" type="#_x0000_t75" style="width:468pt;height:351pt" o:ole="">
            <v:imagedata r:id="rId9" o:title="" cropbottom="13303f" cropright="13233f"/>
          </v:shape>
          <o:OLEObject Type="Embed" ProgID="STATISTICA.Graph" ShapeID="_x0000_i1026" DrawAspect="Content" ObjectID="_1838354303" r:id="rId10">
            <o:FieldCodes>\s</o:FieldCodes>
          </o:OLEObject>
        </w:object>
      </w:r>
    </w:p>
    <w:p w14:paraId="26CD61DE" w14:textId="51EFB90F" w:rsidR="00244EB5" w:rsidRDefault="00875D68" w:rsidP="008200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75D68">
        <w:rPr>
          <w:rFonts w:ascii="Times New Roman" w:hAnsi="Times New Roman" w:cs="Times New Roman"/>
          <w:sz w:val="28"/>
          <w:szCs w:val="28"/>
        </w:rPr>
        <w:t xml:space="preserve">Рисунок 2 – Просмотр вершины в </w:t>
      </w:r>
      <w:proofErr w:type="spellStart"/>
      <w:r w:rsidRPr="00875D68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875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D68">
        <w:rPr>
          <w:rFonts w:ascii="Times New Roman" w:hAnsi="Times New Roman" w:cs="Times New Roman"/>
          <w:sz w:val="28"/>
          <w:szCs w:val="28"/>
        </w:rPr>
        <w:t>browser</w:t>
      </w:r>
      <w:proofErr w:type="spellEnd"/>
    </w:p>
    <w:p w14:paraId="6EBAC229" w14:textId="0E240A15" w:rsidR="00875D68" w:rsidRDefault="00875D68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D68">
        <w:rPr>
          <w:rFonts w:ascii="Times New Roman" w:hAnsi="Times New Roman" w:cs="Times New Roman"/>
          <w:sz w:val="28"/>
          <w:szCs w:val="28"/>
        </w:rPr>
        <w:t>Для выбранной вершины отображается е</w:t>
      </w:r>
      <w:r w:rsidR="000C68D3">
        <w:rPr>
          <w:rFonts w:ascii="Times New Roman" w:hAnsi="Times New Roman" w:cs="Times New Roman"/>
          <w:sz w:val="28"/>
          <w:szCs w:val="28"/>
        </w:rPr>
        <w:t>е</w:t>
      </w:r>
      <w:r w:rsidRPr="00875D68">
        <w:rPr>
          <w:rFonts w:ascii="Times New Roman" w:hAnsi="Times New Roman" w:cs="Times New Roman"/>
          <w:sz w:val="28"/>
          <w:szCs w:val="28"/>
        </w:rPr>
        <w:t xml:space="preserve"> номер, количество объектов, номера дочерних ветвей, условие разбиения и распределение по классам.</w:t>
      </w:r>
      <w:r w:rsidR="00FE7107">
        <w:rPr>
          <w:rFonts w:ascii="Times New Roman" w:hAnsi="Times New Roman" w:cs="Times New Roman"/>
          <w:sz w:val="28"/>
          <w:szCs w:val="28"/>
        </w:rPr>
        <w:t xml:space="preserve"> </w:t>
      </w:r>
      <w:r w:rsidR="00FE7107" w:rsidRPr="00FE7107">
        <w:rPr>
          <w:rFonts w:ascii="Times New Roman" w:hAnsi="Times New Roman" w:cs="Times New Roman"/>
          <w:sz w:val="28"/>
          <w:szCs w:val="28"/>
        </w:rPr>
        <w:t>На рисунке предс</w:t>
      </w:r>
      <w:r w:rsidR="006F30A4">
        <w:rPr>
          <w:rFonts w:ascii="Times New Roman" w:hAnsi="Times New Roman" w:cs="Times New Roman"/>
          <w:sz w:val="28"/>
          <w:szCs w:val="28"/>
        </w:rPr>
        <w:t>тавлен узел 10</w:t>
      </w:r>
      <w:r w:rsidR="00FE7107" w:rsidRPr="00FE7107">
        <w:rPr>
          <w:rFonts w:ascii="Times New Roman" w:hAnsi="Times New Roman" w:cs="Times New Roman"/>
          <w:sz w:val="28"/>
          <w:szCs w:val="28"/>
        </w:rPr>
        <w:t xml:space="preserve"> дер</w:t>
      </w:r>
      <w:r w:rsidR="006F30A4">
        <w:rPr>
          <w:rFonts w:ascii="Times New Roman" w:hAnsi="Times New Roman" w:cs="Times New Roman"/>
          <w:sz w:val="28"/>
          <w:szCs w:val="28"/>
        </w:rPr>
        <w:t>ева классификации, содержащий 170</w:t>
      </w:r>
      <w:r w:rsidR="002217B1">
        <w:rPr>
          <w:rFonts w:ascii="Times New Roman" w:hAnsi="Times New Roman" w:cs="Times New Roman"/>
          <w:sz w:val="28"/>
          <w:szCs w:val="28"/>
        </w:rPr>
        <w:t xml:space="preserve"> наблюдений</w:t>
      </w:r>
      <w:r w:rsidR="00FE7107" w:rsidRPr="00FE7107">
        <w:rPr>
          <w:rFonts w:ascii="Times New Roman" w:hAnsi="Times New Roman" w:cs="Times New Roman"/>
          <w:sz w:val="28"/>
          <w:szCs w:val="28"/>
        </w:rPr>
        <w:t>. Выполняетс</w:t>
      </w:r>
      <w:r w:rsidR="002217B1">
        <w:rPr>
          <w:rFonts w:ascii="Times New Roman" w:hAnsi="Times New Roman" w:cs="Times New Roman"/>
          <w:sz w:val="28"/>
          <w:szCs w:val="28"/>
        </w:rPr>
        <w:t xml:space="preserve">я разбиение по уровню глюкозы натощак: если </w:t>
      </w:r>
      <w:proofErr w:type="spellStart"/>
      <w:r w:rsidR="002217B1">
        <w:rPr>
          <w:rFonts w:ascii="Times New Roman" w:hAnsi="Times New Roman" w:cs="Times New Roman"/>
          <w:sz w:val="28"/>
          <w:szCs w:val="28"/>
        </w:rPr>
        <w:t>fasting</w:t>
      </w:r>
      <w:proofErr w:type="spellEnd"/>
      <w:r w:rsidR="002217B1" w:rsidRPr="002217B1">
        <w:rPr>
          <w:rFonts w:ascii="Times New Roman" w:hAnsi="Times New Roman" w:cs="Times New Roman"/>
          <w:sz w:val="28"/>
          <w:szCs w:val="28"/>
        </w:rPr>
        <w:t>_</w:t>
      </w:r>
      <w:r w:rsidR="002217B1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="002217B1">
        <w:rPr>
          <w:rFonts w:ascii="Times New Roman" w:hAnsi="Times New Roman" w:cs="Times New Roman"/>
          <w:sz w:val="28"/>
          <w:szCs w:val="28"/>
        </w:rPr>
        <w:t xml:space="preserve"> ≤ 124,0</w:t>
      </w:r>
      <w:r w:rsidR="00FE7107" w:rsidRPr="00FE7107">
        <w:rPr>
          <w:rFonts w:ascii="Times New Roman" w:hAnsi="Times New Roman" w:cs="Times New Roman"/>
          <w:sz w:val="28"/>
          <w:szCs w:val="28"/>
        </w:rPr>
        <w:t xml:space="preserve">, </w:t>
      </w:r>
      <w:r w:rsidR="002217B1">
        <w:rPr>
          <w:rFonts w:ascii="Times New Roman" w:hAnsi="Times New Roman" w:cs="Times New Roman"/>
          <w:sz w:val="28"/>
          <w:szCs w:val="28"/>
        </w:rPr>
        <w:t>объект переходит в левый узел 12</w:t>
      </w:r>
      <w:r w:rsidR="00FE7107" w:rsidRPr="00FE7107">
        <w:rPr>
          <w:rFonts w:ascii="Times New Roman" w:hAnsi="Times New Roman" w:cs="Times New Roman"/>
          <w:sz w:val="28"/>
          <w:szCs w:val="28"/>
        </w:rPr>
        <w:t xml:space="preserve">, иначе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="002217B1">
        <w:rPr>
          <w:rFonts w:ascii="Times New Roman" w:hAnsi="Times New Roman" w:cs="Times New Roman"/>
          <w:sz w:val="28"/>
          <w:szCs w:val="28"/>
        </w:rPr>
        <w:t xml:space="preserve"> в правый узел 13</w:t>
      </w:r>
      <w:r w:rsidR="00FE7107" w:rsidRPr="00FE7107">
        <w:rPr>
          <w:rFonts w:ascii="Times New Roman" w:hAnsi="Times New Roman" w:cs="Times New Roman"/>
          <w:sz w:val="28"/>
          <w:szCs w:val="28"/>
        </w:rPr>
        <w:t>. Гистограмма показыв</w:t>
      </w:r>
      <w:r w:rsidR="002217B1">
        <w:rPr>
          <w:rFonts w:ascii="Times New Roman" w:hAnsi="Times New Roman" w:cs="Times New Roman"/>
          <w:sz w:val="28"/>
          <w:szCs w:val="28"/>
        </w:rPr>
        <w:t>ает, что большинство пациентов в узле 10</w:t>
      </w:r>
      <w:r w:rsidR="00FE7107" w:rsidRPr="00FE7107">
        <w:rPr>
          <w:rFonts w:ascii="Times New Roman" w:hAnsi="Times New Roman" w:cs="Times New Roman"/>
          <w:sz w:val="28"/>
          <w:szCs w:val="28"/>
        </w:rPr>
        <w:t xml:space="preserve"> относят</w:t>
      </w:r>
      <w:r w:rsidR="002217B1">
        <w:rPr>
          <w:rFonts w:ascii="Times New Roman" w:hAnsi="Times New Roman" w:cs="Times New Roman"/>
          <w:sz w:val="28"/>
          <w:szCs w:val="28"/>
        </w:rPr>
        <w:t xml:space="preserve">ся к классу </w:t>
      </w:r>
      <w:r w:rsidR="002217B1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2217B1">
        <w:rPr>
          <w:rFonts w:ascii="Times New Roman" w:hAnsi="Times New Roman" w:cs="Times New Roman"/>
          <w:sz w:val="28"/>
          <w:szCs w:val="28"/>
        </w:rPr>
        <w:t xml:space="preserve">, присутствуют также </w:t>
      </w:r>
      <w:r w:rsidR="002217B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2217B1" w:rsidRPr="002217B1">
        <w:rPr>
          <w:rFonts w:ascii="Times New Roman" w:hAnsi="Times New Roman" w:cs="Times New Roman"/>
          <w:sz w:val="28"/>
          <w:szCs w:val="28"/>
        </w:rPr>
        <w:t xml:space="preserve"> </w:t>
      </w:r>
      <w:r w:rsidR="002217B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2217B1">
        <w:rPr>
          <w:rFonts w:ascii="Times New Roman" w:hAnsi="Times New Roman" w:cs="Times New Roman"/>
          <w:sz w:val="28"/>
          <w:szCs w:val="28"/>
        </w:rPr>
        <w:t xml:space="preserve"> (19</w:t>
      </w:r>
      <w:r w:rsidR="002217B1" w:rsidRPr="002217B1">
        <w:rPr>
          <w:rFonts w:ascii="Times New Roman" w:hAnsi="Times New Roman" w:cs="Times New Roman"/>
          <w:sz w:val="28"/>
          <w:szCs w:val="28"/>
        </w:rPr>
        <w:t xml:space="preserve">) </w:t>
      </w:r>
      <w:r w:rsidR="002217B1">
        <w:rPr>
          <w:rFonts w:ascii="Times New Roman" w:hAnsi="Times New Roman" w:cs="Times New Roman"/>
          <w:sz w:val="28"/>
          <w:szCs w:val="28"/>
        </w:rPr>
        <w:t>и</w:t>
      </w:r>
      <w:r w:rsidR="002217B1" w:rsidRPr="002217B1">
        <w:rPr>
          <w:rFonts w:ascii="Times New Roman" w:hAnsi="Times New Roman" w:cs="Times New Roman"/>
          <w:sz w:val="28"/>
          <w:szCs w:val="28"/>
        </w:rPr>
        <w:t xml:space="preserve"> </w:t>
      </w:r>
      <w:r w:rsidR="002217B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2217B1" w:rsidRPr="002217B1">
        <w:rPr>
          <w:rFonts w:ascii="Times New Roman" w:hAnsi="Times New Roman" w:cs="Times New Roman"/>
          <w:sz w:val="28"/>
          <w:szCs w:val="28"/>
        </w:rPr>
        <w:t xml:space="preserve"> </w:t>
      </w:r>
      <w:r w:rsidR="002217B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2217B1" w:rsidRPr="002217B1">
        <w:rPr>
          <w:rFonts w:ascii="Times New Roman" w:hAnsi="Times New Roman" w:cs="Times New Roman"/>
          <w:sz w:val="28"/>
          <w:szCs w:val="28"/>
        </w:rPr>
        <w:t xml:space="preserve"> (46)</w:t>
      </w:r>
      <w:r w:rsidR="00FE7107" w:rsidRPr="00FE7107">
        <w:rPr>
          <w:rFonts w:ascii="Times New Roman" w:hAnsi="Times New Roman" w:cs="Times New Roman"/>
          <w:sz w:val="28"/>
          <w:szCs w:val="28"/>
        </w:rPr>
        <w:t>.</w:t>
      </w:r>
      <w:r w:rsidR="002217B1">
        <w:rPr>
          <w:rFonts w:ascii="Times New Roman" w:hAnsi="Times New Roman" w:cs="Times New Roman"/>
          <w:sz w:val="28"/>
          <w:szCs w:val="28"/>
        </w:rPr>
        <w:t xml:space="preserve"> Разбиение по глюкозе позволяет отделить пациентов с высоким риском от </w:t>
      </w:r>
      <w:proofErr w:type="spellStart"/>
      <w:r w:rsidR="002217B1">
        <w:rPr>
          <w:rFonts w:ascii="Times New Roman" w:hAnsi="Times New Roman" w:cs="Times New Roman"/>
          <w:sz w:val="28"/>
          <w:szCs w:val="28"/>
        </w:rPr>
        <w:t>преддиабета</w:t>
      </w:r>
      <w:proofErr w:type="spellEnd"/>
      <w:r w:rsidR="002217B1">
        <w:rPr>
          <w:rFonts w:ascii="Times New Roman" w:hAnsi="Times New Roman" w:cs="Times New Roman"/>
          <w:sz w:val="28"/>
          <w:szCs w:val="28"/>
        </w:rPr>
        <w:t>.</w:t>
      </w:r>
    </w:p>
    <w:p w14:paraId="5562B63A" w14:textId="77777777" w:rsidR="00875D68" w:rsidRDefault="00875D68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A2F82" w14:textId="009F55CE" w:rsidR="00D925BD" w:rsidRDefault="00D925BD" w:rsidP="00D925BD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2277375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2.3 </w:t>
      </w:r>
      <w:r w:rsidR="0020063B" w:rsidRPr="0020063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Каскад последовательно усеч</w:t>
      </w:r>
      <w:r w:rsidR="000C68D3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r w:rsidR="0020063B" w:rsidRPr="0020063B">
        <w:rPr>
          <w:rFonts w:ascii="Times New Roman" w:hAnsi="Times New Roman" w:cs="Times New Roman"/>
          <w:b/>
          <w:bCs/>
          <w:color w:val="auto"/>
          <w:sz w:val="28"/>
          <w:szCs w:val="28"/>
        </w:rPr>
        <w:t>нных деревьев</w:t>
      </w:r>
      <w:bookmarkEnd w:id="5"/>
    </w:p>
    <w:p w14:paraId="5CCD66BA" w14:textId="2FA25A74" w:rsidR="00D925BD" w:rsidRDefault="002217B1" w:rsidP="002006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3–5</w:t>
      </w:r>
      <w:r w:rsidR="0020063B" w:rsidRPr="0020063B">
        <w:rPr>
          <w:rFonts w:ascii="Times New Roman" w:hAnsi="Times New Roman" w:cs="Times New Roman"/>
          <w:sz w:val="28"/>
          <w:szCs w:val="28"/>
        </w:rPr>
        <w:t xml:space="preserve"> </w:t>
      </w:r>
      <w:r w:rsidR="00AA5655" w:rsidRPr="00AA5655">
        <w:rPr>
          <w:rFonts w:ascii="Times New Roman" w:hAnsi="Times New Roman" w:cs="Times New Roman"/>
          <w:sz w:val="28"/>
          <w:szCs w:val="28"/>
        </w:rPr>
        <w:t xml:space="preserve">изображены варианты дерева с разной степенью усечения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="00AA5655" w:rsidRPr="00AA5655">
        <w:rPr>
          <w:rFonts w:ascii="Times New Roman" w:hAnsi="Times New Roman" w:cs="Times New Roman"/>
          <w:sz w:val="28"/>
          <w:szCs w:val="28"/>
        </w:rPr>
        <w:t xml:space="preserve"> от наиболее детализированного до предельно простого.</w:t>
      </w:r>
    </w:p>
    <w:p w14:paraId="5ED7B253" w14:textId="3B24ADDD" w:rsidR="001B116D" w:rsidRDefault="002217B1" w:rsidP="001B1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217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AC3CE2" wp14:editId="5E7D345F">
            <wp:extent cx="4621261" cy="3467100"/>
            <wp:effectExtent l="0" t="0" r="0" b="8890"/>
            <wp:docPr id="9" name="Рисунок 9" descr="C:\Users\Denis\Desktop\DS\LB9\tree_2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nis\Desktop\DS\LB9\tree_2_layou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261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8011" w14:textId="3E60D069" w:rsidR="00F4199C" w:rsidRDefault="0020063B" w:rsidP="001B1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063B">
        <w:rPr>
          <w:rFonts w:ascii="Times New Roman" w:hAnsi="Times New Roman" w:cs="Times New Roman"/>
          <w:sz w:val="28"/>
          <w:szCs w:val="28"/>
        </w:rPr>
        <w:t>Рисунок 3 – Структура дерева 2</w:t>
      </w:r>
    </w:p>
    <w:p w14:paraId="09D64227" w14:textId="5E6C66E0" w:rsidR="001B116D" w:rsidRDefault="002217B1" w:rsidP="001B1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217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C19640" wp14:editId="34EC0B60">
            <wp:extent cx="4633459" cy="3504140"/>
            <wp:effectExtent l="0" t="0" r="0" b="1270"/>
            <wp:docPr id="10" name="Рисунок 10" descr="C:\Users\Denis\Desktop\DS\LB9\tree_5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nis\Desktop\DS\LB9\tree_5_layou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459" cy="350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14C2" w14:textId="0B549AE9" w:rsidR="001B116D" w:rsidRDefault="002217B1" w:rsidP="001B1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Структура дерева 5</w:t>
      </w:r>
    </w:p>
    <w:p w14:paraId="12C42995" w14:textId="7AA21B78" w:rsidR="0020063B" w:rsidRDefault="00AA5655" w:rsidP="001B1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5378" w:dyaOrig="4060" w14:anchorId="1B4FA34C">
          <v:shape id="_x0000_i1027" type="#_x0000_t75" style="width:269.25pt;height:203.25pt" o:ole="">
            <v:imagedata r:id="rId13" o:title="" cropbottom="21751f" cropright="21985f"/>
          </v:shape>
          <o:OLEObject Type="Embed" ProgID="STATISTICA.Graph" ShapeID="_x0000_i1027" DrawAspect="Content" ObjectID="_1838354304" r:id="rId14">
            <o:FieldCodes>\s</o:FieldCodes>
          </o:OLEObject>
        </w:object>
      </w:r>
    </w:p>
    <w:p w14:paraId="1E715E17" w14:textId="47948E15" w:rsidR="0020063B" w:rsidRDefault="0020063B" w:rsidP="001B11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063B">
        <w:rPr>
          <w:rFonts w:ascii="Times New Roman" w:hAnsi="Times New Roman" w:cs="Times New Roman"/>
          <w:sz w:val="28"/>
          <w:szCs w:val="28"/>
        </w:rPr>
        <w:t>Рисунок 5 – Структура дерева 8</w:t>
      </w:r>
    </w:p>
    <w:p w14:paraId="70EF9624" w14:textId="7EDAB061" w:rsidR="0020063B" w:rsidRDefault="0077368C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68C">
        <w:rPr>
          <w:rFonts w:ascii="Times New Roman" w:hAnsi="Times New Roman" w:cs="Times New Roman"/>
          <w:sz w:val="28"/>
          <w:szCs w:val="28"/>
        </w:rPr>
        <w:t>Каскад показывает, как отсечение ветвей влияет на сложность модели.</w:t>
      </w:r>
      <w:r>
        <w:rPr>
          <w:rFonts w:ascii="Times New Roman" w:hAnsi="Times New Roman" w:cs="Times New Roman"/>
          <w:sz w:val="28"/>
          <w:szCs w:val="28"/>
        </w:rPr>
        <w:t xml:space="preserve"> Можно заметить</w:t>
      </w:r>
      <w:r w:rsidR="002B0AAF" w:rsidRPr="002B0AAF">
        <w:rPr>
          <w:rFonts w:ascii="Times New Roman" w:hAnsi="Times New Roman" w:cs="Times New Roman"/>
          <w:sz w:val="28"/>
          <w:szCs w:val="28"/>
        </w:rPr>
        <w:t>, как с ростом степени усечения модель упрощается.</w:t>
      </w:r>
      <w:r w:rsidR="00AA5655">
        <w:rPr>
          <w:rFonts w:ascii="Times New Roman" w:hAnsi="Times New Roman" w:cs="Times New Roman"/>
          <w:sz w:val="28"/>
          <w:szCs w:val="28"/>
        </w:rPr>
        <w:t xml:space="preserve"> </w:t>
      </w:r>
      <w:r w:rsidR="002217B1">
        <w:rPr>
          <w:rFonts w:ascii="Times New Roman" w:hAnsi="Times New Roman" w:cs="Times New Roman"/>
          <w:sz w:val="28"/>
          <w:szCs w:val="28"/>
        </w:rPr>
        <w:t>При усечении с 12 до 9 листьев (</w:t>
      </w:r>
      <w:proofErr w:type="spellStart"/>
      <w:r w:rsidR="002217B1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2217B1">
        <w:rPr>
          <w:rFonts w:ascii="Times New Roman" w:hAnsi="Times New Roman" w:cs="Times New Roman"/>
          <w:sz w:val="28"/>
          <w:szCs w:val="28"/>
        </w:rPr>
        <w:t xml:space="preserve"> 1 → </w:t>
      </w:r>
      <w:proofErr w:type="spellStart"/>
      <w:r w:rsidR="002217B1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2217B1">
        <w:rPr>
          <w:rFonts w:ascii="Times New Roman" w:hAnsi="Times New Roman" w:cs="Times New Roman"/>
          <w:sz w:val="28"/>
          <w:szCs w:val="28"/>
        </w:rPr>
        <w:t xml:space="preserve"> 2</w:t>
      </w:r>
      <w:r w:rsidR="00AA5655" w:rsidRPr="00AA5655">
        <w:rPr>
          <w:rFonts w:ascii="Times New Roman" w:hAnsi="Times New Roman" w:cs="Times New Roman"/>
          <w:sz w:val="28"/>
          <w:szCs w:val="28"/>
        </w:rPr>
        <w:t>) теряется одно ветвление, но точность падает незначительно.</w:t>
      </w:r>
      <w:r w:rsidR="002217B1">
        <w:rPr>
          <w:rFonts w:ascii="Times New Roman" w:hAnsi="Times New Roman" w:cs="Times New Roman"/>
          <w:sz w:val="28"/>
          <w:szCs w:val="28"/>
        </w:rPr>
        <w:t xml:space="preserve"> Оптимальное дерево </w:t>
      </w:r>
      <w:r w:rsidR="002217B1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2217B1" w:rsidRPr="002217B1">
        <w:rPr>
          <w:rFonts w:ascii="Times New Roman" w:hAnsi="Times New Roman" w:cs="Times New Roman"/>
          <w:sz w:val="28"/>
          <w:szCs w:val="28"/>
        </w:rPr>
        <w:t xml:space="preserve"> 5 </w:t>
      </w:r>
      <w:r w:rsidR="002217B1">
        <w:rPr>
          <w:rFonts w:ascii="Times New Roman" w:hAnsi="Times New Roman" w:cs="Times New Roman"/>
          <w:sz w:val="28"/>
          <w:szCs w:val="28"/>
        </w:rPr>
        <w:t>имеет 4 листа и минимальную стоимость кросс-проверки, а п</w:t>
      </w:r>
      <w:r w:rsidR="00AA5655" w:rsidRPr="00AA5655">
        <w:rPr>
          <w:rFonts w:ascii="Times New Roman" w:hAnsi="Times New Roman" w:cs="Times New Roman"/>
          <w:sz w:val="28"/>
          <w:szCs w:val="28"/>
        </w:rPr>
        <w:t>ри 1 листе (</w:t>
      </w:r>
      <w:proofErr w:type="spellStart"/>
      <w:r w:rsidR="00AA5655" w:rsidRPr="00AA5655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AA5655" w:rsidRPr="00AA5655">
        <w:rPr>
          <w:rFonts w:ascii="Times New Roman" w:hAnsi="Times New Roman" w:cs="Times New Roman"/>
          <w:sz w:val="28"/>
          <w:szCs w:val="28"/>
        </w:rPr>
        <w:t xml:space="preserve"> 8) модель бесполезна.</w:t>
      </w:r>
    </w:p>
    <w:p w14:paraId="7FF256D6" w14:textId="77777777" w:rsidR="002B0AAF" w:rsidRDefault="002B0AAF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555F3" w14:textId="51E4DDA7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_Toc2277375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64336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75F6D" w:rsidRPr="00C75F6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Терминальные вершины дерева </w:t>
      </w:r>
      <w:r w:rsidR="00BE57E7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bookmarkEnd w:id="6"/>
    </w:p>
    <w:p w14:paraId="098C2E03" w14:textId="7BD60E63" w:rsidR="00AA5655" w:rsidRDefault="00AA5655" w:rsidP="00223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655">
        <w:rPr>
          <w:rFonts w:ascii="Times New Roman" w:hAnsi="Times New Roman" w:cs="Times New Roman"/>
          <w:sz w:val="28"/>
          <w:szCs w:val="28"/>
        </w:rPr>
        <w:t>В таблице</w:t>
      </w:r>
      <w:r w:rsidR="00BE57E7">
        <w:rPr>
          <w:rFonts w:ascii="Times New Roman" w:hAnsi="Times New Roman" w:cs="Times New Roman"/>
          <w:sz w:val="28"/>
          <w:szCs w:val="28"/>
        </w:rPr>
        <w:t xml:space="preserve"> 1</w:t>
      </w:r>
      <w:r w:rsidRPr="00AA5655">
        <w:rPr>
          <w:rFonts w:ascii="Times New Roman" w:hAnsi="Times New Roman" w:cs="Times New Roman"/>
          <w:sz w:val="28"/>
          <w:szCs w:val="28"/>
        </w:rPr>
        <w:t xml:space="preserve"> привед</w:t>
      </w:r>
      <w:r w:rsidR="000C68D3">
        <w:rPr>
          <w:rFonts w:ascii="Times New Roman" w:hAnsi="Times New Roman" w:cs="Times New Roman"/>
          <w:sz w:val="28"/>
          <w:szCs w:val="28"/>
        </w:rPr>
        <w:t>е</w:t>
      </w:r>
      <w:r w:rsidR="00BE57E7">
        <w:rPr>
          <w:rFonts w:ascii="Times New Roman" w:hAnsi="Times New Roman" w:cs="Times New Roman"/>
          <w:sz w:val="28"/>
          <w:szCs w:val="28"/>
        </w:rPr>
        <w:t>н состав всех четырёх</w:t>
      </w:r>
      <w:r w:rsidRPr="00AA5655">
        <w:rPr>
          <w:rFonts w:ascii="Times New Roman" w:hAnsi="Times New Roman" w:cs="Times New Roman"/>
          <w:sz w:val="28"/>
          <w:szCs w:val="28"/>
        </w:rPr>
        <w:t xml:space="preserve"> листьев дерева с указанием количества объектов каждого класса.</w:t>
      </w:r>
    </w:p>
    <w:p w14:paraId="0D0A0788" w14:textId="7201A2E5" w:rsidR="00655EDD" w:rsidRDefault="00C75F6D" w:rsidP="002238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F6D">
        <w:rPr>
          <w:rFonts w:ascii="Times New Roman" w:hAnsi="Times New Roman" w:cs="Times New Roman"/>
          <w:sz w:val="28"/>
          <w:szCs w:val="28"/>
        </w:rPr>
        <w:t>Таблица 1</w:t>
      </w:r>
      <w:r w:rsidR="00BE57E7">
        <w:rPr>
          <w:rFonts w:ascii="Times New Roman" w:hAnsi="Times New Roman" w:cs="Times New Roman"/>
          <w:sz w:val="28"/>
          <w:szCs w:val="28"/>
        </w:rPr>
        <w:t xml:space="preserve"> – Терминальные вершины дерева 5</w:t>
      </w:r>
    </w:p>
    <w:p w14:paraId="076AE969" w14:textId="084292DE" w:rsidR="00655EDD" w:rsidRDefault="00BE57E7" w:rsidP="006E44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6177E154" wp14:editId="2EDF4C15">
            <wp:extent cx="4895850" cy="1754505"/>
            <wp:effectExtent l="0" t="0" r="0" b="0"/>
            <wp:docPr id="20046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8" b="6024"/>
                    <a:stretch/>
                  </pic:blipFill>
                  <pic:spPr bwMode="auto">
                    <a:xfrm>
                      <a:off x="0" y="0"/>
                      <a:ext cx="4983733" cy="178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B8714" w14:textId="64D30145" w:rsidR="00AA5655" w:rsidRDefault="00BE57E7" w:rsidP="00244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из четырёх листьев имеют точность выше 89</w:t>
      </w:r>
      <w:r w:rsidR="00AA5655" w:rsidRPr="00AA5655">
        <w:rPr>
          <w:rFonts w:ascii="Times New Roman" w:hAnsi="Times New Roman" w:cs="Times New Roman"/>
          <w:sz w:val="28"/>
          <w:szCs w:val="28"/>
        </w:rPr>
        <w:t>%. Единств</w:t>
      </w:r>
      <w:r>
        <w:rPr>
          <w:rFonts w:ascii="Times New Roman" w:hAnsi="Times New Roman" w:cs="Times New Roman"/>
          <w:sz w:val="28"/>
          <w:szCs w:val="28"/>
        </w:rPr>
        <w:t xml:space="preserve">енный смешанный лист узел 12 содержит 74,3% объектов </w:t>
      </w:r>
      <w:r w:rsidR="00AA5655" w:rsidRPr="00AA5655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>
        <w:rPr>
          <w:rFonts w:ascii="Times New Roman" w:hAnsi="Times New Roman" w:cs="Times New Roman"/>
          <w:sz w:val="28"/>
          <w:szCs w:val="28"/>
        </w:rPr>
        <w:t xml:space="preserve">, что объясняется промежуточным состоянием пациентов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преддиабетом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E4454">
        <w:rPr>
          <w:rFonts w:ascii="Times New Roman" w:hAnsi="Times New Roman" w:cs="Times New Roman"/>
          <w:sz w:val="28"/>
          <w:szCs w:val="28"/>
        </w:rPr>
        <w:t xml:space="preserve"> </w:t>
      </w:r>
      <w:r w:rsidR="00AA5655" w:rsidRPr="00AA5655">
        <w:rPr>
          <w:rFonts w:ascii="Times New Roman" w:hAnsi="Times New Roman" w:cs="Times New Roman"/>
          <w:sz w:val="28"/>
          <w:szCs w:val="28"/>
        </w:rPr>
        <w:t>Пересечение классов наблюдается только в одной терминальной вершине.</w:t>
      </w:r>
    </w:p>
    <w:p w14:paraId="3B5F0E40" w14:textId="569E2AB6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2773758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64336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6E4454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дерева 5</w:t>
      </w:r>
      <w:r w:rsidR="006A09BD" w:rsidRPr="006A09B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табличном виде</w:t>
      </w:r>
      <w:bookmarkEnd w:id="7"/>
    </w:p>
    <w:p w14:paraId="19705381" w14:textId="4B8FBE45" w:rsidR="001F3797" w:rsidRDefault="00AA5655" w:rsidP="00A51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655">
        <w:rPr>
          <w:rFonts w:ascii="Times New Roman" w:hAnsi="Times New Roman" w:cs="Times New Roman"/>
          <w:sz w:val="28"/>
          <w:szCs w:val="28"/>
        </w:rPr>
        <w:t>В таблице</w:t>
      </w:r>
      <w:r w:rsidR="006E4454">
        <w:rPr>
          <w:rFonts w:ascii="Times New Roman" w:hAnsi="Times New Roman" w:cs="Times New Roman"/>
          <w:sz w:val="28"/>
          <w:szCs w:val="28"/>
        </w:rPr>
        <w:t xml:space="preserve"> 2</w:t>
      </w:r>
      <w:r w:rsidRPr="00AA5655">
        <w:rPr>
          <w:rFonts w:ascii="Times New Roman" w:hAnsi="Times New Roman" w:cs="Times New Roman"/>
          <w:sz w:val="28"/>
          <w:szCs w:val="28"/>
        </w:rPr>
        <w:t xml:space="preserve"> представлена полная структура дерева: номера узлов, связи между ними, размеры, распределение классов и условия разбиения.</w:t>
      </w:r>
    </w:p>
    <w:p w14:paraId="3F075379" w14:textId="5947C889" w:rsidR="00020738" w:rsidRDefault="006E4454" w:rsidP="00A51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Структура дерева 5</w:t>
      </w:r>
    </w:p>
    <w:p w14:paraId="7C510DA2" w14:textId="3FA71272" w:rsidR="00F4199C" w:rsidRDefault="006E4454" w:rsidP="006E44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2D5CE6D2" wp14:editId="05C1E510">
            <wp:extent cx="6419850" cy="1600200"/>
            <wp:effectExtent l="0" t="0" r="0" b="0"/>
            <wp:docPr id="88097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93" b="8467"/>
                    <a:stretch/>
                  </pic:blipFill>
                  <pic:spPr bwMode="auto">
                    <a:xfrm>
                      <a:off x="0" y="0"/>
                      <a:ext cx="6419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8AF3" w14:textId="077B7F67" w:rsidR="00141B0C" w:rsidRDefault="00AA5655" w:rsidP="001F3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655">
        <w:rPr>
          <w:rFonts w:ascii="Times New Roman" w:hAnsi="Times New Roman" w:cs="Times New Roman"/>
          <w:sz w:val="28"/>
          <w:szCs w:val="28"/>
        </w:rPr>
        <w:t xml:space="preserve">Каждый сплит уменьшает количество объектов в узле и повышает концентрацию доминирующего класса. Наиболее эффективный сплит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="006E4454">
        <w:rPr>
          <w:rFonts w:ascii="Times New Roman" w:hAnsi="Times New Roman" w:cs="Times New Roman"/>
          <w:sz w:val="28"/>
          <w:szCs w:val="28"/>
        </w:rPr>
        <w:t xml:space="preserve"> первый (</w:t>
      </w:r>
      <w:proofErr w:type="spellStart"/>
      <w:r w:rsidR="006E4454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="006E4454" w:rsidRPr="006E445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="006E4454">
        <w:rPr>
          <w:rFonts w:ascii="Times New Roman" w:hAnsi="Times New Roman" w:cs="Times New Roman"/>
          <w:sz w:val="28"/>
          <w:szCs w:val="28"/>
        </w:rPr>
        <w:t xml:space="preserve"> 30,45), он отделяет 113 пациентов</w:t>
      </w:r>
      <w:r w:rsidRPr="00AA5655">
        <w:rPr>
          <w:rFonts w:ascii="Times New Roman" w:hAnsi="Times New Roman" w:cs="Times New Roman"/>
          <w:sz w:val="28"/>
          <w:szCs w:val="28"/>
        </w:rPr>
        <w:t xml:space="preserve"> с</w:t>
      </w:r>
      <w:r w:rsidR="006E4454">
        <w:rPr>
          <w:rFonts w:ascii="Times New Roman" w:hAnsi="Times New Roman" w:cs="Times New Roman"/>
          <w:sz w:val="28"/>
          <w:szCs w:val="28"/>
        </w:rPr>
        <w:t xml:space="preserve"> низким риском с точностью 89,4</w:t>
      </w:r>
      <w:r w:rsidRPr="00AA5655">
        <w:rPr>
          <w:rFonts w:ascii="Times New Roman" w:hAnsi="Times New Roman" w:cs="Times New Roman"/>
          <w:sz w:val="28"/>
          <w:szCs w:val="28"/>
        </w:rPr>
        <w:t xml:space="preserve">%. Наименее эффективный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="006E4454">
        <w:rPr>
          <w:rFonts w:ascii="Times New Roman" w:hAnsi="Times New Roman" w:cs="Times New Roman"/>
          <w:sz w:val="28"/>
          <w:szCs w:val="28"/>
        </w:rPr>
        <w:t xml:space="preserve"> сплит по </w:t>
      </w:r>
      <w:r w:rsidR="006E4454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6E4454" w:rsidRPr="006E4454">
        <w:rPr>
          <w:rFonts w:ascii="Times New Roman" w:hAnsi="Times New Roman" w:cs="Times New Roman"/>
          <w:sz w:val="28"/>
          <w:szCs w:val="28"/>
        </w:rPr>
        <w:t>_</w:t>
      </w:r>
      <w:r w:rsidR="006E4454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AA5655">
        <w:rPr>
          <w:rFonts w:ascii="Times New Roman" w:hAnsi="Times New Roman" w:cs="Times New Roman"/>
          <w:sz w:val="28"/>
          <w:szCs w:val="28"/>
        </w:rPr>
        <w:t>, который выделяет</w:t>
      </w:r>
      <w:r w:rsidR="006E4454">
        <w:rPr>
          <w:rFonts w:ascii="Times New Roman" w:hAnsi="Times New Roman" w:cs="Times New Roman"/>
          <w:sz w:val="28"/>
          <w:szCs w:val="28"/>
        </w:rPr>
        <w:t xml:space="preserve"> узел 13 (30 пациентов) с чистотой </w:t>
      </w:r>
      <w:r w:rsidR="006E4454" w:rsidRPr="006E4454">
        <w:rPr>
          <w:rFonts w:ascii="Times New Roman" w:hAnsi="Times New Roman" w:cs="Times New Roman"/>
          <w:sz w:val="28"/>
          <w:szCs w:val="28"/>
        </w:rPr>
        <w:t xml:space="preserve">96,7% </w:t>
      </w:r>
      <w:r w:rsidR="006E4454">
        <w:rPr>
          <w:rFonts w:ascii="Times New Roman" w:hAnsi="Times New Roman" w:cs="Times New Roman"/>
          <w:sz w:val="28"/>
          <w:szCs w:val="28"/>
        </w:rPr>
        <w:t>по высокому риску</w:t>
      </w:r>
      <w:r w:rsidRPr="00AA56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D339AF" w14:textId="77777777" w:rsidR="006E4454" w:rsidRPr="00141B0C" w:rsidRDefault="006E4454" w:rsidP="001F3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4ABC2" w14:textId="37A6DD1C" w:rsidR="00082E79" w:rsidRDefault="00082E79" w:rsidP="00082E7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277375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2.6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5527B" w:rsidRPr="0035527B">
        <w:rPr>
          <w:rFonts w:ascii="Times New Roman" w:hAnsi="Times New Roman" w:cs="Times New Roman"/>
          <w:b/>
          <w:bCs/>
          <w:color w:val="auto"/>
          <w:sz w:val="28"/>
          <w:szCs w:val="28"/>
        </w:rPr>
        <w:t>Важность предикторов</w:t>
      </w:r>
      <w:bookmarkEnd w:id="8"/>
    </w:p>
    <w:p w14:paraId="5AD1528B" w14:textId="1CB879F2" w:rsidR="002D1DD0" w:rsidRPr="002D1DD0" w:rsidRDefault="00AA5655" w:rsidP="002D1D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655">
        <w:rPr>
          <w:rFonts w:ascii="Times New Roman" w:hAnsi="Times New Roman" w:cs="Times New Roman"/>
          <w:sz w:val="28"/>
          <w:szCs w:val="28"/>
        </w:rPr>
        <w:t>В таблице</w:t>
      </w:r>
      <w:r w:rsidR="006E4454">
        <w:rPr>
          <w:rFonts w:ascii="Times New Roman" w:hAnsi="Times New Roman" w:cs="Times New Roman"/>
          <w:sz w:val="28"/>
          <w:szCs w:val="28"/>
        </w:rPr>
        <w:t xml:space="preserve"> 3</w:t>
      </w:r>
      <w:r w:rsidRPr="00AA5655">
        <w:rPr>
          <w:rFonts w:ascii="Times New Roman" w:hAnsi="Times New Roman" w:cs="Times New Roman"/>
          <w:sz w:val="28"/>
          <w:szCs w:val="28"/>
        </w:rPr>
        <w:t xml:space="preserve"> указаны все предикторы с их рангом и числовым значением важности для построенной модели.</w:t>
      </w:r>
    </w:p>
    <w:p w14:paraId="2149DBBF" w14:textId="64FAFF37" w:rsidR="00082E79" w:rsidRDefault="0035527B" w:rsidP="002D1D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27B">
        <w:rPr>
          <w:rFonts w:ascii="Times New Roman" w:hAnsi="Times New Roman" w:cs="Times New Roman"/>
          <w:sz w:val="28"/>
          <w:szCs w:val="28"/>
        </w:rPr>
        <w:t>Таблица 3 – Важность предикторов</w:t>
      </w:r>
    </w:p>
    <w:p w14:paraId="407F9BC2" w14:textId="211C2270" w:rsidR="0035527B" w:rsidRDefault="006E4454" w:rsidP="00B94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2CA05F34" wp14:editId="07613B15">
            <wp:extent cx="4019550" cy="2883783"/>
            <wp:effectExtent l="0" t="0" r="0" b="0"/>
            <wp:docPr id="7187237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76"/>
                    <a:stretch/>
                  </pic:blipFill>
                  <pic:spPr bwMode="auto">
                    <a:xfrm>
                      <a:off x="0" y="0"/>
                      <a:ext cx="4031371" cy="289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63DF1" w14:textId="77777777" w:rsidR="00244503" w:rsidRDefault="002445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8C1C67" w14:textId="0DE4AA4E" w:rsidR="0035527B" w:rsidRDefault="0035527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Визуально важность предикатов отображается следующим образом:</w:t>
      </w:r>
    </w:p>
    <w:p w14:paraId="01E4A48D" w14:textId="5CFFA032" w:rsidR="00B86818" w:rsidRDefault="006E4454" w:rsidP="006E44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4010BBC1">
          <v:shape id="_x0000_i1028" type="#_x0000_t75" style="width:468pt;height:351pt" o:ole="">
            <v:imagedata r:id="rId18" o:title="" cropbottom="12603f" cropright="13233f"/>
          </v:shape>
          <o:OLEObject Type="Embed" ProgID="STATISTICA.Graph" ShapeID="_x0000_i1028" DrawAspect="Content" ObjectID="_1838354305" r:id="rId19">
            <o:FieldCodes>\s</o:FieldCodes>
          </o:OLEObject>
        </w:object>
      </w:r>
    </w:p>
    <w:p w14:paraId="5DEE71E8" w14:textId="6E6CD920" w:rsidR="002D1DD0" w:rsidRDefault="00AA5655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655">
        <w:rPr>
          <w:rFonts w:ascii="Times New Roman" w:hAnsi="Times New Roman" w:cs="Times New Roman"/>
          <w:sz w:val="28"/>
          <w:szCs w:val="28"/>
        </w:rPr>
        <w:t xml:space="preserve">Только четыре </w:t>
      </w:r>
      <w:r w:rsidR="006E4454">
        <w:rPr>
          <w:rFonts w:ascii="Times New Roman" w:hAnsi="Times New Roman" w:cs="Times New Roman"/>
          <w:sz w:val="28"/>
          <w:szCs w:val="28"/>
        </w:rPr>
        <w:t xml:space="preserve">признака имеют важность выше 0,8: </w:t>
      </w:r>
      <w:r w:rsidR="006E4454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6E4454" w:rsidRPr="006E4454">
        <w:rPr>
          <w:rFonts w:ascii="Times New Roman" w:hAnsi="Times New Roman" w:cs="Times New Roman"/>
          <w:sz w:val="28"/>
          <w:szCs w:val="28"/>
        </w:rPr>
        <w:t>_</w:t>
      </w:r>
      <w:r w:rsidR="006E4454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="006E4454">
        <w:rPr>
          <w:rFonts w:ascii="Times New Roman" w:hAnsi="Times New Roman" w:cs="Times New Roman"/>
          <w:sz w:val="28"/>
          <w:szCs w:val="28"/>
        </w:rPr>
        <w:t xml:space="preserve"> (1,00), </w:t>
      </w:r>
      <w:proofErr w:type="spellStart"/>
      <w:r w:rsidR="006E4454"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="006E4454" w:rsidRPr="006E4454">
        <w:rPr>
          <w:rFonts w:ascii="Times New Roman" w:hAnsi="Times New Roman" w:cs="Times New Roman"/>
          <w:sz w:val="28"/>
          <w:szCs w:val="28"/>
        </w:rPr>
        <w:t>1</w:t>
      </w:r>
      <w:r w:rsidR="006E445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E4454">
        <w:rPr>
          <w:rFonts w:ascii="Times New Roman" w:hAnsi="Times New Roman" w:cs="Times New Roman"/>
          <w:sz w:val="28"/>
          <w:szCs w:val="28"/>
        </w:rPr>
        <w:t xml:space="preserve"> (0,9</w:t>
      </w:r>
      <w:r w:rsidR="006E4454" w:rsidRPr="006E4454">
        <w:rPr>
          <w:rFonts w:ascii="Times New Roman" w:hAnsi="Times New Roman" w:cs="Times New Roman"/>
          <w:sz w:val="28"/>
          <w:szCs w:val="28"/>
        </w:rPr>
        <w:t>4</w:t>
      </w:r>
      <w:r w:rsidR="006E445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6E4454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="006E4454">
        <w:rPr>
          <w:rFonts w:ascii="Times New Roman" w:hAnsi="Times New Roman" w:cs="Times New Roman"/>
          <w:sz w:val="28"/>
          <w:szCs w:val="28"/>
        </w:rPr>
        <w:t xml:space="preserve"> (0,87) и </w:t>
      </w:r>
      <w:proofErr w:type="spellStart"/>
      <w:r w:rsidR="006E4454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="006E4454">
        <w:rPr>
          <w:rFonts w:ascii="Times New Roman" w:hAnsi="Times New Roman" w:cs="Times New Roman"/>
          <w:sz w:val="28"/>
          <w:szCs w:val="28"/>
        </w:rPr>
        <w:t xml:space="preserve"> (0,80</w:t>
      </w:r>
      <w:r w:rsidRPr="00AA5655">
        <w:rPr>
          <w:rFonts w:ascii="Times New Roman" w:hAnsi="Times New Roman" w:cs="Times New Roman"/>
          <w:sz w:val="28"/>
          <w:szCs w:val="28"/>
        </w:rPr>
        <w:t>). Это означает, что для классификации достаточно этих четыр</w:t>
      </w:r>
      <w:r w:rsidR="000C68D3">
        <w:rPr>
          <w:rFonts w:ascii="Times New Roman" w:hAnsi="Times New Roman" w:cs="Times New Roman"/>
          <w:sz w:val="28"/>
          <w:szCs w:val="28"/>
        </w:rPr>
        <w:t>е</w:t>
      </w:r>
      <w:r w:rsidR="006E4454">
        <w:rPr>
          <w:rFonts w:ascii="Times New Roman" w:hAnsi="Times New Roman" w:cs="Times New Roman"/>
          <w:sz w:val="28"/>
          <w:szCs w:val="28"/>
        </w:rPr>
        <w:t xml:space="preserve">х переменных, остальные </w:t>
      </w:r>
      <w:r w:rsidRPr="00AA5655">
        <w:rPr>
          <w:rFonts w:ascii="Times New Roman" w:hAnsi="Times New Roman" w:cs="Times New Roman"/>
          <w:sz w:val="28"/>
          <w:szCs w:val="28"/>
        </w:rPr>
        <w:t>можно исключить без серь</w:t>
      </w:r>
      <w:r w:rsidR="000C68D3">
        <w:rPr>
          <w:rFonts w:ascii="Times New Roman" w:hAnsi="Times New Roman" w:cs="Times New Roman"/>
          <w:sz w:val="28"/>
          <w:szCs w:val="28"/>
        </w:rPr>
        <w:t>е</w:t>
      </w:r>
      <w:r w:rsidRPr="00AA5655">
        <w:rPr>
          <w:rFonts w:ascii="Times New Roman" w:hAnsi="Times New Roman" w:cs="Times New Roman"/>
          <w:sz w:val="28"/>
          <w:szCs w:val="28"/>
        </w:rPr>
        <w:t>зной</w:t>
      </w:r>
      <w:r w:rsidR="006E4454">
        <w:rPr>
          <w:rFonts w:ascii="Times New Roman" w:hAnsi="Times New Roman" w:cs="Times New Roman"/>
          <w:sz w:val="28"/>
          <w:szCs w:val="28"/>
        </w:rPr>
        <w:t xml:space="preserve"> потери точности. g</w:t>
      </w:r>
      <w:r w:rsidR="006E4454">
        <w:rPr>
          <w:rFonts w:ascii="Times New Roman" w:hAnsi="Times New Roman" w:cs="Times New Roman"/>
          <w:sz w:val="28"/>
          <w:szCs w:val="28"/>
          <w:lang w:val="en-US"/>
        </w:rPr>
        <w:t>ender</w:t>
      </w:r>
      <w:r w:rsidRPr="00AA5655">
        <w:rPr>
          <w:rFonts w:ascii="Times New Roman" w:hAnsi="Times New Roman" w:cs="Times New Roman"/>
          <w:sz w:val="28"/>
          <w:szCs w:val="28"/>
        </w:rPr>
        <w:t xml:space="preserve"> (0,0</w:t>
      </w:r>
      <w:r w:rsidR="006E4454" w:rsidRPr="006E4454">
        <w:rPr>
          <w:rFonts w:ascii="Times New Roman" w:hAnsi="Times New Roman" w:cs="Times New Roman"/>
          <w:sz w:val="28"/>
          <w:szCs w:val="28"/>
        </w:rPr>
        <w:t>0</w:t>
      </w:r>
      <w:r w:rsidR="006E4454">
        <w:rPr>
          <w:rFonts w:ascii="Times New Roman" w:hAnsi="Times New Roman" w:cs="Times New Roman"/>
          <w:sz w:val="28"/>
          <w:szCs w:val="28"/>
        </w:rPr>
        <w:t xml:space="preserve">8) и </w:t>
      </w:r>
      <w:proofErr w:type="spellStart"/>
      <w:r w:rsidR="006E4454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="006E4454">
        <w:rPr>
          <w:rFonts w:ascii="Times New Roman" w:hAnsi="Times New Roman" w:cs="Times New Roman"/>
          <w:sz w:val="28"/>
          <w:szCs w:val="28"/>
        </w:rPr>
        <w:t xml:space="preserve"> (0,057) не влияют на результат.</w:t>
      </w:r>
    </w:p>
    <w:p w14:paraId="60D28939" w14:textId="77777777" w:rsidR="006E4454" w:rsidRDefault="006E4454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C3211" w14:textId="7EDC686E" w:rsidR="0031350F" w:rsidRDefault="0031350F" w:rsidP="00E25A3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Toc22773758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6668D" w:rsidRPr="0016668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Последовательность усеч</w:t>
      </w:r>
      <w:r w:rsidR="000C68D3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r w:rsidR="0016668D" w:rsidRPr="0016668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нных деревьев и выбор оптимальной модели</w:t>
      </w:r>
      <w:bookmarkEnd w:id="9"/>
    </w:p>
    <w:p w14:paraId="69291AF7" w14:textId="62AFC853" w:rsidR="002D1DD0" w:rsidRPr="002D1DD0" w:rsidRDefault="00AA5655" w:rsidP="002D1D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655">
        <w:rPr>
          <w:rFonts w:ascii="Times New Roman" w:hAnsi="Times New Roman" w:cs="Times New Roman"/>
          <w:sz w:val="28"/>
          <w:szCs w:val="28"/>
        </w:rPr>
        <w:t>В таблице</w:t>
      </w:r>
      <w:r w:rsidR="00B94EAB" w:rsidRPr="00B94EAB">
        <w:rPr>
          <w:rFonts w:ascii="Times New Roman" w:hAnsi="Times New Roman" w:cs="Times New Roman"/>
          <w:sz w:val="28"/>
          <w:szCs w:val="28"/>
        </w:rPr>
        <w:t xml:space="preserve"> 4</w:t>
      </w:r>
      <w:r w:rsidRPr="00AA5655">
        <w:rPr>
          <w:rFonts w:ascii="Times New Roman" w:hAnsi="Times New Roman" w:cs="Times New Roman"/>
          <w:sz w:val="28"/>
          <w:szCs w:val="28"/>
        </w:rPr>
        <w:t xml:space="preserve"> приведены характеристики восьми деревьев, полученных в процессе усечения: число листьев, ошибки кросс-проверки и обучения, ошибка на тестовой выборке.</w:t>
      </w:r>
    </w:p>
    <w:p w14:paraId="62B3FDFA" w14:textId="77777777" w:rsidR="00244503" w:rsidRDefault="002445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E00832" w14:textId="25630498" w:rsidR="00725CEB" w:rsidRDefault="0016668D" w:rsidP="00244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68D">
        <w:rPr>
          <w:rFonts w:ascii="Times New Roman" w:hAnsi="Times New Roman" w:cs="Times New Roman"/>
          <w:sz w:val="28"/>
          <w:szCs w:val="28"/>
        </w:rPr>
        <w:lastRenderedPageBreak/>
        <w:t>Таблица 4 – Последовательность усеч</w:t>
      </w:r>
      <w:r w:rsidR="000C68D3">
        <w:rPr>
          <w:rFonts w:ascii="Times New Roman" w:hAnsi="Times New Roman" w:cs="Times New Roman"/>
          <w:sz w:val="28"/>
          <w:szCs w:val="28"/>
        </w:rPr>
        <w:t>е</w:t>
      </w:r>
      <w:r w:rsidRPr="0016668D">
        <w:rPr>
          <w:rFonts w:ascii="Times New Roman" w:hAnsi="Times New Roman" w:cs="Times New Roman"/>
          <w:sz w:val="28"/>
          <w:szCs w:val="28"/>
        </w:rPr>
        <w:t>нных деревьев</w:t>
      </w:r>
    </w:p>
    <w:p w14:paraId="6EE93B1F" w14:textId="048DF440" w:rsidR="00B94EAB" w:rsidRDefault="00B94EAB" w:rsidP="001A5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54DFE296" wp14:editId="5A0144D8">
            <wp:extent cx="5629275" cy="2028825"/>
            <wp:effectExtent l="0" t="0" r="9525" b="9525"/>
            <wp:docPr id="5971182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2" b="10400"/>
                    <a:stretch/>
                  </pic:blipFill>
                  <pic:spPr bwMode="auto">
                    <a:xfrm>
                      <a:off x="0" y="0"/>
                      <a:ext cx="5658112" cy="203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B140E" w14:textId="382D9F51" w:rsidR="0016668D" w:rsidRDefault="00B94EAB" w:rsidP="001A5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Оптимальное дерево имеет 4 листа, CV </w:t>
      </w:r>
      <w:proofErr w:type="spellStart"/>
      <w:r>
        <w:rPr>
          <w:rFonts w:ascii="Times New Roman" w:hAnsi="Times New Roman" w:cs="Times New Roman"/>
          <w:sz w:val="28"/>
          <w:szCs w:val="28"/>
        </w:rPr>
        <w:t>cost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=  0</w:t>
      </w:r>
      <w:proofErr w:type="gramEnd"/>
      <w:r>
        <w:rPr>
          <w:rFonts w:ascii="Times New Roman" w:hAnsi="Times New Roman" w:cs="Times New Roman"/>
          <w:sz w:val="28"/>
          <w:szCs w:val="28"/>
        </w:rPr>
        <w:t>,2055</w:t>
      </w:r>
      <w:r w:rsidR="00AA5655" w:rsidRPr="00AA56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A5655" w:rsidRPr="00AA565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AA5655" w:rsidRPr="00AA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655" w:rsidRPr="00AA5655">
        <w:rPr>
          <w:rFonts w:ascii="Times New Roman" w:hAnsi="Times New Roman" w:cs="Times New Roman"/>
          <w:sz w:val="28"/>
          <w:szCs w:val="28"/>
        </w:rPr>
        <w:t>cost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0,2333. Ошибка кросс-проверки 20,6</w:t>
      </w:r>
      <w:r w:rsidR="00AA5655" w:rsidRPr="00AA5655">
        <w:rPr>
          <w:rFonts w:ascii="Times New Roman" w:hAnsi="Times New Roman" w:cs="Times New Roman"/>
          <w:sz w:val="28"/>
          <w:szCs w:val="28"/>
        </w:rPr>
        <w:t>% означает, что на новых данных модель ошибает</w:t>
      </w:r>
      <w:r>
        <w:rPr>
          <w:rFonts w:ascii="Times New Roman" w:hAnsi="Times New Roman" w:cs="Times New Roman"/>
          <w:sz w:val="28"/>
          <w:szCs w:val="28"/>
        </w:rPr>
        <w:t>ся примерно в одном случае из пяти</w:t>
      </w:r>
      <w:r w:rsidR="00244503">
        <w:rPr>
          <w:rFonts w:ascii="Times New Roman" w:hAnsi="Times New Roman" w:cs="Times New Roman"/>
          <w:sz w:val="28"/>
          <w:szCs w:val="28"/>
        </w:rPr>
        <w:t>. Ошибка на тесте 23,3</w:t>
      </w:r>
      <w:r w:rsidR="00AA5655" w:rsidRPr="00AA5655">
        <w:rPr>
          <w:rFonts w:ascii="Times New Roman" w:hAnsi="Times New Roman" w:cs="Times New Roman"/>
          <w:sz w:val="28"/>
          <w:szCs w:val="28"/>
        </w:rPr>
        <w:t xml:space="preserve">% подтверждает эту оценку. Разница между CV </w:t>
      </w:r>
      <w:proofErr w:type="spellStart"/>
      <w:r w:rsidR="00AA5655" w:rsidRPr="00AA5655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AA5655" w:rsidRPr="00AA565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A5655" w:rsidRPr="00AA5655">
        <w:rPr>
          <w:rFonts w:ascii="Times New Roman" w:hAnsi="Times New Roman" w:cs="Times New Roman"/>
          <w:sz w:val="28"/>
          <w:szCs w:val="28"/>
        </w:rPr>
        <w:t>Resubstitution</w:t>
      </w:r>
      <w:proofErr w:type="spellEnd"/>
      <w:r w:rsidR="00AA5655" w:rsidRPr="00AA56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5655" w:rsidRPr="00AA5655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AA5655" w:rsidRPr="00AA5655">
        <w:rPr>
          <w:rFonts w:ascii="Times New Roman" w:hAnsi="Times New Roman" w:cs="Times New Roman"/>
          <w:sz w:val="28"/>
          <w:szCs w:val="28"/>
        </w:rPr>
        <w:t xml:space="preserve"> показывает степень переобучения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="00244503">
        <w:rPr>
          <w:rFonts w:ascii="Times New Roman" w:hAnsi="Times New Roman" w:cs="Times New Roman"/>
          <w:sz w:val="28"/>
          <w:szCs w:val="28"/>
        </w:rPr>
        <w:t xml:space="preserve"> модель на 5,6</w:t>
      </w:r>
      <w:r w:rsidR="00AA5655" w:rsidRPr="00AA5655">
        <w:rPr>
          <w:rFonts w:ascii="Times New Roman" w:hAnsi="Times New Roman" w:cs="Times New Roman"/>
          <w:sz w:val="28"/>
          <w:szCs w:val="28"/>
        </w:rPr>
        <w:t>% точнее на обучении, чем на кросс-проверке</w:t>
      </w:r>
      <w:r w:rsidR="00AA5655">
        <w:rPr>
          <w:rFonts w:ascii="Times New Roman" w:hAnsi="Times New Roman" w:cs="Times New Roman"/>
          <w:sz w:val="28"/>
          <w:szCs w:val="28"/>
        </w:rPr>
        <w:t>.</w:t>
      </w:r>
    </w:p>
    <w:p w14:paraId="7D354E74" w14:textId="77777777" w:rsidR="000E3272" w:rsidRDefault="000E3272" w:rsidP="001A5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EC254" w14:textId="77777777" w:rsidR="00244503" w:rsidRDefault="00244503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0" w:name="_Toc227737589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D56585" w14:textId="2E2359F4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82E79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2560D" w:rsidRPr="00C2560D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График стоимости кросс-проверки и обучения</w:t>
      </w:r>
      <w:bookmarkEnd w:id="10"/>
    </w:p>
    <w:p w14:paraId="157A7C04" w14:textId="388B2789" w:rsidR="00C2560D" w:rsidRDefault="00AA5655" w:rsidP="000E3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655">
        <w:rPr>
          <w:rFonts w:ascii="Times New Roman" w:hAnsi="Times New Roman" w:cs="Times New Roman"/>
          <w:sz w:val="28"/>
          <w:szCs w:val="28"/>
        </w:rPr>
        <w:t>На графике</w:t>
      </w:r>
      <w:r w:rsidR="00244503">
        <w:rPr>
          <w:rFonts w:ascii="Times New Roman" w:hAnsi="Times New Roman" w:cs="Times New Roman"/>
          <w:sz w:val="28"/>
          <w:szCs w:val="28"/>
        </w:rPr>
        <w:t xml:space="preserve"> 7</w:t>
      </w:r>
      <w:r w:rsidRPr="00AA5655">
        <w:rPr>
          <w:rFonts w:ascii="Times New Roman" w:hAnsi="Times New Roman" w:cs="Times New Roman"/>
          <w:sz w:val="28"/>
          <w:szCs w:val="28"/>
        </w:rPr>
        <w:t xml:space="preserve"> показано изменение ошибки обучения и кросс-проверки в зависимости от номера дерева (степени усечения).</w:t>
      </w:r>
    </w:p>
    <w:p w14:paraId="3615DEDE" w14:textId="181B8261" w:rsidR="00C2560D" w:rsidRDefault="00244503" w:rsidP="00244503">
      <w:pPr>
        <w:spacing w:after="0" w:line="360" w:lineRule="auto"/>
        <w:jc w:val="center"/>
      </w:pPr>
      <w:r>
        <w:object w:dxaOrig="9361" w:dyaOrig="7021" w14:anchorId="7E0B71D9">
          <v:shape id="_x0000_i1029" type="#_x0000_t75" style="width:468pt;height:351pt" o:ole="">
            <v:imagedata r:id="rId21" o:title="" cropbottom="12603f" cropright="13233f"/>
          </v:shape>
          <o:OLEObject Type="Embed" ProgID="STATISTICA.Graph" ShapeID="_x0000_i1029" DrawAspect="Content" ObjectID="_1838354306" r:id="rId22">
            <o:FieldCodes>\s</o:FieldCodes>
          </o:OLEObject>
        </w:object>
      </w:r>
    </w:p>
    <w:p w14:paraId="28A3964B" w14:textId="306888AF" w:rsidR="00C2560D" w:rsidRDefault="00C2560D" w:rsidP="00AA565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560D">
        <w:rPr>
          <w:rFonts w:ascii="Times New Roman" w:hAnsi="Times New Roman" w:cs="Times New Roman"/>
          <w:sz w:val="28"/>
          <w:szCs w:val="28"/>
        </w:rPr>
        <w:t>Рисунок 6 – График стоимости кросс-проверки и обучения</w:t>
      </w:r>
    </w:p>
    <w:p w14:paraId="6BCC40FB" w14:textId="79CE77FE" w:rsidR="00C2560D" w:rsidRDefault="00C2560D" w:rsidP="000E3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60D">
        <w:rPr>
          <w:rFonts w:ascii="Times New Roman" w:hAnsi="Times New Roman" w:cs="Times New Roman"/>
          <w:sz w:val="28"/>
          <w:szCs w:val="28"/>
        </w:rPr>
        <w:t>Гр</w:t>
      </w:r>
      <w:r w:rsidR="00244503">
        <w:rPr>
          <w:rFonts w:ascii="Times New Roman" w:hAnsi="Times New Roman" w:cs="Times New Roman"/>
          <w:sz w:val="28"/>
          <w:szCs w:val="28"/>
        </w:rPr>
        <w:t>афик подтверждает выбор дерева 5</w:t>
      </w:r>
      <w:r w:rsidRPr="00C2560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44503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244503">
        <w:rPr>
          <w:rFonts w:ascii="Times New Roman" w:hAnsi="Times New Roman" w:cs="Times New Roman"/>
          <w:sz w:val="28"/>
          <w:szCs w:val="28"/>
        </w:rPr>
        <w:t xml:space="preserve"> 5</w:t>
      </w:r>
      <w:r w:rsidR="00AA5655" w:rsidRPr="00AA5655">
        <w:rPr>
          <w:rFonts w:ascii="Times New Roman" w:hAnsi="Times New Roman" w:cs="Times New Roman"/>
          <w:sz w:val="28"/>
          <w:szCs w:val="28"/>
        </w:rPr>
        <w:t xml:space="preserve"> находится на границе зоны стабильности </w:t>
      </w:r>
      <w:r w:rsidR="000C68D3">
        <w:rPr>
          <w:rFonts w:ascii="Times New Roman" w:hAnsi="Times New Roman" w:cs="Times New Roman"/>
          <w:sz w:val="28"/>
          <w:szCs w:val="28"/>
        </w:rPr>
        <w:t>–</w:t>
      </w:r>
      <w:r w:rsidR="00AA5655" w:rsidRPr="00AA5655">
        <w:rPr>
          <w:rFonts w:ascii="Times New Roman" w:hAnsi="Times New Roman" w:cs="Times New Roman"/>
          <w:sz w:val="28"/>
          <w:szCs w:val="28"/>
        </w:rPr>
        <w:t xml:space="preserve"> это самое простое дерево, ещ</w:t>
      </w:r>
      <w:r w:rsidR="000C68D3">
        <w:rPr>
          <w:rFonts w:ascii="Times New Roman" w:hAnsi="Times New Roman" w:cs="Times New Roman"/>
          <w:sz w:val="28"/>
          <w:szCs w:val="28"/>
        </w:rPr>
        <w:t>е</w:t>
      </w:r>
      <w:r w:rsidR="00AA5655" w:rsidRPr="00AA5655">
        <w:rPr>
          <w:rFonts w:ascii="Times New Roman" w:hAnsi="Times New Roman" w:cs="Times New Roman"/>
          <w:sz w:val="28"/>
          <w:szCs w:val="28"/>
        </w:rPr>
        <w:t xml:space="preserve"> сохраняющее низкий CV </w:t>
      </w:r>
      <w:proofErr w:type="spellStart"/>
      <w:r w:rsidR="00AA5655" w:rsidRPr="00AA5655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="00AA5655" w:rsidRPr="00AA5655">
        <w:rPr>
          <w:rFonts w:ascii="Times New Roman" w:hAnsi="Times New Roman" w:cs="Times New Roman"/>
          <w:sz w:val="28"/>
          <w:szCs w:val="28"/>
        </w:rPr>
        <w:t>.</w:t>
      </w:r>
    </w:p>
    <w:p w14:paraId="6FC8973C" w14:textId="3D8929F0" w:rsidR="000E3272" w:rsidRDefault="000E3272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DF667" w14:textId="79D3C526" w:rsidR="0008573E" w:rsidRDefault="0008573E" w:rsidP="0008573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" w:name="_Toc22773759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2.9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8573E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Матрицы классификации для обучающей выборки</w:t>
      </w:r>
      <w:bookmarkEnd w:id="11"/>
    </w:p>
    <w:p w14:paraId="64668B3F" w14:textId="0A534093" w:rsidR="00CB1FF8" w:rsidRDefault="00CB1FF8" w:rsidP="00085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FF8">
        <w:rPr>
          <w:rFonts w:ascii="Times New Roman" w:hAnsi="Times New Roman" w:cs="Times New Roman"/>
          <w:sz w:val="28"/>
          <w:szCs w:val="28"/>
        </w:rPr>
        <w:t>В таблице</w:t>
      </w:r>
      <w:r w:rsidR="00244503">
        <w:rPr>
          <w:rFonts w:ascii="Times New Roman" w:hAnsi="Times New Roman" w:cs="Times New Roman"/>
          <w:sz w:val="28"/>
          <w:szCs w:val="28"/>
        </w:rPr>
        <w:t xml:space="preserve"> 5</w:t>
      </w:r>
      <w:r w:rsidRPr="00CB1FF8">
        <w:rPr>
          <w:rFonts w:ascii="Times New Roman" w:hAnsi="Times New Roman" w:cs="Times New Roman"/>
          <w:sz w:val="28"/>
          <w:szCs w:val="28"/>
        </w:rPr>
        <w:t xml:space="preserve"> показано, сколько объектов каждого класса были отнесены моделью к тому или иному кл</w:t>
      </w:r>
      <w:r w:rsidR="00244503">
        <w:rPr>
          <w:rFonts w:ascii="Times New Roman" w:hAnsi="Times New Roman" w:cs="Times New Roman"/>
          <w:sz w:val="28"/>
          <w:szCs w:val="28"/>
        </w:rPr>
        <w:t>ассу на обучающей выборке из 360 пациентов</w:t>
      </w:r>
      <w:r w:rsidRPr="00CB1FF8">
        <w:rPr>
          <w:rFonts w:ascii="Times New Roman" w:hAnsi="Times New Roman" w:cs="Times New Roman"/>
          <w:sz w:val="28"/>
          <w:szCs w:val="28"/>
        </w:rPr>
        <w:t>.</w:t>
      </w:r>
    </w:p>
    <w:p w14:paraId="045EDCB2" w14:textId="27431622" w:rsidR="00CB1FF8" w:rsidRDefault="00CB1FF8" w:rsidP="00244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73E">
        <w:rPr>
          <w:rFonts w:ascii="Times New Roman" w:hAnsi="Times New Roman" w:cs="Times New Roman"/>
          <w:sz w:val="28"/>
          <w:szCs w:val="28"/>
        </w:rPr>
        <w:t>Таблица 5 – Матрица классификации (обучающая выборка)</w:t>
      </w:r>
    </w:p>
    <w:p w14:paraId="779B3B42" w14:textId="67EA0587" w:rsidR="00244503" w:rsidRDefault="00244503" w:rsidP="00CB1F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17E30415" wp14:editId="7B204CA7">
            <wp:extent cx="5324475" cy="1314450"/>
            <wp:effectExtent l="0" t="0" r="9525" b="0"/>
            <wp:docPr id="2638521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7"/>
                    <a:stretch/>
                  </pic:blipFill>
                  <pic:spPr bwMode="auto">
                    <a:xfrm>
                      <a:off x="0" y="0"/>
                      <a:ext cx="53244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D8AFF" w14:textId="71DCC633" w:rsidR="00CB1FF8" w:rsidRDefault="00CB1FF8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FF8">
        <w:rPr>
          <w:rFonts w:ascii="Times New Roman" w:hAnsi="Times New Roman" w:cs="Times New Roman"/>
          <w:sz w:val="28"/>
          <w:szCs w:val="28"/>
        </w:rPr>
        <w:lastRenderedPageBreak/>
        <w:t>В таблице</w:t>
      </w:r>
      <w:r w:rsidR="00244503">
        <w:rPr>
          <w:rFonts w:ascii="Times New Roman" w:hAnsi="Times New Roman" w:cs="Times New Roman"/>
          <w:sz w:val="28"/>
          <w:szCs w:val="28"/>
        </w:rPr>
        <w:t xml:space="preserve"> 6</w:t>
      </w:r>
      <w:r w:rsidRPr="00CB1FF8">
        <w:rPr>
          <w:rFonts w:ascii="Times New Roman" w:hAnsi="Times New Roman" w:cs="Times New Roman"/>
          <w:sz w:val="28"/>
          <w:szCs w:val="28"/>
        </w:rPr>
        <w:t xml:space="preserve"> представлены проценты правильных и ошибочных классификаций по каждому классу на обучающей выборке.</w:t>
      </w:r>
    </w:p>
    <w:p w14:paraId="08080BBD" w14:textId="1B5EDF3C" w:rsidR="0008573E" w:rsidRDefault="0008573E" w:rsidP="00244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73E">
        <w:rPr>
          <w:rFonts w:ascii="Times New Roman" w:hAnsi="Times New Roman" w:cs="Times New Roman"/>
          <w:sz w:val="28"/>
          <w:szCs w:val="28"/>
        </w:rPr>
        <w:t>Таблица 6 – Относительные частоты (обучающая выборка)</w:t>
      </w:r>
    </w:p>
    <w:p w14:paraId="539C8ABA" w14:textId="264EFE68" w:rsidR="00244503" w:rsidRDefault="00244503" w:rsidP="00244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3F82A4E9" wp14:editId="4F1AD720">
            <wp:extent cx="6353905" cy="2562225"/>
            <wp:effectExtent l="0" t="0" r="8890" b="0"/>
            <wp:docPr id="8050431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0" b="13185"/>
                    <a:stretch/>
                  </pic:blipFill>
                  <pic:spPr bwMode="auto">
                    <a:xfrm>
                      <a:off x="0" y="0"/>
                      <a:ext cx="6356642" cy="256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65467" w14:textId="4778A4B1" w:rsidR="0008573E" w:rsidRDefault="0008573E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573E">
        <w:rPr>
          <w:rFonts w:ascii="Times New Roman" w:hAnsi="Times New Roman" w:cs="Times New Roman"/>
          <w:sz w:val="28"/>
          <w:szCs w:val="28"/>
        </w:rPr>
        <w:t>На обучении модель показывает высокую точность. Наибольшие труд</w:t>
      </w:r>
      <w:r w:rsidR="00244503">
        <w:rPr>
          <w:rFonts w:ascii="Times New Roman" w:hAnsi="Times New Roman" w:cs="Times New Roman"/>
          <w:sz w:val="28"/>
          <w:szCs w:val="28"/>
        </w:rPr>
        <w:t xml:space="preserve">ности возникают с различием классов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244503" w:rsidRPr="00244503">
        <w:rPr>
          <w:rFonts w:ascii="Times New Roman" w:hAnsi="Times New Roman" w:cs="Times New Roman"/>
          <w:sz w:val="28"/>
          <w:szCs w:val="28"/>
        </w:rPr>
        <w:t xml:space="preserve"> </w:t>
      </w:r>
      <w:r w:rsidR="00244503">
        <w:rPr>
          <w:rFonts w:ascii="Times New Roman" w:hAnsi="Times New Roman" w:cs="Times New Roman"/>
          <w:sz w:val="28"/>
          <w:szCs w:val="28"/>
        </w:rPr>
        <w:t xml:space="preserve">и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244503" w:rsidRPr="00244503">
        <w:rPr>
          <w:rFonts w:ascii="Times New Roman" w:hAnsi="Times New Roman" w:cs="Times New Roman"/>
          <w:sz w:val="28"/>
          <w:szCs w:val="28"/>
        </w:rPr>
        <w:t xml:space="preserve">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08573E">
        <w:rPr>
          <w:rFonts w:ascii="Times New Roman" w:hAnsi="Times New Roman" w:cs="Times New Roman"/>
          <w:sz w:val="28"/>
          <w:szCs w:val="28"/>
        </w:rPr>
        <w:t>, что объясняется его промежуто</w:t>
      </w:r>
      <w:r w:rsidR="00244503">
        <w:rPr>
          <w:rFonts w:ascii="Times New Roman" w:hAnsi="Times New Roman" w:cs="Times New Roman"/>
          <w:sz w:val="28"/>
          <w:szCs w:val="28"/>
        </w:rPr>
        <w:t>чными характеристиками и физиологической близостью состояний</w:t>
      </w:r>
      <w:r w:rsidRPr="0008573E">
        <w:rPr>
          <w:rFonts w:ascii="Times New Roman" w:hAnsi="Times New Roman" w:cs="Times New Roman"/>
          <w:sz w:val="28"/>
          <w:szCs w:val="28"/>
        </w:rPr>
        <w:t>. Ошибки в основном происходят на границах классов.</w:t>
      </w:r>
    </w:p>
    <w:p w14:paraId="31D3FFFA" w14:textId="77777777" w:rsidR="0008573E" w:rsidRDefault="0008573E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92DEA" w14:textId="51192661" w:rsidR="00F554FF" w:rsidRDefault="00F554FF" w:rsidP="00F554F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22773759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2.10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8573E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</w:t>
      </w:r>
      <w:r w:rsidR="0024450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рицы классификации для тестовой</w:t>
      </w:r>
      <w:r w:rsidRPr="000857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выборки</w:t>
      </w:r>
      <w:bookmarkEnd w:id="12"/>
    </w:p>
    <w:p w14:paraId="0506FA45" w14:textId="6A583E66" w:rsidR="00794DD8" w:rsidRDefault="00794DD8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DD8">
        <w:rPr>
          <w:rFonts w:ascii="Times New Roman" w:hAnsi="Times New Roman" w:cs="Times New Roman"/>
          <w:sz w:val="28"/>
          <w:szCs w:val="28"/>
        </w:rPr>
        <w:t>В таблице</w:t>
      </w:r>
      <w:r w:rsidR="00244503">
        <w:rPr>
          <w:rFonts w:ascii="Times New Roman" w:hAnsi="Times New Roman" w:cs="Times New Roman"/>
          <w:sz w:val="28"/>
          <w:szCs w:val="28"/>
        </w:rPr>
        <w:t xml:space="preserve"> 7</w:t>
      </w:r>
      <w:r w:rsidRPr="00794DD8">
        <w:rPr>
          <w:rFonts w:ascii="Times New Roman" w:hAnsi="Times New Roman" w:cs="Times New Roman"/>
          <w:sz w:val="28"/>
          <w:szCs w:val="28"/>
        </w:rPr>
        <w:t xml:space="preserve"> показаны результаты классиф</w:t>
      </w:r>
      <w:r w:rsidR="00244503">
        <w:rPr>
          <w:rFonts w:ascii="Times New Roman" w:hAnsi="Times New Roman" w:cs="Times New Roman"/>
          <w:sz w:val="28"/>
          <w:szCs w:val="28"/>
        </w:rPr>
        <w:t>икации на тестовой выборке из 90 пациентов, не участвовавших</w:t>
      </w:r>
      <w:r w:rsidRPr="00794DD8">
        <w:rPr>
          <w:rFonts w:ascii="Times New Roman" w:hAnsi="Times New Roman" w:cs="Times New Roman"/>
          <w:sz w:val="28"/>
          <w:szCs w:val="28"/>
        </w:rPr>
        <w:t xml:space="preserve"> в обучении.</w:t>
      </w:r>
    </w:p>
    <w:p w14:paraId="31729EB7" w14:textId="361C00F9" w:rsidR="0008573E" w:rsidRDefault="0013071D" w:rsidP="00244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71D">
        <w:rPr>
          <w:rFonts w:ascii="Times New Roman" w:hAnsi="Times New Roman" w:cs="Times New Roman"/>
          <w:sz w:val="28"/>
          <w:szCs w:val="28"/>
        </w:rPr>
        <w:t>Таблица 7 – Матрица классификации (тестовая выборка)</w:t>
      </w:r>
    </w:p>
    <w:p w14:paraId="7832227C" w14:textId="43999793" w:rsidR="00244503" w:rsidRDefault="00244503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7658AADB" wp14:editId="429F8633">
            <wp:extent cx="5086350" cy="1314450"/>
            <wp:effectExtent l="0" t="0" r="0" b="0"/>
            <wp:docPr id="5496825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7"/>
                    <a:stretch/>
                  </pic:blipFill>
                  <pic:spPr bwMode="auto">
                    <a:xfrm>
                      <a:off x="0" y="0"/>
                      <a:ext cx="50863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33E40" w14:textId="09C41C62" w:rsidR="00794DD8" w:rsidRDefault="00794DD8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DD8">
        <w:rPr>
          <w:rFonts w:ascii="Times New Roman" w:hAnsi="Times New Roman" w:cs="Times New Roman"/>
          <w:sz w:val="28"/>
          <w:szCs w:val="28"/>
        </w:rPr>
        <w:t>В таблице</w:t>
      </w:r>
      <w:r w:rsidR="00244503">
        <w:rPr>
          <w:rFonts w:ascii="Times New Roman" w:hAnsi="Times New Roman" w:cs="Times New Roman"/>
          <w:sz w:val="28"/>
          <w:szCs w:val="28"/>
        </w:rPr>
        <w:t xml:space="preserve"> 8</w:t>
      </w:r>
      <w:r w:rsidRPr="00794DD8">
        <w:rPr>
          <w:rFonts w:ascii="Times New Roman" w:hAnsi="Times New Roman" w:cs="Times New Roman"/>
          <w:sz w:val="28"/>
          <w:szCs w:val="28"/>
        </w:rPr>
        <w:t xml:space="preserve"> приведены проценты правильных и ошибочных классификаций по каждому классу на тестовой выборке.</w:t>
      </w:r>
    </w:p>
    <w:p w14:paraId="41AF6B4B" w14:textId="77777777" w:rsidR="00244503" w:rsidRDefault="002445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3A6F50" w14:textId="0BB1DE72" w:rsidR="0013071D" w:rsidRDefault="0013071D" w:rsidP="00244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71D">
        <w:rPr>
          <w:rFonts w:ascii="Times New Roman" w:hAnsi="Times New Roman" w:cs="Times New Roman"/>
          <w:sz w:val="28"/>
          <w:szCs w:val="28"/>
        </w:rPr>
        <w:lastRenderedPageBreak/>
        <w:t>Таблица 8 – Относительные частоты (тестовая выборка)</w:t>
      </w:r>
    </w:p>
    <w:p w14:paraId="0F7F308E" w14:textId="502770CC" w:rsidR="00244503" w:rsidRDefault="00244503" w:rsidP="00244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1449">
        <w:rPr>
          <w:noProof/>
          <w:lang w:eastAsia="ru-RU"/>
        </w:rPr>
        <w:drawing>
          <wp:inline distT="0" distB="0" distL="0" distR="0" wp14:anchorId="141F1283" wp14:editId="3650694F">
            <wp:extent cx="6319991" cy="2552700"/>
            <wp:effectExtent l="0" t="0" r="5080" b="0"/>
            <wp:docPr id="9579610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0" b="13185"/>
                    <a:stretch/>
                  </pic:blipFill>
                  <pic:spPr bwMode="auto">
                    <a:xfrm>
                      <a:off x="0" y="0"/>
                      <a:ext cx="6332589" cy="255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F54E2" w14:textId="46834834" w:rsidR="0008573E" w:rsidRPr="003253C2" w:rsidRDefault="0013071D" w:rsidP="00244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71D">
        <w:rPr>
          <w:rFonts w:ascii="Times New Roman" w:hAnsi="Times New Roman" w:cs="Times New Roman"/>
          <w:sz w:val="28"/>
          <w:szCs w:val="28"/>
        </w:rPr>
        <w:t xml:space="preserve">На тестовой </w:t>
      </w:r>
      <w:r w:rsidR="00244503">
        <w:rPr>
          <w:rFonts w:ascii="Times New Roman" w:hAnsi="Times New Roman" w:cs="Times New Roman"/>
          <w:sz w:val="28"/>
          <w:szCs w:val="28"/>
        </w:rPr>
        <w:t>выборке модель сохраняет хорошую</w:t>
      </w:r>
      <w:r w:rsidRPr="0013071D">
        <w:rPr>
          <w:rFonts w:ascii="Times New Roman" w:hAnsi="Times New Roman" w:cs="Times New Roman"/>
          <w:sz w:val="28"/>
          <w:szCs w:val="28"/>
        </w:rPr>
        <w:t xml:space="preserve"> обобщающую способность</w:t>
      </w:r>
      <w:r w:rsidR="00244503">
        <w:rPr>
          <w:rFonts w:ascii="Times New Roman" w:hAnsi="Times New Roman" w:cs="Times New Roman"/>
          <w:sz w:val="28"/>
          <w:szCs w:val="28"/>
        </w:rPr>
        <w:t xml:space="preserve">, хотя точность ожидаемо ниже, чем на обучении. Ошибки равномерно между классами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244503" w:rsidRPr="00244503">
        <w:rPr>
          <w:rFonts w:ascii="Times New Roman" w:hAnsi="Times New Roman" w:cs="Times New Roman"/>
          <w:sz w:val="28"/>
          <w:szCs w:val="28"/>
        </w:rPr>
        <w:t xml:space="preserve"> </w:t>
      </w:r>
      <w:r w:rsidR="00244503">
        <w:rPr>
          <w:rFonts w:ascii="Times New Roman" w:hAnsi="Times New Roman" w:cs="Times New Roman"/>
          <w:sz w:val="28"/>
          <w:szCs w:val="28"/>
        </w:rPr>
        <w:t xml:space="preserve">и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244503" w:rsidRPr="00244503">
        <w:rPr>
          <w:rFonts w:ascii="Times New Roman" w:hAnsi="Times New Roman" w:cs="Times New Roman"/>
          <w:sz w:val="28"/>
          <w:szCs w:val="28"/>
        </w:rPr>
        <w:t xml:space="preserve">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244503" w:rsidRPr="00244503">
        <w:rPr>
          <w:rFonts w:ascii="Times New Roman" w:hAnsi="Times New Roman" w:cs="Times New Roman"/>
          <w:sz w:val="28"/>
          <w:szCs w:val="28"/>
        </w:rPr>
        <w:t xml:space="preserve"> (23%)</w:t>
      </w:r>
      <w:r w:rsidRPr="0013071D">
        <w:rPr>
          <w:rFonts w:ascii="Times New Roman" w:hAnsi="Times New Roman" w:cs="Times New Roman"/>
          <w:sz w:val="28"/>
          <w:szCs w:val="28"/>
        </w:rPr>
        <w:t>,</w:t>
      </w:r>
      <w:r w:rsidR="00244503">
        <w:rPr>
          <w:rFonts w:ascii="Times New Roman" w:hAnsi="Times New Roman" w:cs="Times New Roman"/>
          <w:sz w:val="28"/>
          <w:szCs w:val="28"/>
        </w:rPr>
        <w:t xml:space="preserve"> а также между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244503" w:rsidRPr="00244503">
        <w:rPr>
          <w:rFonts w:ascii="Times New Roman" w:hAnsi="Times New Roman" w:cs="Times New Roman"/>
          <w:sz w:val="28"/>
          <w:szCs w:val="28"/>
        </w:rPr>
        <w:t xml:space="preserve"> </w:t>
      </w:r>
      <w:r w:rsidR="00244503">
        <w:rPr>
          <w:rFonts w:ascii="Times New Roman" w:hAnsi="Times New Roman" w:cs="Times New Roman"/>
          <w:sz w:val="28"/>
          <w:szCs w:val="28"/>
        </w:rPr>
        <w:t xml:space="preserve">и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244503" w:rsidRPr="00244503">
        <w:rPr>
          <w:rFonts w:ascii="Times New Roman" w:hAnsi="Times New Roman" w:cs="Times New Roman"/>
          <w:sz w:val="28"/>
          <w:szCs w:val="28"/>
        </w:rPr>
        <w:t xml:space="preserve"> </w:t>
      </w:r>
      <w:r w:rsidR="00244503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244503">
        <w:rPr>
          <w:rFonts w:ascii="Times New Roman" w:hAnsi="Times New Roman" w:cs="Times New Roman"/>
          <w:sz w:val="28"/>
          <w:szCs w:val="28"/>
        </w:rPr>
        <w:t xml:space="preserve"> (20%). Это </w:t>
      </w:r>
      <w:r w:rsidRPr="0013071D">
        <w:rPr>
          <w:rFonts w:ascii="Times New Roman" w:hAnsi="Times New Roman" w:cs="Times New Roman"/>
          <w:sz w:val="28"/>
          <w:szCs w:val="28"/>
        </w:rPr>
        <w:t>свидетельствует об отсутствии систематического смещения. Результаты сопоставимы с обучением, что подтвержд</w:t>
      </w:r>
      <w:r w:rsidR="00244503">
        <w:rPr>
          <w:rFonts w:ascii="Times New Roman" w:hAnsi="Times New Roman" w:cs="Times New Roman"/>
          <w:sz w:val="28"/>
          <w:szCs w:val="28"/>
        </w:rPr>
        <w:t>ает адекватность выбора дерева 5</w:t>
      </w:r>
      <w:r w:rsidRPr="0013071D">
        <w:rPr>
          <w:rFonts w:ascii="Times New Roman" w:hAnsi="Times New Roman" w:cs="Times New Roman"/>
          <w:sz w:val="28"/>
          <w:szCs w:val="28"/>
        </w:rPr>
        <w:t xml:space="preserve"> в качестве финальной модели.</w:t>
      </w:r>
    </w:p>
    <w:sectPr w:rsidR="0008573E" w:rsidRPr="003253C2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00278"/>
    <w:multiLevelType w:val="hybridMultilevel"/>
    <w:tmpl w:val="C8027E5C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6D10DB3"/>
    <w:multiLevelType w:val="hybridMultilevel"/>
    <w:tmpl w:val="6E786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76F310F"/>
    <w:multiLevelType w:val="hybridMultilevel"/>
    <w:tmpl w:val="741E0BC2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C2AE1"/>
    <w:multiLevelType w:val="hybridMultilevel"/>
    <w:tmpl w:val="6A9084E8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9C1671"/>
    <w:multiLevelType w:val="hybridMultilevel"/>
    <w:tmpl w:val="48F65306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BC493E"/>
    <w:multiLevelType w:val="hybridMultilevel"/>
    <w:tmpl w:val="24A680C2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1B59FA"/>
    <w:multiLevelType w:val="hybridMultilevel"/>
    <w:tmpl w:val="0C0A33A0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8"/>
  </w:num>
  <w:num w:numId="6">
    <w:abstractNumId w:val="7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CF4"/>
    <w:rsid w:val="00000BFB"/>
    <w:rsid w:val="00001EDF"/>
    <w:rsid w:val="00004D59"/>
    <w:rsid w:val="000055AA"/>
    <w:rsid w:val="00015906"/>
    <w:rsid w:val="00020738"/>
    <w:rsid w:val="00023B90"/>
    <w:rsid w:val="00024E55"/>
    <w:rsid w:val="00024FA4"/>
    <w:rsid w:val="000250B9"/>
    <w:rsid w:val="00025A5D"/>
    <w:rsid w:val="00026277"/>
    <w:rsid w:val="000349BC"/>
    <w:rsid w:val="000352BB"/>
    <w:rsid w:val="00037BD1"/>
    <w:rsid w:val="0005184F"/>
    <w:rsid w:val="00054849"/>
    <w:rsid w:val="00057414"/>
    <w:rsid w:val="00060EF7"/>
    <w:rsid w:val="00063B6B"/>
    <w:rsid w:val="00064336"/>
    <w:rsid w:val="000667B1"/>
    <w:rsid w:val="00070DFE"/>
    <w:rsid w:val="00077AB1"/>
    <w:rsid w:val="00082C7A"/>
    <w:rsid w:val="00082E79"/>
    <w:rsid w:val="0008573E"/>
    <w:rsid w:val="00085783"/>
    <w:rsid w:val="000A46E1"/>
    <w:rsid w:val="000A7A43"/>
    <w:rsid w:val="000B233B"/>
    <w:rsid w:val="000B38F8"/>
    <w:rsid w:val="000C5945"/>
    <w:rsid w:val="000C68D3"/>
    <w:rsid w:val="000E25CD"/>
    <w:rsid w:val="000E3272"/>
    <w:rsid w:val="000E46F8"/>
    <w:rsid w:val="000F4E7A"/>
    <w:rsid w:val="001014A1"/>
    <w:rsid w:val="001045D7"/>
    <w:rsid w:val="001052F4"/>
    <w:rsid w:val="001159EF"/>
    <w:rsid w:val="001304E6"/>
    <w:rsid w:val="0013071D"/>
    <w:rsid w:val="00133CC1"/>
    <w:rsid w:val="00141B0C"/>
    <w:rsid w:val="00162311"/>
    <w:rsid w:val="001648F5"/>
    <w:rsid w:val="00164E47"/>
    <w:rsid w:val="0016668D"/>
    <w:rsid w:val="00170CFA"/>
    <w:rsid w:val="001715EC"/>
    <w:rsid w:val="00173F85"/>
    <w:rsid w:val="0017671A"/>
    <w:rsid w:val="00177C4C"/>
    <w:rsid w:val="0018147A"/>
    <w:rsid w:val="001815A0"/>
    <w:rsid w:val="00185C67"/>
    <w:rsid w:val="0018659A"/>
    <w:rsid w:val="001903F6"/>
    <w:rsid w:val="00196DE7"/>
    <w:rsid w:val="001A2F73"/>
    <w:rsid w:val="001A51A6"/>
    <w:rsid w:val="001B116D"/>
    <w:rsid w:val="001B6A48"/>
    <w:rsid w:val="001C5EC3"/>
    <w:rsid w:val="001D7A1C"/>
    <w:rsid w:val="001E1537"/>
    <w:rsid w:val="001E2F97"/>
    <w:rsid w:val="001E5952"/>
    <w:rsid w:val="001E6BCD"/>
    <w:rsid w:val="001E7C52"/>
    <w:rsid w:val="001F3797"/>
    <w:rsid w:val="001F6C36"/>
    <w:rsid w:val="0020063B"/>
    <w:rsid w:val="00206A85"/>
    <w:rsid w:val="002150F2"/>
    <w:rsid w:val="002217B1"/>
    <w:rsid w:val="00221810"/>
    <w:rsid w:val="002229AF"/>
    <w:rsid w:val="0022388C"/>
    <w:rsid w:val="0023378A"/>
    <w:rsid w:val="00234D96"/>
    <w:rsid w:val="00244503"/>
    <w:rsid w:val="00244EB5"/>
    <w:rsid w:val="00246941"/>
    <w:rsid w:val="00253558"/>
    <w:rsid w:val="002626C5"/>
    <w:rsid w:val="002648E8"/>
    <w:rsid w:val="00274167"/>
    <w:rsid w:val="0027548C"/>
    <w:rsid w:val="0027580C"/>
    <w:rsid w:val="002761AE"/>
    <w:rsid w:val="00293784"/>
    <w:rsid w:val="002A2DD2"/>
    <w:rsid w:val="002A627D"/>
    <w:rsid w:val="002B0AAF"/>
    <w:rsid w:val="002B54F9"/>
    <w:rsid w:val="002B6ACB"/>
    <w:rsid w:val="002D1DD0"/>
    <w:rsid w:val="002D50C3"/>
    <w:rsid w:val="002D6B75"/>
    <w:rsid w:val="002E2405"/>
    <w:rsid w:val="002E4E53"/>
    <w:rsid w:val="002F1C08"/>
    <w:rsid w:val="002F2AEA"/>
    <w:rsid w:val="00301DE4"/>
    <w:rsid w:val="00302A68"/>
    <w:rsid w:val="00304481"/>
    <w:rsid w:val="0031275D"/>
    <w:rsid w:val="0031350F"/>
    <w:rsid w:val="003253C2"/>
    <w:rsid w:val="003264AC"/>
    <w:rsid w:val="00350192"/>
    <w:rsid w:val="00355117"/>
    <w:rsid w:val="0035527B"/>
    <w:rsid w:val="00383A40"/>
    <w:rsid w:val="00384DE9"/>
    <w:rsid w:val="00386E99"/>
    <w:rsid w:val="003A3A68"/>
    <w:rsid w:val="003A51CA"/>
    <w:rsid w:val="003A589A"/>
    <w:rsid w:val="003A7503"/>
    <w:rsid w:val="003A7A3E"/>
    <w:rsid w:val="003B495E"/>
    <w:rsid w:val="003B5BFF"/>
    <w:rsid w:val="003C6E62"/>
    <w:rsid w:val="003D21DE"/>
    <w:rsid w:val="003D62E8"/>
    <w:rsid w:val="003D64E8"/>
    <w:rsid w:val="003E710E"/>
    <w:rsid w:val="003E7D79"/>
    <w:rsid w:val="003F07BB"/>
    <w:rsid w:val="003F325F"/>
    <w:rsid w:val="003F4E05"/>
    <w:rsid w:val="003F512E"/>
    <w:rsid w:val="00406AED"/>
    <w:rsid w:val="00421439"/>
    <w:rsid w:val="00422E7C"/>
    <w:rsid w:val="00445711"/>
    <w:rsid w:val="004569A7"/>
    <w:rsid w:val="00457DA1"/>
    <w:rsid w:val="0048715B"/>
    <w:rsid w:val="00492915"/>
    <w:rsid w:val="0049358E"/>
    <w:rsid w:val="004A1112"/>
    <w:rsid w:val="004A5FC1"/>
    <w:rsid w:val="004D0222"/>
    <w:rsid w:val="004D7E10"/>
    <w:rsid w:val="004E4108"/>
    <w:rsid w:val="004E53C7"/>
    <w:rsid w:val="004E78AA"/>
    <w:rsid w:val="004F2997"/>
    <w:rsid w:val="004F30DF"/>
    <w:rsid w:val="00506B9C"/>
    <w:rsid w:val="00510DB4"/>
    <w:rsid w:val="0051692A"/>
    <w:rsid w:val="00536BCE"/>
    <w:rsid w:val="00545FBD"/>
    <w:rsid w:val="00546138"/>
    <w:rsid w:val="00547A84"/>
    <w:rsid w:val="0055386B"/>
    <w:rsid w:val="0056230E"/>
    <w:rsid w:val="005739E9"/>
    <w:rsid w:val="0058152A"/>
    <w:rsid w:val="0058614E"/>
    <w:rsid w:val="0059015E"/>
    <w:rsid w:val="00590F73"/>
    <w:rsid w:val="005A2F92"/>
    <w:rsid w:val="005A477E"/>
    <w:rsid w:val="005A4A54"/>
    <w:rsid w:val="005A4B1B"/>
    <w:rsid w:val="005A7DFF"/>
    <w:rsid w:val="005B13F0"/>
    <w:rsid w:val="005B270F"/>
    <w:rsid w:val="005C1CD0"/>
    <w:rsid w:val="005C1F74"/>
    <w:rsid w:val="005D631B"/>
    <w:rsid w:val="005D6B7B"/>
    <w:rsid w:val="005E550F"/>
    <w:rsid w:val="005E56ED"/>
    <w:rsid w:val="0061046E"/>
    <w:rsid w:val="00610C7C"/>
    <w:rsid w:val="00617B1F"/>
    <w:rsid w:val="00621CBA"/>
    <w:rsid w:val="00636D8D"/>
    <w:rsid w:val="006375E8"/>
    <w:rsid w:val="006552EB"/>
    <w:rsid w:val="00655EDD"/>
    <w:rsid w:val="006563A0"/>
    <w:rsid w:val="00657ACA"/>
    <w:rsid w:val="006621DC"/>
    <w:rsid w:val="006664D3"/>
    <w:rsid w:val="006734C1"/>
    <w:rsid w:val="00675C2D"/>
    <w:rsid w:val="00686AC6"/>
    <w:rsid w:val="00692005"/>
    <w:rsid w:val="006A09BD"/>
    <w:rsid w:val="006A1F2C"/>
    <w:rsid w:val="006A27C1"/>
    <w:rsid w:val="006A7B8C"/>
    <w:rsid w:val="006B3A98"/>
    <w:rsid w:val="006B40A8"/>
    <w:rsid w:val="006C2CE5"/>
    <w:rsid w:val="006C7523"/>
    <w:rsid w:val="006D08A9"/>
    <w:rsid w:val="006E4454"/>
    <w:rsid w:val="006E6A6D"/>
    <w:rsid w:val="006E6F68"/>
    <w:rsid w:val="006E72DF"/>
    <w:rsid w:val="006F30A4"/>
    <w:rsid w:val="00706F2F"/>
    <w:rsid w:val="00712B1C"/>
    <w:rsid w:val="00722BCF"/>
    <w:rsid w:val="00725CEB"/>
    <w:rsid w:val="007346DB"/>
    <w:rsid w:val="007417C4"/>
    <w:rsid w:val="007427F0"/>
    <w:rsid w:val="00742879"/>
    <w:rsid w:val="00743B48"/>
    <w:rsid w:val="00743FE3"/>
    <w:rsid w:val="007444AF"/>
    <w:rsid w:val="00745576"/>
    <w:rsid w:val="00746378"/>
    <w:rsid w:val="00746BAB"/>
    <w:rsid w:val="0077368C"/>
    <w:rsid w:val="00793437"/>
    <w:rsid w:val="00793674"/>
    <w:rsid w:val="00794DD8"/>
    <w:rsid w:val="007B615C"/>
    <w:rsid w:val="007C1D0E"/>
    <w:rsid w:val="007C79F7"/>
    <w:rsid w:val="007D5AE8"/>
    <w:rsid w:val="007D64E8"/>
    <w:rsid w:val="007E37EF"/>
    <w:rsid w:val="007E3FF2"/>
    <w:rsid w:val="007F2F89"/>
    <w:rsid w:val="007F3D8A"/>
    <w:rsid w:val="007F551E"/>
    <w:rsid w:val="007F5B56"/>
    <w:rsid w:val="00802E99"/>
    <w:rsid w:val="00805647"/>
    <w:rsid w:val="00813ABD"/>
    <w:rsid w:val="00817D69"/>
    <w:rsid w:val="0082002F"/>
    <w:rsid w:val="00824AE8"/>
    <w:rsid w:val="00831ACB"/>
    <w:rsid w:val="0084530F"/>
    <w:rsid w:val="00856C94"/>
    <w:rsid w:val="00857644"/>
    <w:rsid w:val="0085768D"/>
    <w:rsid w:val="00863737"/>
    <w:rsid w:val="00863FE9"/>
    <w:rsid w:val="00866C90"/>
    <w:rsid w:val="00871F7A"/>
    <w:rsid w:val="00875D68"/>
    <w:rsid w:val="008814C5"/>
    <w:rsid w:val="008869D7"/>
    <w:rsid w:val="0089157B"/>
    <w:rsid w:val="00891CF4"/>
    <w:rsid w:val="00892792"/>
    <w:rsid w:val="00895B16"/>
    <w:rsid w:val="008A136F"/>
    <w:rsid w:val="008B284F"/>
    <w:rsid w:val="008B5F46"/>
    <w:rsid w:val="008B6ACD"/>
    <w:rsid w:val="008C1871"/>
    <w:rsid w:val="008C2D72"/>
    <w:rsid w:val="008D455D"/>
    <w:rsid w:val="008D45F1"/>
    <w:rsid w:val="008D46A0"/>
    <w:rsid w:val="008E133F"/>
    <w:rsid w:val="008F1DAB"/>
    <w:rsid w:val="008F373E"/>
    <w:rsid w:val="009031DB"/>
    <w:rsid w:val="00903E98"/>
    <w:rsid w:val="00906F26"/>
    <w:rsid w:val="00910280"/>
    <w:rsid w:val="00910724"/>
    <w:rsid w:val="0091166C"/>
    <w:rsid w:val="00914628"/>
    <w:rsid w:val="00914FCF"/>
    <w:rsid w:val="009209CA"/>
    <w:rsid w:val="00920B84"/>
    <w:rsid w:val="00932CC9"/>
    <w:rsid w:val="00941FC5"/>
    <w:rsid w:val="00953827"/>
    <w:rsid w:val="00955381"/>
    <w:rsid w:val="0095749C"/>
    <w:rsid w:val="00966E9F"/>
    <w:rsid w:val="009737F0"/>
    <w:rsid w:val="00974E50"/>
    <w:rsid w:val="0098329C"/>
    <w:rsid w:val="00983611"/>
    <w:rsid w:val="00984955"/>
    <w:rsid w:val="00986ABC"/>
    <w:rsid w:val="00986BAB"/>
    <w:rsid w:val="0098722C"/>
    <w:rsid w:val="0099167D"/>
    <w:rsid w:val="009929FD"/>
    <w:rsid w:val="00993464"/>
    <w:rsid w:val="00993BD2"/>
    <w:rsid w:val="00993F05"/>
    <w:rsid w:val="0099457C"/>
    <w:rsid w:val="009A1892"/>
    <w:rsid w:val="009A1E87"/>
    <w:rsid w:val="009A22B9"/>
    <w:rsid w:val="009A49F7"/>
    <w:rsid w:val="009A7B69"/>
    <w:rsid w:val="009B4692"/>
    <w:rsid w:val="009C088A"/>
    <w:rsid w:val="009C78E1"/>
    <w:rsid w:val="009F0B1C"/>
    <w:rsid w:val="009F2E6F"/>
    <w:rsid w:val="009F3859"/>
    <w:rsid w:val="009F4814"/>
    <w:rsid w:val="00A05067"/>
    <w:rsid w:val="00A31467"/>
    <w:rsid w:val="00A32040"/>
    <w:rsid w:val="00A32689"/>
    <w:rsid w:val="00A32886"/>
    <w:rsid w:val="00A33A44"/>
    <w:rsid w:val="00A35C22"/>
    <w:rsid w:val="00A43353"/>
    <w:rsid w:val="00A517BE"/>
    <w:rsid w:val="00A5583C"/>
    <w:rsid w:val="00A63045"/>
    <w:rsid w:val="00A647AD"/>
    <w:rsid w:val="00A72F13"/>
    <w:rsid w:val="00A7720E"/>
    <w:rsid w:val="00A777BA"/>
    <w:rsid w:val="00A81698"/>
    <w:rsid w:val="00A94A49"/>
    <w:rsid w:val="00A97E3A"/>
    <w:rsid w:val="00AA0B59"/>
    <w:rsid w:val="00AA3499"/>
    <w:rsid w:val="00AA5655"/>
    <w:rsid w:val="00AB043C"/>
    <w:rsid w:val="00AB3FC9"/>
    <w:rsid w:val="00AC51AF"/>
    <w:rsid w:val="00AD6F80"/>
    <w:rsid w:val="00AE345C"/>
    <w:rsid w:val="00AE59E7"/>
    <w:rsid w:val="00AF0113"/>
    <w:rsid w:val="00AF018E"/>
    <w:rsid w:val="00AF18AA"/>
    <w:rsid w:val="00AF6749"/>
    <w:rsid w:val="00B00755"/>
    <w:rsid w:val="00B234C2"/>
    <w:rsid w:val="00B26173"/>
    <w:rsid w:val="00B340D4"/>
    <w:rsid w:val="00B351B0"/>
    <w:rsid w:val="00B41967"/>
    <w:rsid w:val="00B42D69"/>
    <w:rsid w:val="00B50927"/>
    <w:rsid w:val="00B57320"/>
    <w:rsid w:val="00B62033"/>
    <w:rsid w:val="00B638DF"/>
    <w:rsid w:val="00B70747"/>
    <w:rsid w:val="00B86818"/>
    <w:rsid w:val="00B86D6E"/>
    <w:rsid w:val="00B93074"/>
    <w:rsid w:val="00B94EAB"/>
    <w:rsid w:val="00B961EF"/>
    <w:rsid w:val="00B97B8F"/>
    <w:rsid w:val="00BA3890"/>
    <w:rsid w:val="00BB2895"/>
    <w:rsid w:val="00BB48F5"/>
    <w:rsid w:val="00BC6C32"/>
    <w:rsid w:val="00BD6C9E"/>
    <w:rsid w:val="00BD70A8"/>
    <w:rsid w:val="00BD7828"/>
    <w:rsid w:val="00BE57E7"/>
    <w:rsid w:val="00BF3E83"/>
    <w:rsid w:val="00BF6276"/>
    <w:rsid w:val="00C00405"/>
    <w:rsid w:val="00C004C2"/>
    <w:rsid w:val="00C11B1B"/>
    <w:rsid w:val="00C12924"/>
    <w:rsid w:val="00C152AD"/>
    <w:rsid w:val="00C22A3D"/>
    <w:rsid w:val="00C232D5"/>
    <w:rsid w:val="00C24098"/>
    <w:rsid w:val="00C251FB"/>
    <w:rsid w:val="00C2560D"/>
    <w:rsid w:val="00C32E3C"/>
    <w:rsid w:val="00C55FE0"/>
    <w:rsid w:val="00C60E00"/>
    <w:rsid w:val="00C6414C"/>
    <w:rsid w:val="00C660D1"/>
    <w:rsid w:val="00C72476"/>
    <w:rsid w:val="00C75F6D"/>
    <w:rsid w:val="00C91C8E"/>
    <w:rsid w:val="00C93C8F"/>
    <w:rsid w:val="00C97E69"/>
    <w:rsid w:val="00CA3BEE"/>
    <w:rsid w:val="00CA6D84"/>
    <w:rsid w:val="00CA7606"/>
    <w:rsid w:val="00CB1FF8"/>
    <w:rsid w:val="00CB3498"/>
    <w:rsid w:val="00CB4716"/>
    <w:rsid w:val="00CB5BD2"/>
    <w:rsid w:val="00CC176C"/>
    <w:rsid w:val="00CC1C44"/>
    <w:rsid w:val="00CC3A9B"/>
    <w:rsid w:val="00CC4CAC"/>
    <w:rsid w:val="00CC7673"/>
    <w:rsid w:val="00CD0220"/>
    <w:rsid w:val="00CD2E72"/>
    <w:rsid w:val="00CD5C45"/>
    <w:rsid w:val="00CF76B5"/>
    <w:rsid w:val="00CF77A9"/>
    <w:rsid w:val="00D06EB3"/>
    <w:rsid w:val="00D11559"/>
    <w:rsid w:val="00D13018"/>
    <w:rsid w:val="00D204AF"/>
    <w:rsid w:val="00D27EF2"/>
    <w:rsid w:val="00D34681"/>
    <w:rsid w:val="00D3554D"/>
    <w:rsid w:val="00D453D1"/>
    <w:rsid w:val="00D46E70"/>
    <w:rsid w:val="00D5259A"/>
    <w:rsid w:val="00D57D51"/>
    <w:rsid w:val="00D72584"/>
    <w:rsid w:val="00D925BD"/>
    <w:rsid w:val="00DA25F3"/>
    <w:rsid w:val="00DA264D"/>
    <w:rsid w:val="00DB015B"/>
    <w:rsid w:val="00DC24A7"/>
    <w:rsid w:val="00DD030F"/>
    <w:rsid w:val="00DE0280"/>
    <w:rsid w:val="00DE3E8D"/>
    <w:rsid w:val="00DF2881"/>
    <w:rsid w:val="00DF465B"/>
    <w:rsid w:val="00DF485F"/>
    <w:rsid w:val="00E00588"/>
    <w:rsid w:val="00E01D9F"/>
    <w:rsid w:val="00E06275"/>
    <w:rsid w:val="00E0655D"/>
    <w:rsid w:val="00E13EB0"/>
    <w:rsid w:val="00E15330"/>
    <w:rsid w:val="00E157D9"/>
    <w:rsid w:val="00E23659"/>
    <w:rsid w:val="00E25A3F"/>
    <w:rsid w:val="00E33ED0"/>
    <w:rsid w:val="00E341FC"/>
    <w:rsid w:val="00E343FB"/>
    <w:rsid w:val="00E4236F"/>
    <w:rsid w:val="00E42799"/>
    <w:rsid w:val="00E44502"/>
    <w:rsid w:val="00E51722"/>
    <w:rsid w:val="00E575DA"/>
    <w:rsid w:val="00E575F9"/>
    <w:rsid w:val="00E57967"/>
    <w:rsid w:val="00E60976"/>
    <w:rsid w:val="00E65C45"/>
    <w:rsid w:val="00E66B5F"/>
    <w:rsid w:val="00E71D85"/>
    <w:rsid w:val="00E75A5D"/>
    <w:rsid w:val="00E77A26"/>
    <w:rsid w:val="00E82255"/>
    <w:rsid w:val="00E9166C"/>
    <w:rsid w:val="00E92F4C"/>
    <w:rsid w:val="00E97E88"/>
    <w:rsid w:val="00EA59B1"/>
    <w:rsid w:val="00EB64F2"/>
    <w:rsid w:val="00EC5D56"/>
    <w:rsid w:val="00EE350F"/>
    <w:rsid w:val="00EE4289"/>
    <w:rsid w:val="00EE6577"/>
    <w:rsid w:val="00EF4962"/>
    <w:rsid w:val="00EF5A14"/>
    <w:rsid w:val="00F02EE8"/>
    <w:rsid w:val="00F109F6"/>
    <w:rsid w:val="00F1613F"/>
    <w:rsid w:val="00F31539"/>
    <w:rsid w:val="00F31F0A"/>
    <w:rsid w:val="00F379A6"/>
    <w:rsid w:val="00F40170"/>
    <w:rsid w:val="00F4199C"/>
    <w:rsid w:val="00F4208A"/>
    <w:rsid w:val="00F46BD3"/>
    <w:rsid w:val="00F54389"/>
    <w:rsid w:val="00F554FF"/>
    <w:rsid w:val="00F62C12"/>
    <w:rsid w:val="00F7067E"/>
    <w:rsid w:val="00F70B39"/>
    <w:rsid w:val="00F7119C"/>
    <w:rsid w:val="00F7365B"/>
    <w:rsid w:val="00F803F9"/>
    <w:rsid w:val="00F851BF"/>
    <w:rsid w:val="00F90C71"/>
    <w:rsid w:val="00FA1864"/>
    <w:rsid w:val="00FB05B7"/>
    <w:rsid w:val="00FC67DA"/>
    <w:rsid w:val="00FD234C"/>
    <w:rsid w:val="00FD430F"/>
    <w:rsid w:val="00FE33BF"/>
    <w:rsid w:val="00FE61B3"/>
    <w:rsid w:val="00FE7107"/>
    <w:rsid w:val="00FE72E2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  <w:style w:type="character" w:styleId="ad">
    <w:name w:val="Placeholder Text"/>
    <w:basedOn w:val="a0"/>
    <w:uiPriority w:val="99"/>
    <w:semiHidden/>
    <w:rsid w:val="006E44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emf"/><Relationship Id="rId18" Type="http://schemas.openxmlformats.org/officeDocument/2006/relationships/image" Target="media/image10.emf"/><Relationship Id="rId26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image" Target="media/image15.wmf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image" Target="media/image14.wmf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76553-207F-4B7B-A5D4-ACB65F207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14</Pages>
  <Words>1405</Words>
  <Characters>8011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569</cp:revision>
  <dcterms:created xsi:type="dcterms:W3CDTF">2026-02-23T10:36:00Z</dcterms:created>
  <dcterms:modified xsi:type="dcterms:W3CDTF">2026-04-22T06:11:00Z</dcterms:modified>
</cp:coreProperties>
</file>