
<file path=[Content_Types].xml><?xml version="1.0" encoding="utf-8"?>
<Types xmlns="http://schemas.openxmlformats.org/package/2006/content-types">
  <Default Extension="xml" ContentType="application/xml"/>
  <Default Extension="bmp" ContentType="image/bmp"/>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 xml:space="preserve">Organization Name: </w:t>
      </w:r>
    </w:p>
    <w:p>
      <w:pPr>
        <w:ind w:left="720" w:firstLine="720"/>
        <w:rPr>
          <w:rFonts w:hint="default" w:ascii="Times New Roman" w:hAnsi="Times New Roman" w:cs="Times New Roman"/>
          <w:color w:val="000000" w:themeColor="text1"/>
          <w:sz w:val="36"/>
          <w:szCs w:val="36"/>
          <w:lang w:val="en-US"/>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 xml:space="preserve">Army Network System </w:t>
      </w:r>
    </w:p>
    <w:p>
      <w:pP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Address:</w:t>
      </w:r>
      <w:r>
        <w:rPr>
          <w:rFonts w:ascii="Times New Roman" w:hAnsi="Times New Roman" w:cs="Times New Roman"/>
          <w:b/>
          <w:bCs/>
          <w:color w:val="000000" w:themeColor="text1"/>
          <w:sz w:val="36"/>
          <w:szCs w:val="36"/>
          <w14:textFill>
            <w14:solidFill>
              <w14:schemeClr w14:val="tx1"/>
            </w14:solidFill>
          </w14:textFill>
        </w:rPr>
        <w:tab/>
      </w:r>
    </w:p>
    <w:p>
      <w:pPr>
        <w:rPr>
          <w:rFonts w:hint="default" w:ascii="Times New Roman" w:hAnsi="Times New Roman" w:cs="Times New Roman"/>
          <w:color w:val="000000" w:themeColor="text1"/>
          <w:sz w:val="36"/>
          <w:szCs w:val="36"/>
          <w:lang w:val="en-US"/>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ab/>
      </w:r>
      <w:r>
        <w:rPr>
          <w:rFonts w:hint="default" w:ascii="Times New Roman" w:hAnsi="Times New Roman" w:cs="Times New Roman"/>
          <w:color w:val="000000" w:themeColor="text1"/>
          <w:sz w:val="36"/>
          <w:szCs w:val="36"/>
          <w:lang w:val="en-US"/>
          <w14:textFill>
            <w14:solidFill>
              <w14:schemeClr w14:val="tx1"/>
            </w14:solidFill>
          </w14:textFill>
        </w:rPr>
        <w:t>PAKISTAN</w:t>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SimSun" w:hAnsi="SimSun" w:eastAsia="SimSun" w:cs="SimSun"/>
          <w:sz w:val="24"/>
          <w:szCs w:val="24"/>
        </w:rPr>
        <w:drawing>
          <wp:inline distT="0" distB="0" distL="114300" distR="114300">
            <wp:extent cx="5829300" cy="388620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829300" cy="3886200"/>
                    </a:xfrm>
                    <a:prstGeom prst="rect">
                      <a:avLst/>
                    </a:prstGeom>
                    <a:noFill/>
                    <a:ln w="9525">
                      <a:noFill/>
                    </a:ln>
                  </pic:spPr>
                </pic:pic>
              </a:graphicData>
            </a:graphic>
          </wp:inline>
        </w:drawing>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br w:type="page"/>
      </w: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Project Members:</w:t>
      </w:r>
    </w:p>
    <w:p>
      <w:pPr>
        <w:rPr>
          <w:rFonts w:ascii="Times New Roman" w:hAnsi="Times New Roman" w:cs="Times New Roman"/>
          <w:b/>
          <w:bCs/>
          <w:color w:val="000000" w:themeColor="text1"/>
          <w:sz w:val="36"/>
          <w:szCs w:val="36"/>
          <w14:textFill>
            <w14:solidFill>
              <w14:schemeClr w14:val="tx1"/>
            </w14:solidFill>
          </w14:textFill>
        </w:rPr>
      </w:pPr>
    </w:p>
    <w:p>
      <w:pPr>
        <w:pStyle w:val="7"/>
        <w:numPr>
          <w:ilvl w:val="0"/>
          <w:numId w:val="1"/>
        </w:numPr>
        <w:rPr>
          <w:rFonts w:ascii="Times New Roman" w:hAnsi="Times New Roman" w:cs="Times New Roman"/>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Malik Ehtsam Ali</w:t>
      </w: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(21-Arid-</w:t>
      </w:r>
      <w:r>
        <w:rPr>
          <w:rFonts w:hint="default" w:ascii="Times New Roman" w:hAnsi="Times New Roman" w:cs="Times New Roman"/>
          <w:color w:val="000000" w:themeColor="text1"/>
          <w:sz w:val="36"/>
          <w:szCs w:val="36"/>
          <w:lang w:val="en-US"/>
          <w14:textFill>
            <w14:solidFill>
              <w14:schemeClr w14:val="tx1"/>
            </w14:solidFill>
          </w14:textFill>
        </w:rPr>
        <w:t>590</w:t>
      </w:r>
      <w:r>
        <w:rPr>
          <w:rFonts w:ascii="Times New Roman" w:hAnsi="Times New Roman" w:cs="Times New Roman"/>
          <w:color w:val="000000" w:themeColor="text1"/>
          <w:sz w:val="36"/>
          <w:szCs w:val="36"/>
          <w14:textFill>
            <w14:solidFill>
              <w14:schemeClr w14:val="tx1"/>
            </w14:solidFill>
          </w14:textFill>
        </w:rPr>
        <w:t>)</w:t>
      </w:r>
    </w:p>
    <w:p>
      <w:pPr>
        <w:pStyle w:val="7"/>
        <w:ind w:left="1080"/>
        <w:rPr>
          <w:rFonts w:ascii="Times New Roman" w:hAnsi="Times New Roman" w:cs="Times New Roman"/>
          <w:color w:val="000000" w:themeColor="text1"/>
          <w:sz w:val="36"/>
          <w:szCs w:val="36"/>
          <w14:textFill>
            <w14:solidFill>
              <w14:schemeClr w14:val="tx1"/>
            </w14:solidFill>
          </w14:textFill>
        </w:rPr>
      </w:pPr>
    </w:p>
    <w:p>
      <w:pPr>
        <w:pStyle w:val="7"/>
        <w:numPr>
          <w:ilvl w:val="0"/>
          <w:numId w:val="1"/>
        </w:numPr>
        <w:rPr>
          <w:rFonts w:ascii="Times New Roman" w:hAnsi="Times New Roman" w:cs="Times New Roman"/>
          <w:b/>
          <w:bCs/>
          <w:color w:val="000000" w:themeColor="text1"/>
          <w:sz w:val="36"/>
          <w:szCs w:val="36"/>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Saqib Ali</w:t>
      </w: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ab/>
      </w:r>
      <w:r>
        <w:rPr>
          <w:rFonts w:ascii="Times New Roman" w:hAnsi="Times New Roman" w:cs="Times New Roman"/>
          <w:color w:val="000000" w:themeColor="text1"/>
          <w:sz w:val="36"/>
          <w:szCs w:val="36"/>
          <w14:textFill>
            <w14:solidFill>
              <w14:schemeClr w14:val="tx1"/>
            </w14:solidFill>
          </w14:textFill>
        </w:rPr>
        <w:tab/>
      </w:r>
      <w:r>
        <w:rPr>
          <w:rFonts w:hint="default" w:ascii="Times New Roman" w:hAnsi="Times New Roman" w:cs="Times New Roman"/>
          <w:color w:val="000000" w:themeColor="text1"/>
          <w:sz w:val="36"/>
          <w:szCs w:val="36"/>
          <w:lang w:val="en-US"/>
          <w14:textFill>
            <w14:solidFill>
              <w14:schemeClr w14:val="tx1"/>
            </w14:solidFill>
          </w14:textFill>
        </w:rPr>
        <w:t xml:space="preserve">                </w:t>
      </w:r>
      <w:r>
        <w:rPr>
          <w:rFonts w:ascii="Times New Roman" w:hAnsi="Times New Roman" w:cs="Times New Roman"/>
          <w:color w:val="000000" w:themeColor="text1"/>
          <w:sz w:val="36"/>
          <w:szCs w:val="36"/>
          <w14:textFill>
            <w14:solidFill>
              <w14:schemeClr w14:val="tx1"/>
            </w14:solidFill>
          </w14:textFill>
        </w:rPr>
        <w:t>(21-Arid-</w:t>
      </w:r>
      <w:r>
        <w:rPr>
          <w:rFonts w:hint="default" w:ascii="Times New Roman" w:hAnsi="Times New Roman" w:cs="Times New Roman"/>
          <w:color w:val="000000" w:themeColor="text1"/>
          <w:sz w:val="36"/>
          <w:szCs w:val="36"/>
          <w:lang w:val="en-US"/>
          <w14:textFill>
            <w14:solidFill>
              <w14:schemeClr w14:val="tx1"/>
            </w14:solidFill>
          </w14:textFill>
        </w:rPr>
        <w:t>666</w:t>
      </w:r>
      <w:r>
        <w:rPr>
          <w:rFonts w:ascii="Times New Roman" w:hAnsi="Times New Roman" w:cs="Times New Roman"/>
          <w:color w:val="000000" w:themeColor="text1"/>
          <w:sz w:val="36"/>
          <w:szCs w:val="36"/>
          <w14:textFill>
            <w14:solidFill>
              <w14:schemeClr w14:val="tx1"/>
            </w14:solidFill>
          </w14:textFill>
        </w:rPr>
        <w:t>)</w:t>
      </w: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br w:type="page"/>
      </w: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Organization Introduction:</w:t>
      </w:r>
    </w:p>
    <w:p>
      <w:pPr>
        <w:rPr>
          <w:rFonts w:hint="default" w:ascii="Times New Roman" w:hAnsi="Times New Roman" w:cs="Times New Roman"/>
          <w:color w:val="000000" w:themeColor="text1"/>
          <w:sz w:val="36"/>
          <w:szCs w:val="36"/>
          <w:lang w:val="en-US"/>
          <w14:textFill>
            <w14:solidFill>
              <w14:schemeClr w14:val="tx1"/>
            </w14:solidFill>
          </w14:textFill>
        </w:rPr>
      </w:pPr>
      <w:r>
        <w:rPr>
          <w:rFonts w:hint="default" w:ascii="Times New Roman" w:hAnsi="Times New Roman"/>
          <w:color w:val="000000" w:themeColor="text1"/>
          <w:sz w:val="36"/>
          <w:szCs w:val="36"/>
          <w:lang w:val="en-US"/>
          <w14:textFill>
            <w14:solidFill>
              <w14:schemeClr w14:val="tx1"/>
            </w14:solidFill>
          </w14:textFill>
        </w:rPr>
        <w:t>The Army Network System is a vital component of modern military operations. It encompasses a range of interconnected technologies and communication systems that enable the efficient exchange of information, command, and control within the military. This report aims to provide an overview of the Army Network System, its key components, and the importance of its integration for effective military operations.</w:t>
      </w:r>
    </w:p>
    <w:p>
      <w:p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br w:type="page"/>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hint="default" w:ascii="Times New Roman" w:hAnsi="Times New Roman"/>
          <w:b/>
          <w:bCs/>
          <w:color w:val="000000" w:themeColor="text1"/>
          <w:sz w:val="40"/>
          <w:szCs w:val="40"/>
          <w:u w:val="thick"/>
          <w:lang w:val="en-US"/>
          <w14:textFill>
            <w14:solidFill>
              <w14:schemeClr w14:val="tx1"/>
            </w14:solidFill>
          </w14:textFill>
        </w:rPr>
      </w:pPr>
      <w:r>
        <w:rPr>
          <w:rFonts w:hint="default" w:ascii="Times New Roman" w:hAnsi="Times New Roman"/>
          <w:b/>
          <w:bCs/>
          <w:color w:val="000000" w:themeColor="text1"/>
          <w:sz w:val="40"/>
          <w:szCs w:val="40"/>
          <w:u w:val="thick"/>
          <w14:textFill>
            <w14:solidFill>
              <w14:schemeClr w14:val="tx1"/>
            </w14:solidFill>
          </w14:textFill>
        </w:rPr>
        <w:t>Tactical Communication Systems</w:t>
      </w:r>
      <w:r>
        <w:rPr>
          <w:rFonts w:hint="default" w:ascii="Times New Roman" w:hAnsi="Times New Roman"/>
          <w:b/>
          <w:bCs/>
          <w:color w:val="000000" w:themeColor="text1"/>
          <w:sz w:val="40"/>
          <w:szCs w:val="40"/>
          <w:u w:val="thick"/>
          <w:lang w:val="en-US"/>
          <w14:textFill>
            <w14:solidFill>
              <w14:schemeClr w14:val="tx1"/>
            </w14:solidFill>
          </w14:textFill>
        </w:rPr>
        <w:t>:</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b w:val="0"/>
          <w:bCs w:val="0"/>
          <w:color w:val="000000" w:themeColor="text1"/>
          <w:sz w:val="40"/>
          <w:szCs w:val="40"/>
          <w14:textFill>
            <w14:solidFill>
              <w14:schemeClr w14:val="tx1"/>
            </w14:solidFill>
          </w14:textFill>
        </w:rPr>
      </w:pPr>
      <w:r>
        <w:rPr>
          <w:rFonts w:hint="default" w:ascii="Times New Roman" w:hAnsi="Times New Roman"/>
          <w:b w:val="0"/>
          <w:bCs w:val="0"/>
          <w:color w:val="000000" w:themeColor="text1"/>
          <w:sz w:val="40"/>
          <w:szCs w:val="40"/>
          <w14:textFill>
            <w14:solidFill>
              <w14:schemeClr w14:val="tx1"/>
            </w14:solidFill>
          </w14:textFill>
        </w:rPr>
        <w:t>1.2. Network Infrastructure:</w:t>
      </w:r>
    </w:p>
    <w:p>
      <w:pPr>
        <w:rPr>
          <w:rFonts w:hint="default" w:ascii="Times New Roman" w:hAnsi="Times New Roman"/>
          <w:color w:val="000000" w:themeColor="text1"/>
          <w:sz w:val="36"/>
          <w:szCs w:val="36"/>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The network infrastructure comprises the hardware, software, and protocols necessary to establish and maintain connectivity among various military units. It includes routers, switches, servers, and encryption mechanisms to ensure secure and reliable data transmission across the network.</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40"/>
          <w:szCs w:val="40"/>
          <w14:textFill>
            <w14:solidFill>
              <w14:schemeClr w14:val="tx1"/>
            </w14:solidFill>
          </w14:textFill>
        </w:rPr>
      </w:pPr>
      <w:r>
        <w:rPr>
          <w:rFonts w:hint="default" w:ascii="Times New Roman" w:hAnsi="Times New Roman"/>
          <w:color w:val="000000" w:themeColor="text1"/>
          <w:sz w:val="40"/>
          <w:szCs w:val="40"/>
          <w14:textFill>
            <w14:solidFill>
              <w14:schemeClr w14:val="tx1"/>
            </w14:solidFill>
          </w14:textFill>
        </w:rPr>
        <w:t>1.3. Command and Control Systems:</w:t>
      </w:r>
    </w:p>
    <w:p>
      <w:pPr>
        <w:rPr>
          <w:rFonts w:hint="default" w:ascii="Times New Roman" w:hAnsi="Times New Roman"/>
          <w:color w:val="000000" w:themeColor="text1"/>
          <w:sz w:val="32"/>
          <w:szCs w:val="32"/>
          <w:u w:val="none"/>
          <w14:textFill>
            <w14:solidFill>
              <w14:schemeClr w14:val="tx1"/>
            </w14:solidFill>
          </w14:textFill>
        </w:rPr>
      </w:pPr>
      <w:r>
        <w:rPr>
          <w:rFonts w:hint="default" w:ascii="Times New Roman" w:hAnsi="Times New Roman"/>
          <w:color w:val="000000" w:themeColor="text1"/>
          <w:sz w:val="32"/>
          <w:szCs w:val="32"/>
          <w:u w:val="none"/>
          <w14:textFill>
            <w14:solidFill>
              <w14:schemeClr w14:val="tx1"/>
            </w14:solidFill>
          </w14:textFill>
        </w:rPr>
        <w:t>Command and control systems provide the means for commanders to monitor and direct military operations. These systems integrate data from multiple sources, such as surveillance equipment and intelligence reports, to create a comprehensive situational awareness picture. They enable commanders to make informed decisions and issue orders effectively.</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36"/>
          <w:szCs w:val="36"/>
          <w14:textFill>
            <w14:solidFill>
              <w14:schemeClr w14:val="tx1"/>
            </w14:solidFill>
          </w14:textFill>
        </w:rPr>
      </w:pPr>
      <w:r>
        <w:rPr>
          <w:rFonts w:hint="default" w:ascii="Times New Roman" w:hAnsi="Times New Roman"/>
          <w:color w:val="000000" w:themeColor="text1"/>
          <w:sz w:val="36"/>
          <w:szCs w:val="36"/>
          <w14:textFill>
            <w14:solidFill>
              <w14:schemeClr w14:val="tx1"/>
            </w14:solidFill>
          </w14:textFill>
        </w:rPr>
        <w:t>Command and Control Systems</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40"/>
          <w:szCs w:val="40"/>
          <w:u w:val="none"/>
          <w14:textFill>
            <w14:solidFill>
              <w14:schemeClr w14:val="tx1"/>
            </w14:solidFill>
          </w14:textFill>
        </w:rPr>
      </w:pPr>
      <w:r>
        <w:rPr>
          <w:rFonts w:hint="default" w:ascii="Times New Roman" w:hAnsi="Times New Roman"/>
          <w:color w:val="000000" w:themeColor="text1"/>
          <w:sz w:val="40"/>
          <w:szCs w:val="40"/>
          <w:u w:val="none"/>
          <w14:textFill>
            <w14:solidFill>
              <w14:schemeClr w14:val="tx1"/>
            </w14:solidFill>
          </w14:textFill>
        </w:rPr>
        <w:t>1.4. Cybersecurity Measures:</w:t>
      </w:r>
    </w:p>
    <w:p>
      <w:pPr>
        <w:rPr>
          <w:rFonts w:hint="default" w:ascii="Times New Roman" w:hAnsi="Times New Roman"/>
          <w:color w:val="000000" w:themeColor="text1"/>
          <w:sz w:val="32"/>
          <w:szCs w:val="32"/>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In an era of increasing cyber threats, robust cybersecurity measures are crucial for the Army Network System. Firewalls, intrusion detection systems, encryption techniques, and strict access controls are implemented to safeguard classified information, prevent unauthorized access, and mitigate cyber attacks that could compromise the network's integrity.</w:t>
      </w:r>
    </w:p>
    <w:p>
      <w:pPr>
        <w:rPr>
          <w:rFonts w:hint="default" w:ascii="Times New Roman" w:hAnsi="Times New Roman"/>
          <w:b/>
          <w:bCs/>
          <w:color w:val="000000" w:themeColor="text1"/>
          <w:sz w:val="40"/>
          <w:szCs w:val="40"/>
          <w:u w:val="thick"/>
          <w14:textFill>
            <w14:solidFill>
              <w14:schemeClr w14:val="tx1"/>
            </w14:solidFill>
          </w14:textFill>
        </w:rPr>
      </w:pPr>
      <w:r>
        <w:rPr>
          <w:rFonts w:hint="default" w:ascii="Times New Roman" w:hAnsi="Times New Roman"/>
          <w:b/>
          <w:bCs/>
          <w:color w:val="000000" w:themeColor="text1"/>
          <w:sz w:val="40"/>
          <w:szCs w:val="40"/>
          <w:u w:val="thick"/>
          <w14:textFill>
            <w14:solidFill>
              <w14:schemeClr w14:val="tx1"/>
            </w14:solidFill>
          </w14:textFill>
        </w:rPr>
        <w:t>2. Importance of the Army Network System:</w:t>
      </w:r>
    </w:p>
    <w:p>
      <w:pPr>
        <w:rPr>
          <w:rFonts w:hint="default" w:ascii="Times New Roman" w:hAnsi="Times New Roman"/>
          <w:color w:val="000000" w:themeColor="text1"/>
          <w:sz w:val="40"/>
          <w:szCs w:val="40"/>
          <w14:textFill>
            <w14:solidFill>
              <w14:schemeClr w14:val="tx1"/>
            </w14:solidFill>
          </w14:textFill>
        </w:rPr>
      </w:pPr>
    </w:p>
    <w:p>
      <w:pPr>
        <w:rPr>
          <w:rFonts w:hint="default" w:ascii="Times New Roman" w:hAnsi="Times New Roman"/>
          <w:color w:val="000000" w:themeColor="text1"/>
          <w:sz w:val="40"/>
          <w:szCs w:val="40"/>
          <w14:textFill>
            <w14:solidFill>
              <w14:schemeClr w14:val="tx1"/>
            </w14:solidFill>
          </w14:textFill>
        </w:rPr>
      </w:pPr>
      <w:r>
        <w:rPr>
          <w:rFonts w:hint="default" w:ascii="Times New Roman" w:hAnsi="Times New Roman"/>
          <w:color w:val="000000" w:themeColor="text1"/>
          <w:sz w:val="40"/>
          <w:szCs w:val="40"/>
          <w14:textFill>
            <w14:solidFill>
              <w14:schemeClr w14:val="tx1"/>
            </w14:solidFill>
          </w14:textFill>
        </w:rPr>
        <w:t>2.1. Enhanced Situational Awareness:</w:t>
      </w:r>
    </w:p>
    <w:p>
      <w:pPr>
        <w:rPr>
          <w:rFonts w:hint="default" w:ascii="Times New Roman" w:hAnsi="Times New Roman"/>
          <w:color w:val="000000" w:themeColor="text1"/>
          <w:sz w:val="32"/>
          <w:szCs w:val="32"/>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The Army Network System provides real-time situational awareness, allowing military personnel to gather, analyze, and disseminate critical information rapidly. This enables commanders to make well-informed decisions and enhances the effectiveness of military operations.</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40"/>
          <w:szCs w:val="40"/>
          <w14:textFill>
            <w14:solidFill>
              <w14:schemeClr w14:val="tx1"/>
            </w14:solidFill>
          </w14:textFill>
        </w:rPr>
      </w:pPr>
      <w:r>
        <w:rPr>
          <w:rFonts w:hint="default" w:ascii="Times New Roman" w:hAnsi="Times New Roman"/>
          <w:color w:val="000000" w:themeColor="text1"/>
          <w:sz w:val="40"/>
          <w:szCs w:val="40"/>
          <w14:textFill>
            <w14:solidFill>
              <w14:schemeClr w14:val="tx1"/>
            </w14:solidFill>
          </w14:textFill>
        </w:rPr>
        <w:t>2.2. Improved Command and Control:</w:t>
      </w:r>
    </w:p>
    <w:p>
      <w:pPr>
        <w:rPr>
          <w:rFonts w:hint="default" w:ascii="Times New Roman" w:hAnsi="Times New Roman"/>
          <w:color w:val="000000" w:themeColor="text1"/>
          <w:sz w:val="32"/>
          <w:szCs w:val="32"/>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Efficient command and control systems facilitate effective coordination among military units, leading to improved synchronization and mission success. The Army Network System enables seamless communication and information sharing, allowing commanders to exercise greater control over their forces.</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40"/>
          <w:szCs w:val="40"/>
          <w14:textFill>
            <w14:solidFill>
              <w14:schemeClr w14:val="tx1"/>
            </w14:solidFill>
          </w14:textFill>
        </w:rPr>
      </w:pPr>
      <w:r>
        <w:rPr>
          <w:rFonts w:hint="default" w:ascii="Times New Roman" w:hAnsi="Times New Roman"/>
          <w:color w:val="000000" w:themeColor="text1"/>
          <w:sz w:val="40"/>
          <w:szCs w:val="40"/>
          <w14:textFill>
            <w14:solidFill>
              <w14:schemeClr w14:val="tx1"/>
            </w14:solidFill>
          </w14:textFill>
        </w:rPr>
        <w:t>2.3. Rapid Information Exchange:</w:t>
      </w:r>
    </w:p>
    <w:p>
      <w:pPr>
        <w:rPr>
          <w:rFonts w:hint="default" w:ascii="Times New Roman" w:hAnsi="Times New Roman"/>
          <w:color w:val="000000" w:themeColor="text1"/>
          <w:sz w:val="32"/>
          <w:szCs w:val="32"/>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The Army Network System enables the rapid exchange of information between units, reducing the decision-making cycle and enhancing operational agility. Timely and accurate information sharing is crucial for maintaining operational tempo and responding swiftly to changing battlefield dynamics.</w:t>
      </w:r>
    </w:p>
    <w:p>
      <w:pPr>
        <w:rPr>
          <w:rFonts w:hint="default" w:ascii="Times New Roman" w:hAnsi="Times New Roman"/>
          <w:color w:val="000000" w:themeColor="text1"/>
          <w:sz w:val="36"/>
          <w:szCs w:val="36"/>
          <w14:textFill>
            <w14:solidFill>
              <w14:schemeClr w14:val="tx1"/>
            </w14:solidFill>
          </w14:textFill>
        </w:rPr>
      </w:pPr>
    </w:p>
    <w:p>
      <w:pPr>
        <w:rPr>
          <w:rFonts w:hint="default" w:ascii="Times New Roman" w:hAnsi="Times New Roman"/>
          <w:color w:val="000000" w:themeColor="text1"/>
          <w:sz w:val="40"/>
          <w:szCs w:val="40"/>
          <w14:textFill>
            <w14:solidFill>
              <w14:schemeClr w14:val="tx1"/>
            </w14:solidFill>
          </w14:textFill>
        </w:rPr>
      </w:pPr>
      <w:r>
        <w:rPr>
          <w:rFonts w:hint="default" w:ascii="Times New Roman" w:hAnsi="Times New Roman"/>
          <w:color w:val="000000" w:themeColor="text1"/>
          <w:sz w:val="40"/>
          <w:szCs w:val="40"/>
          <w14:textFill>
            <w14:solidFill>
              <w14:schemeClr w14:val="tx1"/>
            </w14:solidFill>
          </w14:textFill>
        </w:rPr>
        <w:t>2.4. Enhanced Force Protection:</w:t>
      </w:r>
    </w:p>
    <w:p>
      <w:pPr>
        <w:rPr>
          <w:rFonts w:hint="default" w:ascii="Times New Roman" w:hAnsi="Times New Roman"/>
          <w:color w:val="000000" w:themeColor="text1"/>
          <w:sz w:val="32"/>
          <w:szCs w:val="32"/>
          <w14:textFill>
            <w14:solidFill>
              <w14:schemeClr w14:val="tx1"/>
            </w14:solidFill>
          </w14:textFill>
        </w:rPr>
      </w:pPr>
      <w:r>
        <w:rPr>
          <w:rFonts w:hint="default" w:ascii="Times New Roman" w:hAnsi="Times New Roman"/>
          <w:color w:val="000000" w:themeColor="text1"/>
          <w:sz w:val="32"/>
          <w:szCs w:val="32"/>
          <w14:textFill>
            <w14:solidFill>
              <w14:schemeClr w14:val="tx1"/>
            </w14:solidFill>
          </w14:textFill>
        </w:rPr>
        <w:t>By integrating various surveillance and reconnaissance assets, the Army Network System enhances force protection capabilities. It enables the collection and analysis of intelligence data, early detection of threats, and efficient dissemination of warnings to deployed forces.</w:t>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No Of Devices:</w:t>
      </w:r>
    </w:p>
    <w:p>
      <w:pPr>
        <w:rPr>
          <w:rFonts w:hint="default"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PCs : </w:t>
      </w:r>
      <w:r>
        <w:rPr>
          <w:rFonts w:hint="default" w:ascii="Times New Roman" w:hAnsi="Times New Roman" w:cs="Times New Roman"/>
          <w:color w:val="000000" w:themeColor="text1"/>
          <w:sz w:val="32"/>
          <w:szCs w:val="32"/>
          <w:lang w:val="en-US"/>
          <w14:textFill>
            <w14:solidFill>
              <w14:schemeClr w14:val="tx1"/>
            </w14:solidFill>
          </w14:textFill>
        </w:rPr>
        <w:t>45</w:t>
      </w:r>
    </w:p>
    <w:p>
      <w:pPr>
        <w:rPr>
          <w:rFonts w:hint="default"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Switches : </w:t>
      </w:r>
      <w:r>
        <w:rPr>
          <w:rFonts w:hint="default" w:ascii="Times New Roman" w:hAnsi="Times New Roman" w:cs="Times New Roman"/>
          <w:color w:val="000000" w:themeColor="text1"/>
          <w:sz w:val="32"/>
          <w:szCs w:val="32"/>
          <w:lang w:val="en-US"/>
          <w14:textFill>
            <w14:solidFill>
              <w14:schemeClr w14:val="tx1"/>
            </w14:solidFill>
          </w14:textFill>
        </w:rPr>
        <w:t>3</w:t>
      </w:r>
    </w:p>
    <w:p>
      <w:pPr>
        <w:rPr>
          <w:rFonts w:hint="default"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Router : </w:t>
      </w:r>
      <w:r>
        <w:rPr>
          <w:rFonts w:hint="default" w:ascii="Times New Roman" w:hAnsi="Times New Roman" w:cs="Times New Roman"/>
          <w:color w:val="000000" w:themeColor="text1"/>
          <w:sz w:val="32"/>
          <w:szCs w:val="32"/>
          <w:lang w:val="en-US"/>
          <w14:textFill>
            <w14:solidFill>
              <w14:schemeClr w14:val="tx1"/>
            </w14:solidFill>
          </w14:textFill>
        </w:rPr>
        <w:t>2</w:t>
      </w:r>
    </w:p>
    <w:p>
      <w:pPr>
        <w:rPr>
          <w:rFonts w:hint="default" w:ascii="Times New Roman" w:hAnsi="Times New Roman" w:cs="Times New Roman"/>
          <w:color w:val="000000" w:themeColor="text1"/>
          <w:sz w:val="32"/>
          <w:szCs w:val="32"/>
          <w:lang w:val="en-US"/>
          <w14:textFill>
            <w14:solidFill>
              <w14:schemeClr w14:val="tx1"/>
            </w14:solidFill>
          </w14:textFill>
        </w:rPr>
      </w:pPr>
      <w:r>
        <w:rPr>
          <w:rFonts w:ascii="Times New Roman" w:hAnsi="Times New Roman" w:cs="Times New Roman"/>
          <w:color w:val="000000" w:themeColor="text1"/>
          <w:sz w:val="32"/>
          <w:szCs w:val="32"/>
          <w14:textFill>
            <w14:solidFill>
              <w14:schemeClr w14:val="tx1"/>
            </w14:solidFill>
          </w14:textFill>
        </w:rPr>
        <w:t xml:space="preserve">Server : </w:t>
      </w:r>
      <w:r>
        <w:rPr>
          <w:rFonts w:hint="default" w:ascii="Times New Roman" w:hAnsi="Times New Roman" w:cs="Times New Roman"/>
          <w:color w:val="000000" w:themeColor="text1"/>
          <w:sz w:val="32"/>
          <w:szCs w:val="32"/>
          <w:lang w:val="en-US"/>
          <w14:textFill>
            <w14:solidFill>
              <w14:schemeClr w14:val="tx1"/>
            </w14:solidFill>
          </w14:textFill>
        </w:rPr>
        <w:t>3 FTP,2  DHCP</w:t>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u w:val="thick"/>
          <w14:textFill>
            <w14:solidFill>
              <w14:schemeClr w14:val="tx1"/>
            </w14:solidFill>
          </w14:textFill>
        </w:rPr>
      </w:pPr>
    </w:p>
    <w:p>
      <w:pPr>
        <w:rPr>
          <w:rFonts w:hint="default" w:ascii="Times New Roman" w:hAnsi="Times New Roman" w:cs="Times New Roman"/>
          <w:b/>
          <w:bCs/>
          <w:color w:val="000000" w:themeColor="text1"/>
          <w:sz w:val="36"/>
          <w:szCs w:val="36"/>
          <w:u w:val="thick"/>
          <w:lang w:val="en-US"/>
          <w14:textFill>
            <w14:solidFill>
              <w14:schemeClr w14:val="tx1"/>
            </w14:solidFill>
          </w14:textFill>
        </w:rPr>
      </w:pPr>
      <w:r>
        <w:rPr>
          <w:rFonts w:hint="default" w:ascii="Times New Roman" w:hAnsi="Times New Roman" w:cs="Times New Roman"/>
          <w:b/>
          <w:bCs/>
          <w:color w:val="000000" w:themeColor="text1"/>
          <w:sz w:val="36"/>
          <w:szCs w:val="36"/>
          <w:u w:val="thick"/>
          <w:lang w:val="en-US"/>
          <w14:textFill>
            <w14:solidFill>
              <w14:schemeClr w14:val="tx1"/>
            </w14:solidFill>
          </w14:textFill>
        </w:rPr>
        <w:t>PROBLEM:</w:t>
      </w:r>
    </w:p>
    <w:p>
      <w:pPr>
        <w:rPr>
          <w:rFonts w:hint="default" w:ascii="Times New Roman" w:hAnsi="Times New Roman" w:cs="Times New Roman"/>
          <w:color w:val="000000" w:themeColor="text1"/>
          <w:sz w:val="36"/>
          <w:szCs w:val="36"/>
          <w:lang w:val="en-US"/>
          <w14:textFill>
            <w14:solidFill>
              <w14:schemeClr w14:val="tx1"/>
            </w14:solidFill>
          </w14:textFill>
        </w:rPr>
      </w:pPr>
      <w:r>
        <w:rPr>
          <w:rFonts w:hint="default" w:ascii="Times New Roman" w:hAnsi="Times New Roman" w:cs="Times New Roman"/>
          <w:color w:val="000000" w:themeColor="text1"/>
          <w:sz w:val="36"/>
          <w:szCs w:val="36"/>
          <w:lang w:val="en-US"/>
          <w14:textFill>
            <w14:solidFill>
              <w14:schemeClr w14:val="tx1"/>
            </w14:solidFill>
          </w14:textFill>
        </w:rPr>
        <w:t>Broadcasting, Not a properly stored file.</w:t>
      </w:r>
    </w:p>
    <w:p>
      <w:pPr>
        <w:rPr>
          <w:rFonts w:hint="default" w:ascii="Times New Roman" w:hAnsi="Times New Roman" w:cs="Times New Roman"/>
          <w:b/>
          <w:bCs/>
          <w:color w:val="000000" w:themeColor="text1"/>
          <w:sz w:val="36"/>
          <w:szCs w:val="36"/>
          <w:u w:val="thick"/>
          <w:lang w:val="en-US"/>
          <w14:textFill>
            <w14:solidFill>
              <w14:schemeClr w14:val="tx1"/>
            </w14:solidFill>
          </w14:textFill>
        </w:rPr>
      </w:pPr>
      <w:r>
        <w:rPr>
          <w:rFonts w:hint="default" w:ascii="Times New Roman" w:hAnsi="Times New Roman" w:cs="Times New Roman"/>
          <w:b/>
          <w:bCs/>
          <w:color w:val="000000" w:themeColor="text1"/>
          <w:sz w:val="36"/>
          <w:szCs w:val="36"/>
          <w:u w:val="thick"/>
          <w:lang w:val="en-US"/>
          <w14:textFill>
            <w14:solidFill>
              <w14:schemeClr w14:val="tx1"/>
            </w14:solidFill>
          </w14:textFill>
        </w:rPr>
        <w:t>NETWORK MODEL:</w:t>
      </w:r>
    </w:p>
    <w:p>
      <w:pPr>
        <w:rPr>
          <w:rFonts w:ascii="Times New Roman" w:hAnsi="Times New Roman" w:cs="Times New Roman"/>
          <w:color w:val="000000" w:themeColor="text1"/>
          <w:sz w:val="36"/>
          <w:szCs w:val="36"/>
          <w14:textFill>
            <w14:solidFill>
              <w14:schemeClr w14:val="tx1"/>
            </w14:solidFill>
          </w14:textFill>
        </w:rPr>
      </w:pPr>
      <w:bookmarkStart w:id="0" w:name="_GoBack"/>
      <w:r>
        <w:drawing>
          <wp:inline distT="0" distB="0" distL="114300" distR="114300">
            <wp:extent cx="6142990" cy="473329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6142990" cy="4733290"/>
                    </a:xfrm>
                    <a:prstGeom prst="rect">
                      <a:avLst/>
                    </a:prstGeom>
                    <a:noFill/>
                    <a:ln>
                      <a:noFill/>
                    </a:ln>
                  </pic:spPr>
                </pic:pic>
              </a:graphicData>
            </a:graphic>
          </wp:inline>
        </w:drawing>
      </w:r>
      <w:bookmarkEnd w:id="0"/>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b/>
          <w:bCs/>
          <w:color w:val="000000" w:themeColor="text1"/>
          <w:sz w:val="40"/>
          <w:szCs w:val="40"/>
          <w:u w:val="thick"/>
          <w14:textFill>
            <w14:solidFill>
              <w14:schemeClr w14:val="tx1"/>
            </w14:solidFill>
          </w14:textFill>
        </w:rPr>
      </w:pPr>
      <w:r>
        <w:rPr>
          <w:rFonts w:ascii="Times New Roman" w:hAnsi="Times New Roman" w:cs="Times New Roman"/>
          <w:b/>
          <w:bCs/>
          <w:color w:val="000000" w:themeColor="text1"/>
          <w:sz w:val="40"/>
          <w:szCs w:val="40"/>
          <w:u w:val="thick"/>
          <w14:textFill>
            <w14:solidFill>
              <w14:schemeClr w14:val="tx1"/>
            </w14:solidFill>
          </w14:textFill>
        </w:rPr>
        <w:t>Proposed Network:</w:t>
      </w:r>
    </w:p>
    <w:p>
      <w:pPr>
        <w:bidi w:val="0"/>
        <w:rPr>
          <w:rFonts w:ascii="Times New Roman" w:hAnsi="Times New Roman" w:cs="Times New Roman"/>
          <w:color w:val="000000" w:themeColor="text1"/>
          <w:sz w:val="40"/>
          <w:szCs w:val="40"/>
          <w14:textFill>
            <w14:solidFill>
              <w14:schemeClr w14:val="tx1"/>
            </w14:solidFill>
          </w14:textFill>
        </w:rPr>
      </w:pPr>
      <w:r>
        <w:rPr>
          <w:rFonts w:hint="default"/>
          <w:lang w:val="en-US"/>
        </w:rPr>
        <w:t>The purpose of Network is new serer is update .it is properly stored file in servers.Not a lose of data in server.</w:t>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br w:type="page"/>
      </w:r>
    </w:p>
    <w:p>
      <w:pPr>
        <w:rPr>
          <w:rFonts w:hint="default" w:ascii="Times New Roman" w:hAnsi="Times New Roman" w:cs="Times New Roman"/>
          <w:b/>
          <w:bCs/>
          <w:color w:val="000000" w:themeColor="text1"/>
          <w:sz w:val="36"/>
          <w:szCs w:val="36"/>
          <w:u w:val="thick"/>
          <w:lang w:val="en-US"/>
          <w14:textFill>
            <w14:solidFill>
              <w14:schemeClr w14:val="tx1"/>
            </w14:solidFill>
          </w14:textFill>
        </w:rPr>
      </w:pPr>
      <w:r>
        <w:rPr>
          <w:rFonts w:hint="default" w:ascii="Times New Roman" w:hAnsi="Times New Roman" w:cs="Times New Roman"/>
          <w:b/>
          <w:bCs/>
          <w:color w:val="000000" w:themeColor="text1"/>
          <w:sz w:val="36"/>
          <w:szCs w:val="36"/>
          <w:u w:val="thick"/>
          <w:lang w:val="en-US"/>
          <w14:textFill>
            <w14:solidFill>
              <w14:schemeClr w14:val="tx1"/>
            </w14:solidFill>
          </w14:textFill>
        </w:rPr>
        <w:t>Main server :</w:t>
      </w:r>
    </w:p>
    <w:p>
      <w:pPr>
        <w:bidi w:val="0"/>
        <w:rPr>
          <w:rFonts w:hint="default"/>
          <w:lang w:val="en-US"/>
        </w:rPr>
      </w:pPr>
      <w:r>
        <w:rPr>
          <w:rFonts w:hint="default"/>
          <w:lang w:val="en-US"/>
        </w:rPr>
        <w:t>Two DHCP server are provided IP all computer. And   other three FTP server are stored files.</w:t>
      </w:r>
    </w:p>
    <w:p>
      <w:pPr>
        <w:bidi w:val="0"/>
        <w:rPr>
          <w:rFonts w:hint="default"/>
          <w:sz w:val="28"/>
          <w:szCs w:val="28"/>
          <w:u w:val="thick"/>
          <w:lang w:val="en-US"/>
        </w:rPr>
      </w:pPr>
      <w:r>
        <w:rPr>
          <w:rFonts w:hint="default"/>
          <w:sz w:val="28"/>
          <w:szCs w:val="28"/>
          <w:u w:val="thick"/>
          <w:lang w:val="en-US"/>
        </w:rPr>
        <w:t>DHCP CONFIGURATION 1:</w:t>
      </w:r>
    </w:p>
    <w:p>
      <w:pPr>
        <w:spacing w:after="0" w:afterAutospacing="0"/>
        <w:rPr>
          <w:rFonts w:ascii="Times New Roman" w:hAnsi="Times New Roman" w:cs="Times New Roman"/>
          <w:color w:val="000000" w:themeColor="text1"/>
          <w:sz w:val="36"/>
          <w:szCs w:val="36"/>
          <w14:textFill>
            <w14:solidFill>
              <w14:schemeClr w14:val="tx1"/>
            </w14:solidFill>
          </w14:textFill>
        </w:rPr>
      </w:pPr>
      <w:r>
        <w:drawing>
          <wp:inline distT="0" distB="0" distL="114300" distR="114300">
            <wp:extent cx="5937885" cy="5728335"/>
            <wp:effectExtent l="0" t="0" r="5715"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a:stretch>
                      <a:fillRect/>
                    </a:stretch>
                  </pic:blipFill>
                  <pic:spPr>
                    <a:xfrm>
                      <a:off x="0" y="0"/>
                      <a:ext cx="5937885" cy="5728335"/>
                    </a:xfrm>
                    <a:prstGeom prst="rect">
                      <a:avLst/>
                    </a:prstGeom>
                    <a:noFill/>
                    <a:ln>
                      <a:noFill/>
                    </a:ln>
                  </pic:spPr>
                </pic:pic>
              </a:graphicData>
            </a:graphic>
          </wp:inline>
        </w:drawing>
      </w:r>
    </w:p>
    <w:p>
      <w:pPr>
        <w:bidi w:val="0"/>
        <w:rPr>
          <w:rFonts w:hint="default"/>
          <w:lang w:val="en-US"/>
        </w:rPr>
      </w:pPr>
    </w:p>
    <w:p>
      <w:pPr>
        <w:bidi w:val="0"/>
        <w:rPr>
          <w:rFonts w:hint="default"/>
          <w:sz w:val="28"/>
          <w:szCs w:val="28"/>
          <w:u w:val="thick"/>
          <w:lang w:val="en-US"/>
        </w:rPr>
      </w:pPr>
      <w:r>
        <w:rPr>
          <w:rFonts w:hint="default"/>
          <w:sz w:val="28"/>
          <w:szCs w:val="28"/>
          <w:u w:val="thick"/>
          <w:lang w:val="en-US"/>
        </w:rPr>
        <w:t>DHCP CONFIGURATION 2:</w:t>
      </w:r>
    </w:p>
    <w:p>
      <w:pPr>
        <w:rPr>
          <w:rFonts w:ascii="Times New Roman" w:hAnsi="Times New Roman" w:cs="Times New Roman"/>
          <w:color w:val="000000" w:themeColor="text1"/>
          <w:sz w:val="32"/>
          <w:szCs w:val="32"/>
          <w14:textFill>
            <w14:solidFill>
              <w14:schemeClr w14:val="tx1"/>
            </w14:solidFill>
          </w14:textFill>
        </w:rPr>
      </w:pPr>
      <w:r>
        <w:drawing>
          <wp:inline distT="0" distB="0" distL="114300" distR="114300">
            <wp:extent cx="5937885" cy="5728335"/>
            <wp:effectExtent l="0" t="0" r="5715"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stretch>
                      <a:fillRect/>
                    </a:stretch>
                  </pic:blipFill>
                  <pic:spPr>
                    <a:xfrm>
                      <a:off x="0" y="0"/>
                      <a:ext cx="5937885" cy="5728335"/>
                    </a:xfrm>
                    <a:prstGeom prst="rect">
                      <a:avLst/>
                    </a:prstGeom>
                    <a:noFill/>
                    <a:ln>
                      <a:noFill/>
                    </a:ln>
                  </pic:spPr>
                </pic:pic>
              </a:graphicData>
            </a:graphic>
          </wp:inline>
        </w:drawing>
      </w:r>
    </w:p>
    <w:p>
      <w:pPr>
        <w:rPr>
          <w:rFonts w:hint="default" w:ascii="Times New Roman" w:hAnsi="Times New Roman" w:cs="Times New Roman"/>
          <w:b/>
          <w:bCs/>
          <w:color w:val="000000" w:themeColor="text1"/>
          <w:sz w:val="36"/>
          <w:szCs w:val="36"/>
          <w:u w:val="thick"/>
          <w:lang w:val="en-US"/>
          <w14:textFill>
            <w14:solidFill>
              <w14:schemeClr w14:val="tx1"/>
            </w14:solidFill>
          </w14:textFill>
        </w:rPr>
      </w:pPr>
      <w:r>
        <w:rPr>
          <w:rFonts w:ascii="Times New Roman" w:hAnsi="Times New Roman" w:cs="Times New Roman"/>
          <w:b/>
          <w:bCs/>
          <w:color w:val="000000" w:themeColor="text1"/>
          <w:sz w:val="36"/>
          <w:szCs w:val="36"/>
          <w:u w:val="thick"/>
          <w14:textFill>
            <w14:solidFill>
              <w14:schemeClr w14:val="tx1"/>
            </w14:solidFill>
          </w14:textFill>
        </w:rPr>
        <w:t>Router</w:t>
      </w:r>
      <w:r>
        <w:rPr>
          <w:rFonts w:hint="default" w:ascii="Times New Roman" w:hAnsi="Times New Roman" w:cs="Times New Roman"/>
          <w:b/>
          <w:bCs/>
          <w:color w:val="000000" w:themeColor="text1"/>
          <w:sz w:val="36"/>
          <w:szCs w:val="36"/>
          <w:u w:val="thick"/>
          <w:lang w:val="en-US"/>
          <w14:textFill>
            <w14:solidFill>
              <w14:schemeClr w14:val="tx1"/>
            </w14:solidFill>
          </w14:textFill>
        </w:rPr>
        <w:t xml:space="preserve"> Configuration:</w:t>
      </w:r>
    </w:p>
    <w:p>
      <w:pPr>
        <w:rPr>
          <w:rFonts w:hint="default"/>
          <w:lang w:val="en-US"/>
        </w:rPr>
      </w:pPr>
      <w:r>
        <w:rPr>
          <w:rFonts w:hint="default"/>
          <w:lang w:val="en-US"/>
        </w:rPr>
        <w:t>Router 1:</w:t>
      </w:r>
    </w:p>
    <w:p>
      <w:pPr>
        <w:rPr>
          <w:rFonts w:ascii="Times New Roman" w:hAnsi="Times New Roman" w:cs="Times New Roman"/>
          <w:b/>
          <w:bCs/>
          <w:color w:val="000000" w:themeColor="text1"/>
          <w:sz w:val="36"/>
          <w:szCs w:val="36"/>
          <w14:textFill>
            <w14:solidFill>
              <w14:schemeClr w14:val="tx1"/>
            </w14:solidFill>
          </w14:textFill>
        </w:rPr>
      </w:pPr>
      <w:r>
        <w:drawing>
          <wp:inline distT="0" distB="0" distL="114300" distR="114300">
            <wp:extent cx="5942965" cy="5372735"/>
            <wp:effectExtent l="0" t="0" r="63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1"/>
                    <a:stretch>
                      <a:fillRect/>
                    </a:stretch>
                  </pic:blipFill>
                  <pic:spPr>
                    <a:xfrm>
                      <a:off x="0" y="0"/>
                      <a:ext cx="5942965" cy="5372735"/>
                    </a:xfrm>
                    <a:prstGeom prst="rect">
                      <a:avLst/>
                    </a:prstGeom>
                    <a:noFill/>
                    <a:ln>
                      <a:noFill/>
                    </a:ln>
                  </pic:spPr>
                </pic:pic>
              </a:graphicData>
            </a:graphic>
          </wp:inline>
        </w:drawing>
      </w:r>
    </w:p>
    <w:p>
      <w:pPr>
        <w:rPr>
          <w:rFonts w:hint="default" w:ascii="Times New Roman" w:hAnsi="Times New Roman" w:cs="Times New Roman"/>
          <w:b/>
          <w:bCs/>
          <w:color w:val="000000" w:themeColor="text1"/>
          <w:sz w:val="36"/>
          <w:szCs w:val="36"/>
          <w:u w:val="thick"/>
          <w:lang w:val="en-US"/>
          <w14:textFill>
            <w14:solidFill>
              <w14:schemeClr w14:val="tx1"/>
            </w14:solidFill>
          </w14:textFill>
        </w:rPr>
      </w:pPr>
      <w:r>
        <w:rPr>
          <w:rFonts w:hint="default" w:ascii="Times New Roman" w:hAnsi="Times New Roman" w:cs="Times New Roman"/>
          <w:b/>
          <w:bCs/>
          <w:color w:val="000000" w:themeColor="text1"/>
          <w:sz w:val="36"/>
          <w:szCs w:val="36"/>
          <w:u w:val="thick"/>
          <w:lang w:val="en-US"/>
          <w14:textFill>
            <w14:solidFill>
              <w14:schemeClr w14:val="tx1"/>
            </w14:solidFill>
          </w14:textFill>
        </w:rPr>
        <w:t>Router 2:</w:t>
      </w:r>
    </w:p>
    <w:p>
      <w:pPr>
        <w:rPr>
          <w:rFonts w:ascii="Times New Roman" w:hAnsi="Times New Roman" w:cs="Times New Roman"/>
          <w:b/>
          <w:bCs/>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SimSun" w:hAnsi="SimSun" w:eastAsia="SimSun" w:cs="SimSun"/>
          <w:sz w:val="24"/>
          <w:szCs w:val="24"/>
        </w:rPr>
        <w:drawing>
          <wp:inline distT="0" distB="0" distL="114300" distR="114300">
            <wp:extent cx="304800" cy="304800"/>
            <wp:effectExtent l="0" t="0" r="0" b="0"/>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rPr>
          <w:rFonts w:ascii="Times New Roman" w:hAnsi="Times New Roman" w:cs="Times New Roman"/>
          <w:color w:val="000000" w:themeColor="text1"/>
          <w:sz w:val="36"/>
          <w:szCs w:val="36"/>
          <w14:textFill>
            <w14:solidFill>
              <w14:schemeClr w14:val="tx1"/>
            </w14:solidFill>
          </w14:textFill>
        </w:rPr>
      </w:pPr>
    </w:p>
    <w:p>
      <w:pPr>
        <w:rPr>
          <w:rFonts w:ascii="Times New Roman" w:hAnsi="Times New Roman" w:cs="Times New Roman"/>
          <w:color w:val="000000" w:themeColor="text1"/>
          <w:sz w:val="36"/>
          <w:szCs w:val="36"/>
          <w14:textFill>
            <w14:solidFill>
              <w14:schemeClr w14:val="tx1"/>
            </w14:solidFill>
          </w14:textFill>
        </w:rPr>
      </w:pPr>
      <w:r>
        <w:rPr>
          <w:rFonts w:ascii="Times New Roman" w:hAnsi="Times New Roman" w:cs="Times New Roman"/>
          <w:color w:val="000000" w:themeColor="text1"/>
          <w:sz w:val="36"/>
          <w:szCs w:val="36"/>
          <w14:textFill>
            <w14:solidFill>
              <w14:schemeClr w14:val="tx1"/>
            </w14:solidFill>
          </w14:textFill>
        </w:rPr>
        <w:br w:type="page"/>
      </w:r>
    </w:p>
    <w:p>
      <w:pPr>
        <w:rPr>
          <w:rFonts w:hint="default"/>
          <w:lang w:val="en-US"/>
        </w:rPr>
      </w:pPr>
      <w:r>
        <w:rPr>
          <w:rFonts w:hint="default"/>
          <w:lang w:val="en-US"/>
        </w:rPr>
        <w:t xml:space="preserve"> </w:t>
      </w:r>
    </w:p>
    <w:p>
      <w:pPr>
        <w:rPr>
          <w:rFonts w:hint="default"/>
          <w:lang w:val="en-US"/>
        </w:rPr>
      </w:pPr>
    </w:p>
    <w:p>
      <w:pPr>
        <w:rPr>
          <w:rFonts w:hint="default"/>
          <w:lang w:val="en-US"/>
        </w:rPr>
      </w:pPr>
    </w:p>
    <w:p>
      <w:pPr>
        <w:rPr>
          <w:rFonts w:hint="default"/>
          <w:lang w:val="en-US"/>
        </w:rPr>
      </w:pPr>
      <w:r>
        <w:rPr>
          <w:rFonts w:hint="default"/>
          <w:lang w:val="en-US"/>
        </w:rPr>
        <w:t xml:space="preserve"> </w:t>
      </w:r>
    </w:p>
    <w:p>
      <w:pPr>
        <w:rPr>
          <w:rFonts w:ascii="Times New Roman" w:hAnsi="Times New Roman" w:cs="Times New Roman"/>
          <w:b/>
          <w:bCs/>
          <w:color w:val="000000" w:themeColor="text1"/>
          <w:sz w:val="36"/>
          <w:szCs w:val="36"/>
          <w14:textFill>
            <w14:solidFill>
              <w14:schemeClr w14:val="tx1"/>
            </w14:solidFill>
          </w14:textFill>
        </w:rPr>
      </w:pPr>
      <w:r>
        <w:rPr>
          <w:rFonts w:hint="default"/>
          <w:lang w:val="en-US"/>
        </w:rPr>
        <w:t xml:space="preserve"> </w:t>
      </w:r>
      <w:r>
        <w:drawing>
          <wp:inline distT="0" distB="0" distL="114300" distR="114300">
            <wp:extent cx="5942965" cy="5372735"/>
            <wp:effectExtent l="0" t="0" r="635"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a:stretch>
                      <a:fillRect/>
                    </a:stretch>
                  </pic:blipFill>
                  <pic:spPr>
                    <a:xfrm>
                      <a:off x="0" y="0"/>
                      <a:ext cx="5942965" cy="5372735"/>
                    </a:xfrm>
                    <a:prstGeom prst="rect">
                      <a:avLst/>
                    </a:prstGeom>
                    <a:noFill/>
                    <a:ln>
                      <a:noFill/>
                    </a:ln>
                  </pic:spPr>
                </pic:pic>
              </a:graphicData>
            </a:graphic>
          </wp:inline>
        </w:drawing>
      </w:r>
    </w:p>
    <w:p>
      <w:pPr>
        <w:rPr>
          <w:rFonts w:ascii="Times New Roman" w:hAnsi="Times New Roman" w:cs="Times New Roman"/>
          <w:color w:val="000000" w:themeColor="text1"/>
          <w:sz w:val="32"/>
          <w:szCs w:val="32"/>
          <w14:textFill>
            <w14:solidFill>
              <w14:schemeClr w14:val="tx1"/>
            </w14:solidFill>
          </w14:textFill>
        </w:rPr>
      </w:pPr>
      <w:r>
        <w:drawing>
          <wp:inline distT="0" distB="0" distL="114300" distR="114300">
            <wp:extent cx="5937885" cy="5728335"/>
            <wp:effectExtent l="0" t="0" r="5715"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5937885" cy="5728335"/>
                    </a:xfrm>
                    <a:prstGeom prst="rect">
                      <a:avLst/>
                    </a:prstGeom>
                    <a:noFill/>
                    <a:ln>
                      <a:noFill/>
                    </a:ln>
                  </pic:spPr>
                </pic:pic>
              </a:graphicData>
            </a:graphic>
          </wp:inline>
        </w:drawing>
      </w:r>
    </w:p>
    <w:p>
      <w:pPr>
        <w:rPr>
          <w:rFonts w:ascii="Times New Roman" w:hAnsi="Times New Roman" w:cs="Times New Roman"/>
          <w:color w:val="000000" w:themeColor="text1"/>
          <w:sz w:val="32"/>
          <w:szCs w:val="32"/>
          <w14:textFill>
            <w14:solidFill>
              <w14:schemeClr w14:val="tx1"/>
            </w14:solidFill>
          </w14:textFill>
        </w:rPr>
      </w:pPr>
    </w:p>
    <w:p>
      <w:pPr>
        <w:rPr>
          <w:rFonts w:ascii="Times New Roman" w:hAnsi="Times New Roman" w:cs="Times New Roman"/>
          <w:sz w:val="32"/>
          <w:szCs w:val="32"/>
        </w:rPr>
      </w:pPr>
    </w:p>
    <w:p>
      <w:pPr>
        <w:rPr>
          <w:rFonts w:ascii="Times New Roman" w:hAnsi="Times New Roman" w:cs="Times New Roman"/>
          <w:sz w:val="32"/>
          <w:szCs w:val="32"/>
        </w:rPr>
      </w:pPr>
      <w:r>
        <w:drawing>
          <wp:inline distT="0" distB="0" distL="114300" distR="114300">
            <wp:extent cx="5937885" cy="5728335"/>
            <wp:effectExtent l="0" t="0" r="5715" b="120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5"/>
                    <a:stretch>
                      <a:fillRect/>
                    </a:stretch>
                  </pic:blipFill>
                  <pic:spPr>
                    <a:xfrm>
                      <a:off x="0" y="0"/>
                      <a:ext cx="5937885" cy="5728335"/>
                    </a:xfrm>
                    <a:prstGeom prst="rect">
                      <a:avLst/>
                    </a:prstGeom>
                    <a:noFill/>
                    <a:ln>
                      <a:noFill/>
                    </a:ln>
                  </pic:spPr>
                </pic:pic>
              </a:graphicData>
            </a:graphic>
          </wp:inline>
        </w:drawing>
      </w:r>
    </w:p>
    <w:p>
      <w:pPr>
        <w:rPr>
          <w:rFonts w:ascii="Times New Roman" w:hAnsi="Times New Roman" w:cs="Times New Roman"/>
          <w:sz w:val="32"/>
          <w:szCs w:val="32"/>
        </w:rPr>
      </w:pPr>
      <w:r>
        <w:drawing>
          <wp:inline distT="0" distB="0" distL="114300" distR="114300">
            <wp:extent cx="5937885" cy="5728335"/>
            <wp:effectExtent l="0" t="0" r="571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a:stretch>
                      <a:fillRect/>
                    </a:stretch>
                  </pic:blipFill>
                  <pic:spPr>
                    <a:xfrm>
                      <a:off x="0" y="0"/>
                      <a:ext cx="5937885" cy="5728335"/>
                    </a:xfrm>
                    <a:prstGeom prst="rect">
                      <a:avLst/>
                    </a:prstGeom>
                    <a:noFill/>
                    <a:ln>
                      <a:noFill/>
                    </a:ln>
                  </pic:spPr>
                </pic:pic>
              </a:graphicData>
            </a:graphic>
          </wp:inline>
        </w:drawing>
      </w:r>
    </w:p>
    <w:p>
      <w:pPr>
        <w:rPr>
          <w:rFonts w:ascii="Times New Roman" w:hAnsi="Times New Roman" w:cs="Times New Roman"/>
          <w:sz w:val="32"/>
          <w:szCs w:val="32"/>
        </w:rPr>
      </w:pPr>
    </w:p>
    <w:p>
      <w:pPr>
        <w:rPr>
          <w:rFonts w:ascii="Times New Roman" w:hAnsi="Times New Roman" w:cs="Times New Roman"/>
          <w:b/>
          <w:bCs/>
          <w:sz w:val="36"/>
          <w:szCs w:val="36"/>
          <w:u w:val="thick"/>
        </w:rPr>
      </w:pPr>
      <w:r>
        <w:rPr>
          <w:rFonts w:ascii="Times New Roman" w:hAnsi="Times New Roman" w:cs="Times New Roman"/>
          <w:b/>
          <w:bCs/>
          <w:sz w:val="36"/>
          <w:szCs w:val="36"/>
          <w:u w:val="thick"/>
        </w:rPr>
        <w:t>Conclusion:</w:t>
      </w:r>
    </w:p>
    <w:p>
      <w:pPr>
        <w:rPr>
          <w:rFonts w:ascii="Times New Roman" w:hAnsi="Times New Roman" w:cs="Times New Roman"/>
          <w:b/>
          <w:bCs/>
          <w:sz w:val="32"/>
          <w:szCs w:val="32"/>
        </w:rPr>
      </w:pPr>
      <w:r>
        <w:rPr>
          <w:rFonts w:hint="default" w:ascii="Times New Roman" w:hAnsi="Times New Roman"/>
          <w:b/>
          <w:bCs/>
          <w:sz w:val="32"/>
          <w:szCs w:val="32"/>
        </w:rPr>
        <w:t>The Army Network System plays a pivotal role in modern military operations by providing seamless communication, enhanced situational awareness, and improved command and control. Its components, including tactical communication systems, network infrastructure, command and control systems, and cybersecurity measures, work together to create a reliable and secure network environment. By leveraging these capabilities, the military can achieve greater operational effectiveness, better protect its personnel, and maintain an edge in the modern battlefield.</w:t>
      </w:r>
    </w:p>
    <w:sectPr>
      <w:foot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0672495"/>
      <w:docPartObj>
        <w:docPartGallery w:val="autotext"/>
      </w:docPartObj>
    </w:sdtPr>
    <w:sdtContent>
      <w:p>
        <w:pPr>
          <w:pStyle w:val="4"/>
          <w:jc w:val="center"/>
        </w:pPr>
        <w:r>
          <mc:AlternateContent>
            <mc:Choice Requires="wps">
              <w:drawing>
                <wp:inline distT="0" distB="0" distL="0" distR="0">
                  <wp:extent cx="5467350" cy="45085"/>
                  <wp:effectExtent l="9525" t="9525" r="0" b="2540"/>
                  <wp:docPr id="1477859683" name="Flowchart: Decision 2" descr="Light horizontal"/>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wps:spPr>
                        <wps:bodyPr rot="0" vert="horz" wrap="square" lIns="91440" tIns="45720" rIns="91440" bIns="45720" anchor="t" anchorCtr="0" upright="1">
                          <a:noAutofit/>
                        </wps:bodyPr>
                      </wps:wsp>
                    </a:graphicData>
                  </a:graphic>
                </wp:inline>
              </w:drawing>
            </mc:Choice>
            <mc:Fallback>
              <w:pict>
                <v:shape id="Flowchart: Decision 2" o:spid="_x0000_s1026" o:spt="110" alt="Light horizontal" type="#_x0000_t110" style="flip:y;height:3.55pt;width:430.5pt;" fillcolor="#000000" filled="t" stroked="f" coordsize="21600,21600" o:gfxdata="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PeyHLUAAAAAwEAAA8A&#10;AAAAAAAAAQAgAAAAIgAAAGRycy9kb3ducmV2LnhtbFBLAQIUABQAAAAIAIdO4kBdnrzvVAIAALYE&#10;AAAOAAAAAAAAAAEAIAAAACMBAABkcnMvZTJvRG9jLnhtbFBLBQYAAAAABgAGAFkBAADpBQAAAAA=&#10;">
                  <v:fill type="pattern" on="t" color2="#FFFFFF" o:title="Light Horizontal" focussize="0,0" r:id="rId1"/>
                  <v:stroke on="f"/>
                  <v:imagedata o:title=""/>
                  <o:lock v:ext="edit" aspectratio="f"/>
                  <w10:wrap type="none"/>
                  <w10:anchorlock/>
                </v:shape>
              </w:pict>
            </mc:Fallback>
          </mc:AlternateContent>
        </w:r>
      </w:p>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2B0A9C"/>
    <w:multiLevelType w:val="multilevel"/>
    <w:tmpl w:val="432B0A9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39"/>
    <w:rsid w:val="000834FE"/>
    <w:rsid w:val="000E4A7C"/>
    <w:rsid w:val="001A57B4"/>
    <w:rsid w:val="002516A7"/>
    <w:rsid w:val="00255048"/>
    <w:rsid w:val="002853B7"/>
    <w:rsid w:val="002A05CA"/>
    <w:rsid w:val="002C0F09"/>
    <w:rsid w:val="00413744"/>
    <w:rsid w:val="004F50BE"/>
    <w:rsid w:val="005B0951"/>
    <w:rsid w:val="006F1139"/>
    <w:rsid w:val="007173D8"/>
    <w:rsid w:val="00756307"/>
    <w:rsid w:val="00820961"/>
    <w:rsid w:val="00893CB1"/>
    <w:rsid w:val="008D3A82"/>
    <w:rsid w:val="008D63AF"/>
    <w:rsid w:val="00946DFE"/>
    <w:rsid w:val="00985A93"/>
    <w:rsid w:val="00A81757"/>
    <w:rsid w:val="00A81D00"/>
    <w:rsid w:val="00AA68DB"/>
    <w:rsid w:val="00B84288"/>
    <w:rsid w:val="00BD77FB"/>
    <w:rsid w:val="00BF3DC1"/>
    <w:rsid w:val="00CD4534"/>
    <w:rsid w:val="00CE61F2"/>
    <w:rsid w:val="00D15FC3"/>
    <w:rsid w:val="00D25F3A"/>
    <w:rsid w:val="00D37CCA"/>
    <w:rsid w:val="00DF7615"/>
    <w:rsid w:val="00E16264"/>
    <w:rsid w:val="00EB3BE6"/>
    <w:rsid w:val="00EB46D1"/>
    <w:rsid w:val="00F37757"/>
    <w:rsid w:val="00F76971"/>
    <w:rsid w:val="00F76B41"/>
    <w:rsid w:val="00FB72FF"/>
    <w:rsid w:val="00FC053E"/>
    <w:rsid w:val="1C89185B"/>
    <w:rsid w:val="360A6DA4"/>
    <w:rsid w:val="3DAB60B8"/>
    <w:rsid w:val="4E467A51"/>
    <w:rsid w:val="504E318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spacing w:after="0" w:line="240" w:lineRule="auto"/>
    </w:pPr>
  </w:style>
  <w:style w:type="paragraph" w:styleId="5">
    <w:name w:val="header"/>
    <w:basedOn w:val="1"/>
    <w:link w:val="8"/>
    <w:unhideWhenUsed/>
    <w:uiPriority w:val="99"/>
    <w:pPr>
      <w:tabs>
        <w:tab w:val="center" w:pos="4680"/>
        <w:tab w:val="right" w:pos="9360"/>
      </w:tabs>
      <w:spacing w:after="0" w:line="240" w:lineRule="auto"/>
    </w:pPr>
  </w:style>
  <w:style w:type="paragraph" w:styleId="6">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NUL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b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884</Words>
  <Characters>5040</Characters>
  <Lines>42</Lines>
  <Paragraphs>11</Paragraphs>
  <TotalTime>18</TotalTime>
  <ScaleCrop>false</ScaleCrop>
  <LinksUpToDate>false</LinksUpToDate>
  <CharactersWithSpaces>5913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2023-06-07T08:02:00Z</dcterms:created>
  <dc:creator>21-arid-632</dc:creator>
  <cp:lastModifiedBy>Malik Ehtsam</cp:lastModifiedBy>
  <dcterms:modified xsi:type="dcterms:W3CDTF">2023-06-16T05:30:15Z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C9B8445EF0B44EDB8E8A595D77E7DBF2</vt:lpwstr>
  </property>
</Properties>
</file>