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7031" w:rsidRDefault="00A8561E">
      <w:r>
        <w:t xml:space="preserve">Básicamente la respuesta a si es mejor o peor usar cinemática inversa o directa, la respuesta que daré es que lo mejor es poder usar ambas, ya que la cinemática inversa es una ayuda para realizar animaciones de una manera más rápida, es decir, en el caso del saludo solo hemos tenido que poner </w:t>
      </w:r>
      <w:proofErr w:type="spellStart"/>
      <w:r>
        <w:t>keyframes</w:t>
      </w:r>
      <w:proofErr w:type="spellEnd"/>
      <w:r>
        <w:t xml:space="preserve"> en la mano ya que al mover </w:t>
      </w:r>
      <w:proofErr w:type="spellStart"/>
      <w:r>
        <w:t>esta</w:t>
      </w:r>
      <w:proofErr w:type="spellEnd"/>
      <w:r>
        <w:t xml:space="preserve"> el brazo y el antebrazo se giraban y se rotaban automáticamente sin problema. ¿Dónde está el problema? Pues el problema está cuando por ejemplo en el saludo no realizamos el movimiento con el brazo estirado y eso produce un movimiento bastante extraño ya que el codo se gira de manera incorrecta. Una solución bastante sencilla sería retocar las zonas que no quedan como deberían con cinemática directa, y por eso digo que son necesarias ambas.</w:t>
      </w:r>
    </w:p>
    <w:p w:rsidR="00A8561E" w:rsidRDefault="00A8561E"/>
    <w:p w:rsidR="00A8561E" w:rsidRDefault="00A8561E">
      <w:r>
        <w:t>En el ejercicio de la pose limpiando la mesa me ha ocurrido lo mismo que he descrito arriba, y es que en el ejercicio de limpiar la mesa el bípedo tuerce el codo de una manera antinatural y sin cinemática directa es imposible corregirlo.</w:t>
      </w:r>
      <w:bookmarkStart w:id="0" w:name="_GoBack"/>
      <w:bookmarkEnd w:id="0"/>
    </w:p>
    <w:sectPr w:rsidR="00A856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51B"/>
    <w:rsid w:val="0083651B"/>
    <w:rsid w:val="00A8561E"/>
    <w:rsid w:val="00D870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6B8335-83D7-4314-8897-763F32E60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156</Words>
  <Characters>864</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Benitez</dc:creator>
  <cp:keywords/>
  <dc:description/>
  <cp:lastModifiedBy>Antonio Benitez</cp:lastModifiedBy>
  <cp:revision>2</cp:revision>
  <dcterms:created xsi:type="dcterms:W3CDTF">2017-05-17T17:57:00Z</dcterms:created>
  <dcterms:modified xsi:type="dcterms:W3CDTF">2017-05-17T18:01:00Z</dcterms:modified>
</cp:coreProperties>
</file>