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33" w:tblpY="1533"/>
        <w:tblOverlap w:val="never"/>
        <w:tblW w:w="153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097"/>
        <w:gridCol w:w="1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5318" w:type="dxa"/>
            <w:gridSpan w:val="3"/>
            <w:shd w:val="clear" w:color="auto" w:fill="auto"/>
          </w:tcPr>
          <w:p>
            <w:pPr>
              <w:pStyle w:val="2"/>
              <w:outlineLvl w:val="2"/>
              <w:rPr>
                <w:rFonts w:eastAsiaTheme="majorEastAsia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t>Game Type: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rFonts w:eastAsiaTheme="majorEastAsia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i/>
              </w:rPr>
              <w:t>templateName</w:t>
            </w:r>
          </w:p>
        </w:tc>
        <w:tc>
          <w:tcPr>
            <w:tcW w:w="1097" w:type="dxa"/>
          </w:tcPr>
          <w:p>
            <w:pPr>
              <w:rPr>
                <w:rFonts w:eastAsiaTheme="majorEastAsia" w:cstheme="minorHAnsi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908" w:type="dxa"/>
            <w:vAlign w:val="top"/>
          </w:tcPr>
          <w:p>
            <w:pPr>
              <w:numPr>
                <w:ilvl w:val="0"/>
                <w:numId w:val="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Courier New" w:hAnsi="Courier New" w:eastAsia="Times New Roman" w:cs="Courier New"/>
                <w:color w:val="000000"/>
                <w:sz w:val="17"/>
                <w:szCs w:val="17"/>
                <w:lang w:val="en-US" w:eastAsia="en-IN"/>
              </w:rPr>
            </w:pPr>
            <w:r>
              <w:rPr>
                <w:rFonts w:ascii="Courier New" w:hAnsi="Courier New" w:eastAsia="Times New Roman" w:cs="Courier New"/>
                <w:color w:val="000000"/>
                <w:sz w:val="17"/>
                <w:szCs w:val="17"/>
                <w:lang w:val="en-US" w:eastAsia="en-IN"/>
              </w:rPr>
              <w:t>Templet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question0</w:t>
            </w: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weaving, knitting, dyeing, stitching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question0Row</w:t>
            </w: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aknittinga, skwistingb, duegtsvddu, jaaqinaiyo, xavttnnaem, jaihcraxie, fbnahpoknn, thgsighsgb, ldwnnhtvap, xwpigsects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question1</w:t>
            </w: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spinning, weaving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question1Row</w:t>
            </w: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  <w:lang w:val="en-US"/>
              </w:rPr>
            </w:pPr>
          </w:p>
        </w:tc>
        <w:tc>
          <w:tcPr>
            <w:tcW w:w="11908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atffguglwa, spiracleeb, dungtdsfad, jalqsnaivo, xsphjnghim, jathoraxne, fbvanpokgn, tspinningb, ldwnehtvap, xwpinsects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question2</w:t>
            </w: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loom,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charkha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question2Row</w:t>
            </w: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  <w:vAlign w:val="top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acvgfrftja, spiraclesb, dungtdsvdd, jallsnailo, xanoennaem, jatooraxoe, fbvmnpokkn, thmsoghskb, ldcharkhap, xwpinsects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13" w:type="dxa"/>
          </w:tcPr>
          <w:p>
            <w:pPr>
              <w:rPr>
                <w:b/>
                <w:i/>
              </w:rPr>
            </w:pPr>
          </w:p>
        </w:tc>
        <w:tc>
          <w:tcPr>
            <w:tcW w:w="1097" w:type="dxa"/>
          </w:tcPr>
          <w:p>
            <w:pPr>
              <w:rPr>
                <w:b/>
                <w:i/>
                <w:color w:val="0070C0"/>
              </w:rPr>
            </w:pPr>
          </w:p>
        </w:tc>
        <w:tc>
          <w:tcPr>
            <w:tcW w:w="11908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64"/>
    <w:rsid w:val="00014304"/>
    <w:rsid w:val="000210A7"/>
    <w:rsid w:val="000A7DCA"/>
    <w:rsid w:val="000E2F5C"/>
    <w:rsid w:val="001979AD"/>
    <w:rsid w:val="001A01FF"/>
    <w:rsid w:val="001B192D"/>
    <w:rsid w:val="002C5CE0"/>
    <w:rsid w:val="00377F2D"/>
    <w:rsid w:val="003C47FA"/>
    <w:rsid w:val="004134F3"/>
    <w:rsid w:val="004625C2"/>
    <w:rsid w:val="004B02A9"/>
    <w:rsid w:val="004C4717"/>
    <w:rsid w:val="004E183C"/>
    <w:rsid w:val="005A0054"/>
    <w:rsid w:val="00622D9A"/>
    <w:rsid w:val="00683C1A"/>
    <w:rsid w:val="006B6A5B"/>
    <w:rsid w:val="006E102B"/>
    <w:rsid w:val="006F60BE"/>
    <w:rsid w:val="007244AA"/>
    <w:rsid w:val="00734209"/>
    <w:rsid w:val="007469E6"/>
    <w:rsid w:val="007D31CE"/>
    <w:rsid w:val="007F3E6E"/>
    <w:rsid w:val="00861F49"/>
    <w:rsid w:val="00866D1B"/>
    <w:rsid w:val="008B1082"/>
    <w:rsid w:val="009214A7"/>
    <w:rsid w:val="009437EE"/>
    <w:rsid w:val="0096198A"/>
    <w:rsid w:val="00962873"/>
    <w:rsid w:val="00973468"/>
    <w:rsid w:val="009865BB"/>
    <w:rsid w:val="009A7DF9"/>
    <w:rsid w:val="009B2D72"/>
    <w:rsid w:val="00A47610"/>
    <w:rsid w:val="00A7529B"/>
    <w:rsid w:val="00A76A4A"/>
    <w:rsid w:val="00AE3E85"/>
    <w:rsid w:val="00B27A6D"/>
    <w:rsid w:val="00B659B0"/>
    <w:rsid w:val="00BD0762"/>
    <w:rsid w:val="00C22164"/>
    <w:rsid w:val="00C4604A"/>
    <w:rsid w:val="00CA7B47"/>
    <w:rsid w:val="00CC6AB1"/>
    <w:rsid w:val="00CE43E6"/>
    <w:rsid w:val="00CE4589"/>
    <w:rsid w:val="00CF09FA"/>
    <w:rsid w:val="00D70BBB"/>
    <w:rsid w:val="00DB70FF"/>
    <w:rsid w:val="00DE7C77"/>
    <w:rsid w:val="00EA0199"/>
    <w:rsid w:val="00EB4991"/>
    <w:rsid w:val="00F071E3"/>
    <w:rsid w:val="00F419DE"/>
    <w:rsid w:val="00F4377C"/>
    <w:rsid w:val="00F4483A"/>
    <w:rsid w:val="00F84F59"/>
    <w:rsid w:val="00FF72BF"/>
    <w:rsid w:val="0C1E359D"/>
    <w:rsid w:val="175A6821"/>
    <w:rsid w:val="235D2939"/>
    <w:rsid w:val="2FFE3219"/>
    <w:rsid w:val="33806E5A"/>
    <w:rsid w:val="40C86E95"/>
    <w:rsid w:val="461835B3"/>
    <w:rsid w:val="48EE1C88"/>
    <w:rsid w:val="66A7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shd w:val="clear" w:color="auto" w:fill="007FA3"/>
      <w:tabs>
        <w:tab w:val="left" w:pos="1612"/>
      </w:tabs>
      <w:ind w:left="-113" w:right="-426"/>
      <w:jc w:val="both"/>
      <w:outlineLvl w:val="2"/>
    </w:pPr>
    <w:rPr>
      <w:b/>
      <w:color w:val="FFFFFF" w:themeColor="background1"/>
      <w:sz w:val="32"/>
      <w14:textFill>
        <w14:solidFill>
          <w14:schemeClr w14:val="bg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Devashish"/>
    <w:basedOn w:val="4"/>
    <w:uiPriority w:val="99"/>
    <w:pPr>
      <w:spacing w:after="0" w:line="240" w:lineRule="auto"/>
    </w:pPr>
  </w:style>
  <w:style w:type="character" w:customStyle="1" w:styleId="7">
    <w:name w:val="Heading 3 Char"/>
    <w:basedOn w:val="3"/>
    <w:link w:val="2"/>
    <w:uiPriority w:val="9"/>
    <w:rPr>
      <w:b/>
      <w:color w:val="FFFFFF" w:themeColor="background1"/>
      <w:sz w:val="32"/>
      <w:shd w:val="clear" w:color="auto" w:fill="007FA3"/>
      <w:lang w:val="en-GB"/>
      <w14:textFill>
        <w14:solidFill>
          <w14:schemeClr w14:val="bg1"/>
        </w14:solidFill>
      </w14:textFill>
    </w:rPr>
  </w:style>
  <w:style w:type="character" w:customStyle="1" w:styleId="8">
    <w:name w:val="strin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1203</Characters>
  <Lines>10</Lines>
  <Paragraphs>2</Paragraphs>
  <TotalTime>6</TotalTime>
  <ScaleCrop>false</ScaleCrop>
  <LinksUpToDate>false</LinksUpToDate>
  <CharactersWithSpaces>1412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2018-09-10T12:45:00Z</dcterms:created>
  <dc:creator>Devashish Mohanty</dc:creator>
  <cp:lastModifiedBy>v-taushif.ahmad</cp:lastModifiedBy>
  <dcterms:modified xsi:type="dcterms:W3CDTF">2018-10-25T11:35:19Z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