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page" w:tblpY="2496"/>
        <w:tblOverlap w:val="never"/>
        <w:tblW w:w="9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8"/>
        <w:gridCol w:w="1703"/>
        <w:gridCol w:w="1843"/>
        <w:gridCol w:w="851"/>
        <w:gridCol w:w="2408"/>
        <w:gridCol w:w="27"/>
        <w:gridCol w:w="965"/>
        <w:gridCol w:w="968"/>
      </w:tblGrid>
      <w:tr w:rsidR="00AD3FDD" w:rsidRPr="0091464E" w:rsidTr="002D023F">
        <w:trPr>
          <w:trHeight w:val="397"/>
        </w:trPr>
        <w:tc>
          <w:tcPr>
            <w:tcW w:w="1098" w:type="dxa"/>
            <w:tcBorders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일    시</w:t>
            </w:r>
          </w:p>
        </w:tc>
        <w:tc>
          <w:tcPr>
            <w:tcW w:w="354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B4CB7" w:rsidRPr="0091464E" w:rsidRDefault="00ED49DC" w:rsidP="004F7B33">
            <w:pPr>
              <w:jc w:val="center"/>
            </w:pPr>
            <w:r w:rsidRPr="0091464E">
              <w:rPr>
                <w:rFonts w:hint="eastAsia"/>
              </w:rPr>
              <w:t>20</w:t>
            </w:r>
            <w:r w:rsidR="004F7B33">
              <w:rPr>
                <w:rFonts w:hint="eastAsia"/>
              </w:rPr>
              <w:t>15</w:t>
            </w:r>
            <w:r w:rsidRPr="0091464E">
              <w:rPr>
                <w:rFonts w:hint="eastAsia"/>
              </w:rPr>
              <w:t>.</w:t>
            </w:r>
            <w:r w:rsidR="00523927">
              <w:rPr>
                <w:rFonts w:hint="eastAsia"/>
              </w:rPr>
              <w:t>01.16</w:t>
            </w:r>
            <w:r w:rsidR="00376074">
              <w:t xml:space="preserve">. </w:t>
            </w:r>
            <w:r w:rsidR="002D023F">
              <w:rPr>
                <w:rFonts w:hint="eastAsia"/>
              </w:rPr>
              <w:t>(</w:t>
            </w:r>
            <w:r w:rsidR="00BB4665">
              <w:rPr>
                <w:rFonts w:hint="eastAsia"/>
              </w:rPr>
              <w:t>금</w:t>
            </w:r>
            <w:r w:rsidR="002D023F">
              <w:rPr>
                <w:rFonts w:hint="eastAsia"/>
              </w:rPr>
              <w:t>)</w:t>
            </w:r>
            <w:r w:rsidRPr="0091464E">
              <w:rPr>
                <w:rFonts w:hint="eastAsia"/>
              </w:rPr>
              <w:t xml:space="preserve"> 1</w:t>
            </w:r>
            <w:r w:rsidR="00376074">
              <w:t>0</w:t>
            </w:r>
            <w:r w:rsidRPr="0091464E">
              <w:rPr>
                <w:rFonts w:hint="eastAsia"/>
              </w:rPr>
              <w:t>:</w:t>
            </w:r>
            <w:r w:rsidR="00464AEB">
              <w:rPr>
                <w:rFonts w:hint="eastAsia"/>
              </w:rPr>
              <w:t>00</w:t>
            </w:r>
            <w:r w:rsidRPr="0091464E">
              <w:rPr>
                <w:rFonts w:hint="eastAsia"/>
              </w:rPr>
              <w:t xml:space="preserve"> ~ </w:t>
            </w:r>
            <w:r w:rsidR="00464AEB">
              <w:rPr>
                <w:rFonts w:hint="eastAsia"/>
              </w:rPr>
              <w:t>1</w:t>
            </w:r>
            <w:r w:rsidR="004F7B33">
              <w:rPr>
                <w:rFonts w:hint="eastAsia"/>
              </w:rPr>
              <w:t>1</w:t>
            </w:r>
            <w:r w:rsidR="00376692">
              <w:rPr>
                <w:rFonts w:hint="eastAsia"/>
              </w:rPr>
              <w:t>:</w:t>
            </w:r>
            <w:r w:rsidR="00523927">
              <w:rPr>
                <w:rFonts w:hint="eastAsia"/>
              </w:rPr>
              <w:t>30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장 소</w:t>
            </w:r>
          </w:p>
        </w:tc>
        <w:tc>
          <w:tcPr>
            <w:tcW w:w="243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B4CB7" w:rsidRPr="0091464E" w:rsidRDefault="002D023F" w:rsidP="004873AF">
            <w:proofErr w:type="spellStart"/>
            <w:r>
              <w:rPr>
                <w:rFonts w:hint="eastAsia"/>
              </w:rPr>
              <w:t>비알네트콤</w:t>
            </w:r>
            <w:proofErr w:type="spellEnd"/>
            <w:r>
              <w:rPr>
                <w:rFonts w:hint="eastAsia"/>
              </w:rPr>
              <w:t xml:space="preserve"> 3층 회의실</w:t>
            </w:r>
          </w:p>
        </w:tc>
        <w:tc>
          <w:tcPr>
            <w:tcW w:w="9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작성자</w:t>
            </w:r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7B4CB7" w:rsidRPr="0091464E" w:rsidRDefault="00BB4665" w:rsidP="004873AF">
            <w:pPr>
              <w:jc w:val="center"/>
            </w:pPr>
            <w:r>
              <w:rPr>
                <w:rFonts w:hint="eastAsia"/>
              </w:rPr>
              <w:t>홍상희</w:t>
            </w:r>
          </w:p>
        </w:tc>
      </w:tr>
      <w:tr w:rsidR="00281354" w:rsidRPr="0091464E" w:rsidTr="004873AF">
        <w:trPr>
          <w:trHeight w:val="397"/>
        </w:trPr>
        <w:tc>
          <w:tcPr>
            <w:tcW w:w="1098" w:type="dxa"/>
            <w:shd w:val="clear" w:color="auto" w:fill="DDD9C3"/>
          </w:tcPr>
          <w:p w:rsidR="00281354" w:rsidRPr="0091464E" w:rsidRDefault="00281354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 xml:space="preserve">안 </w:t>
            </w:r>
            <w:r w:rsidR="007B4CB7" w:rsidRPr="0091464E">
              <w:rPr>
                <w:rFonts w:hint="eastAsia"/>
                <w:b/>
              </w:rPr>
              <w:t xml:space="preserve">   </w:t>
            </w:r>
            <w:r w:rsidRPr="0091464E">
              <w:rPr>
                <w:rFonts w:hint="eastAsia"/>
                <w:b/>
              </w:rPr>
              <w:t>건</w:t>
            </w:r>
          </w:p>
        </w:tc>
        <w:tc>
          <w:tcPr>
            <w:tcW w:w="8765" w:type="dxa"/>
            <w:gridSpan w:val="7"/>
          </w:tcPr>
          <w:p w:rsidR="00281354" w:rsidRPr="0091464E" w:rsidRDefault="00523927" w:rsidP="00523927">
            <w:r>
              <w:rPr>
                <w:rFonts w:hint="eastAsia"/>
              </w:rPr>
              <w:t xml:space="preserve">주간업무 보고 </w:t>
            </w:r>
            <w:r w:rsidR="004F7B33">
              <w:rPr>
                <w:rFonts w:hint="eastAsia"/>
              </w:rPr>
              <w:t>및 인터페이스</w:t>
            </w:r>
            <w:r>
              <w:rPr>
                <w:rFonts w:hint="eastAsia"/>
              </w:rPr>
              <w:t xml:space="preserve"> 확정</w:t>
            </w: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 w:val="restart"/>
            <w:tcBorders>
              <w:right w:val="single" w:sz="4" w:space="0" w:color="000000"/>
            </w:tcBorders>
            <w:shd w:val="clear" w:color="auto" w:fill="DDD9C3"/>
            <w:vAlign w:val="center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참 석 자</w:t>
            </w:r>
          </w:p>
        </w:tc>
        <w:tc>
          <w:tcPr>
            <w:tcW w:w="1703" w:type="dxa"/>
            <w:tcBorders>
              <w:left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보령제약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E303DF" w:rsidRPr="0091464E" w:rsidRDefault="00376692" w:rsidP="00E303DF">
            <w:r w:rsidRPr="00376692">
              <w:rPr>
                <w:rFonts w:hint="eastAsia"/>
              </w:rPr>
              <w:t>홍성우</w:t>
            </w:r>
            <w:r w:rsidRPr="00376692">
              <w:t xml:space="preserve"> 과장</w:t>
            </w:r>
            <w:r w:rsidR="004F7B33">
              <w:rPr>
                <w:rFonts w:hint="eastAsia"/>
              </w:rPr>
              <w:t>, 신상철 대리 외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4F7B33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Default="004F7B33" w:rsidP="004F7B33">
            <w:proofErr w:type="spellStart"/>
            <w:r>
              <w:rPr>
                <w:rFonts w:hint="eastAsia"/>
              </w:rPr>
              <w:t>비알네트콤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Default="004F7B33" w:rsidP="004F7B33">
            <w:r>
              <w:rPr>
                <w:rFonts w:hint="eastAsia"/>
              </w:rPr>
              <w:t xml:space="preserve">이상한 차장, 최정민 차장, </w:t>
            </w:r>
            <w:proofErr w:type="spellStart"/>
            <w:r>
              <w:rPr>
                <w:rFonts w:hint="eastAsia"/>
              </w:rPr>
              <w:t>이청일</w:t>
            </w:r>
            <w:proofErr w:type="spellEnd"/>
            <w:r>
              <w:rPr>
                <w:rFonts w:hint="eastAsia"/>
              </w:rPr>
              <w:t xml:space="preserve"> 대리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4F7B33" w:rsidRPr="0091464E" w:rsidRDefault="004F7B33" w:rsidP="004F7B33">
            <w:pPr>
              <w:jc w:val="center"/>
            </w:pPr>
          </w:p>
        </w:tc>
      </w:tr>
      <w:tr w:rsidR="004F7B33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Pr="0091464E" w:rsidRDefault="004F7B33" w:rsidP="004F7B33">
            <w:r>
              <w:rPr>
                <w:rFonts w:hint="eastAsia"/>
              </w:rPr>
              <w:t>비즈에스피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Pr="0091464E" w:rsidRDefault="004F7B33" w:rsidP="004F7B33">
            <w:r>
              <w:rPr>
                <w:rFonts w:hint="eastAsia"/>
              </w:rPr>
              <w:t xml:space="preserve">홍상희 부장, </w:t>
            </w:r>
            <w:r w:rsidR="009A704D">
              <w:rPr>
                <w:rFonts w:hint="eastAsia"/>
              </w:rPr>
              <w:t>이원익</w:t>
            </w:r>
            <w:r>
              <w:rPr>
                <w:rFonts w:hint="eastAsia"/>
              </w:rPr>
              <w:t xml:space="preserve"> 부장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4F7B33" w:rsidRPr="0091464E" w:rsidRDefault="004F7B33" w:rsidP="004F7B33">
            <w:pPr>
              <w:jc w:val="center"/>
            </w:pPr>
          </w:p>
        </w:tc>
      </w:tr>
      <w:tr w:rsidR="004F7B33" w:rsidRPr="0091464E" w:rsidTr="004873AF">
        <w:trPr>
          <w:trHeight w:val="385"/>
        </w:trPr>
        <w:tc>
          <w:tcPr>
            <w:tcW w:w="9863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내     용</w:t>
            </w:r>
          </w:p>
        </w:tc>
      </w:tr>
      <w:tr w:rsidR="004F7B33" w:rsidRPr="0091464E" w:rsidTr="00E303DF">
        <w:trPr>
          <w:trHeight w:val="3818"/>
        </w:trPr>
        <w:tc>
          <w:tcPr>
            <w:tcW w:w="9863" w:type="dxa"/>
            <w:gridSpan w:val="8"/>
            <w:tcBorders>
              <w:top w:val="single" w:sz="4" w:space="0" w:color="000000"/>
            </w:tcBorders>
          </w:tcPr>
          <w:p w:rsidR="00523927" w:rsidRDefault="00C03094" w:rsidP="00B056DC">
            <w:pPr>
              <w:pStyle w:val="a8"/>
              <w:numPr>
                <w:ilvl w:val="0"/>
                <w:numId w:val="11"/>
              </w:numPr>
              <w:ind w:leftChars="0" w:left="0" w:firstLineChars="200" w:firstLine="400"/>
            </w:pPr>
            <w:proofErr w:type="gramStart"/>
            <w:r>
              <w:rPr>
                <w:rFonts w:hint="eastAsia"/>
              </w:rPr>
              <w:t>진행내용 :</w:t>
            </w:r>
            <w:proofErr w:type="gramEnd"/>
            <w:r>
              <w:rPr>
                <w:rFonts w:hint="eastAsia"/>
              </w:rPr>
              <w:t xml:space="preserve"> 주간보고, </w:t>
            </w:r>
            <w:r w:rsidR="00523927">
              <w:rPr>
                <w:rFonts w:hint="eastAsia"/>
              </w:rPr>
              <w:t xml:space="preserve">인터페이스 배치방식 협의, 인터페이스 항목별 세부필드 협의, </w:t>
            </w:r>
          </w:p>
          <w:p w:rsidR="00C03094" w:rsidRDefault="00523927" w:rsidP="00523927">
            <w:pPr>
              <w:pStyle w:val="a8"/>
              <w:ind w:leftChars="0" w:left="400" w:firstLineChars="700" w:firstLine="1400"/>
            </w:pPr>
            <w:r>
              <w:rPr>
                <w:rFonts w:hint="eastAsia"/>
              </w:rPr>
              <w:t>회계전표 인터페이스</w:t>
            </w:r>
            <w:r w:rsidR="00C030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협의</w:t>
            </w:r>
            <w:r w:rsidR="00B056DC">
              <w:rPr>
                <w:rFonts w:hint="eastAsia"/>
              </w:rPr>
              <w:t>, 차주진행내용 협의 등</w:t>
            </w:r>
            <w:r w:rsidR="00C03094">
              <w:rPr>
                <w:rFonts w:hint="eastAsia"/>
              </w:rPr>
              <w:t xml:space="preserve">  </w:t>
            </w:r>
          </w:p>
          <w:p w:rsidR="00C03094" w:rsidRDefault="00C03094" w:rsidP="004F7B33">
            <w:pPr>
              <w:pStyle w:val="a8"/>
              <w:ind w:leftChars="0" w:left="0"/>
            </w:pPr>
          </w:p>
          <w:p w:rsidR="004F7B33" w:rsidRDefault="00523927" w:rsidP="0052392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인터페이스 정의</w:t>
            </w:r>
          </w:p>
          <w:p w:rsidR="00A34492" w:rsidRDefault="00A34492" w:rsidP="000B60AE">
            <w:pPr>
              <w:pStyle w:val="a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마스터데이터의 일일 배치작업간 적재 방안</w:t>
            </w:r>
          </w:p>
          <w:p w:rsidR="00A34492" w:rsidRDefault="00A34492" w:rsidP="00A34492">
            <w:pPr>
              <w:pStyle w:val="a8"/>
              <w:ind w:leftChars="0" w:left="1200"/>
            </w:pPr>
            <w:r>
              <w:rPr>
                <w:rFonts w:hint="eastAsia"/>
              </w:rPr>
              <w:t>- 기존 마스터 삭제 후 전체 데이터 적재</w:t>
            </w:r>
          </w:p>
          <w:p w:rsidR="00A34492" w:rsidRDefault="005B757D" w:rsidP="005B757D">
            <w:pPr>
              <w:pStyle w:val="a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법인카드</w:t>
            </w:r>
          </w:p>
          <w:p w:rsidR="005B757D" w:rsidRDefault="00A34492" w:rsidP="00A34492">
            <w:pPr>
              <w:pStyle w:val="a8"/>
              <w:ind w:leftChars="0" w:left="1200"/>
            </w:pPr>
            <w:r>
              <w:rPr>
                <w:rFonts w:hint="eastAsia"/>
              </w:rPr>
              <w:t xml:space="preserve">- </w:t>
            </w:r>
            <w:r w:rsidR="005B757D">
              <w:rPr>
                <w:rFonts w:hint="eastAsia"/>
              </w:rPr>
              <w:t xml:space="preserve">법인 및 법인개별카드를 하나의 테이블로 구성하되 구분표기하며, </w:t>
            </w:r>
          </w:p>
          <w:p w:rsidR="005B757D" w:rsidRDefault="005B757D" w:rsidP="00A34492">
            <w:pPr>
              <w:pStyle w:val="a8"/>
              <w:ind w:leftChars="0" w:left="1200"/>
            </w:pPr>
            <w:r>
              <w:rPr>
                <w:rFonts w:hint="eastAsia"/>
              </w:rPr>
              <w:t>- 카드마스터의 전체를 인터페이스 받고, 카드상태(인출</w:t>
            </w:r>
            <w:proofErr w:type="gramStart"/>
            <w:r>
              <w:rPr>
                <w:rFonts w:hint="eastAsia"/>
              </w:rPr>
              <w:t>,보관,폐기</w:t>
            </w:r>
            <w:proofErr w:type="gramEnd"/>
            <w:r>
              <w:rPr>
                <w:rFonts w:hint="eastAsia"/>
              </w:rPr>
              <w:t xml:space="preserve"> 등)를 관리한다.</w:t>
            </w:r>
          </w:p>
          <w:p w:rsidR="005B757D" w:rsidRDefault="005B757D" w:rsidP="00A34492">
            <w:pPr>
              <w:pStyle w:val="a8"/>
              <w:numPr>
                <w:ilvl w:val="0"/>
                <w:numId w:val="14"/>
              </w:numPr>
              <w:ind w:leftChars="0"/>
            </w:pPr>
            <w:proofErr w:type="gramStart"/>
            <w:r>
              <w:rPr>
                <w:rFonts w:hint="eastAsia"/>
              </w:rPr>
              <w:t>거래처 :</w:t>
            </w:r>
            <w:proofErr w:type="gramEnd"/>
            <w:r>
              <w:rPr>
                <w:rFonts w:hint="eastAsia"/>
              </w:rPr>
              <w:t xml:space="preserve"> 품의서작성시 </w:t>
            </w:r>
            <w:r w:rsidR="006646DA">
              <w:rPr>
                <w:rFonts w:hint="eastAsia"/>
              </w:rPr>
              <w:t>[</w:t>
            </w:r>
            <w:r>
              <w:rPr>
                <w:rFonts w:hint="eastAsia"/>
              </w:rPr>
              <w:t>주소_NEW</w:t>
            </w:r>
            <w:r w:rsidR="006646DA">
              <w:rPr>
                <w:rFonts w:hint="eastAsia"/>
              </w:rPr>
              <w:t>]</w:t>
            </w:r>
            <w:r w:rsidR="00ED6150">
              <w:rPr>
                <w:rFonts w:hint="eastAsia"/>
              </w:rPr>
              <w:t xml:space="preserve"> 정보가</w:t>
            </w:r>
            <w:r>
              <w:rPr>
                <w:rFonts w:hint="eastAsia"/>
              </w:rPr>
              <w:t xml:space="preserve"> 없으면</w:t>
            </w:r>
            <w:r w:rsidR="00ED615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6646DA">
              <w:rPr>
                <w:rFonts w:hint="eastAsia"/>
              </w:rPr>
              <w:t>[</w:t>
            </w:r>
            <w:r>
              <w:rPr>
                <w:rFonts w:hint="eastAsia"/>
              </w:rPr>
              <w:t>주소</w:t>
            </w:r>
            <w:r w:rsidR="006646DA">
              <w:rPr>
                <w:rFonts w:hint="eastAsia"/>
              </w:rPr>
              <w:t xml:space="preserve">] </w:t>
            </w:r>
            <w:r w:rsidR="00ED6150"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보여준다.</w:t>
            </w:r>
          </w:p>
          <w:p w:rsidR="005B757D" w:rsidRDefault="005B757D" w:rsidP="00B0729B">
            <w:pPr>
              <w:pStyle w:val="a8"/>
              <w:numPr>
                <w:ilvl w:val="0"/>
                <w:numId w:val="14"/>
              </w:numPr>
              <w:ind w:leftChars="0"/>
            </w:pPr>
            <w:proofErr w:type="gramStart"/>
            <w:r>
              <w:rPr>
                <w:rFonts w:hint="eastAsia"/>
              </w:rPr>
              <w:t>공정거래규약 :</w:t>
            </w:r>
            <w:proofErr w:type="gramEnd"/>
            <w:r>
              <w:rPr>
                <w:rFonts w:hint="eastAsia"/>
              </w:rPr>
              <w:t xml:space="preserve"> 문서번호,문서구분코드,일자,금액,장소,품목,</w:t>
            </w:r>
            <w:proofErr w:type="spellStart"/>
            <w:r>
              <w:rPr>
                <w:rFonts w:hint="eastAsia"/>
              </w:rPr>
              <w:t>거래처명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담당자사번</w:t>
            </w:r>
            <w:proofErr w:type="spellEnd"/>
          </w:p>
          <w:p w:rsidR="005B757D" w:rsidRDefault="00B0729B" w:rsidP="00B0729B">
            <w:pPr>
              <w:pStyle w:val="a8"/>
              <w:numPr>
                <w:ilvl w:val="0"/>
                <w:numId w:val="14"/>
              </w:numPr>
              <w:ind w:leftChars="0"/>
            </w:pPr>
            <w:proofErr w:type="gramStart"/>
            <w:r>
              <w:rPr>
                <w:rFonts w:hint="eastAsia"/>
              </w:rPr>
              <w:t>카드최종</w:t>
            </w:r>
            <w:r w:rsidR="006646DA">
              <w:rPr>
                <w:rFonts w:hint="eastAsia"/>
              </w:rPr>
              <w:t>결재</w:t>
            </w:r>
            <w:r>
              <w:rPr>
                <w:rFonts w:hint="eastAsia"/>
              </w:rPr>
              <w:t>승인정보 :</w:t>
            </w:r>
            <w:proofErr w:type="gramEnd"/>
            <w:r>
              <w:rPr>
                <w:rFonts w:hint="eastAsia"/>
              </w:rPr>
              <w:t xml:space="preserve"> 카드매입정보 전체필드, 품의서작성시 등록한 정보(단</w:t>
            </w:r>
            <w:r w:rsidR="006646DA">
              <w:rPr>
                <w:rFonts w:hint="eastAsia"/>
              </w:rPr>
              <w:t>,</w:t>
            </w:r>
            <w:r>
              <w:rPr>
                <w:rFonts w:hint="eastAsia"/>
              </w:rPr>
              <w:t>첨부는 제외)</w:t>
            </w:r>
          </w:p>
          <w:p w:rsidR="00B0729B" w:rsidRDefault="00B0729B" w:rsidP="00B0729B">
            <w:pPr>
              <w:pStyle w:val="a8"/>
              <w:numPr>
                <w:ilvl w:val="0"/>
                <w:numId w:val="14"/>
              </w:numPr>
              <w:ind w:leftChars="0"/>
            </w:pPr>
            <w:proofErr w:type="gramStart"/>
            <w:r>
              <w:rPr>
                <w:rFonts w:hint="eastAsia"/>
              </w:rPr>
              <w:t>전표발행정보 :</w:t>
            </w:r>
            <w:proofErr w:type="gramEnd"/>
            <w:r>
              <w:rPr>
                <w:rFonts w:hint="eastAsia"/>
              </w:rPr>
              <w:t xml:space="preserve"> </w:t>
            </w:r>
            <w:r w:rsidR="00ED6150">
              <w:rPr>
                <w:rFonts w:hint="eastAsia"/>
              </w:rPr>
              <w:t xml:space="preserve">전표발행체크(0 : </w:t>
            </w:r>
            <w:proofErr w:type="spellStart"/>
            <w:r w:rsidR="00ED6150">
              <w:rPr>
                <w:rFonts w:hint="eastAsia"/>
              </w:rPr>
              <w:t>미발행</w:t>
            </w:r>
            <w:proofErr w:type="spellEnd"/>
            <w:r w:rsidR="00ED6150">
              <w:rPr>
                <w:rFonts w:hint="eastAsia"/>
              </w:rPr>
              <w:t>, 1 : 발행, 2 : 승인), 전표번호</w:t>
            </w:r>
          </w:p>
          <w:p w:rsidR="00ED6150" w:rsidRDefault="00ED6150" w:rsidP="00ED6150">
            <w:pPr>
              <w:pStyle w:val="a8"/>
              <w:numPr>
                <w:ilvl w:val="0"/>
                <w:numId w:val="15"/>
              </w:numPr>
              <w:ind w:leftChars="0"/>
            </w:pPr>
            <w:r>
              <w:t>e</w:t>
            </w:r>
            <w:r>
              <w:rPr>
                <w:rFonts w:hint="eastAsia"/>
              </w:rPr>
              <w:t xml:space="preserve">-Accounting 에서 </w:t>
            </w:r>
            <w:r w:rsidR="000F72C5">
              <w:rPr>
                <w:rFonts w:hint="eastAsia"/>
              </w:rPr>
              <w:t>전표상태</w:t>
            </w:r>
            <w:r>
              <w:rPr>
                <w:rFonts w:hint="eastAsia"/>
              </w:rPr>
              <w:t xml:space="preserve"> 관리</w:t>
            </w:r>
            <w:r w:rsidR="000F72C5">
              <w:rPr>
                <w:rFonts w:hint="eastAsia"/>
              </w:rPr>
              <w:t xml:space="preserve">를 위해 ERP는 전표발행 및 </w:t>
            </w:r>
            <w:proofErr w:type="spellStart"/>
            <w:r w:rsidR="000F72C5">
              <w:rPr>
                <w:rFonts w:hint="eastAsia"/>
              </w:rPr>
              <w:t>승인시</w:t>
            </w:r>
            <w:proofErr w:type="spellEnd"/>
            <w:r w:rsidR="000F72C5">
              <w:rPr>
                <w:rFonts w:hint="eastAsia"/>
              </w:rPr>
              <w:t xml:space="preserve"> </w:t>
            </w:r>
            <w:proofErr w:type="spellStart"/>
            <w:r w:rsidR="000F72C5">
              <w:rPr>
                <w:rFonts w:hint="eastAsia"/>
              </w:rPr>
              <w:t>상태값을</w:t>
            </w:r>
            <w:proofErr w:type="spellEnd"/>
            <w:r w:rsidR="000F72C5">
              <w:rPr>
                <w:rFonts w:hint="eastAsia"/>
              </w:rPr>
              <w:t xml:space="preserve"> </w:t>
            </w:r>
            <w:proofErr w:type="spellStart"/>
            <w:r w:rsidR="000F72C5">
              <w:rPr>
                <w:rFonts w:hint="eastAsia"/>
              </w:rPr>
              <w:t>인써트한다</w:t>
            </w:r>
            <w:proofErr w:type="spellEnd"/>
            <w:r w:rsidR="000F72C5">
              <w:rPr>
                <w:rFonts w:hint="eastAsia"/>
              </w:rPr>
              <w:t>.</w:t>
            </w:r>
          </w:p>
          <w:p w:rsidR="00ED6150" w:rsidRDefault="00ED6150" w:rsidP="00ED6150">
            <w:pPr>
              <w:pStyle w:val="a8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ERP에서 e-Accounting 으로 전표취소 하는 경우는 없</w:t>
            </w:r>
            <w:r w:rsidR="000F72C5">
              <w:rPr>
                <w:rFonts w:hint="eastAsia"/>
              </w:rPr>
              <w:t>으며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전표발행시</w:t>
            </w:r>
            <w:proofErr w:type="spellEnd"/>
            <w:r>
              <w:rPr>
                <w:rFonts w:hint="eastAsia"/>
              </w:rPr>
              <w:t xml:space="preserve"> 전표번호를 </w:t>
            </w:r>
            <w:proofErr w:type="spellStart"/>
            <w:r>
              <w:rPr>
                <w:rFonts w:hint="eastAsia"/>
              </w:rPr>
              <w:t>인써트한다</w:t>
            </w:r>
            <w:proofErr w:type="spellEnd"/>
            <w:r>
              <w:rPr>
                <w:rFonts w:hint="eastAsia"/>
              </w:rPr>
              <w:t>.</w:t>
            </w:r>
          </w:p>
          <w:p w:rsidR="005B757D" w:rsidRPr="00ED6150" w:rsidRDefault="00ED6150" w:rsidP="00F66974">
            <w:pPr>
              <w:pStyle w:val="a8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해당 결재문서번호에 전표번호가 </w:t>
            </w:r>
            <w:proofErr w:type="spellStart"/>
            <w:r>
              <w:rPr>
                <w:rFonts w:hint="eastAsia"/>
              </w:rPr>
              <w:t>인써트되어</w:t>
            </w:r>
            <w:proofErr w:type="spellEnd"/>
            <w:r>
              <w:rPr>
                <w:rFonts w:hint="eastAsia"/>
              </w:rPr>
              <w:t xml:space="preserve"> 있으면, </w:t>
            </w:r>
            <w:proofErr w:type="spellStart"/>
            <w:r>
              <w:rPr>
                <w:rFonts w:hint="eastAsia"/>
              </w:rPr>
              <w:t>최종승인권자는</w:t>
            </w:r>
            <w:proofErr w:type="spellEnd"/>
            <w:r>
              <w:rPr>
                <w:rFonts w:hint="eastAsia"/>
              </w:rPr>
              <w:t xml:space="preserve"> 승인취소 할 수 없다.</w:t>
            </w:r>
          </w:p>
          <w:p w:rsidR="005B757D" w:rsidRDefault="00ED6150" w:rsidP="00ED6150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기타</w:t>
            </w:r>
          </w:p>
          <w:p w:rsidR="00ED6150" w:rsidRDefault="00ED6150" w:rsidP="00ED6150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결재문서번호는 </w:t>
            </w:r>
            <w:proofErr w:type="spellStart"/>
            <w:r>
              <w:rPr>
                <w:rFonts w:hint="eastAsia"/>
              </w:rPr>
              <w:t>구분</w:t>
            </w:r>
            <w:r w:rsidR="00DD02EB">
              <w:rPr>
                <w:rFonts w:hint="eastAsia"/>
              </w:rPr>
              <w:t>자를</w:t>
            </w:r>
            <w:proofErr w:type="spellEnd"/>
            <w:r w:rsidR="00DD02EB">
              <w:rPr>
                <w:rFonts w:hint="eastAsia"/>
              </w:rPr>
              <w:t xml:space="preserve"> 둔다(PC에서 생성한 것/</w:t>
            </w:r>
            <w:proofErr w:type="spellStart"/>
            <w:r w:rsidR="00DD02EB">
              <w:rPr>
                <w:rFonts w:hint="eastAsia"/>
              </w:rPr>
              <w:t>모바일에서</w:t>
            </w:r>
            <w:proofErr w:type="spellEnd"/>
            <w:r w:rsidR="00DD02EB">
              <w:rPr>
                <w:rFonts w:hint="eastAsia"/>
              </w:rPr>
              <w:t xml:space="preserve"> 생성한 것</w:t>
            </w:r>
            <w:r w:rsidR="006646DA">
              <w:rPr>
                <w:rFonts w:hint="eastAsia"/>
              </w:rPr>
              <w:t xml:space="preserve"> 구분</w:t>
            </w:r>
            <w:r w:rsidR="00DD02EB">
              <w:rPr>
                <w:rFonts w:hint="eastAsia"/>
              </w:rPr>
              <w:t>)</w:t>
            </w:r>
          </w:p>
          <w:p w:rsidR="00EC514D" w:rsidRDefault="00EC514D" w:rsidP="00ED6150">
            <w:pPr>
              <w:pStyle w:val="a8"/>
              <w:numPr>
                <w:ilvl w:val="0"/>
                <w:numId w:val="17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결재할문서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일괄승인 및 </w:t>
            </w:r>
            <w:proofErr w:type="spellStart"/>
            <w:r>
              <w:rPr>
                <w:rFonts w:hint="eastAsia"/>
              </w:rPr>
              <w:t>건별승인</w:t>
            </w:r>
            <w:proofErr w:type="spellEnd"/>
          </w:p>
          <w:p w:rsidR="00DD02EB" w:rsidRDefault="00DD02EB" w:rsidP="00ED6150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화면시안 결정</w:t>
            </w:r>
          </w:p>
          <w:p w:rsidR="00DD02EB" w:rsidRDefault="00DD02EB" w:rsidP="00DD02EB">
            <w:pPr>
              <w:pStyle w:val="a8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메인</w:t>
            </w:r>
            <w:r w:rsidR="006646D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시안 </w:t>
            </w:r>
            <w:proofErr w:type="gramStart"/>
            <w:r>
              <w:rPr>
                <w:rFonts w:hint="eastAsia"/>
              </w:rPr>
              <w:t>정보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매뉴</w:t>
            </w:r>
            <w:proofErr w:type="spellEnd"/>
            <w:r>
              <w:rPr>
                <w:rFonts w:hint="eastAsia"/>
              </w:rPr>
              <w:t>, 결재현황 건수, 달력(월요일부터 시작 형태)</w:t>
            </w:r>
          </w:p>
          <w:p w:rsidR="00DD02EB" w:rsidRDefault="00DD02EB" w:rsidP="00DD02EB">
            <w:pPr>
              <w:pStyle w:val="a8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품의서 </w:t>
            </w:r>
            <w:proofErr w:type="gramStart"/>
            <w:r>
              <w:rPr>
                <w:rFonts w:hint="eastAsia"/>
              </w:rPr>
              <w:t>작성 :</w:t>
            </w:r>
            <w:proofErr w:type="gramEnd"/>
            <w:r>
              <w:rPr>
                <w:rFonts w:hint="eastAsia"/>
              </w:rPr>
              <w:t xml:space="preserve"> 횡(좌우) 형</w:t>
            </w:r>
          </w:p>
          <w:p w:rsidR="00082F5A" w:rsidRDefault="006604CE" w:rsidP="00F66974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향후</w:t>
            </w:r>
            <w:r w:rsidR="00360BD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</w:t>
            </w:r>
          </w:p>
          <w:p w:rsidR="004F7B33" w:rsidRDefault="00360BDA" w:rsidP="00F66974">
            <w:pPr>
              <w:pStyle w:val="a8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DB설계 완료</w:t>
            </w:r>
            <w:bookmarkStart w:id="0" w:name="_GoBack"/>
            <w:bookmarkEnd w:id="0"/>
            <w:r w:rsidR="00F66974">
              <w:rPr>
                <w:rFonts w:hint="eastAsia"/>
              </w:rPr>
              <w:t>(차주)</w:t>
            </w:r>
          </w:p>
          <w:p w:rsidR="00F66974" w:rsidRPr="00F17800" w:rsidRDefault="00F66974" w:rsidP="006646DA">
            <w:pPr>
              <w:pStyle w:val="a8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마스터 코드정보 전달 : </w:t>
            </w:r>
            <w:proofErr w:type="spellStart"/>
            <w:r>
              <w:rPr>
                <w:rFonts w:hint="eastAsia"/>
              </w:rPr>
              <w:t>제품군</w:t>
            </w:r>
            <w:proofErr w:type="spellEnd"/>
            <w:r>
              <w:rPr>
                <w:rFonts w:hint="eastAsia"/>
              </w:rPr>
              <w:t>/명(</w:t>
            </w:r>
            <w:r w:rsidR="006646DA">
              <w:rPr>
                <w:rFonts w:hint="eastAsia"/>
              </w:rPr>
              <w:t>전달완료)</w:t>
            </w:r>
          </w:p>
        </w:tc>
      </w:tr>
    </w:tbl>
    <w:p w:rsidR="00050AF6" w:rsidRDefault="00050AF6" w:rsidP="0069519A">
      <w:pPr>
        <w:widowControl/>
        <w:wordWrap/>
        <w:autoSpaceDE/>
        <w:autoSpaceDN/>
        <w:jc w:val="left"/>
      </w:pPr>
    </w:p>
    <w:sectPr w:rsidR="00050AF6" w:rsidSect="0069519A">
      <w:headerReference w:type="default" r:id="rId8"/>
      <w:footerReference w:type="default" r:id="rId9"/>
      <w:pgSz w:w="11906" w:h="16838"/>
      <w:pgMar w:top="1134" w:right="1134" w:bottom="1134" w:left="1134" w:header="851" w:footer="96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8CB" w:rsidRDefault="004F48CB" w:rsidP="000C28EB">
      <w:r>
        <w:separator/>
      </w:r>
    </w:p>
  </w:endnote>
  <w:endnote w:type="continuationSeparator" w:id="0">
    <w:p w:rsidR="004F48CB" w:rsidRDefault="004F48CB" w:rsidP="000C2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F5A" w:rsidRDefault="007C5E2F" w:rsidP="00797792">
    <w:pPr>
      <w:pStyle w:val="a4"/>
      <w:jc w:val="center"/>
    </w:pPr>
    <w:r>
      <w:rPr>
        <w:noProof/>
      </w:rPr>
      <w:pict>
        <v:line id="_x0000_s2054" style="position:absolute;left:0;text-align:left;z-index:1" from="1.95pt,15.05pt" to="479.4pt,15.8pt" strokeweight="4.5pt">
          <v:stroke linestyle="thickThin"/>
        </v:line>
      </w:pict>
    </w:r>
  </w:p>
  <w:p w:rsidR="00082F5A" w:rsidRDefault="007C5E2F" w:rsidP="002D023F">
    <w:pPr>
      <w:pStyle w:val="a4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그림 5" o:spid="_x0000_s2056" type="#_x0000_t75" alt="logo_02" style="position:absolute;margin-left:393.6pt;margin-top:10.45pt;width:97.6pt;height:28.95pt;z-index:-1;visibility:visible">
          <v:imagedata r:id="rId1" o:title="logo_02"/>
          <w10:wrap type="topAndBottom"/>
        </v:shape>
      </w:pict>
    </w:r>
    <w:r>
      <w:pict>
        <v:shape id="_x0000_i1025" type="#_x0000_t75" style="width:48.75pt;height:36pt">
          <v:imagedata r:id="rId2" o:title="logo"/>
        </v:shape>
      </w:pict>
    </w:r>
  </w:p>
  <w:p w:rsidR="00082F5A" w:rsidRDefault="007C5E2F" w:rsidP="00797792">
    <w:pPr>
      <w:pStyle w:val="a4"/>
      <w:jc w:val="center"/>
    </w:pPr>
    <w:r w:rsidRPr="007C5E2F">
      <w:fldChar w:fldCharType="begin"/>
    </w:r>
    <w:r w:rsidR="00082F5A">
      <w:instrText xml:space="preserve"> PAGE   \* MERGEFORMAT </w:instrText>
    </w:r>
    <w:r w:rsidRPr="007C5E2F">
      <w:fldChar w:fldCharType="separate"/>
    </w:r>
    <w:r w:rsidR="006646DA" w:rsidRPr="006646DA">
      <w:rPr>
        <w:noProof/>
        <w:lang w:val="ko-KR"/>
      </w:rPr>
      <w:t>1</w:t>
    </w:r>
    <w:r>
      <w:rPr>
        <w:noProof/>
        <w:lang w:val="ko-K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8CB" w:rsidRDefault="004F48CB" w:rsidP="000C28EB">
      <w:r>
        <w:separator/>
      </w:r>
    </w:p>
  </w:footnote>
  <w:footnote w:type="continuationSeparator" w:id="0">
    <w:p w:rsidR="004F48CB" w:rsidRDefault="004F48CB" w:rsidP="000C2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2093"/>
      <w:gridCol w:w="7743"/>
    </w:tblGrid>
    <w:tr w:rsidR="00082F5A" w:rsidRPr="0091464E" w:rsidTr="0091464E">
      <w:tc>
        <w:tcPr>
          <w:tcW w:w="9836" w:type="dxa"/>
          <w:gridSpan w:val="2"/>
          <w:shd w:val="clear" w:color="auto" w:fill="DDD9C3"/>
        </w:tcPr>
        <w:p w:rsidR="00082F5A" w:rsidRPr="0091464E" w:rsidRDefault="00082F5A" w:rsidP="0091464E">
          <w:pPr>
            <w:pStyle w:val="a3"/>
            <w:jc w:val="center"/>
            <w:rPr>
              <w:b/>
            </w:rPr>
          </w:pPr>
          <w:r w:rsidRPr="0091464E">
            <w:rPr>
              <w:rFonts w:hint="eastAsia"/>
              <w:b/>
              <w:sz w:val="28"/>
            </w:rPr>
            <w:t xml:space="preserve">회 의 </w:t>
          </w:r>
          <w:proofErr w:type="spellStart"/>
          <w:r w:rsidRPr="0091464E">
            <w:rPr>
              <w:rFonts w:hint="eastAsia"/>
              <w:b/>
              <w:sz w:val="28"/>
            </w:rPr>
            <w:t>록</w:t>
          </w:r>
          <w:proofErr w:type="spellEnd"/>
        </w:p>
      </w:tc>
    </w:tr>
    <w:tr w:rsidR="00082F5A" w:rsidRPr="0091464E" w:rsidTr="0091464E">
      <w:tc>
        <w:tcPr>
          <w:tcW w:w="2093" w:type="dxa"/>
        </w:tcPr>
        <w:p w:rsidR="00082F5A" w:rsidRPr="0091464E" w:rsidRDefault="00082F5A" w:rsidP="0091464E">
          <w:pPr>
            <w:pStyle w:val="a3"/>
            <w:jc w:val="center"/>
            <w:rPr>
              <w:sz w:val="22"/>
            </w:rPr>
          </w:pPr>
          <w:proofErr w:type="spellStart"/>
          <w:r w:rsidRPr="0091464E">
            <w:rPr>
              <w:rFonts w:hint="eastAsia"/>
              <w:sz w:val="22"/>
            </w:rPr>
            <w:t>프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로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젝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트</w:t>
          </w:r>
          <w:proofErr w:type="spellEnd"/>
          <w:r w:rsidRPr="0091464E">
            <w:rPr>
              <w:rFonts w:hint="eastAsia"/>
              <w:sz w:val="22"/>
            </w:rPr>
            <w:t xml:space="preserve"> 명</w:t>
          </w:r>
        </w:p>
      </w:tc>
      <w:tc>
        <w:tcPr>
          <w:tcW w:w="7743" w:type="dxa"/>
        </w:tcPr>
        <w:p w:rsidR="00082F5A" w:rsidRPr="0091464E" w:rsidRDefault="00082F5A" w:rsidP="00D26CDC">
          <w:pPr>
            <w:pStyle w:val="a3"/>
            <w:rPr>
              <w:sz w:val="22"/>
            </w:rPr>
          </w:pPr>
          <w:r>
            <w:rPr>
              <w:rFonts w:hint="eastAsia"/>
              <w:sz w:val="22"/>
            </w:rPr>
            <w:t>보령제약 e-Accounting 시스템 구축</w:t>
          </w:r>
        </w:p>
      </w:tc>
    </w:tr>
  </w:tbl>
  <w:p w:rsidR="00082F5A" w:rsidRDefault="00082F5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5D2"/>
    <w:multiLevelType w:val="hybridMultilevel"/>
    <w:tmpl w:val="9622FCE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4263359"/>
    <w:multiLevelType w:val="hybridMultilevel"/>
    <w:tmpl w:val="47329684"/>
    <w:lvl w:ilvl="0" w:tplc="BC0EE8E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6002F12"/>
    <w:multiLevelType w:val="hybridMultilevel"/>
    <w:tmpl w:val="4EAA563A"/>
    <w:lvl w:ilvl="0" w:tplc="E222DB28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1D951BA4"/>
    <w:multiLevelType w:val="hybridMultilevel"/>
    <w:tmpl w:val="164222CE"/>
    <w:lvl w:ilvl="0" w:tplc="D2A21B3C">
      <w:start w:val="2009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25CB1BA0"/>
    <w:multiLevelType w:val="hybridMultilevel"/>
    <w:tmpl w:val="1464A9D4"/>
    <w:lvl w:ilvl="0" w:tplc="1B1A0AA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394127E9"/>
    <w:multiLevelType w:val="hybridMultilevel"/>
    <w:tmpl w:val="5DC6DB40"/>
    <w:lvl w:ilvl="0" w:tplc="5218F36E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6">
    <w:nsid w:val="3BDF1E56"/>
    <w:multiLevelType w:val="hybridMultilevel"/>
    <w:tmpl w:val="FFB8B91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>
    <w:nsid w:val="3C8A3CA5"/>
    <w:multiLevelType w:val="hybridMultilevel"/>
    <w:tmpl w:val="C83402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CF30228"/>
    <w:multiLevelType w:val="hybridMultilevel"/>
    <w:tmpl w:val="FDE0081C"/>
    <w:lvl w:ilvl="0" w:tplc="B0F09580">
      <w:start w:val="2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9">
    <w:nsid w:val="506B4FEB"/>
    <w:multiLevelType w:val="hybridMultilevel"/>
    <w:tmpl w:val="EF2C27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507B573F"/>
    <w:multiLevelType w:val="hybridMultilevel"/>
    <w:tmpl w:val="A0E4CD6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>
    <w:nsid w:val="56B825A3"/>
    <w:multiLevelType w:val="hybridMultilevel"/>
    <w:tmpl w:val="B9961F42"/>
    <w:lvl w:ilvl="0" w:tplc="94F8569A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2">
    <w:nsid w:val="56F11E58"/>
    <w:multiLevelType w:val="hybridMultilevel"/>
    <w:tmpl w:val="8A5682A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575C332A"/>
    <w:multiLevelType w:val="hybridMultilevel"/>
    <w:tmpl w:val="35BE30AA"/>
    <w:lvl w:ilvl="0" w:tplc="C25E2F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>
    <w:nsid w:val="5D137C9D"/>
    <w:multiLevelType w:val="hybridMultilevel"/>
    <w:tmpl w:val="DA36E1BA"/>
    <w:lvl w:ilvl="0" w:tplc="A92EB7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F476128"/>
    <w:multiLevelType w:val="hybridMultilevel"/>
    <w:tmpl w:val="43906876"/>
    <w:lvl w:ilvl="0" w:tplc="F1A4BC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54847F0"/>
    <w:multiLevelType w:val="hybridMultilevel"/>
    <w:tmpl w:val="F09406E4"/>
    <w:lvl w:ilvl="0" w:tplc="04090009">
      <w:start w:val="1"/>
      <w:numFmt w:val="bullet"/>
      <w:lvlText w:val="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17">
    <w:nsid w:val="69900576"/>
    <w:multiLevelType w:val="hybridMultilevel"/>
    <w:tmpl w:val="6FFECA46"/>
    <w:lvl w:ilvl="0" w:tplc="98846EA6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4A22E25"/>
    <w:multiLevelType w:val="hybridMultilevel"/>
    <w:tmpl w:val="DC6E101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>
    <w:nsid w:val="75867143"/>
    <w:multiLevelType w:val="hybridMultilevel"/>
    <w:tmpl w:val="F02ECA26"/>
    <w:lvl w:ilvl="0" w:tplc="04090009">
      <w:start w:val="1"/>
      <w:numFmt w:val="bullet"/>
      <w:lvlText w:val="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0">
    <w:nsid w:val="7E48660B"/>
    <w:multiLevelType w:val="hybridMultilevel"/>
    <w:tmpl w:val="DC460A12"/>
    <w:lvl w:ilvl="0" w:tplc="D5DC0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4"/>
  </w:num>
  <w:num w:numId="3">
    <w:abstractNumId w:val="3"/>
  </w:num>
  <w:num w:numId="4">
    <w:abstractNumId w:val="11"/>
  </w:num>
  <w:num w:numId="5">
    <w:abstractNumId w:val="5"/>
  </w:num>
  <w:num w:numId="6">
    <w:abstractNumId w:val="14"/>
  </w:num>
  <w:num w:numId="7">
    <w:abstractNumId w:val="8"/>
  </w:num>
  <w:num w:numId="8">
    <w:abstractNumId w:val="15"/>
  </w:num>
  <w:num w:numId="9">
    <w:abstractNumId w:val="1"/>
  </w:num>
  <w:num w:numId="10">
    <w:abstractNumId w:val="17"/>
  </w:num>
  <w:num w:numId="11">
    <w:abstractNumId w:val="7"/>
  </w:num>
  <w:num w:numId="12">
    <w:abstractNumId w:val="19"/>
  </w:num>
  <w:num w:numId="13">
    <w:abstractNumId w:val="13"/>
  </w:num>
  <w:num w:numId="14">
    <w:abstractNumId w:val="9"/>
  </w:num>
  <w:num w:numId="15">
    <w:abstractNumId w:val="2"/>
  </w:num>
  <w:num w:numId="16">
    <w:abstractNumId w:val="12"/>
  </w:num>
  <w:num w:numId="17">
    <w:abstractNumId w:val="18"/>
  </w:num>
  <w:num w:numId="18">
    <w:abstractNumId w:val="16"/>
  </w:num>
  <w:num w:numId="19">
    <w:abstractNumId w:val="6"/>
  </w:num>
  <w:num w:numId="20">
    <w:abstractNumId w:val="10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0AF6"/>
    <w:rsid w:val="00010AD5"/>
    <w:rsid w:val="00010B40"/>
    <w:rsid w:val="00017353"/>
    <w:rsid w:val="00050AF6"/>
    <w:rsid w:val="000528C5"/>
    <w:rsid w:val="00082F5A"/>
    <w:rsid w:val="000849ED"/>
    <w:rsid w:val="00085A2F"/>
    <w:rsid w:val="00087DA4"/>
    <w:rsid w:val="000B60AE"/>
    <w:rsid w:val="000B7C6F"/>
    <w:rsid w:val="000C28EB"/>
    <w:rsid w:val="000D04CC"/>
    <w:rsid w:val="000E2756"/>
    <w:rsid w:val="000F6980"/>
    <w:rsid w:val="000F72C5"/>
    <w:rsid w:val="00113BC7"/>
    <w:rsid w:val="001624D3"/>
    <w:rsid w:val="0016732F"/>
    <w:rsid w:val="00182557"/>
    <w:rsid w:val="00185695"/>
    <w:rsid w:val="001C4F32"/>
    <w:rsid w:val="001E61DC"/>
    <w:rsid w:val="001F7004"/>
    <w:rsid w:val="00211669"/>
    <w:rsid w:val="00214823"/>
    <w:rsid w:val="002633AE"/>
    <w:rsid w:val="002665C8"/>
    <w:rsid w:val="0027499F"/>
    <w:rsid w:val="00281354"/>
    <w:rsid w:val="00292165"/>
    <w:rsid w:val="002A1D96"/>
    <w:rsid w:val="002B38B2"/>
    <w:rsid w:val="002D023F"/>
    <w:rsid w:val="002E0DF2"/>
    <w:rsid w:val="002F7A2C"/>
    <w:rsid w:val="003019D9"/>
    <w:rsid w:val="0031082B"/>
    <w:rsid w:val="00360BDA"/>
    <w:rsid w:val="00367FEF"/>
    <w:rsid w:val="00376074"/>
    <w:rsid w:val="00376692"/>
    <w:rsid w:val="0038016D"/>
    <w:rsid w:val="0038116B"/>
    <w:rsid w:val="00387814"/>
    <w:rsid w:val="00396532"/>
    <w:rsid w:val="003A4340"/>
    <w:rsid w:val="003C159C"/>
    <w:rsid w:val="003E1028"/>
    <w:rsid w:val="003E6118"/>
    <w:rsid w:val="00423269"/>
    <w:rsid w:val="00425EE2"/>
    <w:rsid w:val="004311E6"/>
    <w:rsid w:val="00431BCF"/>
    <w:rsid w:val="004558F7"/>
    <w:rsid w:val="00464AEB"/>
    <w:rsid w:val="00471498"/>
    <w:rsid w:val="0047249F"/>
    <w:rsid w:val="00481789"/>
    <w:rsid w:val="004873AF"/>
    <w:rsid w:val="004874D4"/>
    <w:rsid w:val="0049363E"/>
    <w:rsid w:val="004A3D87"/>
    <w:rsid w:val="004E6EB2"/>
    <w:rsid w:val="004F48CB"/>
    <w:rsid w:val="004F7B33"/>
    <w:rsid w:val="00523927"/>
    <w:rsid w:val="00531618"/>
    <w:rsid w:val="00532681"/>
    <w:rsid w:val="005A592E"/>
    <w:rsid w:val="005B0FB3"/>
    <w:rsid w:val="005B757D"/>
    <w:rsid w:val="005D5936"/>
    <w:rsid w:val="005E4C95"/>
    <w:rsid w:val="005F2339"/>
    <w:rsid w:val="00610AE2"/>
    <w:rsid w:val="006604CE"/>
    <w:rsid w:val="006646DA"/>
    <w:rsid w:val="00681ABB"/>
    <w:rsid w:val="0069519A"/>
    <w:rsid w:val="006A5D60"/>
    <w:rsid w:val="006B1EDA"/>
    <w:rsid w:val="006B59C0"/>
    <w:rsid w:val="006D10D3"/>
    <w:rsid w:val="006F6217"/>
    <w:rsid w:val="006F74A7"/>
    <w:rsid w:val="007037F7"/>
    <w:rsid w:val="00713769"/>
    <w:rsid w:val="00721EEF"/>
    <w:rsid w:val="00721EF5"/>
    <w:rsid w:val="007325E4"/>
    <w:rsid w:val="0074584E"/>
    <w:rsid w:val="007610D5"/>
    <w:rsid w:val="0076157A"/>
    <w:rsid w:val="00797792"/>
    <w:rsid w:val="007B4CB7"/>
    <w:rsid w:val="007C1571"/>
    <w:rsid w:val="007C3EBC"/>
    <w:rsid w:val="007C5E2F"/>
    <w:rsid w:val="0081337F"/>
    <w:rsid w:val="00815A93"/>
    <w:rsid w:val="008561B5"/>
    <w:rsid w:val="008829EA"/>
    <w:rsid w:val="008B2F49"/>
    <w:rsid w:val="008D01D7"/>
    <w:rsid w:val="008E5E70"/>
    <w:rsid w:val="008E7ACE"/>
    <w:rsid w:val="008F3A0D"/>
    <w:rsid w:val="00911355"/>
    <w:rsid w:val="0091464E"/>
    <w:rsid w:val="0092290F"/>
    <w:rsid w:val="009546BA"/>
    <w:rsid w:val="009A6B2E"/>
    <w:rsid w:val="009A704D"/>
    <w:rsid w:val="009B0B41"/>
    <w:rsid w:val="009B28B8"/>
    <w:rsid w:val="009C4572"/>
    <w:rsid w:val="009E5311"/>
    <w:rsid w:val="009F7A56"/>
    <w:rsid w:val="00A34492"/>
    <w:rsid w:val="00A5207D"/>
    <w:rsid w:val="00A72713"/>
    <w:rsid w:val="00A82F16"/>
    <w:rsid w:val="00AC0EBA"/>
    <w:rsid w:val="00AC1599"/>
    <w:rsid w:val="00AC230D"/>
    <w:rsid w:val="00AD3FDD"/>
    <w:rsid w:val="00B056DC"/>
    <w:rsid w:val="00B0729B"/>
    <w:rsid w:val="00B607A6"/>
    <w:rsid w:val="00B7048E"/>
    <w:rsid w:val="00BB4665"/>
    <w:rsid w:val="00BC0559"/>
    <w:rsid w:val="00BC6CA5"/>
    <w:rsid w:val="00BF0F80"/>
    <w:rsid w:val="00C00281"/>
    <w:rsid w:val="00C03094"/>
    <w:rsid w:val="00C04BF3"/>
    <w:rsid w:val="00C4158E"/>
    <w:rsid w:val="00C524DD"/>
    <w:rsid w:val="00C86875"/>
    <w:rsid w:val="00CA0D6D"/>
    <w:rsid w:val="00CC5FE7"/>
    <w:rsid w:val="00D162B5"/>
    <w:rsid w:val="00D23A04"/>
    <w:rsid w:val="00D26CDC"/>
    <w:rsid w:val="00D474EE"/>
    <w:rsid w:val="00D655BE"/>
    <w:rsid w:val="00DB4469"/>
    <w:rsid w:val="00DD02EB"/>
    <w:rsid w:val="00DF3AC6"/>
    <w:rsid w:val="00E03430"/>
    <w:rsid w:val="00E139F7"/>
    <w:rsid w:val="00E303DF"/>
    <w:rsid w:val="00E41562"/>
    <w:rsid w:val="00E43936"/>
    <w:rsid w:val="00E61330"/>
    <w:rsid w:val="00E61AE7"/>
    <w:rsid w:val="00E7015C"/>
    <w:rsid w:val="00E72F3E"/>
    <w:rsid w:val="00E96AE8"/>
    <w:rsid w:val="00EB1889"/>
    <w:rsid w:val="00EB6EF7"/>
    <w:rsid w:val="00EC4EAF"/>
    <w:rsid w:val="00EC514D"/>
    <w:rsid w:val="00ED3EAE"/>
    <w:rsid w:val="00ED49DC"/>
    <w:rsid w:val="00ED6150"/>
    <w:rsid w:val="00F17800"/>
    <w:rsid w:val="00F51283"/>
    <w:rsid w:val="00F61A05"/>
    <w:rsid w:val="00F66974"/>
    <w:rsid w:val="00F804B7"/>
    <w:rsid w:val="00F95131"/>
    <w:rsid w:val="00FB0022"/>
    <w:rsid w:val="00FE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32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28EB"/>
  </w:style>
  <w:style w:type="paragraph" w:styleId="a4">
    <w:name w:val="footer"/>
    <w:basedOn w:val="a"/>
    <w:link w:val="Char0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28EB"/>
  </w:style>
  <w:style w:type="table" w:styleId="a5">
    <w:name w:val="Table Grid"/>
    <w:basedOn w:val="a1"/>
    <w:uiPriority w:val="59"/>
    <w:rsid w:val="000C28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797792"/>
  </w:style>
  <w:style w:type="paragraph" w:styleId="a7">
    <w:name w:val="Balloon Text"/>
    <w:basedOn w:val="a"/>
    <w:link w:val="Char1"/>
    <w:uiPriority w:val="99"/>
    <w:semiHidden/>
    <w:unhideWhenUsed/>
    <w:rsid w:val="00797792"/>
    <w:rPr>
      <w:kern w:val="0"/>
      <w:sz w:val="18"/>
      <w:szCs w:val="18"/>
      <w:lang/>
    </w:rPr>
  </w:style>
  <w:style w:type="character" w:customStyle="1" w:styleId="Char1">
    <w:name w:val="풍선 도움말 텍스트 Char"/>
    <w:link w:val="a7"/>
    <w:uiPriority w:val="99"/>
    <w:semiHidden/>
    <w:rsid w:val="00797792"/>
    <w:rPr>
      <w:rFonts w:ascii="맑은 고딕" w:eastAsia="맑은 고딕" w:hAnsi="맑은 고딕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610D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F2EB2-FA82-42CB-A7CC-286373044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BizSP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BizSP</dc:creator>
  <cp:lastModifiedBy>bizsp</cp:lastModifiedBy>
  <cp:revision>6</cp:revision>
  <cp:lastPrinted>2009-12-11T01:35:00Z</cp:lastPrinted>
  <dcterms:created xsi:type="dcterms:W3CDTF">2015-01-16T06:56:00Z</dcterms:created>
  <dcterms:modified xsi:type="dcterms:W3CDTF">2015-01-19T00:47:00Z</dcterms:modified>
</cp:coreProperties>
</file>