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5811"/>
        <w:tblGridChange w:id="0">
          <w:tblGrid>
            <w:gridCol w:w="3539"/>
            <w:gridCol w:w="5811"/>
          </w:tblGrid>
        </w:tblGridChange>
      </w:tblGrid>
      <w:tr>
        <w:trPr>
          <w:cantSplit w:val="0"/>
          <w:trHeight w:val="42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55998" cy="1954138"/>
                  <wp:effectExtent b="0" l="0" r="0" t="0"/>
                  <wp:docPr descr="Qué significa el logo de la UTN.BA? - UTN.BA" id="4" name="image1.jpg"/>
                  <a:graphic>
                    <a:graphicData uri="http://schemas.openxmlformats.org/drawingml/2006/picture">
                      <pic:pic>
                        <pic:nvPicPr>
                          <pic:cNvPr descr="Qué significa el logo de la UTN.BA? - UTN.BA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98" cy="195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Anteproyecto de proyecto integrador de materia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Técnicas Digitales II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Universidad Tecnológica Nacional – Facultad Regional Buenos Aires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Técnicas Digitales II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Curso: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R4001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Cuerpo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Ing. Juan Manuel Cruz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Ing. Juan Carlos Paradiso</w:t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Ing. Juan Ignacio Bacigalupo</w:t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Título del Proyecto: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Espectrómetro de Luz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grupo: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Grupo -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Integrantes del grupo: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Franco Gabriel Mendez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Martin Rodriguez Silvosa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Año de cursada: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Este proyecto tiene como objetivo desarrollar un sistema portátil y de bajo costo capaz de </w:t>
      </w:r>
      <w:r w:rsidDel="00000000" w:rsidR="00000000" w:rsidRPr="00000000">
        <w:rPr>
          <w:b w:val="1"/>
          <w:rtl w:val="0"/>
        </w:rPr>
        <w:t xml:space="preserve">medir el espectro de una fuente de luz visible</w:t>
      </w:r>
      <w:r w:rsidDel="00000000" w:rsidR="00000000" w:rsidRPr="00000000">
        <w:rPr>
          <w:rtl w:val="0"/>
        </w:rPr>
        <w:t xml:space="preserve">, utilizando una placa</w:t>
      </w:r>
      <w:r w:rsidDel="00000000" w:rsidR="00000000" w:rsidRPr="00000000">
        <w:rPr>
          <w:b w:val="1"/>
          <w:rtl w:val="0"/>
        </w:rPr>
        <w:t xml:space="preserve"> Núcleo F446RE</w:t>
      </w:r>
      <w:r w:rsidDel="00000000" w:rsidR="00000000" w:rsidRPr="00000000">
        <w:rPr>
          <w:rtl w:val="0"/>
        </w:rPr>
        <w:t xml:space="preserve"> junto con un sensor espectral. A partir de los datos recolectados, se podrá visualizar en tiempo real la distribución espectral, permitiendo comparar diferentes tipos de lámparas, analizar sus pigmentos, etc. 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sensor </w:t>
      </w:r>
      <w:r w:rsidDel="00000000" w:rsidR="00000000" w:rsidRPr="00000000">
        <w:rPr>
          <w:b w:val="1"/>
          <w:rtl w:val="0"/>
        </w:rPr>
        <w:t xml:space="preserve">AS7262</w:t>
      </w:r>
      <w:r w:rsidDel="00000000" w:rsidR="00000000" w:rsidRPr="00000000">
        <w:rPr>
          <w:rtl w:val="0"/>
        </w:rPr>
        <w:t xml:space="preserve"> es el que usaremos para medir la intensidad de las longitudes de onda.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utilizan una </w:t>
      </w:r>
      <w:r w:rsidDel="00000000" w:rsidR="00000000" w:rsidRPr="00000000">
        <w:rPr>
          <w:b w:val="1"/>
          <w:rtl w:val="0"/>
        </w:rPr>
        <w:t xml:space="preserve">sensor LDR </w:t>
      </w:r>
      <w:r w:rsidDel="00000000" w:rsidR="00000000" w:rsidRPr="00000000">
        <w:rPr>
          <w:rtl w:val="0"/>
        </w:rPr>
        <w:t xml:space="preserve">que nos permite medir un adc la intensidad de luz del ambiente y variar el brillo de la pantalla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utiliza FreeRTOS con sus respectivas tareas para el manejo de toda la información y sensado.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Utilizaremos la comunicación</w:t>
      </w:r>
      <w:r w:rsidDel="00000000" w:rsidR="00000000" w:rsidRPr="00000000">
        <w:rPr>
          <w:b w:val="1"/>
          <w:rtl w:val="0"/>
        </w:rPr>
        <w:t xml:space="preserve"> I2C</w:t>
      </w:r>
      <w:r w:rsidDel="00000000" w:rsidR="00000000" w:rsidRPr="00000000">
        <w:rPr>
          <w:rtl w:val="0"/>
        </w:rPr>
        <w:t xml:space="preserve"> para la comunicación con el sensor y </w:t>
      </w:r>
      <w:r w:rsidDel="00000000" w:rsidR="00000000" w:rsidRPr="00000000">
        <w:rPr>
          <w:b w:val="1"/>
          <w:rtl w:val="0"/>
        </w:rPr>
        <w:t xml:space="preserve">SPI </w:t>
      </w:r>
      <w:r w:rsidDel="00000000" w:rsidR="00000000" w:rsidRPr="00000000">
        <w:rPr>
          <w:rtl w:val="0"/>
        </w:rPr>
        <w:t xml:space="preserve">para la pantalla TFT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Utilizaremos un Display Gráfico – para el muestreo del espectro de luz.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Tendrá un USB que nos facilitará el envío de nuestro mediciones a una PC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Usaremos un </w:t>
      </w:r>
      <w:r w:rsidDel="00000000" w:rsidR="00000000" w:rsidRPr="00000000">
        <w:rPr>
          <w:b w:val="1"/>
          <w:rtl w:val="0"/>
        </w:rPr>
        <w:t xml:space="preserve">gabinete impreso 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3D</w:t>
      </w:r>
      <w:r w:rsidDel="00000000" w:rsidR="00000000" w:rsidRPr="00000000">
        <w:rPr>
          <w:rtl w:val="0"/>
        </w:rPr>
        <w:t xml:space="preserve"> para mejorar la presentación y para facilitar la interacción con el usuario.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Diagrama en bloques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85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548313" cy="2015917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8075" y="605575"/>
                          <a:ext cx="5548313" cy="2015917"/>
                          <a:chOff x="148075" y="605575"/>
                          <a:chExt cx="5812075" cy="2104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679675" y="1866450"/>
                            <a:ext cx="961200" cy="83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Sensores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68625" y="1866450"/>
                            <a:ext cx="961200" cy="83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Micro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268625" y="610350"/>
                            <a:ext cx="961200" cy="83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Display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994175" y="1866450"/>
                            <a:ext cx="961200" cy="83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40875" y="2285700"/>
                            <a:ext cx="627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10275" y="2285700"/>
                            <a:ext cx="783900" cy="1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49225" y="1448850"/>
                            <a:ext cx="0" cy="41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52850" y="1866450"/>
                            <a:ext cx="961200" cy="83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Fuente de Luz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14050" y="2285700"/>
                            <a:ext cx="565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48313" cy="201591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8313" cy="20159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Panel de firmas</w:t>
      </w:r>
    </w:p>
    <w:p w:rsidR="00000000" w:rsidDel="00000000" w:rsidP="00000000" w:rsidRDefault="00000000" w:rsidRPr="00000000" w14:paraId="0000002E">
      <w:pPr>
        <w:ind w:firstLine="85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.5525397938457"/>
        <w:gridCol w:w="1563.5525397938457"/>
        <w:gridCol w:w="1581.883162091809"/>
        <w:gridCol w:w="1581.883162091809"/>
        <w:gridCol w:w="1588.5642981143453"/>
        <w:gridCol w:w="1588.5642981143453"/>
        <w:tblGridChange w:id="0">
          <w:tblGrid>
            <w:gridCol w:w="1563.5525397938457"/>
            <w:gridCol w:w="1563.5525397938457"/>
            <w:gridCol w:w="1581.883162091809"/>
            <w:gridCol w:w="1581.883162091809"/>
            <w:gridCol w:w="1588.5642981143453"/>
            <w:gridCol w:w="1588.5642981143453"/>
          </w:tblGrid>
        </w:tblGridChange>
      </w:tblGrid>
      <w:tr>
        <w:trPr>
          <w:cantSplit w:val="0"/>
          <w:trHeight w:val="18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847975" cy="12827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797600" y="581304"/>
                                <a:ext cx="4693575" cy="2100500"/>
                              </a:xfrm>
                              <a:custGeom>
                                <a:rect b="b" l="l" r="r" t="t"/>
                                <a:pathLst>
                                  <a:path extrusionOk="0" h="84020" w="187743">
                                    <a:moveTo>
                                      <a:pt x="65444" y="68370"/>
                                    </a:moveTo>
                                    <a:cubicBezTo>
                                      <a:pt x="77311" y="58198"/>
                                      <a:pt x="80901" y="40687"/>
                                      <a:pt x="84259" y="25422"/>
                                    </a:cubicBezTo>
                                    <a:cubicBezTo>
                                      <a:pt x="85266" y="20846"/>
                                      <a:pt x="86874" y="10334"/>
                                      <a:pt x="87532" y="6607"/>
                                    </a:cubicBezTo>
                                    <a:cubicBezTo>
                                      <a:pt x="87867" y="4708"/>
                                      <a:pt x="89133" y="-881"/>
                                      <a:pt x="88350" y="881"/>
                                    </a:cubicBezTo>
                                    <a:cubicBezTo>
                                      <a:pt x="81403" y="16503"/>
                                      <a:pt x="72519" y="31457"/>
                                      <a:pt x="67898" y="47918"/>
                                    </a:cubicBezTo>
                                    <a:cubicBezTo>
                                      <a:pt x="66105" y="54306"/>
                                      <a:pt x="65286" y="60950"/>
                                      <a:pt x="64626" y="67552"/>
                                    </a:cubicBezTo>
                                    <a:cubicBezTo>
                                      <a:pt x="64219" y="71624"/>
                                      <a:pt x="64217" y="75730"/>
                                      <a:pt x="64217" y="79823"/>
                                    </a:cubicBezTo>
                                    <a:cubicBezTo>
                                      <a:pt x="64217" y="80846"/>
                                      <a:pt x="63814" y="82808"/>
                                      <a:pt x="64217" y="81868"/>
                                    </a:cubicBezTo>
                                    <a:cubicBezTo>
                                      <a:pt x="66548" y="76427"/>
                                      <a:pt x="67120" y="70389"/>
                                      <a:pt x="68716" y="64689"/>
                                    </a:cubicBezTo>
                                    <a:cubicBezTo>
                                      <a:pt x="69177" y="63044"/>
                                      <a:pt x="70756" y="58531"/>
                                      <a:pt x="71171" y="60189"/>
                                    </a:cubicBezTo>
                                    <a:cubicBezTo>
                                      <a:pt x="72996" y="67484"/>
                                      <a:pt x="68219" y="76074"/>
                                      <a:pt x="62581" y="81050"/>
                                    </a:cubicBezTo>
                                    <a:cubicBezTo>
                                      <a:pt x="60671" y="82735"/>
                                      <a:pt x="56358" y="85373"/>
                                      <a:pt x="55219" y="83095"/>
                                    </a:cubicBezTo>
                                    <a:cubicBezTo>
                                      <a:pt x="54241" y="81140"/>
                                      <a:pt x="54816" y="78580"/>
                                      <a:pt x="55628" y="76550"/>
                                    </a:cubicBezTo>
                                    <a:cubicBezTo>
                                      <a:pt x="56095" y="75383"/>
                                      <a:pt x="59380" y="73207"/>
                                      <a:pt x="58491" y="74096"/>
                                    </a:cubicBezTo>
                                    <a:cubicBezTo>
                                      <a:pt x="50201" y="82386"/>
                                      <a:pt x="35442" y="79774"/>
                                      <a:pt x="23724" y="79413"/>
                                    </a:cubicBezTo>
                                    <a:cubicBezTo>
                                      <a:pt x="16605" y="79194"/>
                                      <a:pt x="9487" y="78493"/>
                                      <a:pt x="2454" y="77368"/>
                                    </a:cubicBezTo>
                                    <a:cubicBezTo>
                                      <a:pt x="1226" y="77171"/>
                                      <a:pt x="0" y="78203"/>
                                      <a:pt x="0" y="76959"/>
                                    </a:cubicBezTo>
                                    <a:cubicBezTo>
                                      <a:pt x="0" y="74773"/>
                                      <a:pt x="4378" y="77073"/>
                                      <a:pt x="6544" y="77368"/>
                                    </a:cubicBezTo>
                                    <a:cubicBezTo>
                                      <a:pt x="12502" y="78180"/>
                                      <a:pt x="18546" y="79048"/>
                                      <a:pt x="24542" y="78595"/>
                                    </a:cubicBezTo>
                                    <a:cubicBezTo>
                                      <a:pt x="31726" y="78053"/>
                                      <a:pt x="31700" y="77779"/>
                                      <a:pt x="38857" y="76959"/>
                                    </a:cubicBezTo>
                                    <a:cubicBezTo>
                                      <a:pt x="51333" y="75530"/>
                                      <a:pt x="51329" y="75501"/>
                                      <a:pt x="63808" y="74096"/>
                                    </a:cubicBezTo>
                                    <a:cubicBezTo>
                                      <a:pt x="105234" y="69432"/>
                                      <a:pt x="146864" y="65502"/>
                                      <a:pt x="187743" y="57326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847975" cy="12827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7975" cy="128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 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 II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Fecha: 3/06/2025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Fecha: 3/06/2025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B6406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D7A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link w:val="TitleChar"/>
    <w:uiPriority w:val="10"/>
    <w:qFormat w:val="1"/>
    <w:rsid w:val="005B6406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64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5B640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5B640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6E7+5QilWIVeMSxQ8R/SykZOQg==">CgMxLjA4AHIhMUQ0Rjk3UFJWMWk2S3RhbnlKRXdHR21FNmJwZE5Fbjhp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2024-07-02T13:06:00Z</dcterms:created>
  <dc:creator>Juan Ignacio Bacigalupo</dc:creator>
</cp:coreProperties>
</file>