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5129" w14:textId="77777777" w:rsidR="009E6922" w:rsidRPr="009E6922" w:rsidRDefault="009E6922" w:rsidP="009E6922">
      <w:r w:rsidRPr="009E6922">
        <w:t>To design a production and disaster recovery (DR) Azure architecture diagram with Visio/draw.io for your Confluent Kafka and Azure integration, here's a structured approach:</w:t>
      </w:r>
    </w:p>
    <w:p w14:paraId="75717087" w14:textId="77777777" w:rsidR="009E6922" w:rsidRPr="009E6922" w:rsidRDefault="009E6922" w:rsidP="009E6922">
      <w:r w:rsidRPr="009E6922">
        <w:t>Production Architecture (East US)</w:t>
      </w:r>
    </w:p>
    <w:p w14:paraId="1BF6D4B2" w14:textId="77777777" w:rsidR="009E6922" w:rsidRPr="009E6922" w:rsidRDefault="009E6922" w:rsidP="009E6922">
      <w:r w:rsidRPr="009E6922">
        <w:rPr>
          <w:b/>
          <w:bCs/>
        </w:rPr>
        <w:t>Core Components:</w:t>
      </w:r>
    </w:p>
    <w:p w14:paraId="674A68A2" w14:textId="77777777" w:rsidR="009E6922" w:rsidRPr="009E6922" w:rsidRDefault="009E6922" w:rsidP="009E6922">
      <w:pPr>
        <w:numPr>
          <w:ilvl w:val="0"/>
          <w:numId w:val="1"/>
        </w:numPr>
      </w:pPr>
      <w:r w:rsidRPr="009E6922">
        <w:rPr>
          <w:b/>
          <w:bCs/>
        </w:rPr>
        <w:t>Confluent Kafka Cloud</w:t>
      </w:r>
      <w:r w:rsidRPr="009E6922">
        <w:t> (Vendor-managed)</w:t>
      </w:r>
    </w:p>
    <w:p w14:paraId="2C9D02FE" w14:textId="77777777" w:rsidR="009E6922" w:rsidRPr="009E6922" w:rsidRDefault="009E6922" w:rsidP="009E6922">
      <w:pPr>
        <w:numPr>
          <w:ilvl w:val="1"/>
          <w:numId w:val="1"/>
        </w:numPr>
      </w:pPr>
      <w:r w:rsidRPr="009E6922">
        <w:t>Connected via Azure Private Link service</w:t>
      </w:r>
      <w:hyperlink r:id="rId5" w:tgtFrame="_blank" w:history="1">
        <w:r w:rsidRPr="009E6922">
          <w:rPr>
            <w:rStyle w:val="Hyperlink"/>
          </w:rPr>
          <w:t>3</w:t>
        </w:r>
      </w:hyperlink>
    </w:p>
    <w:p w14:paraId="1E889295" w14:textId="77777777" w:rsidR="009E6922" w:rsidRPr="009E6922" w:rsidRDefault="009E6922" w:rsidP="009E6922">
      <w:pPr>
        <w:numPr>
          <w:ilvl w:val="1"/>
          <w:numId w:val="1"/>
        </w:numPr>
      </w:pPr>
      <w:r w:rsidRPr="009E6922">
        <w:t>Azure-side private endpoints in prd-kafka-pe-subnet</w:t>
      </w:r>
      <w:hyperlink r:id="rId6" w:tgtFrame="_blank" w:history="1">
        <w:r w:rsidRPr="009E6922">
          <w:rPr>
            <w:rStyle w:val="Hyperlink"/>
          </w:rPr>
          <w:t>3</w:t>
        </w:r>
      </w:hyperlink>
    </w:p>
    <w:p w14:paraId="786C1C77" w14:textId="77777777" w:rsidR="009E6922" w:rsidRPr="009E6922" w:rsidRDefault="009E6922" w:rsidP="009E6922">
      <w:pPr>
        <w:numPr>
          <w:ilvl w:val="0"/>
          <w:numId w:val="1"/>
        </w:numPr>
      </w:pPr>
      <w:r w:rsidRPr="009E6922">
        <w:rPr>
          <w:b/>
          <w:bCs/>
        </w:rPr>
        <w:t>Azure Compute:</w:t>
      </w:r>
    </w:p>
    <w:p w14:paraId="668D063A" w14:textId="77777777" w:rsidR="009E6922" w:rsidRPr="009E6922" w:rsidRDefault="009E6922" w:rsidP="009E6922">
      <w:pPr>
        <w:numPr>
          <w:ilvl w:val="1"/>
          <w:numId w:val="1"/>
        </w:numPr>
      </w:pPr>
      <w:r w:rsidRPr="009E6922">
        <w:t>Function Apps in </w:t>
      </w:r>
      <w:proofErr w:type="spellStart"/>
      <w:r w:rsidRPr="009E6922">
        <w:t>prd</w:t>
      </w:r>
      <w:proofErr w:type="spellEnd"/>
      <w:r w:rsidRPr="009E6922">
        <w:t>-</w:t>
      </w:r>
      <w:proofErr w:type="spellStart"/>
      <w:r w:rsidRPr="009E6922">
        <w:t>func</w:t>
      </w:r>
      <w:proofErr w:type="spellEnd"/>
      <w:r w:rsidRPr="009E6922">
        <w:t>-subnet</w:t>
      </w:r>
    </w:p>
    <w:p w14:paraId="4B34C8CB" w14:textId="77777777" w:rsidR="009E6922" w:rsidRPr="009E6922" w:rsidRDefault="009E6922" w:rsidP="009E6922">
      <w:pPr>
        <w:numPr>
          <w:ilvl w:val="1"/>
          <w:numId w:val="1"/>
        </w:numPr>
      </w:pPr>
      <w:r w:rsidRPr="009E6922">
        <w:t>AKS cluster in </w:t>
      </w:r>
      <w:proofErr w:type="spellStart"/>
      <w:r w:rsidRPr="009E6922">
        <w:t>prd</w:t>
      </w:r>
      <w:proofErr w:type="spellEnd"/>
      <w:r w:rsidRPr="009E6922">
        <w:t>-</w:t>
      </w:r>
      <w:proofErr w:type="spellStart"/>
      <w:r w:rsidRPr="009E6922">
        <w:t>aks</w:t>
      </w:r>
      <w:proofErr w:type="spellEnd"/>
      <w:r w:rsidRPr="009E6922">
        <w:t>-subnet</w:t>
      </w:r>
    </w:p>
    <w:p w14:paraId="4307F8E6" w14:textId="77777777" w:rsidR="009E6922" w:rsidRPr="009E6922" w:rsidRDefault="009E6922" w:rsidP="009E6922">
      <w:pPr>
        <w:numPr>
          <w:ilvl w:val="0"/>
          <w:numId w:val="1"/>
        </w:numPr>
      </w:pPr>
      <w:r w:rsidRPr="009E6922">
        <w:rPr>
          <w:b/>
          <w:bCs/>
        </w:rPr>
        <w:t>Data Layer:</w:t>
      </w:r>
    </w:p>
    <w:p w14:paraId="23E471A3" w14:textId="77777777" w:rsidR="009E6922" w:rsidRPr="009E6922" w:rsidRDefault="009E6922" w:rsidP="009E6922">
      <w:pPr>
        <w:numPr>
          <w:ilvl w:val="1"/>
          <w:numId w:val="1"/>
        </w:numPr>
      </w:pPr>
      <w:r w:rsidRPr="009E6922">
        <w:t>Cosmos DB with multi-region writes</w:t>
      </w:r>
      <w:hyperlink r:id="rId7" w:tgtFrame="_blank" w:history="1">
        <w:r w:rsidRPr="009E6922">
          <w:rPr>
            <w:rStyle w:val="Hyperlink"/>
          </w:rPr>
          <w:t>3</w:t>
        </w:r>
      </w:hyperlink>
    </w:p>
    <w:p w14:paraId="0DE84B24" w14:textId="77777777" w:rsidR="009E6922" w:rsidRPr="009E6922" w:rsidRDefault="009E6922" w:rsidP="009E6922">
      <w:pPr>
        <w:numPr>
          <w:ilvl w:val="0"/>
          <w:numId w:val="1"/>
        </w:numPr>
      </w:pPr>
      <w:r w:rsidRPr="009E6922">
        <w:rPr>
          <w:b/>
          <w:bCs/>
        </w:rPr>
        <w:t>Networking:</w:t>
      </w:r>
    </w:p>
    <w:p w14:paraId="23975E26" w14:textId="77777777" w:rsidR="009E6922" w:rsidRPr="009E6922" w:rsidRDefault="009E6922" w:rsidP="009E6922">
      <w:r w:rsidRPr="009E6922">
        <w:t>text</w:t>
      </w:r>
    </w:p>
    <w:p w14:paraId="0103A8E2" w14:textId="77777777" w:rsidR="009E6922" w:rsidRPr="009E6922" w:rsidRDefault="009E6922" w:rsidP="009E6922">
      <w:r w:rsidRPr="009E6922">
        <w:t>| Component               | Configuration                          |</w:t>
      </w:r>
    </w:p>
    <w:p w14:paraId="047287C0" w14:textId="77777777" w:rsidR="009E6922" w:rsidRPr="009E6922" w:rsidRDefault="009E6922" w:rsidP="009E6922">
      <w:r w:rsidRPr="009E6922">
        <w:t>|-------------------------|----------------------------------------|</w:t>
      </w:r>
    </w:p>
    <w:p w14:paraId="38CE7338" w14:textId="77777777" w:rsidR="009E6922" w:rsidRPr="009E6922" w:rsidRDefault="009E6922" w:rsidP="009E6922">
      <w:r w:rsidRPr="009E6922">
        <w:t>| DMZ                     | Azure Firewall Premium + NSGs [4]      |</w:t>
      </w:r>
    </w:p>
    <w:p w14:paraId="6326FF98" w14:textId="77777777" w:rsidR="009E6922" w:rsidRPr="009E6922" w:rsidRDefault="009E6922" w:rsidP="009E6922">
      <w:r w:rsidRPr="009E6922">
        <w:t xml:space="preserve">| Private Link Connection | East US </w:t>
      </w:r>
      <w:proofErr w:type="spellStart"/>
      <w:r w:rsidRPr="009E6922">
        <w:t>VNet</w:t>
      </w:r>
      <w:proofErr w:type="spellEnd"/>
      <w:r w:rsidRPr="009E6922">
        <w:t xml:space="preserve"> ↔ Confluent Cloud [3]     |</w:t>
      </w:r>
    </w:p>
    <w:p w14:paraId="6A285969" w14:textId="77777777" w:rsidR="009E6922" w:rsidRPr="009E6922" w:rsidRDefault="009E6922" w:rsidP="009E6922">
      <w:r w:rsidRPr="009E6922">
        <w:t>| Subnets                 | Segregated tiers with NSG flow logs    |</w:t>
      </w:r>
    </w:p>
    <w:p w14:paraId="28FB0044" w14:textId="77777777" w:rsidR="009E6922" w:rsidRPr="009E6922" w:rsidRDefault="009E6922" w:rsidP="009E6922">
      <w:r w:rsidRPr="009E6922">
        <w:t>Production Architecture </w:t>
      </w:r>
      <w:r w:rsidRPr="009E6922">
        <w:rPr>
          <w:i/>
          <w:iCs/>
        </w:rPr>
        <w:t>(Conceptual flow: Confluent Kafka → Private Link → Azure PE → Functions/AKS → Cosmos DB)</w:t>
      </w:r>
    </w:p>
    <w:p w14:paraId="4045F27E" w14:textId="77777777" w:rsidR="009E6922" w:rsidRPr="009E6922" w:rsidRDefault="009E6922" w:rsidP="009E6922">
      <w:r w:rsidRPr="009E6922">
        <w:t>Disaster Recovery Architecture (South Central US)</w:t>
      </w:r>
    </w:p>
    <w:p w14:paraId="567491AE" w14:textId="77777777" w:rsidR="009E6922" w:rsidRPr="009E6922" w:rsidRDefault="009E6922" w:rsidP="009E6922">
      <w:r w:rsidRPr="009E6922">
        <w:rPr>
          <w:b/>
          <w:bCs/>
        </w:rPr>
        <w:t>Replication Strategy:</w:t>
      </w:r>
    </w:p>
    <w:p w14:paraId="5105AC1B" w14:textId="77777777" w:rsidR="009E6922" w:rsidRPr="009E6922" w:rsidRDefault="009E6922" w:rsidP="009E6922">
      <w:pPr>
        <w:numPr>
          <w:ilvl w:val="0"/>
          <w:numId w:val="2"/>
        </w:numPr>
      </w:pPr>
      <w:r w:rsidRPr="009E6922">
        <w:rPr>
          <w:b/>
          <w:bCs/>
        </w:rPr>
        <w:t>Data Replication:</w:t>
      </w:r>
    </w:p>
    <w:p w14:paraId="61A8773A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>Cosmos DB geo-redundancy with automatic failover</w:t>
      </w:r>
      <w:hyperlink r:id="rId8" w:tgtFrame="_blank" w:history="1">
        <w:r w:rsidRPr="009E6922">
          <w:rPr>
            <w:rStyle w:val="Hyperlink"/>
          </w:rPr>
          <w:t>3</w:t>
        </w:r>
      </w:hyperlink>
    </w:p>
    <w:p w14:paraId="16F2C9BC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>ACR geo-replication for container images</w:t>
      </w:r>
    </w:p>
    <w:p w14:paraId="7B31E6B8" w14:textId="77777777" w:rsidR="009E6922" w:rsidRPr="009E6922" w:rsidRDefault="009E6922" w:rsidP="009E6922">
      <w:pPr>
        <w:numPr>
          <w:ilvl w:val="0"/>
          <w:numId w:val="2"/>
        </w:numPr>
      </w:pPr>
      <w:r w:rsidRPr="009E6922">
        <w:rPr>
          <w:b/>
          <w:bCs/>
        </w:rPr>
        <w:t>Network Mirroring:</w:t>
      </w:r>
    </w:p>
    <w:p w14:paraId="446D0E3D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 xml:space="preserve">Secondary </w:t>
      </w:r>
      <w:proofErr w:type="spellStart"/>
      <w:r w:rsidRPr="009E6922">
        <w:t>VNet</w:t>
      </w:r>
      <w:proofErr w:type="spellEnd"/>
      <w:r w:rsidRPr="009E6922">
        <w:t xml:space="preserve"> with peered connection to production</w:t>
      </w:r>
    </w:p>
    <w:p w14:paraId="26C81B7E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>Warm standby private endpoints in dr-</w:t>
      </w:r>
      <w:proofErr w:type="spellStart"/>
      <w:r w:rsidRPr="009E6922">
        <w:t>kafka</w:t>
      </w:r>
      <w:proofErr w:type="spellEnd"/>
      <w:r w:rsidRPr="009E6922">
        <w:t>-pe-subnet</w:t>
      </w:r>
    </w:p>
    <w:p w14:paraId="65D388BD" w14:textId="77777777" w:rsidR="009E6922" w:rsidRPr="009E6922" w:rsidRDefault="009E6922" w:rsidP="009E6922">
      <w:pPr>
        <w:numPr>
          <w:ilvl w:val="0"/>
          <w:numId w:val="2"/>
        </w:numPr>
      </w:pPr>
      <w:r w:rsidRPr="009E6922">
        <w:rPr>
          <w:b/>
          <w:bCs/>
        </w:rPr>
        <w:lastRenderedPageBreak/>
        <w:t>DR Components:</w:t>
      </w:r>
    </w:p>
    <w:p w14:paraId="7F319DF0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>Scaled-down AKS cluster in dr-</w:t>
      </w:r>
      <w:proofErr w:type="spellStart"/>
      <w:r w:rsidRPr="009E6922">
        <w:t>aks</w:t>
      </w:r>
      <w:proofErr w:type="spellEnd"/>
      <w:r w:rsidRPr="009E6922">
        <w:t>-subnet</w:t>
      </w:r>
    </w:p>
    <w:p w14:paraId="2D84F3E1" w14:textId="77777777" w:rsidR="009E6922" w:rsidRPr="009E6922" w:rsidRDefault="009E6922" w:rsidP="009E6922">
      <w:pPr>
        <w:numPr>
          <w:ilvl w:val="1"/>
          <w:numId w:val="2"/>
        </w:numPr>
      </w:pPr>
      <w:r w:rsidRPr="009E6922">
        <w:t>Azure Functions in standby mode</w:t>
      </w:r>
    </w:p>
    <w:p w14:paraId="608CC399" w14:textId="77777777" w:rsidR="009E6922" w:rsidRPr="009E6922" w:rsidRDefault="009E6922" w:rsidP="009E6922">
      <w:r w:rsidRPr="009E6922">
        <w:rPr>
          <w:b/>
          <w:bCs/>
        </w:rPr>
        <w:t>Cross-Region Connectivity:</w:t>
      </w:r>
    </w:p>
    <w:p w14:paraId="13389BA7" w14:textId="77777777" w:rsidR="009E6922" w:rsidRPr="009E6922" w:rsidRDefault="009E6922" w:rsidP="009E6922">
      <w:pPr>
        <w:numPr>
          <w:ilvl w:val="0"/>
          <w:numId w:val="3"/>
        </w:numPr>
      </w:pPr>
      <w:r w:rsidRPr="009E6922">
        <w:t>Virtual Network peering between regions</w:t>
      </w:r>
    </w:p>
    <w:p w14:paraId="7DB80BB0" w14:textId="77777777" w:rsidR="009E6922" w:rsidRPr="009E6922" w:rsidRDefault="009E6922" w:rsidP="009E6922">
      <w:pPr>
        <w:numPr>
          <w:ilvl w:val="0"/>
          <w:numId w:val="3"/>
        </w:numPr>
      </w:pPr>
      <w:r w:rsidRPr="009E6922">
        <w:t>Azure Traffic Manager for DNS failover</w:t>
      </w:r>
    </w:p>
    <w:p w14:paraId="18A55DB8" w14:textId="77777777" w:rsidR="009E6922" w:rsidRPr="009E6922" w:rsidRDefault="009E6922" w:rsidP="009E6922">
      <w:pPr>
        <w:numPr>
          <w:ilvl w:val="0"/>
          <w:numId w:val="3"/>
        </w:numPr>
      </w:pPr>
      <w:r w:rsidRPr="009E6922">
        <w:t xml:space="preserve">Private Link maintained through global </w:t>
      </w:r>
      <w:proofErr w:type="spellStart"/>
      <w:r w:rsidRPr="009E6922">
        <w:t>VNet</w:t>
      </w:r>
      <w:proofErr w:type="spellEnd"/>
      <w:r w:rsidRPr="009E6922">
        <w:t xml:space="preserve"> peering</w:t>
      </w:r>
      <w:hyperlink r:id="rId9" w:tgtFrame="_blank" w:history="1">
        <w:r w:rsidRPr="009E6922">
          <w:rPr>
            <w:rStyle w:val="Hyperlink"/>
          </w:rPr>
          <w:t>3</w:t>
        </w:r>
      </w:hyperlink>
    </w:p>
    <w:p w14:paraId="1B091C36" w14:textId="77777777" w:rsidR="009E6922" w:rsidRPr="009E6922" w:rsidRDefault="009E6922" w:rsidP="009E6922">
      <w:r w:rsidRPr="009E6922">
        <w:t>Critical Networking Elements</w:t>
      </w:r>
    </w:p>
    <w:p w14:paraId="478BF837" w14:textId="77777777" w:rsidR="009E6922" w:rsidRPr="009E6922" w:rsidRDefault="009E6922" w:rsidP="009E6922">
      <w:r w:rsidRPr="009E6922">
        <w:rPr>
          <w:b/>
          <w:bCs/>
        </w:rPr>
        <w:t>Security Implementation:</w:t>
      </w:r>
    </w:p>
    <w:p w14:paraId="5FBE4373" w14:textId="77777777" w:rsidR="009E6922" w:rsidRPr="009E6922" w:rsidRDefault="009E6922" w:rsidP="009E6922">
      <w:r w:rsidRPr="009E6922">
        <w:t>text</w:t>
      </w:r>
    </w:p>
    <w:p w14:paraId="212E7B14" w14:textId="77777777" w:rsidR="009E6922" w:rsidRPr="009E6922" w:rsidRDefault="009E6922" w:rsidP="009E6922">
      <w:r w:rsidRPr="009E6922">
        <w:t>| Layer                  | Controls                               |</w:t>
      </w:r>
    </w:p>
    <w:p w14:paraId="0F34821D" w14:textId="77777777" w:rsidR="009E6922" w:rsidRPr="009E6922" w:rsidRDefault="009E6922" w:rsidP="009E6922">
      <w:r w:rsidRPr="009E6922">
        <w:t>|------------------------|----------------------------------------|</w:t>
      </w:r>
    </w:p>
    <w:p w14:paraId="6C704FD3" w14:textId="77777777" w:rsidR="009E6922" w:rsidRPr="009E6922" w:rsidRDefault="009E6922" w:rsidP="009E6922">
      <w:r w:rsidRPr="009E6922">
        <w:t>| Perimeter (</w:t>
      </w:r>
      <w:proofErr w:type="gramStart"/>
      <w:r w:rsidRPr="009E6922">
        <w:t xml:space="preserve">DMZ)   </w:t>
      </w:r>
      <w:proofErr w:type="gramEnd"/>
      <w:r w:rsidRPr="009E6922">
        <w:t xml:space="preserve">     | Azure Firewall + WAF policies [4]      |</w:t>
      </w:r>
    </w:p>
    <w:p w14:paraId="2BB341D2" w14:textId="77777777" w:rsidR="009E6922" w:rsidRPr="009E6922" w:rsidRDefault="009E6922" w:rsidP="009E6922">
      <w:r w:rsidRPr="009E6922">
        <w:t>| Private Connectivity   | Private Endpoints (10+ services) [3</w:t>
      </w:r>
      <w:proofErr w:type="gramStart"/>
      <w:r w:rsidRPr="009E6922">
        <w:t>]  |</w:t>
      </w:r>
      <w:proofErr w:type="gramEnd"/>
    </w:p>
    <w:p w14:paraId="16F0EBFC" w14:textId="77777777" w:rsidR="009E6922" w:rsidRPr="009E6922" w:rsidRDefault="009E6922" w:rsidP="009E6922">
      <w:r w:rsidRPr="009E6922">
        <w:t xml:space="preserve">| Internal </w:t>
      </w:r>
      <w:proofErr w:type="gramStart"/>
      <w:r w:rsidRPr="009E6922">
        <w:t>Segmentation  |</w:t>
      </w:r>
      <w:proofErr w:type="gramEnd"/>
      <w:r w:rsidRPr="009E6922">
        <w:t xml:space="preserve"> NSGs with zero-trust rules             |</w:t>
      </w:r>
    </w:p>
    <w:p w14:paraId="3399DC18" w14:textId="77777777" w:rsidR="009E6922" w:rsidRPr="009E6922" w:rsidRDefault="009E6922" w:rsidP="009E6922">
      <w:r w:rsidRPr="009E6922">
        <w:rPr>
          <w:b/>
          <w:bCs/>
        </w:rPr>
        <w:t>Connection Flow:</w:t>
      </w:r>
    </w:p>
    <w:p w14:paraId="309D4B61" w14:textId="77777777" w:rsidR="009E6922" w:rsidRPr="009E6922" w:rsidRDefault="009E6922" w:rsidP="009E6922">
      <w:pPr>
        <w:numPr>
          <w:ilvl w:val="0"/>
          <w:numId w:val="4"/>
        </w:numPr>
      </w:pPr>
      <w:r w:rsidRPr="009E6922">
        <w:t>Confluent Kafka → Private Link Service</w:t>
      </w:r>
    </w:p>
    <w:p w14:paraId="1D6186BB" w14:textId="77777777" w:rsidR="009E6922" w:rsidRPr="009E6922" w:rsidRDefault="009E6922" w:rsidP="009E6922">
      <w:pPr>
        <w:numPr>
          <w:ilvl w:val="0"/>
          <w:numId w:val="4"/>
        </w:numPr>
      </w:pPr>
      <w:r w:rsidRPr="009E6922">
        <w:t>Azure Private Endpoint (East US)</w:t>
      </w:r>
    </w:p>
    <w:p w14:paraId="417A7A24" w14:textId="77777777" w:rsidR="009E6922" w:rsidRPr="009E6922" w:rsidRDefault="009E6922" w:rsidP="009E6922">
      <w:pPr>
        <w:numPr>
          <w:ilvl w:val="0"/>
          <w:numId w:val="4"/>
        </w:numPr>
      </w:pPr>
      <w:r w:rsidRPr="009E6922">
        <w:t>Through Hub-Spoke architecture</w:t>
      </w:r>
      <w:hyperlink r:id="rId10" w:tgtFrame="_blank" w:history="1">
        <w:r w:rsidRPr="009E6922">
          <w:rPr>
            <w:rStyle w:val="Hyperlink"/>
          </w:rPr>
          <w:t>4</w:t>
        </w:r>
      </w:hyperlink>
    </w:p>
    <w:p w14:paraId="12AC987D" w14:textId="77777777" w:rsidR="009E6922" w:rsidRPr="009E6922" w:rsidRDefault="009E6922" w:rsidP="009E6922">
      <w:pPr>
        <w:numPr>
          <w:ilvl w:val="0"/>
          <w:numId w:val="4"/>
        </w:numPr>
      </w:pPr>
      <w:r w:rsidRPr="009E6922">
        <w:t>To Function Apps/AKS via internal load balancers</w:t>
      </w:r>
    </w:p>
    <w:p w14:paraId="0262ABFC" w14:textId="77777777" w:rsidR="009E6922" w:rsidRPr="009E6922" w:rsidRDefault="009E6922" w:rsidP="009E6922">
      <w:r w:rsidRPr="009E6922">
        <w:t>Diagram Implementation Guide</w:t>
      </w:r>
    </w:p>
    <w:p w14:paraId="1E6C9B58" w14:textId="77777777" w:rsidR="009E6922" w:rsidRPr="009E6922" w:rsidRDefault="009E6922" w:rsidP="009E6922">
      <w:r w:rsidRPr="009E6922">
        <w:rPr>
          <w:b/>
          <w:bCs/>
        </w:rPr>
        <w:t>Visio Steps:</w:t>
      </w:r>
    </w:p>
    <w:p w14:paraId="47904CAC" w14:textId="77777777" w:rsidR="009E6922" w:rsidRPr="009E6922" w:rsidRDefault="009E6922" w:rsidP="009E6922">
      <w:pPr>
        <w:numPr>
          <w:ilvl w:val="0"/>
          <w:numId w:val="5"/>
        </w:numPr>
      </w:pPr>
      <w:r w:rsidRPr="009E6922">
        <w:t>Use </w:t>
      </w:r>
      <w:r w:rsidRPr="009E6922">
        <w:rPr>
          <w:i/>
          <w:iCs/>
        </w:rPr>
        <w:t>Azure Networking</w:t>
      </w:r>
      <w:r w:rsidRPr="009E6922">
        <w:t> stencil for Private Link/Endpoint shapes</w:t>
      </w:r>
      <w:hyperlink r:id="rId11" w:tgtFrame="_blank" w:history="1">
        <w:r w:rsidRPr="009E6922">
          <w:rPr>
            <w:rStyle w:val="Hyperlink"/>
          </w:rPr>
          <w:t>5</w:t>
        </w:r>
      </w:hyperlink>
    </w:p>
    <w:p w14:paraId="05DA3AD4" w14:textId="77777777" w:rsidR="009E6922" w:rsidRPr="009E6922" w:rsidRDefault="009E6922" w:rsidP="009E6922">
      <w:pPr>
        <w:numPr>
          <w:ilvl w:val="0"/>
          <w:numId w:val="5"/>
        </w:numPr>
      </w:pPr>
      <w:r w:rsidRPr="009E6922">
        <w:t>Apply </w:t>
      </w:r>
      <w:r w:rsidRPr="009E6922">
        <w:rPr>
          <w:i/>
          <w:iCs/>
        </w:rPr>
        <w:t>Cloud Infrastructure</w:t>
      </w:r>
      <w:r w:rsidRPr="009E6922">
        <w:t> template for DR layout</w:t>
      </w:r>
      <w:hyperlink r:id="rId12" w:tgtFrame="_blank" w:history="1">
        <w:r w:rsidRPr="009E6922">
          <w:rPr>
            <w:rStyle w:val="Hyperlink"/>
          </w:rPr>
          <w:t>5</w:t>
        </w:r>
      </w:hyperlink>
    </w:p>
    <w:p w14:paraId="200F906A" w14:textId="77777777" w:rsidR="009E6922" w:rsidRPr="009E6922" w:rsidRDefault="009E6922" w:rsidP="009E6922">
      <w:pPr>
        <w:numPr>
          <w:ilvl w:val="0"/>
          <w:numId w:val="5"/>
        </w:numPr>
      </w:pPr>
      <w:r w:rsidRPr="009E6922">
        <w:t>Add annotation layers for failover paths</w:t>
      </w:r>
    </w:p>
    <w:p w14:paraId="1023EB3B" w14:textId="77777777" w:rsidR="009E6922" w:rsidRPr="009E6922" w:rsidRDefault="009E6922" w:rsidP="009E6922">
      <w:r w:rsidRPr="009E6922">
        <w:rPr>
          <w:b/>
          <w:bCs/>
        </w:rPr>
        <w:t>draw.io Method:</w:t>
      </w:r>
    </w:p>
    <w:p w14:paraId="4D03FD2A" w14:textId="77777777" w:rsidR="009E6922" w:rsidRPr="009E6922" w:rsidRDefault="009E6922" w:rsidP="009E6922">
      <w:r w:rsidRPr="009E6922">
        <w:t>text</w:t>
      </w:r>
    </w:p>
    <w:p w14:paraId="2D142015" w14:textId="77777777" w:rsidR="009E6922" w:rsidRPr="009E6922" w:rsidRDefault="009E6922" w:rsidP="009E6922">
      <w:r w:rsidRPr="009E6922">
        <w:t>1. Insert Azure Architecture Library [1][2]</w:t>
      </w:r>
    </w:p>
    <w:p w14:paraId="781F87B6" w14:textId="77777777" w:rsidR="009E6922" w:rsidRPr="009E6922" w:rsidRDefault="009E6922" w:rsidP="009E6922">
      <w:r w:rsidRPr="009E6922">
        <w:t>2. Use "Disaster Recovery" template (Cloud section)</w:t>
      </w:r>
    </w:p>
    <w:p w14:paraId="6CA65942" w14:textId="77777777" w:rsidR="009E6922" w:rsidRPr="009E6922" w:rsidRDefault="009E6922" w:rsidP="009E6922">
      <w:r w:rsidRPr="009E6922">
        <w:lastRenderedPageBreak/>
        <w:t>3. Add custom Private Link connection lines</w:t>
      </w:r>
    </w:p>
    <w:p w14:paraId="44BB3AD4" w14:textId="77777777" w:rsidR="009E6922" w:rsidRPr="009E6922" w:rsidRDefault="009E6922" w:rsidP="009E6922">
      <w:r w:rsidRPr="009E6922">
        <w:t xml:space="preserve">4. Export </w:t>
      </w:r>
      <w:proofErr w:type="gramStart"/>
      <w:r w:rsidRPr="009E6922">
        <w:t>as .</w:t>
      </w:r>
      <w:proofErr w:type="spellStart"/>
      <w:r w:rsidRPr="009E6922">
        <w:t>vsdx</w:t>
      </w:r>
      <w:proofErr w:type="spellEnd"/>
      <w:proofErr w:type="gramEnd"/>
      <w:r w:rsidRPr="009E6922">
        <w:t xml:space="preserve"> for team collaboration [1]</w:t>
      </w:r>
    </w:p>
    <w:p w14:paraId="5DCCA89C" w14:textId="77777777" w:rsidR="009E6922" w:rsidRPr="009E6922" w:rsidRDefault="009E6922" w:rsidP="009E6922">
      <w:r w:rsidRPr="009E6922">
        <w:rPr>
          <w:b/>
          <w:bCs/>
        </w:rPr>
        <w:t>Key Symbols to Include:</w:t>
      </w:r>
    </w:p>
    <w:p w14:paraId="0F6D6176" w14:textId="77777777" w:rsidR="009E6922" w:rsidRPr="009E6922" w:rsidRDefault="009E6922" w:rsidP="009E6922">
      <w:pPr>
        <w:numPr>
          <w:ilvl w:val="0"/>
          <w:numId w:val="6"/>
        </w:numPr>
      </w:pPr>
      <w:r w:rsidRPr="009E6922">
        <w:t>Azure Firewall (Dual deployment in DMZ)</w:t>
      </w:r>
    </w:p>
    <w:p w14:paraId="724097D9" w14:textId="77777777" w:rsidR="009E6922" w:rsidRPr="009E6922" w:rsidRDefault="009E6922" w:rsidP="009E6922">
      <w:pPr>
        <w:numPr>
          <w:ilvl w:val="0"/>
          <w:numId w:val="6"/>
        </w:numPr>
      </w:pPr>
      <w:r w:rsidRPr="009E6922">
        <w:t>Private Link/Endpoint pairs (Color-coded per environment)</w:t>
      </w:r>
    </w:p>
    <w:p w14:paraId="330E5193" w14:textId="77777777" w:rsidR="009E6922" w:rsidRPr="009E6922" w:rsidRDefault="009E6922" w:rsidP="009E6922">
      <w:pPr>
        <w:numPr>
          <w:ilvl w:val="0"/>
          <w:numId w:val="6"/>
        </w:numPr>
      </w:pPr>
      <w:r w:rsidRPr="009E6922">
        <w:t>Geo-redundancy icons for Cosmos DB</w:t>
      </w:r>
    </w:p>
    <w:p w14:paraId="475C440D" w14:textId="77777777" w:rsidR="009E6922" w:rsidRPr="009E6922" w:rsidRDefault="009E6922" w:rsidP="009E6922">
      <w:pPr>
        <w:numPr>
          <w:ilvl w:val="0"/>
          <w:numId w:val="6"/>
        </w:numPr>
      </w:pPr>
      <w:r w:rsidRPr="009E6922">
        <w:t>Traffic flow arrows with failover notation</w:t>
      </w:r>
    </w:p>
    <w:p w14:paraId="39AB83C9" w14:textId="77777777" w:rsidR="009E6922" w:rsidRPr="009E6922" w:rsidRDefault="009E6922" w:rsidP="009E6922">
      <w:r w:rsidRPr="009E6922">
        <w:t>DR Activation Process</w:t>
      </w:r>
    </w:p>
    <w:p w14:paraId="03EB806D" w14:textId="77777777" w:rsidR="009E6922" w:rsidRPr="009E6922" w:rsidRDefault="009E6922" w:rsidP="009E6922">
      <w:pPr>
        <w:numPr>
          <w:ilvl w:val="0"/>
          <w:numId w:val="7"/>
        </w:numPr>
      </w:pPr>
      <w:r w:rsidRPr="009E6922">
        <w:rPr>
          <w:b/>
          <w:bCs/>
        </w:rPr>
        <w:t>Manual Failover Steps:</w:t>
      </w:r>
    </w:p>
    <w:p w14:paraId="7CAA973B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Redirect Private Link to DR endpoints</w:t>
      </w:r>
      <w:hyperlink r:id="rId13" w:tgtFrame="_blank" w:history="1">
        <w:r w:rsidRPr="009E6922">
          <w:rPr>
            <w:rStyle w:val="Hyperlink"/>
          </w:rPr>
          <w:t>3</w:t>
        </w:r>
      </w:hyperlink>
    </w:p>
    <w:p w14:paraId="3778B722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Scale up DR AKS cluster</w:t>
      </w:r>
    </w:p>
    <w:p w14:paraId="2D166134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Update Traffic Manager priority</w:t>
      </w:r>
    </w:p>
    <w:p w14:paraId="4E9BD72A" w14:textId="77777777" w:rsidR="009E6922" w:rsidRPr="009E6922" w:rsidRDefault="009E6922" w:rsidP="009E6922">
      <w:pPr>
        <w:numPr>
          <w:ilvl w:val="0"/>
          <w:numId w:val="7"/>
        </w:numPr>
      </w:pPr>
      <w:r w:rsidRPr="009E6922">
        <w:rPr>
          <w:b/>
          <w:bCs/>
        </w:rPr>
        <w:t>Automated Checks:</w:t>
      </w:r>
    </w:p>
    <w:p w14:paraId="4B9A46D7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Private Link connection status monitoring</w:t>
      </w:r>
      <w:hyperlink r:id="rId14" w:tgtFrame="_blank" w:history="1">
        <w:r w:rsidRPr="009E6922">
          <w:rPr>
            <w:rStyle w:val="Hyperlink"/>
          </w:rPr>
          <w:t>3</w:t>
        </w:r>
      </w:hyperlink>
    </w:p>
    <w:p w14:paraId="789C851D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Cosmos DB failover validation</w:t>
      </w:r>
    </w:p>
    <w:p w14:paraId="27AB8FAA" w14:textId="77777777" w:rsidR="009E6922" w:rsidRPr="009E6922" w:rsidRDefault="009E6922" w:rsidP="009E6922">
      <w:pPr>
        <w:numPr>
          <w:ilvl w:val="1"/>
          <w:numId w:val="7"/>
        </w:numPr>
      </w:pPr>
      <w:r w:rsidRPr="009E6922">
        <w:t>Network security group audit</w:t>
      </w:r>
    </w:p>
    <w:p w14:paraId="7BB33669" w14:textId="77777777" w:rsidR="009E6922" w:rsidRPr="009E6922" w:rsidRDefault="009E6922" w:rsidP="009E6922">
      <w:r w:rsidRPr="009E6922">
        <w:t>This architecture provides RPO &lt; 5 mins and RTO &lt; 1 hour through:</w:t>
      </w:r>
    </w:p>
    <w:p w14:paraId="253B4931" w14:textId="77777777" w:rsidR="009E6922" w:rsidRPr="009E6922" w:rsidRDefault="009E6922" w:rsidP="009E6922">
      <w:pPr>
        <w:numPr>
          <w:ilvl w:val="0"/>
          <w:numId w:val="8"/>
        </w:numPr>
      </w:pPr>
      <w:r w:rsidRPr="009E6922">
        <w:t>Active-passive regional deployment</w:t>
      </w:r>
    </w:p>
    <w:p w14:paraId="6E7397C4" w14:textId="77777777" w:rsidR="009E6922" w:rsidRPr="009E6922" w:rsidRDefault="009E6922" w:rsidP="009E6922">
      <w:pPr>
        <w:numPr>
          <w:ilvl w:val="0"/>
          <w:numId w:val="8"/>
        </w:numPr>
      </w:pPr>
      <w:r w:rsidRPr="009E6922">
        <w:t>Geo-zone-redundant storage</w:t>
      </w:r>
    </w:p>
    <w:p w14:paraId="63923888" w14:textId="77777777" w:rsidR="009E6922" w:rsidRPr="009E6922" w:rsidRDefault="009E6922" w:rsidP="009E6922">
      <w:pPr>
        <w:numPr>
          <w:ilvl w:val="0"/>
          <w:numId w:val="8"/>
        </w:numPr>
      </w:pPr>
      <w:r w:rsidRPr="009E6922">
        <w:t>Pre-configured network paths</w:t>
      </w:r>
    </w:p>
    <w:p w14:paraId="7B8F9CD5" w14:textId="77777777" w:rsidR="009E6922" w:rsidRPr="009E6922" w:rsidRDefault="009E6922" w:rsidP="009E6922">
      <w:pPr>
        <w:numPr>
          <w:ilvl w:val="0"/>
          <w:numId w:val="8"/>
        </w:numPr>
        <w:pBdr>
          <w:bottom w:val="single" w:sz="6" w:space="1" w:color="auto"/>
        </w:pBdr>
      </w:pPr>
      <w:r w:rsidRPr="009E6922">
        <w:t>Automated health probes for critical components</w:t>
      </w:r>
    </w:p>
    <w:p w14:paraId="5E94AED0" w14:textId="6B443643" w:rsidR="009E6922" w:rsidRDefault="009E6922">
      <w:pPr>
        <w:rPr>
          <w:b/>
          <w:bCs/>
          <w:sz w:val="28"/>
          <w:szCs w:val="28"/>
        </w:rPr>
      </w:pPr>
      <w:r w:rsidRPr="009E6922">
        <w:rPr>
          <w:b/>
          <w:bCs/>
          <w:sz w:val="28"/>
          <w:szCs w:val="28"/>
        </w:rPr>
        <w:t>How to Make it Active-Active</w:t>
      </w:r>
    </w:p>
    <w:p w14:paraId="730158C6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 xml:space="preserve">To implement an Active-Active deployment for your Confluent Kafka and Azure infrastructure across East US and </w:t>
      </w:r>
      <w:proofErr w:type="gramStart"/>
      <w:r w:rsidRPr="009E6922">
        <w:rPr>
          <w:sz w:val="28"/>
          <w:szCs w:val="28"/>
        </w:rPr>
        <w:t>South Central</w:t>
      </w:r>
      <w:proofErr w:type="gramEnd"/>
      <w:r w:rsidRPr="009E6922">
        <w:rPr>
          <w:sz w:val="28"/>
          <w:szCs w:val="28"/>
        </w:rPr>
        <w:t xml:space="preserve"> US, follow this architecture:</w:t>
      </w:r>
    </w:p>
    <w:p w14:paraId="15B7A7CE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Core Architecture Principles</w:t>
      </w:r>
    </w:p>
    <w:p w14:paraId="41AD57B0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1. Confluent Kafka Active-Active Setup</w:t>
      </w:r>
    </w:p>
    <w:p w14:paraId="3209CA36" w14:textId="77777777" w:rsidR="009E6922" w:rsidRPr="009E6922" w:rsidRDefault="009E6922" w:rsidP="009E6922">
      <w:pPr>
        <w:numPr>
          <w:ilvl w:val="0"/>
          <w:numId w:val="9"/>
        </w:numPr>
        <w:rPr>
          <w:sz w:val="28"/>
          <w:szCs w:val="28"/>
        </w:rPr>
      </w:pPr>
      <w:r w:rsidRPr="009E6922">
        <w:rPr>
          <w:sz w:val="28"/>
          <w:szCs w:val="28"/>
        </w:rPr>
        <w:t>Deploy two Confluent Cloud clusters (East US and South Central US) with Cluster Linking for bidirectional replication</w:t>
      </w:r>
      <w:hyperlink r:id="rId15" w:tgtFrame="_blank" w:history="1">
        <w:r w:rsidRPr="009E6922">
          <w:rPr>
            <w:rStyle w:val="Hyperlink"/>
            <w:sz w:val="28"/>
            <w:szCs w:val="28"/>
          </w:rPr>
          <w:t>2</w:t>
        </w:r>
      </w:hyperlink>
      <w:r w:rsidRPr="009E6922">
        <w:rPr>
          <w:sz w:val="28"/>
          <w:szCs w:val="28"/>
        </w:rPr>
        <w:t>4.</w:t>
      </w:r>
    </w:p>
    <w:p w14:paraId="3C9F5A33" w14:textId="77777777" w:rsidR="009E6922" w:rsidRPr="009E6922" w:rsidRDefault="009E6922" w:rsidP="009E6922">
      <w:pPr>
        <w:numPr>
          <w:ilvl w:val="0"/>
          <w:numId w:val="9"/>
        </w:numPr>
        <w:rPr>
          <w:sz w:val="28"/>
          <w:szCs w:val="28"/>
        </w:rPr>
      </w:pPr>
      <w:r w:rsidRPr="009E6922">
        <w:rPr>
          <w:sz w:val="28"/>
          <w:szCs w:val="28"/>
        </w:rPr>
        <w:lastRenderedPageBreak/>
        <w:t>Configure writable topics with identical names in both regions (e.g., events) to simplify client logic</w:t>
      </w:r>
      <w:hyperlink r:id="rId16" w:tgtFrame="_blank" w:history="1">
        <w:r w:rsidRPr="009E6922">
          <w:rPr>
            <w:rStyle w:val="Hyperlink"/>
            <w:sz w:val="28"/>
            <w:szCs w:val="28"/>
          </w:rPr>
          <w:t>2</w:t>
        </w:r>
      </w:hyperlink>
      <w:r w:rsidRPr="009E6922">
        <w:rPr>
          <w:sz w:val="28"/>
          <w:szCs w:val="28"/>
        </w:rPr>
        <w:t>.</w:t>
      </w:r>
    </w:p>
    <w:p w14:paraId="48543589" w14:textId="77777777" w:rsidR="009E6922" w:rsidRPr="009E6922" w:rsidRDefault="009E6922" w:rsidP="009E6922">
      <w:pPr>
        <w:numPr>
          <w:ilvl w:val="0"/>
          <w:numId w:val="9"/>
        </w:numPr>
        <w:rPr>
          <w:sz w:val="28"/>
          <w:szCs w:val="28"/>
        </w:rPr>
      </w:pPr>
      <w:r w:rsidRPr="009E6922">
        <w:rPr>
          <w:sz w:val="28"/>
          <w:szCs w:val="28"/>
        </w:rPr>
        <w:t>Use offset synchronization via Cluster Linking to maintain consumer progress across regions</w:t>
      </w:r>
      <w:hyperlink r:id="rId17" w:tgtFrame="_blank" w:history="1">
        <w:r w:rsidRPr="009E6922">
          <w:rPr>
            <w:rStyle w:val="Hyperlink"/>
            <w:sz w:val="28"/>
            <w:szCs w:val="28"/>
          </w:rPr>
          <w:t>6</w:t>
        </w:r>
      </w:hyperlink>
      <w:r w:rsidRPr="009E6922">
        <w:rPr>
          <w:sz w:val="28"/>
          <w:szCs w:val="28"/>
        </w:rPr>
        <w:t>.</w:t>
      </w:r>
    </w:p>
    <w:p w14:paraId="6196AEE5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2. Azure Component Configuration</w:t>
      </w:r>
    </w:p>
    <w:p w14:paraId="6CC07722" w14:textId="77777777" w:rsidR="009E6922" w:rsidRPr="009E6922" w:rsidRDefault="009E6922" w:rsidP="009E6922">
      <w:pPr>
        <w:numPr>
          <w:ilvl w:val="0"/>
          <w:numId w:val="10"/>
        </w:numPr>
        <w:rPr>
          <w:sz w:val="28"/>
          <w:szCs w:val="28"/>
        </w:rPr>
      </w:pPr>
      <w:r w:rsidRPr="009E6922">
        <w:rPr>
          <w:sz w:val="28"/>
          <w:szCs w:val="28"/>
        </w:rPr>
        <w:t>Function Apps/AKS:</w:t>
      </w:r>
    </w:p>
    <w:p w14:paraId="2EA73B6E" w14:textId="77777777" w:rsidR="009E6922" w:rsidRPr="009E6922" w:rsidRDefault="009E6922" w:rsidP="009E6922">
      <w:pPr>
        <w:numPr>
          <w:ilvl w:val="1"/>
          <w:numId w:val="10"/>
        </w:numPr>
        <w:rPr>
          <w:sz w:val="28"/>
          <w:szCs w:val="28"/>
        </w:rPr>
      </w:pPr>
      <w:r w:rsidRPr="009E6922">
        <w:rPr>
          <w:sz w:val="28"/>
          <w:szCs w:val="28"/>
        </w:rPr>
        <w:t>Deploy instances in both regions, subscribed to their local Kafka cluster.</w:t>
      </w:r>
    </w:p>
    <w:p w14:paraId="609FA9F9" w14:textId="77777777" w:rsidR="009E6922" w:rsidRPr="009E6922" w:rsidRDefault="009E6922" w:rsidP="009E6922">
      <w:pPr>
        <w:numPr>
          <w:ilvl w:val="1"/>
          <w:numId w:val="10"/>
        </w:numPr>
        <w:rPr>
          <w:sz w:val="28"/>
          <w:szCs w:val="28"/>
        </w:rPr>
      </w:pPr>
      <w:r w:rsidRPr="009E6922">
        <w:rPr>
          <w:sz w:val="28"/>
          <w:szCs w:val="28"/>
        </w:rPr>
        <w:t>Enable idempotent processing to handle duplicate events from cross-region replication</w:t>
      </w:r>
      <w:hyperlink r:id="rId18" w:tgtFrame="_blank" w:history="1">
        <w:r w:rsidRPr="009E6922">
          <w:rPr>
            <w:rStyle w:val="Hyperlink"/>
            <w:sz w:val="28"/>
            <w:szCs w:val="28"/>
          </w:rPr>
          <w:t>6</w:t>
        </w:r>
      </w:hyperlink>
      <w:r w:rsidRPr="009E6922">
        <w:rPr>
          <w:sz w:val="28"/>
          <w:szCs w:val="28"/>
        </w:rPr>
        <w:t>.</w:t>
      </w:r>
    </w:p>
    <w:p w14:paraId="6848AC71" w14:textId="77777777" w:rsidR="009E6922" w:rsidRPr="009E6922" w:rsidRDefault="009E6922" w:rsidP="009E6922">
      <w:pPr>
        <w:numPr>
          <w:ilvl w:val="0"/>
          <w:numId w:val="10"/>
        </w:numPr>
        <w:rPr>
          <w:sz w:val="28"/>
          <w:szCs w:val="28"/>
        </w:rPr>
      </w:pPr>
      <w:r w:rsidRPr="009E6922">
        <w:rPr>
          <w:sz w:val="28"/>
          <w:szCs w:val="28"/>
        </w:rPr>
        <w:t>Cosmos DB:</w:t>
      </w:r>
    </w:p>
    <w:p w14:paraId="470C55F9" w14:textId="77777777" w:rsidR="009E6922" w:rsidRPr="009E6922" w:rsidRDefault="009E6922" w:rsidP="009E6922">
      <w:pPr>
        <w:numPr>
          <w:ilvl w:val="1"/>
          <w:numId w:val="10"/>
        </w:numPr>
        <w:rPr>
          <w:sz w:val="28"/>
          <w:szCs w:val="28"/>
        </w:rPr>
      </w:pPr>
      <w:r w:rsidRPr="009E6922">
        <w:rPr>
          <w:sz w:val="28"/>
          <w:szCs w:val="28"/>
        </w:rPr>
        <w:t>Use multi-region writes for active-active data synchronization.</w:t>
      </w:r>
    </w:p>
    <w:p w14:paraId="3F4B1304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3. Networking</w:t>
      </w:r>
    </w:p>
    <w:p w14:paraId="3E2546F6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text</w:t>
      </w:r>
    </w:p>
    <w:p w14:paraId="37202249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| Component               | Configuration                                  |</w:t>
      </w:r>
    </w:p>
    <w:p w14:paraId="66D018F8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|-------------------------|------------------------------------------------|</w:t>
      </w:r>
    </w:p>
    <w:p w14:paraId="585AC2C0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| Private Link            | Two-way Private Endpoints (East US + South Central US) [3] |</w:t>
      </w:r>
    </w:p>
    <w:p w14:paraId="2CEE25BB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 xml:space="preserve">| </w:t>
      </w:r>
      <w:proofErr w:type="spellStart"/>
      <w:r w:rsidRPr="009E6922">
        <w:rPr>
          <w:sz w:val="28"/>
          <w:szCs w:val="28"/>
        </w:rPr>
        <w:t>VNet</w:t>
      </w:r>
      <w:proofErr w:type="spellEnd"/>
      <w:r w:rsidRPr="009E6922">
        <w:rPr>
          <w:sz w:val="28"/>
          <w:szCs w:val="28"/>
        </w:rPr>
        <w:t xml:space="preserve"> Peering            | Connect East US and </w:t>
      </w:r>
      <w:proofErr w:type="gramStart"/>
      <w:r w:rsidRPr="009E6922">
        <w:rPr>
          <w:sz w:val="28"/>
          <w:szCs w:val="28"/>
        </w:rPr>
        <w:t>South Central</w:t>
      </w:r>
      <w:proofErr w:type="gramEnd"/>
      <w:r w:rsidRPr="009E6922">
        <w:rPr>
          <w:sz w:val="28"/>
          <w:szCs w:val="28"/>
        </w:rPr>
        <w:t xml:space="preserve"> US </w:t>
      </w:r>
      <w:proofErr w:type="spellStart"/>
      <w:r w:rsidRPr="009E6922">
        <w:rPr>
          <w:sz w:val="28"/>
          <w:szCs w:val="28"/>
        </w:rPr>
        <w:t>VNets</w:t>
      </w:r>
      <w:proofErr w:type="spellEnd"/>
      <w:r w:rsidRPr="009E6922">
        <w:rPr>
          <w:sz w:val="28"/>
          <w:szCs w:val="28"/>
        </w:rPr>
        <w:t xml:space="preserve">     |</w:t>
      </w:r>
    </w:p>
    <w:p w14:paraId="472A3294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| Azure Firewall          | Stateful inspection for cross-region traffic [4] |</w:t>
      </w:r>
    </w:p>
    <w:p w14:paraId="38E321B8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| NSGs                    | Zero-trust rules for inter-subnet communication |</w:t>
      </w:r>
    </w:p>
    <w:p w14:paraId="7C917465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Implementation Steps</w:t>
      </w:r>
    </w:p>
    <w:p w14:paraId="732B3DC0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1. Cluster Linking Setup</w:t>
      </w:r>
    </w:p>
    <w:p w14:paraId="5CECE0B7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bash</w:t>
      </w:r>
    </w:p>
    <w:p w14:paraId="0675B0F7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i/>
          <w:iCs/>
          <w:sz w:val="28"/>
          <w:szCs w:val="28"/>
        </w:rPr>
        <w:t># Create bidirectional cluster links</w:t>
      </w:r>
    </w:p>
    <w:p w14:paraId="6C129718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 xml:space="preserve">confluent </w:t>
      </w:r>
      <w:proofErr w:type="spellStart"/>
      <w:r w:rsidRPr="009E6922">
        <w:rPr>
          <w:sz w:val="28"/>
          <w:szCs w:val="28"/>
        </w:rPr>
        <w:t>kafka</w:t>
      </w:r>
      <w:proofErr w:type="spellEnd"/>
      <w:r w:rsidRPr="009E6922">
        <w:rPr>
          <w:sz w:val="28"/>
          <w:szCs w:val="28"/>
        </w:rPr>
        <w:t xml:space="preserve"> link create east-to-dr --source-cluster &lt;east-cluster-id&gt; --destination-cluster &lt;dr-cluster-id&gt;</w:t>
      </w:r>
    </w:p>
    <w:p w14:paraId="203B69BC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lastRenderedPageBreak/>
        <w:t xml:space="preserve">confluent </w:t>
      </w:r>
      <w:proofErr w:type="spellStart"/>
      <w:r w:rsidRPr="009E6922">
        <w:rPr>
          <w:sz w:val="28"/>
          <w:szCs w:val="28"/>
        </w:rPr>
        <w:t>kafka</w:t>
      </w:r>
      <w:proofErr w:type="spellEnd"/>
      <w:r w:rsidRPr="009E6922">
        <w:rPr>
          <w:sz w:val="28"/>
          <w:szCs w:val="28"/>
        </w:rPr>
        <w:t xml:space="preserve"> link create dr-to-east --source-cluster &lt;dr-cluster-id&gt; --destination-cluster &lt;east-cluster-id&gt;</w:t>
      </w:r>
    </w:p>
    <w:p w14:paraId="22540812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Configure topic replication policies to mirror all critical topics</w:t>
      </w:r>
      <w:hyperlink r:id="rId19" w:tgtFrame="_blank" w:history="1">
        <w:r w:rsidRPr="009E6922">
          <w:rPr>
            <w:rStyle w:val="Hyperlink"/>
            <w:sz w:val="28"/>
            <w:szCs w:val="28"/>
          </w:rPr>
          <w:t>2</w:t>
        </w:r>
      </w:hyperlink>
      <w:r w:rsidRPr="009E6922">
        <w:rPr>
          <w:sz w:val="28"/>
          <w:szCs w:val="28"/>
        </w:rPr>
        <w:t>4.</w:t>
      </w:r>
    </w:p>
    <w:p w14:paraId="0CC66BEA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2. Producer/Consumer Logic</w:t>
      </w:r>
    </w:p>
    <w:p w14:paraId="3326AD86" w14:textId="77777777" w:rsidR="009E6922" w:rsidRPr="009E6922" w:rsidRDefault="009E6922" w:rsidP="009E6922">
      <w:pPr>
        <w:numPr>
          <w:ilvl w:val="0"/>
          <w:numId w:val="11"/>
        </w:numPr>
        <w:rPr>
          <w:sz w:val="28"/>
          <w:szCs w:val="28"/>
        </w:rPr>
      </w:pPr>
      <w:r w:rsidRPr="009E6922">
        <w:rPr>
          <w:sz w:val="28"/>
          <w:szCs w:val="28"/>
        </w:rPr>
        <w:t>Producers: Write to the local Kafka cluster’s topic (e.g., events). Cluster Linking replicates data to the paired region automatically.</w:t>
      </w:r>
    </w:p>
    <w:p w14:paraId="6DDBCC63" w14:textId="77777777" w:rsidR="009E6922" w:rsidRPr="009E6922" w:rsidRDefault="009E6922" w:rsidP="009E6922">
      <w:pPr>
        <w:numPr>
          <w:ilvl w:val="0"/>
          <w:numId w:val="11"/>
        </w:numPr>
        <w:rPr>
          <w:sz w:val="28"/>
          <w:szCs w:val="28"/>
        </w:rPr>
      </w:pPr>
      <w:r w:rsidRPr="009E6922">
        <w:rPr>
          <w:sz w:val="28"/>
          <w:szCs w:val="28"/>
        </w:rPr>
        <w:t>Consumers:</w:t>
      </w:r>
    </w:p>
    <w:p w14:paraId="243CE296" w14:textId="77777777" w:rsidR="009E6922" w:rsidRPr="009E6922" w:rsidRDefault="009E6922" w:rsidP="009E6922">
      <w:pPr>
        <w:numPr>
          <w:ilvl w:val="1"/>
          <w:numId w:val="11"/>
        </w:numPr>
        <w:rPr>
          <w:sz w:val="28"/>
          <w:szCs w:val="28"/>
        </w:rPr>
      </w:pPr>
      <w:r w:rsidRPr="009E6922">
        <w:rPr>
          <w:sz w:val="28"/>
          <w:szCs w:val="28"/>
        </w:rPr>
        <w:t>Read from both the local topic and mirrored topic (e.g., events-dr in DR region)</w:t>
      </w:r>
      <w:hyperlink r:id="rId20" w:tgtFrame="_blank" w:history="1">
        <w:r w:rsidRPr="009E6922">
          <w:rPr>
            <w:rStyle w:val="Hyperlink"/>
            <w:sz w:val="28"/>
            <w:szCs w:val="28"/>
          </w:rPr>
          <w:t>6</w:t>
        </w:r>
      </w:hyperlink>
      <w:r w:rsidRPr="009E6922">
        <w:rPr>
          <w:sz w:val="28"/>
          <w:szCs w:val="28"/>
        </w:rPr>
        <w:t>.</w:t>
      </w:r>
    </w:p>
    <w:p w14:paraId="4ECD4844" w14:textId="77777777" w:rsidR="009E6922" w:rsidRPr="009E6922" w:rsidRDefault="009E6922" w:rsidP="009E6922">
      <w:pPr>
        <w:numPr>
          <w:ilvl w:val="1"/>
          <w:numId w:val="11"/>
        </w:numPr>
        <w:rPr>
          <w:sz w:val="28"/>
          <w:szCs w:val="28"/>
        </w:rPr>
      </w:pPr>
      <w:r w:rsidRPr="009E6922">
        <w:rPr>
          <w:sz w:val="28"/>
          <w:szCs w:val="28"/>
        </w:rPr>
        <w:t>Use consumer group synchronization to avoid duplicate processing</w:t>
      </w:r>
      <w:hyperlink r:id="rId21" w:tgtFrame="_blank" w:history="1">
        <w:r w:rsidRPr="009E6922">
          <w:rPr>
            <w:rStyle w:val="Hyperlink"/>
            <w:sz w:val="28"/>
            <w:szCs w:val="28"/>
          </w:rPr>
          <w:t>8</w:t>
        </w:r>
      </w:hyperlink>
      <w:r w:rsidRPr="009E6922">
        <w:rPr>
          <w:sz w:val="28"/>
          <w:szCs w:val="28"/>
        </w:rPr>
        <w:t>.</w:t>
      </w:r>
    </w:p>
    <w:p w14:paraId="345A4640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3. Disaster Recovery Activation</w:t>
      </w:r>
    </w:p>
    <w:p w14:paraId="0645CE29" w14:textId="77777777" w:rsidR="009E6922" w:rsidRPr="009E6922" w:rsidRDefault="009E6922" w:rsidP="009E6922">
      <w:pPr>
        <w:numPr>
          <w:ilvl w:val="0"/>
          <w:numId w:val="12"/>
        </w:numPr>
        <w:rPr>
          <w:sz w:val="28"/>
          <w:szCs w:val="28"/>
        </w:rPr>
      </w:pPr>
      <w:r w:rsidRPr="009E6922">
        <w:rPr>
          <w:sz w:val="28"/>
          <w:szCs w:val="28"/>
        </w:rPr>
        <w:t>Automatic Failover: Azure Traffic Manager routes traffic to the healthy region.</w:t>
      </w:r>
    </w:p>
    <w:p w14:paraId="3F02A441" w14:textId="77777777" w:rsidR="009E6922" w:rsidRPr="009E6922" w:rsidRDefault="009E6922" w:rsidP="009E6922">
      <w:pPr>
        <w:numPr>
          <w:ilvl w:val="0"/>
          <w:numId w:val="12"/>
        </w:numPr>
        <w:rPr>
          <w:sz w:val="28"/>
          <w:szCs w:val="28"/>
        </w:rPr>
      </w:pPr>
      <w:r w:rsidRPr="009E6922">
        <w:rPr>
          <w:sz w:val="28"/>
          <w:szCs w:val="28"/>
        </w:rPr>
        <w:t>Manual Override: Update Private Link endpoints if regional outages affect Cluster Linking.</w:t>
      </w:r>
    </w:p>
    <w:p w14:paraId="636435A4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Key Considerations</w:t>
      </w:r>
    </w:p>
    <w:p w14:paraId="166AC13A" w14:textId="77777777" w:rsidR="009E6922" w:rsidRPr="009E6922" w:rsidRDefault="009E6922" w:rsidP="009E6922">
      <w:pPr>
        <w:numPr>
          <w:ilvl w:val="0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Data Consistency:</w:t>
      </w:r>
    </w:p>
    <w:p w14:paraId="18839016" w14:textId="77777777" w:rsidR="009E6922" w:rsidRPr="009E6922" w:rsidRDefault="009E6922" w:rsidP="009E6922">
      <w:pPr>
        <w:numPr>
          <w:ilvl w:val="1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Cosmos DB’s multi-region writes ensure low-latency synchronization.</w:t>
      </w:r>
    </w:p>
    <w:p w14:paraId="0A3B5072" w14:textId="77777777" w:rsidR="009E6922" w:rsidRPr="009E6922" w:rsidRDefault="009E6922" w:rsidP="009E6922">
      <w:pPr>
        <w:numPr>
          <w:ilvl w:val="1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Kafka exactly-once semantics apply </w:t>
      </w:r>
      <w:r w:rsidRPr="009E6922">
        <w:rPr>
          <w:i/>
          <w:iCs/>
          <w:sz w:val="28"/>
          <w:szCs w:val="28"/>
        </w:rPr>
        <w:t>per cluster</w:t>
      </w:r>
      <w:r w:rsidRPr="009E6922">
        <w:rPr>
          <w:sz w:val="28"/>
          <w:szCs w:val="28"/>
        </w:rPr>
        <w:t> but not cross-region</w:t>
      </w:r>
      <w:hyperlink r:id="rId22" w:tgtFrame="_blank" w:history="1">
        <w:r w:rsidRPr="009E6922">
          <w:rPr>
            <w:rStyle w:val="Hyperlink"/>
            <w:sz w:val="28"/>
            <w:szCs w:val="28"/>
          </w:rPr>
          <w:t>6</w:t>
        </w:r>
      </w:hyperlink>
      <w:r w:rsidRPr="009E6922">
        <w:rPr>
          <w:sz w:val="28"/>
          <w:szCs w:val="28"/>
        </w:rPr>
        <w:t>.</w:t>
      </w:r>
    </w:p>
    <w:p w14:paraId="2089DE96" w14:textId="77777777" w:rsidR="009E6922" w:rsidRPr="009E6922" w:rsidRDefault="009E6922" w:rsidP="009E6922">
      <w:pPr>
        <w:numPr>
          <w:ilvl w:val="0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Performance:</w:t>
      </w:r>
    </w:p>
    <w:p w14:paraId="642CEAAB" w14:textId="77777777" w:rsidR="009E6922" w:rsidRPr="009E6922" w:rsidRDefault="009E6922" w:rsidP="009E6922">
      <w:pPr>
        <w:numPr>
          <w:ilvl w:val="1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 xml:space="preserve">Latency between East US and </w:t>
      </w:r>
      <w:proofErr w:type="gramStart"/>
      <w:r w:rsidRPr="009E6922">
        <w:rPr>
          <w:sz w:val="28"/>
          <w:szCs w:val="28"/>
        </w:rPr>
        <w:t>South Central</w:t>
      </w:r>
      <w:proofErr w:type="gramEnd"/>
      <w:r w:rsidRPr="009E6922">
        <w:rPr>
          <w:sz w:val="28"/>
          <w:szCs w:val="28"/>
        </w:rPr>
        <w:t xml:space="preserve"> US averages &lt;20ms, suitable for active-active workloads.</w:t>
      </w:r>
    </w:p>
    <w:p w14:paraId="2A339B95" w14:textId="77777777" w:rsidR="009E6922" w:rsidRPr="009E6922" w:rsidRDefault="009E6922" w:rsidP="009E6922">
      <w:pPr>
        <w:numPr>
          <w:ilvl w:val="0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Security:</w:t>
      </w:r>
    </w:p>
    <w:p w14:paraId="18E46777" w14:textId="77777777" w:rsidR="009E6922" w:rsidRPr="009E6922" w:rsidRDefault="009E6922" w:rsidP="009E6922">
      <w:pPr>
        <w:numPr>
          <w:ilvl w:val="1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Encrypt inter-region traffic with Azure Private Link + TLS 1.3</w:t>
      </w:r>
      <w:hyperlink r:id="rId23" w:tgtFrame="_blank" w:history="1">
        <w:r w:rsidRPr="009E6922">
          <w:rPr>
            <w:rStyle w:val="Hyperlink"/>
            <w:sz w:val="28"/>
            <w:szCs w:val="28"/>
          </w:rPr>
          <w:t>3</w:t>
        </w:r>
      </w:hyperlink>
      <w:r w:rsidRPr="009E6922">
        <w:rPr>
          <w:sz w:val="28"/>
          <w:szCs w:val="28"/>
        </w:rPr>
        <w:t>.</w:t>
      </w:r>
    </w:p>
    <w:p w14:paraId="0D620CE3" w14:textId="77777777" w:rsidR="009E6922" w:rsidRPr="009E6922" w:rsidRDefault="009E6922" w:rsidP="009E6922">
      <w:pPr>
        <w:numPr>
          <w:ilvl w:val="1"/>
          <w:numId w:val="13"/>
        </w:numPr>
        <w:rPr>
          <w:sz w:val="28"/>
          <w:szCs w:val="28"/>
        </w:rPr>
      </w:pPr>
      <w:r w:rsidRPr="009E6922">
        <w:rPr>
          <w:sz w:val="28"/>
          <w:szCs w:val="28"/>
        </w:rPr>
        <w:t>Audit replication paths via Azure Network Watcher.</w:t>
      </w:r>
    </w:p>
    <w:p w14:paraId="05950CFA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Validation Checklist</w:t>
      </w:r>
    </w:p>
    <w:p w14:paraId="421F8240" w14:textId="77777777" w:rsidR="009E6922" w:rsidRPr="009E6922" w:rsidRDefault="009E6922" w:rsidP="009E6922">
      <w:pPr>
        <w:numPr>
          <w:ilvl w:val="0"/>
          <w:numId w:val="14"/>
        </w:numPr>
        <w:rPr>
          <w:sz w:val="28"/>
          <w:szCs w:val="28"/>
        </w:rPr>
      </w:pPr>
      <w:r w:rsidRPr="009E6922">
        <w:rPr>
          <w:sz w:val="28"/>
          <w:szCs w:val="28"/>
        </w:rPr>
        <w:lastRenderedPageBreak/>
        <w:t>Test cross-region failover by disabling one cluster’s Private Link.</w:t>
      </w:r>
    </w:p>
    <w:p w14:paraId="4DD4AA44" w14:textId="77777777" w:rsidR="009E6922" w:rsidRPr="009E6922" w:rsidRDefault="009E6922" w:rsidP="009E6922">
      <w:pPr>
        <w:numPr>
          <w:ilvl w:val="0"/>
          <w:numId w:val="14"/>
        </w:numPr>
        <w:rPr>
          <w:sz w:val="28"/>
          <w:szCs w:val="28"/>
        </w:rPr>
      </w:pPr>
      <w:r w:rsidRPr="009E6922">
        <w:rPr>
          <w:sz w:val="28"/>
          <w:szCs w:val="28"/>
        </w:rPr>
        <w:t>Verify offset continuity using </w:t>
      </w:r>
      <w:proofErr w:type="spellStart"/>
      <w:r w:rsidRPr="009E6922">
        <w:rPr>
          <w:sz w:val="28"/>
          <w:szCs w:val="28"/>
        </w:rPr>
        <w:t>kafka</w:t>
      </w:r>
      <w:proofErr w:type="spellEnd"/>
      <w:r w:rsidRPr="009E6922">
        <w:rPr>
          <w:sz w:val="28"/>
          <w:szCs w:val="28"/>
        </w:rPr>
        <w:t>-consumer-groups CLI after failover</w:t>
      </w:r>
      <w:hyperlink r:id="rId24" w:tgtFrame="_blank" w:history="1">
        <w:r w:rsidRPr="009E6922">
          <w:rPr>
            <w:rStyle w:val="Hyperlink"/>
            <w:sz w:val="28"/>
            <w:szCs w:val="28"/>
          </w:rPr>
          <w:t>6</w:t>
        </w:r>
      </w:hyperlink>
      <w:r w:rsidRPr="009E6922">
        <w:rPr>
          <w:sz w:val="28"/>
          <w:szCs w:val="28"/>
        </w:rPr>
        <w:t>.</w:t>
      </w:r>
    </w:p>
    <w:p w14:paraId="7294C472" w14:textId="77777777" w:rsidR="009E6922" w:rsidRPr="009E6922" w:rsidRDefault="009E6922" w:rsidP="009E6922">
      <w:pPr>
        <w:numPr>
          <w:ilvl w:val="0"/>
          <w:numId w:val="14"/>
        </w:numPr>
        <w:rPr>
          <w:sz w:val="28"/>
          <w:szCs w:val="28"/>
        </w:rPr>
      </w:pPr>
      <w:r w:rsidRPr="009E6922">
        <w:rPr>
          <w:sz w:val="28"/>
          <w:szCs w:val="28"/>
        </w:rPr>
        <w:t>Monitor replication lag with Confluent Cloud Metrics API4.</w:t>
      </w:r>
    </w:p>
    <w:p w14:paraId="50415022" w14:textId="77777777" w:rsidR="009E6922" w:rsidRPr="009E6922" w:rsidRDefault="009E6922" w:rsidP="009E6922">
      <w:pPr>
        <w:rPr>
          <w:sz w:val="28"/>
          <w:szCs w:val="28"/>
        </w:rPr>
      </w:pPr>
      <w:r w:rsidRPr="009E6922">
        <w:rPr>
          <w:sz w:val="28"/>
          <w:szCs w:val="28"/>
        </w:rPr>
        <w:t>This design achieves RTO &lt; 5 minutes and RPO ≈ 0 for Kafka workloads, with Azure components maintaining active-active readiness.</w:t>
      </w:r>
    </w:p>
    <w:p w14:paraId="3C884CE5" w14:textId="77777777" w:rsidR="009E6922" w:rsidRDefault="009E6922">
      <w:pPr>
        <w:rPr>
          <w:sz w:val="28"/>
          <w:szCs w:val="28"/>
        </w:rPr>
      </w:pPr>
    </w:p>
    <w:p w14:paraId="12807EC9" w14:textId="22CACA45" w:rsidR="005B2606" w:rsidRDefault="005B2606">
      <w:pPr>
        <w:rPr>
          <w:sz w:val="28"/>
          <w:szCs w:val="28"/>
        </w:rPr>
      </w:pPr>
      <w:r w:rsidRPr="005B2606">
        <w:rPr>
          <w:sz w:val="28"/>
          <w:szCs w:val="28"/>
        </w:rPr>
        <w:lastRenderedPageBreak/>
        <w:drawing>
          <wp:inline distT="0" distB="0" distL="0" distR="0" wp14:anchorId="58BE7EF9" wp14:editId="011AD0C0">
            <wp:extent cx="5943600" cy="6954520"/>
            <wp:effectExtent l="0" t="0" r="0" b="0"/>
            <wp:docPr id="69162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27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6EA7" w14:textId="77777777" w:rsidR="005B2606" w:rsidRDefault="005B2606">
      <w:pPr>
        <w:rPr>
          <w:sz w:val="28"/>
          <w:szCs w:val="28"/>
        </w:rPr>
      </w:pPr>
    </w:p>
    <w:p w14:paraId="19A32D3B" w14:textId="77777777" w:rsidR="005B2606" w:rsidRPr="009E6922" w:rsidRDefault="005B2606">
      <w:pPr>
        <w:rPr>
          <w:sz w:val="28"/>
          <w:szCs w:val="28"/>
        </w:rPr>
      </w:pPr>
    </w:p>
    <w:sectPr w:rsidR="005B2606" w:rsidRPr="009E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E64"/>
    <w:multiLevelType w:val="multilevel"/>
    <w:tmpl w:val="86B2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77CB"/>
    <w:multiLevelType w:val="multilevel"/>
    <w:tmpl w:val="E03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529BC"/>
    <w:multiLevelType w:val="multilevel"/>
    <w:tmpl w:val="ACB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87948"/>
    <w:multiLevelType w:val="multilevel"/>
    <w:tmpl w:val="3C8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C3DC4"/>
    <w:multiLevelType w:val="multilevel"/>
    <w:tmpl w:val="7A2C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91453"/>
    <w:multiLevelType w:val="multilevel"/>
    <w:tmpl w:val="B4A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661C0D"/>
    <w:multiLevelType w:val="multilevel"/>
    <w:tmpl w:val="994A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625F6"/>
    <w:multiLevelType w:val="multilevel"/>
    <w:tmpl w:val="1A8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5C4055"/>
    <w:multiLevelType w:val="multilevel"/>
    <w:tmpl w:val="6D8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752485"/>
    <w:multiLevelType w:val="multilevel"/>
    <w:tmpl w:val="5BD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0F671E"/>
    <w:multiLevelType w:val="multilevel"/>
    <w:tmpl w:val="58C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9146D2"/>
    <w:multiLevelType w:val="multilevel"/>
    <w:tmpl w:val="5EC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170F6"/>
    <w:multiLevelType w:val="multilevel"/>
    <w:tmpl w:val="D29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DB3FE0"/>
    <w:multiLevelType w:val="multilevel"/>
    <w:tmpl w:val="68B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723287">
    <w:abstractNumId w:val="12"/>
  </w:num>
  <w:num w:numId="2" w16cid:durableId="562718871">
    <w:abstractNumId w:val="11"/>
  </w:num>
  <w:num w:numId="3" w16cid:durableId="592512511">
    <w:abstractNumId w:val="5"/>
  </w:num>
  <w:num w:numId="4" w16cid:durableId="1053773937">
    <w:abstractNumId w:val="4"/>
  </w:num>
  <w:num w:numId="5" w16cid:durableId="802960479">
    <w:abstractNumId w:val="6"/>
  </w:num>
  <w:num w:numId="6" w16cid:durableId="1342733894">
    <w:abstractNumId w:val="13"/>
  </w:num>
  <w:num w:numId="7" w16cid:durableId="865871867">
    <w:abstractNumId w:val="2"/>
  </w:num>
  <w:num w:numId="8" w16cid:durableId="1198546531">
    <w:abstractNumId w:val="10"/>
  </w:num>
  <w:num w:numId="9" w16cid:durableId="1929338882">
    <w:abstractNumId w:val="1"/>
  </w:num>
  <w:num w:numId="10" w16cid:durableId="668364397">
    <w:abstractNumId w:val="8"/>
  </w:num>
  <w:num w:numId="11" w16cid:durableId="108551166">
    <w:abstractNumId w:val="3"/>
  </w:num>
  <w:num w:numId="12" w16cid:durableId="294024022">
    <w:abstractNumId w:val="9"/>
  </w:num>
  <w:num w:numId="13" w16cid:durableId="880635674">
    <w:abstractNumId w:val="7"/>
  </w:num>
  <w:num w:numId="14" w16cid:durableId="5569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22"/>
    <w:rsid w:val="001064D0"/>
    <w:rsid w:val="005B2606"/>
    <w:rsid w:val="00705AD3"/>
    <w:rsid w:val="007B25DC"/>
    <w:rsid w:val="00886C5B"/>
    <w:rsid w:val="009E6922"/>
    <w:rsid w:val="00AD1AD8"/>
    <w:rsid w:val="00A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CA96"/>
  <w15:chartTrackingRefBased/>
  <w15:docId w15:val="{0BF94C59-4C24-482D-BF7C-74F20DCB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3623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1060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3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4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083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9231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223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572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790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01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589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2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146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0553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64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1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9883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463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810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700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76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916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890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8336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680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4644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38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09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2056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05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380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2945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09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92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463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6820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964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03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2042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65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81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28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822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1498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869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68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915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61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529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0479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073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95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4662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519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815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629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06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43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2417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private-link/private-endpoint-overview" TargetMode="External"/><Relationship Id="rId13" Type="http://schemas.openxmlformats.org/officeDocument/2006/relationships/hyperlink" Target="https://learn.microsoft.com/en-us/azure/private-link/private-endpoint-overview" TargetMode="External"/><Relationship Id="rId18" Type="http://schemas.openxmlformats.org/officeDocument/2006/relationships/hyperlink" Target="https://stackoverflow.com/questions/75075271/kafka-3-3-1-active-active-consumers-and-produce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466514/kafka-multi-node-set-up-active-active" TargetMode="External"/><Relationship Id="rId7" Type="http://schemas.openxmlformats.org/officeDocument/2006/relationships/hyperlink" Target="https://learn.microsoft.com/en-us/azure/private-link/private-endpoint-overview" TargetMode="External"/><Relationship Id="rId12" Type="http://schemas.openxmlformats.org/officeDocument/2006/relationships/hyperlink" Target="https://support.microsoft.com/en-us/office/create-azure-diagrams-in-visio-efbb25e7-c80e-42e1-b1ad-7ef630ff01b7" TargetMode="External"/><Relationship Id="rId17" Type="http://schemas.openxmlformats.org/officeDocument/2006/relationships/hyperlink" Target="https://stackoverflow.com/questions/75075271/kafka-3-3-1-active-active-consumers-and-producers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confluent.io/cloud/current/multi-cloud/cluster-linking/dr-failover.html" TargetMode="External"/><Relationship Id="rId20" Type="http://schemas.openxmlformats.org/officeDocument/2006/relationships/hyperlink" Target="https://stackoverflow.com/questions/75075271/kafka-3-3-1-active-active-consumers-and-produc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private-link/private-endpoint-overview" TargetMode="External"/><Relationship Id="rId11" Type="http://schemas.openxmlformats.org/officeDocument/2006/relationships/hyperlink" Target="https://support.microsoft.com/en-us/office/create-azure-diagrams-in-visio-efbb25e7-c80e-42e1-b1ad-7ef630ff01b7" TargetMode="External"/><Relationship Id="rId24" Type="http://schemas.openxmlformats.org/officeDocument/2006/relationships/hyperlink" Target="https://stackoverflow.com/questions/75075271/kafka-3-3-1-active-active-consumers-and-producers" TargetMode="External"/><Relationship Id="rId5" Type="http://schemas.openxmlformats.org/officeDocument/2006/relationships/hyperlink" Target="https://learn.microsoft.com/en-us/azure/private-link/private-endpoint-overview" TargetMode="External"/><Relationship Id="rId15" Type="http://schemas.openxmlformats.org/officeDocument/2006/relationships/hyperlink" Target="https://docs.confluent.io/cloud/current/multi-cloud/cluster-linking/dr-failover.html" TargetMode="External"/><Relationship Id="rId23" Type="http://schemas.openxmlformats.org/officeDocument/2006/relationships/hyperlink" Target="https://www.kai-waehner.de/blog/2024/07/29/apache-kafka-cluster-type-deployment-strategies/" TargetMode="External"/><Relationship Id="rId10" Type="http://schemas.openxmlformats.org/officeDocument/2006/relationships/hyperlink" Target="https://learn.microsoft.com/en-us/answers/questions/1441423/how-to-create-a-virtual-network-in-dmz-in-azure" TargetMode="External"/><Relationship Id="rId19" Type="http://schemas.openxmlformats.org/officeDocument/2006/relationships/hyperlink" Target="https://docs.confluent.io/cloud/current/multi-cloud/cluster-linking/dr-failo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private-link/private-endpoint-overview" TargetMode="External"/><Relationship Id="rId14" Type="http://schemas.openxmlformats.org/officeDocument/2006/relationships/hyperlink" Target="https://learn.microsoft.com/en-us/azure/private-link/private-endpoint-overview" TargetMode="External"/><Relationship Id="rId22" Type="http://schemas.openxmlformats.org/officeDocument/2006/relationships/hyperlink" Target="https://stackoverflow.com/questions/75075271/kafka-3-3-1-active-active-consumers-and-produc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Reddy</dc:creator>
  <cp:keywords/>
  <dc:description/>
  <cp:lastModifiedBy>Sivananda Reddy</cp:lastModifiedBy>
  <cp:revision>2</cp:revision>
  <dcterms:created xsi:type="dcterms:W3CDTF">2025-03-09T03:19:00Z</dcterms:created>
  <dcterms:modified xsi:type="dcterms:W3CDTF">2025-03-10T00:28:00Z</dcterms:modified>
</cp:coreProperties>
</file>