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36"/>
        </w:rPr>
      </w:pPr>
      <w:r>
        <w:rPr>
          <w:b/>
          <w:sz w:val="36"/>
        </w:rPr>
        <w:t xml:space="preserve">                               </w:t>
      </w:r>
      <w:r>
        <w:rPr>
          <w:b/>
          <w:sz w:val="36"/>
          <w:lang w:val="en-MY"/>
        </w:rPr>
        <w:t>Q</w:t>
      </w:r>
      <w:r>
        <w:rPr>
          <w:b/>
          <w:sz w:val="36"/>
        </w:rPr>
        <w:t>uiZZies - a fun quiz game.</w:t>
      </w:r>
    </w:p>
    <w:p>
      <w:pPr>
        <w:spacing w:line="360" w:lineRule="auto"/>
        <w:rPr>
          <w:rFonts w:ascii="Times New Roman" w:hAnsi="Times New Roman" w:cs="Times New Roman"/>
          <w:sz w:val="24"/>
        </w:rPr>
      </w:pPr>
      <w:r>
        <w:rPr>
          <w:rFonts w:ascii="Times New Roman" w:hAnsi="Times New Roman" w:cs="Times New Roman"/>
          <w:sz w:val="24"/>
        </w:rPr>
        <w:t xml:space="preserve">This software allows users to play a quiz consisting of 20 questions. Each question can be one of the three types: Good, Tough or Complex. The quiz begins with the examinee enters their user name and roll/id . Then the user will get to choose which type of quiz he/she wants to perform first. The entire quiz carries a maximum of 100 marks. The number and type of questions chosen by user will determine their maximum possible marks. The grading, however, is carried out on an absolute scale of 100. However if a user wants to score higher grades then he or she has to attend at least two type of quiz for A or A+ . Marks Distribution is given below </w:t>
      </w:r>
    </w:p>
    <w:p>
      <w:pPr>
        <w:rPr>
          <w:rFonts w:ascii="Times New Roman" w:hAnsi="Times New Roman" w:cs="Times New Roman"/>
          <w:b/>
          <w:sz w:val="24"/>
        </w:rPr>
      </w:pPr>
      <w:r>
        <w:rPr>
          <w:rFonts w:ascii="Times New Roman" w:hAnsi="Times New Roman" w:cs="Times New Roman"/>
          <w:b/>
          <w:sz w:val="24"/>
        </w:rPr>
        <w:t xml:space="preserve">                                                          Grade</w:t>
      </w:r>
      <w:r>
        <w:rPr>
          <w:rFonts w:ascii="Times New Roman" w:hAnsi="Times New Roman" w:cs="Times New Roman"/>
          <w:b/>
          <w:sz w:val="24"/>
        </w:rPr>
        <w:tab/>
      </w:r>
      <w:r>
        <w:rPr>
          <w:rFonts w:ascii="Times New Roman" w:hAnsi="Times New Roman" w:cs="Times New Roman"/>
          <w:b/>
          <w:sz w:val="24"/>
        </w:rPr>
        <w:t xml:space="preserve">        Minimum Marks</w:t>
      </w:r>
    </w:p>
    <w:p>
      <w:pPr>
        <w:jc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90</w:t>
      </w:r>
    </w:p>
    <w:p>
      <w:pPr>
        <w:jc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80</w:t>
      </w:r>
    </w:p>
    <w:p>
      <w:pPr>
        <w:jc w:val="cente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65</w:t>
      </w:r>
    </w:p>
    <w:p>
      <w:pPr>
        <w:jc w:val="cente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50</w:t>
      </w:r>
    </w:p>
    <w:p>
      <w:pPr>
        <w:jc w:val="cente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35</w:t>
      </w:r>
    </w:p>
    <w:p>
      <w:pPr>
        <w:jc w:val="cente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20</w:t>
      </w:r>
    </w:p>
    <w:p>
      <w:pPr>
        <w:jc w:val="center"/>
        <w:rPr>
          <w:rFonts w:ascii="Times New Roman" w:hAnsi="Times New Roman" w:cs="Times New Roman"/>
          <w:sz w:val="24"/>
        </w:rPr>
      </w:pPr>
      <w:r>
        <w:rPr>
          <w:rFonts w:ascii="Times New Roman" w:hAnsi="Times New Roman" w:cs="Times New Roman"/>
          <w:sz w:val="24"/>
        </w:rPr>
        <w:t>Marks below 20 will warrant F grade.</w:t>
      </w:r>
    </w:p>
    <w:p>
      <w:pPr>
        <w:spacing w:line="360" w:lineRule="auto"/>
        <w:rPr>
          <w:rFonts w:ascii="Times New Roman" w:hAnsi="Times New Roman" w:cs="Times New Roman"/>
          <w:sz w:val="24"/>
        </w:rPr>
      </w:pPr>
      <w:r>
        <w:rPr>
          <w:rFonts w:ascii="Times New Roman" w:hAnsi="Times New Roman" w:cs="Times New Roman"/>
          <w:sz w:val="24"/>
        </w:rPr>
        <w:t>For instance, A user choosing to attempt only Good Questions can score a maximum of 60 marks and therefore, a B grade. To score higher, user must attempt Tough and Complex Questions too.</w:t>
      </w:r>
    </w:p>
    <w:p>
      <w:pPr>
        <w:spacing w:line="360" w:lineRule="auto"/>
        <w:rPr>
          <w:rFonts w:cstheme="minorHAnsi"/>
          <w:b/>
          <w:sz w:val="44"/>
        </w:rPr>
      </w:pPr>
      <w:r>
        <w:rPr>
          <w:rFonts w:cstheme="minorHAnsi"/>
          <w:b/>
          <w:sz w:val="44"/>
        </w:rPr>
        <w:t xml:space="preserve">Category : </w:t>
      </w:r>
    </w:p>
    <w:p>
      <w:pPr>
        <w:spacing w:line="360" w:lineRule="auto"/>
        <w:rPr>
          <w:rFonts w:ascii="Times New Roman" w:hAnsi="Times New Roman" w:cs="Times New Roman"/>
          <w:sz w:val="24"/>
        </w:rPr>
      </w:pPr>
      <w:r>
        <w:rPr>
          <w:rFonts w:ascii="Times New Roman" w:hAnsi="Times New Roman" w:cs="Times New Roman"/>
          <w:sz w:val="24"/>
        </w:rPr>
        <w:t>Good: Each question is of multiple-choice type with one correct answer. 3 marks are awarded for correct answer and 1 mark is deducted for wrong answer. No marks are deducted for leaving the question unanswered.</w:t>
      </w:r>
    </w:p>
    <w:p>
      <w:pPr>
        <w:spacing w:line="360" w:lineRule="auto"/>
        <w:rPr>
          <w:rFonts w:ascii="Times New Roman" w:hAnsi="Times New Roman" w:cs="Times New Roman"/>
          <w:sz w:val="24"/>
        </w:rPr>
      </w:pPr>
      <w:r>
        <w:rPr>
          <w:rFonts w:ascii="Times New Roman" w:hAnsi="Times New Roman" w:cs="Times New Roman"/>
          <w:sz w:val="24"/>
        </w:rPr>
        <w:t>Tough: Each question must be solved, and answer reduced to a signed integer. 4 marks are awarded for correct answer and 2 marks are deducted for wrong answer. No marks are deducted for leaving the question unanswered.</w:t>
      </w:r>
    </w:p>
    <w:p>
      <w:pPr>
        <w:spacing w:line="360" w:lineRule="auto"/>
        <w:rPr>
          <w:rFonts w:ascii="Times New Roman" w:hAnsi="Times New Roman" w:cs="Times New Roman"/>
          <w:sz w:val="24"/>
        </w:rPr>
      </w:pPr>
      <w:r>
        <w:rPr>
          <w:rFonts w:ascii="Times New Roman" w:hAnsi="Times New Roman" w:cs="Times New Roman"/>
          <w:sz w:val="24"/>
        </w:rPr>
        <w:t xml:space="preserve">Complex: Each question is of multiple-choice type with one or more correct answers. 5 marks are awarded for correct answer and 3 marks are deducted for wrong answer. No marks are deducted for leaving the question unanswered. </w:t>
      </w:r>
    </w:p>
    <w:p>
      <w:pPr>
        <w:spacing w:line="360" w:lineRule="auto"/>
        <w:rPr>
          <w:rFonts w:ascii="Times New Roman" w:hAnsi="Times New Roman" w:cs="Times New Roman"/>
          <w:sz w:val="24"/>
        </w:rPr>
      </w:pPr>
      <w:r>
        <w:rPr>
          <w:rFonts w:ascii="Times New Roman" w:hAnsi="Times New Roman" w:cs="Times New Roman"/>
          <w:sz w:val="24"/>
        </w:rPr>
        <w:drawing>
          <wp:anchor distT="0" distB="0" distL="114300" distR="114300" simplePos="0" relativeHeight="251657216" behindDoc="1" locked="0" layoutInCell="1" allowOverlap="1">
            <wp:simplePos x="0" y="0"/>
            <wp:positionH relativeFrom="column">
              <wp:posOffset>0</wp:posOffset>
            </wp:positionH>
            <wp:positionV relativeFrom="paragraph">
              <wp:posOffset>334010</wp:posOffset>
            </wp:positionV>
            <wp:extent cx="5731510" cy="7387590"/>
            <wp:effectExtent l="0" t="0" r="2540" b="3810"/>
            <wp:wrapTight wrapText="bothSides">
              <wp:wrapPolygon>
                <wp:start x="0" y="0"/>
                <wp:lineTo x="0" y="21555"/>
                <wp:lineTo x="21538" y="21555"/>
                <wp:lineTo x="21538" y="0"/>
                <wp:lineTo x="0" y="0"/>
              </wp:wrapPolygon>
            </wp:wrapTight>
            <wp:docPr id="1" name="Picture 1" descr="D:\nothing\New folder\Class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nothing\New folder\Class Diagram (1).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31510" cy="7387590"/>
                    </a:xfrm>
                    <a:prstGeom prst="rect">
                      <a:avLst/>
                    </a:prstGeom>
                    <a:noFill/>
                    <a:ln>
                      <a:noFill/>
                    </a:ln>
                  </pic:spPr>
                </pic:pic>
              </a:graphicData>
            </a:graphic>
          </wp:anchor>
        </w:drawing>
      </w:r>
      <w:r>
        <w:rPr>
          <w:rFonts w:ascii="Times New Roman" w:hAnsi="Times New Roman" w:cs="Times New Roman"/>
          <w:sz w:val="24"/>
        </w:rPr>
        <w:t xml:space="preserve">The Class Diagram For QuiZZies is given below :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ascii="Times New Roman" w:hAnsi="Times New Roman" w:cs="Times New Roman"/>
          <w:sz w:val="24"/>
        </w:rPr>
        <w:t>From this Class diagram,</w:t>
      </w:r>
    </w:p>
    <w:p>
      <w:pPr>
        <w:spacing w:line="360" w:lineRule="auto"/>
        <w:rPr>
          <w:rFonts w:ascii="Times New Roman" w:hAnsi="Times New Roman" w:cs="Times New Roman"/>
          <w:sz w:val="24"/>
        </w:rPr>
      </w:pPr>
      <w:r>
        <w:rPr>
          <w:rFonts w:ascii="Times New Roman" w:hAnsi="Times New Roman" w:cs="Times New Roman"/>
          <w:sz w:val="24"/>
        </w:rPr>
        <w:t>The entire system consists of five classes which are Student class, Question class and inherited classes named Good, Complex and Tough. Also three interface classes for GUI are LoginInterface,</w:t>
      </w:r>
      <w:r>
        <w:rPr>
          <w:rFonts w:ascii="Times New Roman" w:hAnsi="Times New Roman" w:cs="Times New Roman"/>
          <w:sz w:val="24"/>
          <w:lang w:val="en-MY"/>
        </w:rPr>
        <w:t xml:space="preserve"> </w:t>
      </w:r>
      <w:r>
        <w:rPr>
          <w:rFonts w:ascii="Times New Roman" w:hAnsi="Times New Roman" w:cs="Times New Roman"/>
          <w:sz w:val="24"/>
        </w:rPr>
        <w:t>QuestionInterface and ResultInterface.</w:t>
      </w:r>
    </w:p>
    <w:p>
      <w:pPr>
        <w:spacing w:line="360" w:lineRule="auto"/>
        <w:rPr>
          <w:rFonts w:ascii="Times New Roman" w:hAnsi="Times New Roman" w:cs="Times New Roman"/>
          <w:b/>
          <w:sz w:val="24"/>
        </w:rPr>
      </w:pPr>
      <w:r>
        <w:rPr>
          <w:rFonts w:ascii="Times New Roman" w:hAnsi="Times New Roman" w:cs="Times New Roman"/>
          <w:b/>
          <w:sz w:val="24"/>
        </w:rPr>
        <w:t xml:space="preserve">Student Class: </w:t>
      </w:r>
    </w:p>
    <w:p>
      <w:pPr>
        <w:spacing w:line="360" w:lineRule="auto"/>
        <w:rPr>
          <w:rFonts w:ascii="Times New Roman" w:hAnsi="Times New Roman" w:cs="Times New Roman"/>
          <w:sz w:val="24"/>
        </w:rPr>
      </w:pPr>
      <w:r>
        <w:rPr>
          <w:rFonts w:ascii="Times New Roman" w:hAnsi="Times New Roman" w:cs="Times New Roman"/>
          <w:sz w:val="24"/>
        </w:rPr>
        <w:t xml:space="preserve">Student class is basically for entering student’s details (i.e. username, password) the accessor and mutator methods are also present in this class. </w:t>
      </w:r>
    </w:p>
    <w:p>
      <w:pPr>
        <w:spacing w:line="360" w:lineRule="auto"/>
        <w:rPr>
          <w:rFonts w:ascii="Times New Roman" w:hAnsi="Times New Roman" w:cs="Times New Roman"/>
          <w:b/>
          <w:sz w:val="24"/>
        </w:rPr>
      </w:pPr>
      <w:r>
        <w:rPr>
          <w:rFonts w:ascii="Times New Roman" w:hAnsi="Times New Roman" w:cs="Times New Roman"/>
          <w:b/>
          <w:sz w:val="24"/>
        </w:rPr>
        <w:t xml:space="preserve">Question Class: </w:t>
      </w:r>
    </w:p>
    <w:p>
      <w:pPr>
        <w:spacing w:line="360" w:lineRule="auto"/>
        <w:rPr>
          <w:rFonts w:ascii="Times New Roman" w:hAnsi="Times New Roman" w:cs="Times New Roman"/>
          <w:sz w:val="24"/>
        </w:rPr>
      </w:pPr>
      <w:r>
        <w:rPr>
          <w:rFonts w:ascii="Times New Roman" w:hAnsi="Times New Roman" w:cs="Times New Roman"/>
          <w:sz w:val="24"/>
        </w:rPr>
        <w:t>The Question class shows how the whole system flow will go. Basically, here the interaction between the interface classes occurs. And also it is the parent class of the three inherited classes.</w:t>
      </w:r>
    </w:p>
    <w:p>
      <w:pPr>
        <w:spacing w:line="360" w:lineRule="auto"/>
        <w:rPr>
          <w:rFonts w:ascii="Times New Roman" w:hAnsi="Times New Roman" w:cs="Times New Roman"/>
          <w:b/>
          <w:sz w:val="24"/>
        </w:rPr>
      </w:pPr>
      <w:r>
        <w:rPr>
          <w:rFonts w:ascii="Times New Roman" w:hAnsi="Times New Roman" w:cs="Times New Roman"/>
          <w:b/>
          <w:sz w:val="24"/>
        </w:rPr>
        <w:t xml:space="preserve">Good class: </w:t>
      </w:r>
    </w:p>
    <w:p>
      <w:pPr>
        <w:spacing w:line="360" w:lineRule="auto"/>
        <w:rPr>
          <w:rFonts w:ascii="Times New Roman" w:hAnsi="Times New Roman" w:cs="Times New Roman"/>
          <w:sz w:val="24"/>
        </w:rPr>
      </w:pPr>
      <w:r>
        <w:rPr>
          <w:rFonts w:ascii="Times New Roman" w:hAnsi="Times New Roman" w:cs="Times New Roman"/>
          <w:sz w:val="24"/>
        </w:rPr>
        <w:t>Here it is one of the categories of questions, here mainly the basic or easy questions are stored for the QuiZZies.</w:t>
      </w:r>
    </w:p>
    <w:p>
      <w:pPr>
        <w:spacing w:line="360" w:lineRule="auto"/>
        <w:rPr>
          <w:rFonts w:ascii="Times New Roman" w:hAnsi="Times New Roman" w:cs="Times New Roman"/>
          <w:b/>
          <w:sz w:val="24"/>
        </w:rPr>
      </w:pPr>
      <w:r>
        <w:rPr>
          <w:rFonts w:ascii="Times New Roman" w:hAnsi="Times New Roman" w:cs="Times New Roman"/>
          <w:b/>
          <w:sz w:val="24"/>
        </w:rPr>
        <w:t xml:space="preserve">Complex Class : </w:t>
      </w:r>
    </w:p>
    <w:p>
      <w:pPr>
        <w:spacing w:line="360" w:lineRule="auto"/>
        <w:rPr>
          <w:rFonts w:ascii="Times New Roman" w:hAnsi="Times New Roman" w:cs="Times New Roman"/>
          <w:sz w:val="24"/>
        </w:rPr>
      </w:pPr>
      <w:r>
        <w:rPr>
          <w:rFonts w:ascii="Times New Roman" w:hAnsi="Times New Roman" w:cs="Times New Roman"/>
          <w:sz w:val="24"/>
        </w:rPr>
        <w:t xml:space="preserve">This class contains bit harder questions to be answered comparing good questions. </w:t>
      </w:r>
    </w:p>
    <w:p>
      <w:pPr>
        <w:spacing w:line="360" w:lineRule="auto"/>
        <w:rPr>
          <w:rFonts w:ascii="Times New Roman" w:hAnsi="Times New Roman" w:cs="Times New Roman"/>
          <w:b/>
          <w:sz w:val="24"/>
        </w:rPr>
      </w:pPr>
      <w:r>
        <w:rPr>
          <w:rFonts w:ascii="Times New Roman" w:hAnsi="Times New Roman" w:cs="Times New Roman"/>
          <w:b/>
          <w:sz w:val="24"/>
        </w:rPr>
        <w:t xml:space="preserve">Tough Class : </w:t>
      </w:r>
    </w:p>
    <w:p>
      <w:pPr>
        <w:spacing w:line="360" w:lineRule="auto"/>
        <w:rPr>
          <w:rFonts w:ascii="Times New Roman" w:hAnsi="Times New Roman" w:cs="Times New Roman"/>
          <w:sz w:val="24"/>
        </w:rPr>
      </w:pPr>
      <w:r>
        <w:rPr>
          <w:rFonts w:ascii="Times New Roman" w:hAnsi="Times New Roman" w:cs="Times New Roman"/>
          <w:sz w:val="24"/>
        </w:rPr>
        <w:t>This class is the highest mark achieve worthy class, if a student attempts this type of quiz he/she might know what the “tough” means.</w:t>
      </w:r>
    </w:p>
    <w:p>
      <w:pPr>
        <w:spacing w:line="360" w:lineRule="auto"/>
        <w:rPr>
          <w:rFonts w:ascii="Times New Roman" w:hAnsi="Times New Roman" w:cs="Times New Roman"/>
          <w:b/>
          <w:sz w:val="36"/>
        </w:rPr>
      </w:pPr>
    </w:p>
    <w:p>
      <w:pPr>
        <w:spacing w:line="360" w:lineRule="auto"/>
        <w:rPr>
          <w:rFonts w:ascii="Times New Roman" w:hAnsi="Times New Roman" w:cs="Times New Roman"/>
          <w:b/>
          <w:sz w:val="36"/>
        </w:rPr>
      </w:pPr>
    </w:p>
    <w:p>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t>Interfaces</w:t>
      </w:r>
    </w:p>
    <w:p>
      <w:pPr>
        <w:spacing w:line="360" w:lineRule="auto"/>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First when the program starts the login page is shown including the detailed marking process is shown.</w:t>
      </w:r>
    </w:p>
    <w:p>
      <w:pPr>
        <w:spacing w:line="360" w:lineRule="auto"/>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drawing>
          <wp:inline distT="0" distB="0" distL="114300" distR="114300">
            <wp:extent cx="5724525" cy="2556510"/>
            <wp:effectExtent l="0" t="0" r="5715" b="3810"/>
            <wp:docPr id="3" name="Picture 3" descr="fir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rst page"/>
                    <pic:cNvPicPr>
                      <a:picLocks noChangeAspect="1"/>
                    </pic:cNvPicPr>
                  </pic:nvPicPr>
                  <pic:blipFill>
                    <a:blip r:embed="rId5"/>
                    <a:stretch>
                      <a:fillRect/>
                    </a:stretch>
                  </pic:blipFill>
                  <pic:spPr>
                    <a:xfrm>
                      <a:off x="0" y="0"/>
                      <a:ext cx="5724525" cy="2556510"/>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The name and roll number of the user has to be filled in and press the button </w:t>
      </w:r>
      <w:r>
        <w:rPr>
          <w:rFonts w:hint="default" w:ascii="Times New Roman" w:hAnsi="Times New Roman" w:cs="Times New Roman"/>
          <w:b w:val="0"/>
          <w:bCs/>
          <w:sz w:val="24"/>
          <w:szCs w:val="24"/>
          <w:u w:val="none"/>
          <w:lang w:val="en-MY"/>
        </w:rPr>
        <w:t>“Continue”.</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7700" cy="2570480"/>
            <wp:effectExtent l="0" t="0" r="2540" b="5080"/>
            <wp:docPr id="5" name="Picture 5" descr="Logi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details"/>
                    <pic:cNvPicPr>
                      <a:picLocks noChangeAspect="1"/>
                    </pic:cNvPicPr>
                  </pic:nvPicPr>
                  <pic:blipFill>
                    <a:blip r:embed="rId6"/>
                    <a:stretch>
                      <a:fillRect/>
                    </a:stretch>
                  </pic:blipFill>
                  <pic:spPr>
                    <a:xfrm>
                      <a:off x="0" y="0"/>
                      <a:ext cx="5727700" cy="2570480"/>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If the User does not fill in the text field for Name and Roll Number, then an error message box is shown which states “Please enter roll number and name to Start quiz!”</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val="0"/>
          <w:bCs/>
          <w:sz w:val="24"/>
          <w:szCs w:val="24"/>
          <w:u w:val="none"/>
          <w:lang w:val="en-MY"/>
        </w:rPr>
        <w:drawing>
          <wp:inline distT="0" distB="0" distL="114300" distR="114300">
            <wp:extent cx="5730875" cy="2385060"/>
            <wp:effectExtent l="0" t="0" r="14605" b="7620"/>
            <wp:docPr id="6" name="Picture 6" descr="error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ror login page"/>
                    <pic:cNvPicPr>
                      <a:picLocks noChangeAspect="1"/>
                    </pic:cNvPicPr>
                  </pic:nvPicPr>
                  <pic:blipFill>
                    <a:blip r:embed="rId7"/>
                    <a:stretch>
                      <a:fillRect/>
                    </a:stretch>
                  </pic:blipFill>
                  <pic:spPr>
                    <a:xfrm>
                      <a:off x="0" y="0"/>
                      <a:ext cx="5730875" cy="2385060"/>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Once the user logs in, the system lets the user decide whether they want GOOD, TOUGH or COMPLEX questions and also the timer for 90 minutes starts.</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6430" cy="3477895"/>
            <wp:effectExtent l="0" t="0" r="3810" b="12065"/>
            <wp:docPr id="7" name="Picture 7" descr="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tegory page"/>
                    <pic:cNvPicPr>
                      <a:picLocks noChangeAspect="1"/>
                    </pic:cNvPicPr>
                  </pic:nvPicPr>
                  <pic:blipFill>
                    <a:blip r:embed="rId8"/>
                    <a:stretch>
                      <a:fillRect/>
                    </a:stretch>
                  </pic:blipFill>
                  <pic:spPr>
                    <a:xfrm>
                      <a:off x="0" y="0"/>
                      <a:ext cx="5726430" cy="3477895"/>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user has to select the category of questions they want to answer and press the button “Proceed”.</w:t>
      </w:r>
    </w:p>
    <w:p>
      <w:pPr>
        <w:spacing w:line="360" w:lineRule="auto"/>
        <w:jc w:val="both"/>
        <w:rPr>
          <w:rFonts w:hint="default" w:ascii="Times New Roman" w:hAnsi="Times New Roman" w:cs="Times New Roman"/>
          <w:b w:val="0"/>
          <w:bCs/>
          <w:sz w:val="24"/>
          <w:szCs w:val="24"/>
          <w:u w:val="none"/>
          <w:lang w:val="en-MY"/>
        </w:rPr>
      </w:pPr>
    </w:p>
    <w:p>
      <w:pPr>
        <w:spacing w:line="360" w:lineRule="auto"/>
        <w:jc w:val="both"/>
        <w:rPr>
          <w:rFonts w:hint="default" w:ascii="Times New Roman" w:hAnsi="Times New Roman" w:cs="Times New Roman"/>
          <w:b w:val="0"/>
          <w:bCs/>
          <w:sz w:val="24"/>
          <w:szCs w:val="24"/>
          <w:u w:val="none"/>
          <w:lang w:val="en-MY"/>
        </w:rPr>
      </w:pPr>
    </w:p>
    <w:p>
      <w:pPr>
        <w:spacing w:line="360" w:lineRule="auto"/>
        <w:jc w:val="both"/>
        <w:rPr>
          <w:rFonts w:hint="default" w:ascii="Times New Roman" w:hAnsi="Times New Roman" w:cs="Times New Roman"/>
          <w:b w:val="0"/>
          <w:bCs/>
          <w:sz w:val="24"/>
          <w:szCs w:val="24"/>
          <w:u w:val="none"/>
          <w:lang w:val="en-MY"/>
        </w:rPr>
      </w:pP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Interfaces for 3 categories are given below:</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8970" cy="3458845"/>
            <wp:effectExtent l="0" t="0" r="1270" b="635"/>
            <wp:docPr id="8" name="Picture 8" descr="Good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ood question page"/>
                    <pic:cNvPicPr>
                      <a:picLocks noChangeAspect="1"/>
                    </pic:cNvPicPr>
                  </pic:nvPicPr>
                  <pic:blipFill>
                    <a:blip r:embed="rId9"/>
                    <a:stretch>
                      <a:fillRect/>
                    </a:stretch>
                  </pic:blipFill>
                  <pic:spPr>
                    <a:xfrm>
                      <a:off x="0" y="0"/>
                      <a:ext cx="5728970" cy="3458845"/>
                    </a:xfrm>
                    <a:prstGeom prst="rect">
                      <a:avLst/>
                    </a:prstGeom>
                  </pic:spPr>
                </pic:pic>
              </a:graphicData>
            </a:graphic>
          </wp:inline>
        </w:drawing>
      </w:r>
    </w:p>
    <w:p>
      <w:pPr>
        <w:spacing w:line="360" w:lineRule="auto"/>
        <w:jc w:val="center"/>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Interface for Good Questions</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6430" cy="3448685"/>
            <wp:effectExtent l="0" t="0" r="3810" b="10795"/>
            <wp:docPr id="9" name="Picture 9" descr="tough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ugh question page"/>
                    <pic:cNvPicPr>
                      <a:picLocks noChangeAspect="1"/>
                    </pic:cNvPicPr>
                  </pic:nvPicPr>
                  <pic:blipFill>
                    <a:blip r:embed="rId10"/>
                    <a:stretch>
                      <a:fillRect/>
                    </a:stretch>
                  </pic:blipFill>
                  <pic:spPr>
                    <a:xfrm>
                      <a:off x="0" y="0"/>
                      <a:ext cx="5726430" cy="3448685"/>
                    </a:xfrm>
                    <a:prstGeom prst="rect">
                      <a:avLst/>
                    </a:prstGeom>
                  </pic:spPr>
                </pic:pic>
              </a:graphicData>
            </a:graphic>
          </wp:inline>
        </w:drawing>
      </w:r>
    </w:p>
    <w:p>
      <w:pPr>
        <w:spacing w:line="360" w:lineRule="auto"/>
        <w:jc w:val="center"/>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Interface for Tough Questions</w:t>
      </w:r>
    </w:p>
    <w:p>
      <w:pPr>
        <w:spacing w:line="360" w:lineRule="auto"/>
        <w:jc w:val="both"/>
        <w:rPr>
          <w:rFonts w:hint="default" w:ascii="Times New Roman" w:hAnsi="Times New Roman" w:cs="Times New Roman"/>
          <w:b w:val="0"/>
          <w:bCs/>
          <w:sz w:val="24"/>
          <w:szCs w:val="24"/>
          <w:u w:val="none"/>
          <w:lang w:val="en-MY"/>
        </w:rPr>
      </w:pP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5795" cy="3457575"/>
            <wp:effectExtent l="0" t="0" r="4445" b="1905"/>
            <wp:docPr id="10" name="Picture 10" descr="Complex ques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mplex question page"/>
                    <pic:cNvPicPr>
                      <a:picLocks noChangeAspect="1"/>
                    </pic:cNvPicPr>
                  </pic:nvPicPr>
                  <pic:blipFill>
                    <a:blip r:embed="rId11"/>
                    <a:stretch>
                      <a:fillRect/>
                    </a:stretch>
                  </pic:blipFill>
                  <pic:spPr>
                    <a:xfrm>
                      <a:off x="0" y="0"/>
                      <a:ext cx="5725795" cy="3457575"/>
                    </a:xfrm>
                    <a:prstGeom prst="rect">
                      <a:avLst/>
                    </a:prstGeom>
                  </pic:spPr>
                </pic:pic>
              </a:graphicData>
            </a:graphic>
          </wp:inline>
        </w:drawing>
      </w:r>
    </w:p>
    <w:p>
      <w:pPr>
        <w:spacing w:line="360" w:lineRule="auto"/>
        <w:jc w:val="center"/>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Interface for Complex Questions</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Everytime the user answers a question, they have to click Next button to get to next question. And before the next question the user has to select the category they want to answer. If the user want to skip a question, they can bookmark the question and the system will show which question is bookmarked and the user can go back to that question and answer later. At the bottom of the page, the system will show how many questions are answered and how many questions are bookmarked.</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728970" cy="3037840"/>
            <wp:effectExtent l="0" t="0" r="1270" b="10160"/>
            <wp:docPr id="11" name="Picture 11" descr="bookmar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okmark page"/>
                    <pic:cNvPicPr>
                      <a:picLocks noChangeAspect="1"/>
                    </pic:cNvPicPr>
                  </pic:nvPicPr>
                  <pic:blipFill>
                    <a:blip r:embed="rId12"/>
                    <a:stretch>
                      <a:fillRect/>
                    </a:stretch>
                  </pic:blipFill>
                  <pic:spPr>
                    <a:xfrm>
                      <a:off x="0" y="0"/>
                      <a:ext cx="5728970" cy="3037840"/>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After finishing the quiz when the user clicks on “Submit” button, the result page is shown where it shows how many answers are correct and how many are wrong, It also shows the grade and marks obtained by the user.</w:t>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drawing>
          <wp:inline distT="0" distB="0" distL="114300" distR="114300">
            <wp:extent cx="5273675" cy="4313555"/>
            <wp:effectExtent l="0" t="0" r="14605" b="14605"/>
            <wp:docPr id="12" name="Picture 12" descr="res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sult page"/>
                    <pic:cNvPicPr>
                      <a:picLocks noChangeAspect="1"/>
                    </pic:cNvPicPr>
                  </pic:nvPicPr>
                  <pic:blipFill>
                    <a:blip r:embed="rId13"/>
                    <a:stretch>
                      <a:fillRect/>
                    </a:stretch>
                  </pic:blipFill>
                  <pic:spPr>
                    <a:xfrm>
                      <a:off x="0" y="0"/>
                      <a:ext cx="5273675" cy="4313555"/>
                    </a:xfrm>
                    <a:prstGeom prst="rect">
                      <a:avLst/>
                    </a:prstGeom>
                  </pic:spPr>
                </pic:pic>
              </a:graphicData>
            </a:graphic>
          </wp:inline>
        </w:drawing>
      </w:r>
    </w:p>
    <w:p>
      <w:pPr>
        <w:spacing w:line="360" w:lineRule="auto"/>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If the user clicks on “Close” button the program terminates.</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25"/>
    <w:rsid w:val="00015EBF"/>
    <w:rsid w:val="00026618"/>
    <w:rsid w:val="00062E09"/>
    <w:rsid w:val="00225705"/>
    <w:rsid w:val="002F0D56"/>
    <w:rsid w:val="003927AB"/>
    <w:rsid w:val="00582C51"/>
    <w:rsid w:val="006134E7"/>
    <w:rsid w:val="00761566"/>
    <w:rsid w:val="007B2112"/>
    <w:rsid w:val="00815525"/>
    <w:rsid w:val="00837C9A"/>
    <w:rsid w:val="00914267"/>
    <w:rsid w:val="00AF3352"/>
    <w:rsid w:val="00BB211E"/>
    <w:rsid w:val="00BD65F9"/>
    <w:rsid w:val="0A2041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MY"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MY"/>
    </w:rPr>
  </w:style>
  <w:style w:type="paragraph" w:styleId="3">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Segoe UI" w:hAnsi="Segoe UI" w:cs="Segoe UI"/>
      <w:sz w:val="18"/>
      <w:szCs w:val="18"/>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MY"/>
    </w:rPr>
  </w:style>
  <w:style w:type="character" w:styleId="7">
    <w:name w:val="Emphasis"/>
    <w:basedOn w:val="6"/>
    <w:qFormat/>
    <w:uiPriority w:val="20"/>
    <w:rPr>
      <w:i/>
      <w:iCs/>
    </w:rPr>
  </w:style>
  <w:style w:type="character" w:styleId="8">
    <w:name w:val="Strong"/>
    <w:basedOn w:val="6"/>
    <w:qFormat/>
    <w:uiPriority w:val="22"/>
    <w:rPr>
      <w:b/>
      <w:bCs/>
    </w:rPr>
  </w:style>
  <w:style w:type="character" w:customStyle="1" w:styleId="10">
    <w:name w:val="Heading 1 Char"/>
    <w:basedOn w:val="6"/>
    <w:link w:val="2"/>
    <w:uiPriority w:val="9"/>
    <w:rPr>
      <w:rFonts w:ascii="Times New Roman" w:hAnsi="Times New Roman" w:eastAsia="Times New Roman" w:cs="Times New Roman"/>
      <w:b/>
      <w:bCs/>
      <w:kern w:val="36"/>
      <w:sz w:val="48"/>
      <w:szCs w:val="48"/>
      <w:lang w:eastAsia="en-MY"/>
    </w:rPr>
  </w:style>
  <w:style w:type="character" w:customStyle="1" w:styleId="11">
    <w:name w:val="Heading 3 Char"/>
    <w:basedOn w:val="6"/>
    <w:link w:val="3"/>
    <w:semiHidden/>
    <w:uiPriority w:val="9"/>
    <w:rPr>
      <w:rFonts w:asciiTheme="majorHAnsi" w:hAnsiTheme="majorHAnsi" w:eastAsiaTheme="majorEastAsia" w:cstheme="majorBidi"/>
      <w:color w:val="254061" w:themeColor="accent1" w:themeShade="80"/>
      <w:sz w:val="24"/>
      <w:szCs w:val="24"/>
    </w:rPr>
  </w:style>
  <w:style w:type="character" w:customStyle="1" w:styleId="12">
    <w:name w:val="Balloon Text Char"/>
    <w:basedOn w:val="6"/>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EAF9A-43CA-44B0-86C3-602669DB2F5E}">
  <ds:schemaRefs/>
</ds:datastoreItem>
</file>

<file path=docProps/app.xml><?xml version="1.0" encoding="utf-8"?>
<Properties xmlns="http://schemas.openxmlformats.org/officeDocument/2006/extended-properties" xmlns:vt="http://schemas.openxmlformats.org/officeDocument/2006/docPropsVTypes">
  <Template>Normal</Template>
  <Pages>4</Pages>
  <Words>431</Words>
  <Characters>2461</Characters>
  <Lines>20</Lines>
  <Paragraphs>5</Paragraphs>
  <TotalTime>4</TotalTime>
  <ScaleCrop>false</ScaleCrop>
  <LinksUpToDate>false</LinksUpToDate>
  <CharactersWithSpaces>2887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2019-04-13T18:18:00Z</dcterms:created>
  <dc:creator>MIRAJ AHMED</dc:creator>
  <cp:lastModifiedBy>Owner</cp:lastModifiedBy>
  <dcterms:modified xsi:type="dcterms:W3CDTF">2019-05-11T23:30:29Z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