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C908" w14:textId="2C05B89E" w:rsidR="00C339AB" w:rsidRDefault="00C339AB" w:rsidP="00C75CB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7A0F1D" wp14:editId="5FBD9DE3">
            <wp:extent cx="4956976" cy="253593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376" cy="256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4571" w14:textId="77777777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26F9CF6F" w14:textId="1775028F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0BC5B397" w14:textId="77777777" w:rsidR="002446BC" w:rsidRDefault="002446BC" w:rsidP="00553718">
      <w:pPr>
        <w:spacing w:line="259" w:lineRule="auto"/>
        <w:ind w:firstLine="0"/>
        <w:rPr>
          <w:b/>
          <w:bCs/>
          <w:noProof/>
          <w:u w:val="single"/>
        </w:rPr>
      </w:pPr>
    </w:p>
    <w:p w14:paraId="49F4A04C" w14:textId="77777777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181D4B97" w14:textId="77777777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5491A254" w14:textId="48B663BE" w:rsidR="00C339AB" w:rsidRPr="00553718" w:rsidRDefault="00C339AB" w:rsidP="00C339AB">
      <w:pPr>
        <w:spacing w:line="259" w:lineRule="auto"/>
        <w:ind w:firstLine="0"/>
        <w:jc w:val="center"/>
        <w:rPr>
          <w:b/>
          <w:bCs/>
          <w:noProof/>
          <w:sz w:val="28"/>
          <w:szCs w:val="24"/>
          <w:u w:val="single"/>
          <w:lang w:val="pt-PT"/>
        </w:rPr>
      </w:pPr>
      <w:r w:rsidRPr="00553718">
        <w:rPr>
          <w:b/>
          <w:bCs/>
          <w:noProof/>
          <w:sz w:val="28"/>
          <w:szCs w:val="24"/>
          <w:u w:val="single"/>
        </w:rPr>
        <w:t>RELAT</w:t>
      </w:r>
      <w:r w:rsidRPr="00553718">
        <w:rPr>
          <w:b/>
          <w:bCs/>
          <w:noProof/>
          <w:sz w:val="28"/>
          <w:szCs w:val="24"/>
          <w:u w:val="single"/>
          <w:lang w:val="pt-PT"/>
        </w:rPr>
        <w:t>ÓRIO PARCIAL</w:t>
      </w:r>
    </w:p>
    <w:p w14:paraId="58F8C46A" w14:textId="2EEFA219" w:rsidR="00C339AB" w:rsidRDefault="00E5207E" w:rsidP="00C339AB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  <w:r w:rsidRPr="00553718">
        <w:rPr>
          <w:b/>
          <w:bCs/>
          <w:sz w:val="28"/>
          <w:szCs w:val="24"/>
          <w:lang w:val="pt-PT"/>
        </w:rPr>
        <w:t>DEEP LEARNING PARA A SEGMENTAÇÃO DE ÓRGÃOS EM IMAGENS MÉDICAS UTILIZANDO SELEÇÃO DINÂMICA E AUMENTO DE DADOS</w:t>
      </w:r>
    </w:p>
    <w:p w14:paraId="4191B582" w14:textId="77777777" w:rsidR="00E972D0" w:rsidRDefault="00E972D0" w:rsidP="00C339AB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5B016105" w14:textId="77777777" w:rsidR="00E972D0" w:rsidRDefault="00E972D0" w:rsidP="00C339AB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4D2269D2" w14:textId="77777777" w:rsidR="00E972D0" w:rsidRDefault="00E972D0" w:rsidP="00C339AB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5EA16A7C" w14:textId="77777777" w:rsidR="00E972D0" w:rsidRDefault="00E972D0" w:rsidP="00C339AB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2F3F36E1" w14:textId="77777777" w:rsidR="00E972D0" w:rsidRDefault="00E972D0" w:rsidP="00C339AB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6E1F3FF5" w14:textId="77777777" w:rsidR="00E972D0" w:rsidRDefault="00E972D0" w:rsidP="00C339AB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65348231" w14:textId="77777777" w:rsidR="00E972D0" w:rsidRDefault="00E972D0" w:rsidP="00C339AB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29B01BD8" w14:textId="77777777" w:rsidR="00E972D0" w:rsidRDefault="00E972D0" w:rsidP="00C339AB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0E34DA94" w14:textId="77777777" w:rsidR="00E972D0" w:rsidRDefault="00E972D0" w:rsidP="00E972D0">
      <w:pPr>
        <w:spacing w:line="259" w:lineRule="auto"/>
        <w:ind w:firstLine="0"/>
        <w:jc w:val="center"/>
        <w:rPr>
          <w:b/>
          <w:bCs/>
          <w:sz w:val="28"/>
          <w:szCs w:val="24"/>
        </w:rPr>
      </w:pPr>
      <w:r w:rsidRPr="00553718">
        <w:rPr>
          <w:b/>
          <w:bCs/>
          <w:sz w:val="28"/>
          <w:szCs w:val="24"/>
        </w:rPr>
        <w:t>CURITIBA</w:t>
      </w:r>
    </w:p>
    <w:p w14:paraId="1CB208C1" w14:textId="77777777" w:rsidR="00E972D0" w:rsidRDefault="00E972D0" w:rsidP="00E972D0">
      <w:pPr>
        <w:spacing w:line="259" w:lineRule="auto"/>
        <w:ind w:firstLine="0"/>
        <w:jc w:val="center"/>
        <w:rPr>
          <w:b/>
          <w:bCs/>
          <w:sz w:val="28"/>
          <w:szCs w:val="24"/>
        </w:rPr>
      </w:pPr>
      <w:r w:rsidRPr="00553718">
        <w:rPr>
          <w:b/>
          <w:bCs/>
          <w:sz w:val="28"/>
          <w:szCs w:val="24"/>
        </w:rPr>
        <w:t>02/2023</w:t>
      </w:r>
    </w:p>
    <w:p w14:paraId="61AE3AF5" w14:textId="3E9D8A87" w:rsidR="001078BF" w:rsidRPr="002D7038" w:rsidRDefault="004217ED" w:rsidP="00E8596E">
      <w:pPr>
        <w:spacing w:line="259" w:lineRule="auto"/>
        <w:ind w:firstLine="0"/>
        <w:jc w:val="center"/>
        <w:rPr>
          <w:b/>
          <w:bCs/>
          <w:sz w:val="28"/>
          <w:szCs w:val="24"/>
        </w:rPr>
      </w:pPr>
      <w:r>
        <w:br w:type="page"/>
      </w:r>
      <w:r w:rsidR="001078BF" w:rsidRPr="002D7038">
        <w:rPr>
          <w:b/>
          <w:bCs/>
          <w:sz w:val="28"/>
          <w:szCs w:val="24"/>
        </w:rPr>
        <w:lastRenderedPageBreak/>
        <w:t>D</w:t>
      </w:r>
      <w:r w:rsidR="002D7038" w:rsidRPr="002D7038">
        <w:rPr>
          <w:b/>
          <w:bCs/>
          <w:sz w:val="28"/>
          <w:szCs w:val="24"/>
        </w:rPr>
        <w:t>aniela dos Santos Lima</w:t>
      </w:r>
    </w:p>
    <w:p w14:paraId="61E6271A" w14:textId="5060C974" w:rsidR="002D7038" w:rsidRPr="002D7038" w:rsidRDefault="002D7038" w:rsidP="002D7038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  <w:r>
        <w:rPr>
          <w:b/>
          <w:bCs/>
          <w:sz w:val="28"/>
          <w:szCs w:val="24"/>
          <w:lang w:val="pt-PT"/>
        </w:rPr>
        <w:t xml:space="preserve">Ciência </w:t>
      </w:r>
      <w:r w:rsidRPr="002D7038">
        <w:rPr>
          <w:b/>
          <w:bCs/>
          <w:sz w:val="28"/>
          <w:szCs w:val="24"/>
          <w:lang w:val="pt-PT"/>
        </w:rPr>
        <w:t>da Computação</w:t>
      </w:r>
    </w:p>
    <w:p w14:paraId="660E06CA" w14:textId="4DD3652A" w:rsidR="002D7038" w:rsidRDefault="002D7038" w:rsidP="002D7038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  <w:r w:rsidRPr="002D7038">
        <w:rPr>
          <w:b/>
          <w:bCs/>
          <w:sz w:val="28"/>
          <w:szCs w:val="24"/>
          <w:lang w:val="pt-PT"/>
        </w:rPr>
        <w:t>Escola Politécnica</w:t>
      </w:r>
    </w:p>
    <w:p w14:paraId="4D7CF93F" w14:textId="77777777" w:rsidR="004217ED" w:rsidRDefault="004217ED" w:rsidP="002D7038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22D058A4" w14:textId="77777777" w:rsidR="004217ED" w:rsidRDefault="004217ED" w:rsidP="002D7038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525FA357" w14:textId="77777777" w:rsidR="004217ED" w:rsidRDefault="004217ED" w:rsidP="002D7038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2F3B2962" w14:textId="77777777" w:rsidR="004217ED" w:rsidRDefault="004217ED" w:rsidP="002D7038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616F5647" w14:textId="77777777" w:rsidR="004217ED" w:rsidRDefault="004217ED" w:rsidP="002D7038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4D493A55" w14:textId="7DAA2E2D" w:rsidR="004217ED" w:rsidRDefault="004217ED" w:rsidP="002D7038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0B849B46" w14:textId="0A14FBE9" w:rsidR="004217ED" w:rsidRDefault="004217ED" w:rsidP="004217ED">
      <w:pPr>
        <w:spacing w:line="259" w:lineRule="auto"/>
        <w:ind w:firstLine="0"/>
        <w:rPr>
          <w:b/>
          <w:bCs/>
          <w:sz w:val="28"/>
          <w:szCs w:val="24"/>
          <w:lang w:val="pt-PT"/>
        </w:rPr>
      </w:pPr>
    </w:p>
    <w:p w14:paraId="17EBB68E" w14:textId="2950B288" w:rsidR="004217ED" w:rsidRDefault="004217ED" w:rsidP="004217ED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  <w:r w:rsidRPr="00553718">
        <w:rPr>
          <w:b/>
          <w:bCs/>
          <w:sz w:val="28"/>
          <w:szCs w:val="24"/>
          <w:lang w:val="pt-PT"/>
        </w:rPr>
        <w:t>DEEP LEARNING PARA A SEGMENTAÇÃO DE ÓRGÃOS EM IMAGENS MÉDICAS UTILIZANDO SELEÇÃO DINÂMICA E AUMENTO DE DADOS</w:t>
      </w:r>
    </w:p>
    <w:p w14:paraId="4911C2B5" w14:textId="38A1F1CD" w:rsidR="004E3521" w:rsidRDefault="004E3521" w:rsidP="004217ED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07353F60" w14:textId="7AE26E0A" w:rsidR="00F65E9D" w:rsidRDefault="00F65E9D" w:rsidP="004217ED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</w:p>
    <w:p w14:paraId="2BFE0798" w14:textId="5BA45DA2" w:rsidR="00F65E9D" w:rsidRDefault="00F65E9D" w:rsidP="004217ED">
      <w:pPr>
        <w:spacing w:line="259" w:lineRule="auto"/>
        <w:ind w:firstLine="0"/>
        <w:jc w:val="center"/>
        <w:rPr>
          <w:b/>
          <w:bCs/>
          <w:sz w:val="28"/>
          <w:szCs w:val="24"/>
          <w:lang w:val="pt-PT"/>
        </w:rPr>
      </w:pPr>
      <w:r w:rsidRPr="00F65E9D">
        <w:rPr>
          <w:b/>
          <w:bCs/>
          <w:noProof/>
          <w:sz w:val="28"/>
          <w:szCs w:val="24"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5C5012" wp14:editId="4E204B8B">
                <wp:simplePos x="0" y="0"/>
                <wp:positionH relativeFrom="margin">
                  <wp:align>right</wp:align>
                </wp:positionH>
                <wp:positionV relativeFrom="paragraph">
                  <wp:posOffset>9017</wp:posOffset>
                </wp:positionV>
                <wp:extent cx="3096260" cy="1404620"/>
                <wp:effectExtent l="0" t="0" r="8890" b="76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50F2E" w14:textId="77777777" w:rsidR="00E972D0" w:rsidRDefault="00F65E9D" w:rsidP="00F65E9D">
                            <w:r w:rsidRPr="00324DC3">
                              <w:t>Relatório Parcial apresentado à Pontifícia Universidade Católica do Paraná, Programa Institucional de Bolsas de Iniciação Científica</w:t>
                            </w:r>
                            <w:r w:rsidR="00E972D0">
                              <w:t>.</w:t>
                            </w:r>
                          </w:p>
                          <w:p w14:paraId="4B762FE1" w14:textId="6B41F199" w:rsidR="00F65E9D" w:rsidRPr="00324DC3" w:rsidRDefault="00E972D0" w:rsidP="00E972D0">
                            <w:pPr>
                              <w:ind w:firstLine="0"/>
                            </w:pPr>
                            <w:r>
                              <w:t xml:space="preserve">Orientador: </w:t>
                            </w:r>
                            <w:r w:rsidR="00F65E9D" w:rsidRPr="00324DC3">
                              <w:t>Prof. André Hochuli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5C501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2.6pt;margin-top:.7pt;width:243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WxDgIAAPcDAAAOAAAAZHJzL2Uyb0RvYy54bWysU9tu2zAMfR+wfxD0vtjJkqwx4hRdugwD&#10;ugvQ7QNkWY6FyaJGKbGzrx8lp2nQvQ3Tg0CK1BF5eLS+HTrDjgq9Blvy6STnTFkJtbb7kv/4vntz&#10;w5kPwtbCgFUlPynPbzevX617V6gZtGBqhYxArC96V/I2BFdkmZet6oSfgFOWgg1gJwK5uM9qFD2h&#10;dyab5fky6wFrhyCV93R6Pwb5JuE3jZLha9N4FZgpOdUW0o5pr+Kebdai2KNwrZbnMsQ/VNEJbenR&#10;C9S9CIIdUP8F1WmJ4KEJEwldBk2jpUo9UDfT/EU3j61wKvVC5Hh3ocn/P1j55fjoviELw3sYaICp&#10;Ce8eQP70zMK2FXav7hChb5Wo6eFppCzrnS/OVyPVvvARpOo/Q01DFocACWhosIusUJ+M0GkApwvp&#10;aghM0uHbfLWcLSkkKTad5/PlLI0lE8XTdYc+fFTQsWiUHGmqCV4cH3yI5YjiKSW+5sHoeqeNSQ7u&#10;q61BdhSkgF1aqYMXacayvuSrxWyRkC3E+0kcnQ6kUKO7kt/kcY2aiXR8sHVKCUKb0aZKjD3zEykZ&#10;yQlDNVBi5KmC+kRMIYxKpJ9DRgv4m7OeVFhy/+sgUHFmPlliezWdz6NskzNfvCNqGF5HquuIsJKg&#10;Sh44G81tSFJPPLg7mspOJ76eKznXSupKNJ5/QpTvtZ+ynv/r5g8AAAD//wMAUEsDBBQABgAIAAAA&#10;IQBQvlD+2wAAAAYBAAAPAAAAZHJzL2Rvd25yZXYueG1sTI/BTsMwEETvSPyDtUjcqENUQhXiVBUV&#10;Fw5IFCQ4uvEmjrDXke2m4e9ZTnDcmdHM22a7eCdmjGkMpOB2VYBA6oIZaVDw/vZ0swGRsiajXSBU&#10;8I0Jtu3lRaNrE870ivMhD4JLKNVagc15qqVMnUWv0ypMSOz1IXqd+YyDNFGfudw7WRZFJb0eiRes&#10;nvDRYvd1OHkFH96OZh9fPnvj5v1zv7ubljgpdX217B5AZFzyXxh+8RkdWmY6hhOZJJwCfiSzugbB&#10;5npzX4E4KijLsgLZNvI/fvsDAAD//wMAUEsBAi0AFAAGAAgAAAAhALaDOJL+AAAA4QEAABMAAAAA&#10;AAAAAAAAAAAAAAAAAFtDb250ZW50X1R5cGVzXS54bWxQSwECLQAUAAYACAAAACEAOP0h/9YAAACU&#10;AQAACwAAAAAAAAAAAAAAAAAvAQAAX3JlbHMvLnJlbHNQSwECLQAUAAYACAAAACEAEE6VsQ4CAAD3&#10;AwAADgAAAAAAAAAAAAAAAAAuAgAAZHJzL2Uyb0RvYy54bWxQSwECLQAUAAYACAAAACEAUL5Q/tsA&#10;AAAGAQAADwAAAAAAAAAAAAAAAABoBAAAZHJzL2Rvd25yZXYueG1sUEsFBgAAAAAEAAQA8wAAAHAF&#10;AAAAAA==&#10;" stroked="f">
                <v:textbox style="mso-fit-shape-to-text:t">
                  <w:txbxContent>
                    <w:p w14:paraId="77750F2E" w14:textId="77777777" w:rsidR="00E972D0" w:rsidRDefault="00F65E9D" w:rsidP="00F65E9D">
                      <w:r w:rsidRPr="00324DC3">
                        <w:t>Relatório Parcial apresentado à Pontifícia Universidade Católica do Paraná, Programa Institucional de Bolsas de Iniciação Científica</w:t>
                      </w:r>
                      <w:r w:rsidR="00E972D0">
                        <w:t>.</w:t>
                      </w:r>
                    </w:p>
                    <w:p w14:paraId="4B762FE1" w14:textId="6B41F199" w:rsidR="00F65E9D" w:rsidRPr="00324DC3" w:rsidRDefault="00E972D0" w:rsidP="00E972D0">
                      <w:pPr>
                        <w:ind w:firstLine="0"/>
                      </w:pPr>
                      <w:r>
                        <w:t xml:space="preserve">Orientador: </w:t>
                      </w:r>
                      <w:r w:rsidR="00F65E9D" w:rsidRPr="00324DC3">
                        <w:t>Prof. André Hochuli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7AFA75" w14:textId="43FC5C26" w:rsidR="004217ED" w:rsidRDefault="00E5207E">
      <w:pPr>
        <w:spacing w:line="259" w:lineRule="auto"/>
        <w:ind w:firstLine="0"/>
        <w:jc w:val="left"/>
      </w:pPr>
      <w:r>
        <w:t>.</w:t>
      </w:r>
    </w:p>
    <w:p w14:paraId="21BBD508" w14:textId="3DCF9E99" w:rsidR="004E3521" w:rsidRDefault="004E3521">
      <w:pPr>
        <w:spacing w:line="259" w:lineRule="auto"/>
        <w:ind w:firstLine="0"/>
        <w:jc w:val="left"/>
      </w:pPr>
    </w:p>
    <w:p w14:paraId="28B69B52" w14:textId="77777777" w:rsidR="00F65E9D" w:rsidRDefault="00F65E9D">
      <w:pPr>
        <w:spacing w:line="259" w:lineRule="auto"/>
        <w:ind w:firstLine="0"/>
        <w:jc w:val="left"/>
      </w:pPr>
    </w:p>
    <w:p w14:paraId="18FA16AD" w14:textId="77777777" w:rsidR="00F65E9D" w:rsidRDefault="00F65E9D">
      <w:pPr>
        <w:spacing w:line="259" w:lineRule="auto"/>
        <w:ind w:firstLine="0"/>
        <w:jc w:val="left"/>
      </w:pPr>
    </w:p>
    <w:p w14:paraId="5C8912AD" w14:textId="77777777" w:rsidR="00F65E9D" w:rsidRDefault="00F65E9D">
      <w:pPr>
        <w:spacing w:line="259" w:lineRule="auto"/>
        <w:ind w:firstLine="0"/>
        <w:jc w:val="left"/>
      </w:pPr>
    </w:p>
    <w:p w14:paraId="0655AA64" w14:textId="77777777" w:rsidR="00F65E9D" w:rsidRDefault="00F65E9D">
      <w:pPr>
        <w:spacing w:line="259" w:lineRule="auto"/>
        <w:ind w:firstLine="0"/>
        <w:jc w:val="left"/>
      </w:pPr>
    </w:p>
    <w:p w14:paraId="1EA8159F" w14:textId="77777777" w:rsidR="00F65E9D" w:rsidRDefault="00F65E9D">
      <w:pPr>
        <w:spacing w:line="259" w:lineRule="auto"/>
        <w:ind w:firstLine="0"/>
        <w:jc w:val="left"/>
      </w:pPr>
    </w:p>
    <w:p w14:paraId="3A5F80FE" w14:textId="77777777" w:rsidR="00F65E9D" w:rsidRDefault="00F65E9D">
      <w:pPr>
        <w:spacing w:line="259" w:lineRule="auto"/>
        <w:ind w:firstLine="0"/>
        <w:jc w:val="left"/>
      </w:pPr>
    </w:p>
    <w:p w14:paraId="61F88A02" w14:textId="77777777" w:rsidR="00F65E9D" w:rsidRDefault="00F65E9D">
      <w:pPr>
        <w:spacing w:line="259" w:lineRule="auto"/>
        <w:ind w:firstLine="0"/>
        <w:jc w:val="left"/>
      </w:pPr>
    </w:p>
    <w:p w14:paraId="0D5C9363" w14:textId="77777777" w:rsidR="00F65E9D" w:rsidRDefault="00F65E9D">
      <w:pPr>
        <w:spacing w:line="259" w:lineRule="auto"/>
        <w:ind w:firstLine="0"/>
        <w:jc w:val="left"/>
      </w:pPr>
    </w:p>
    <w:p w14:paraId="4B9C226F" w14:textId="644C4AC9" w:rsidR="00F65E9D" w:rsidRDefault="004217ED" w:rsidP="00F65E9D">
      <w:pPr>
        <w:spacing w:line="259" w:lineRule="auto"/>
        <w:ind w:firstLine="0"/>
        <w:jc w:val="center"/>
        <w:rPr>
          <w:b/>
          <w:bCs/>
          <w:sz w:val="28"/>
          <w:szCs w:val="24"/>
        </w:rPr>
      </w:pPr>
      <w:r w:rsidRPr="00553718">
        <w:rPr>
          <w:b/>
          <w:bCs/>
          <w:sz w:val="28"/>
          <w:szCs w:val="24"/>
        </w:rPr>
        <w:t>CURITIBA</w:t>
      </w:r>
    </w:p>
    <w:p w14:paraId="7F5123AD" w14:textId="4BD093E6" w:rsidR="00324DC3" w:rsidRDefault="004217ED" w:rsidP="00324DC3">
      <w:pPr>
        <w:spacing w:line="259" w:lineRule="auto"/>
        <w:ind w:firstLine="0"/>
        <w:jc w:val="center"/>
        <w:rPr>
          <w:b/>
          <w:bCs/>
          <w:sz w:val="28"/>
          <w:szCs w:val="24"/>
        </w:rPr>
      </w:pPr>
      <w:r w:rsidRPr="00553718">
        <w:rPr>
          <w:b/>
          <w:bCs/>
          <w:sz w:val="28"/>
          <w:szCs w:val="24"/>
        </w:rPr>
        <w:t>02/2023</w:t>
      </w:r>
    </w:p>
    <w:p w14:paraId="5A53F22B" w14:textId="473B00C7" w:rsidR="00973545" w:rsidRDefault="00324DC3" w:rsidP="00324DC3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  <w:sz w:val="28"/>
          <w:szCs w:val="24"/>
        </w:rPr>
        <w:br w:type="page"/>
      </w:r>
      <w:r w:rsidR="00973545" w:rsidRPr="003100D8">
        <w:rPr>
          <w:b/>
          <w:bCs/>
        </w:rPr>
        <w:lastRenderedPageBreak/>
        <w:t>SUMÁRIO</w:t>
      </w:r>
    </w:p>
    <w:p w14:paraId="424D55CD" w14:textId="6A766627" w:rsidR="0078218E" w:rsidRDefault="000E4FC6">
      <w:pPr>
        <w:pStyle w:val="Sumrio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27950388" w:history="1">
        <w:r w:rsidR="0078218E" w:rsidRPr="00E23EEE">
          <w:rPr>
            <w:rStyle w:val="Hyperlink"/>
            <w:noProof/>
          </w:rPr>
          <w:t>1</w:t>
        </w:r>
        <w:r w:rsidR="0078218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78218E" w:rsidRPr="00E23EEE">
          <w:rPr>
            <w:rStyle w:val="Hyperlink"/>
            <w:noProof/>
          </w:rPr>
          <w:t>INTRODUÇÃO</w:t>
        </w:r>
        <w:r w:rsidR="0078218E">
          <w:rPr>
            <w:noProof/>
            <w:webHidden/>
          </w:rPr>
          <w:tab/>
        </w:r>
        <w:r w:rsidR="0078218E">
          <w:rPr>
            <w:noProof/>
            <w:webHidden/>
          </w:rPr>
          <w:fldChar w:fldCharType="begin"/>
        </w:r>
        <w:r w:rsidR="0078218E">
          <w:rPr>
            <w:noProof/>
            <w:webHidden/>
          </w:rPr>
          <w:instrText xml:space="preserve"> PAGEREF _Toc127950388 \h </w:instrText>
        </w:r>
        <w:r w:rsidR="0078218E">
          <w:rPr>
            <w:noProof/>
            <w:webHidden/>
          </w:rPr>
        </w:r>
        <w:r w:rsidR="0078218E">
          <w:rPr>
            <w:noProof/>
            <w:webHidden/>
          </w:rPr>
          <w:fldChar w:fldCharType="separate"/>
        </w:r>
        <w:r w:rsidR="0078218E">
          <w:rPr>
            <w:noProof/>
            <w:webHidden/>
          </w:rPr>
          <w:t>3</w:t>
        </w:r>
        <w:r w:rsidR="0078218E">
          <w:rPr>
            <w:noProof/>
            <w:webHidden/>
          </w:rPr>
          <w:fldChar w:fldCharType="end"/>
        </w:r>
      </w:hyperlink>
    </w:p>
    <w:p w14:paraId="2BE17303" w14:textId="67FB565B" w:rsidR="0078218E" w:rsidRDefault="0078218E">
      <w:pPr>
        <w:pStyle w:val="Sumrio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27950389" w:history="1">
        <w:r w:rsidRPr="00E23EEE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Objetivo(s)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061641" w14:textId="5EE0F9F5" w:rsidR="0078218E" w:rsidRDefault="0078218E">
      <w:pPr>
        <w:pStyle w:val="Sumrio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27950390" w:history="1">
        <w:r w:rsidRPr="00E23EEE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MATERIAIS E 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907F20" w14:textId="3F5D88FE" w:rsidR="0078218E" w:rsidRDefault="0078218E">
      <w:pPr>
        <w:pStyle w:val="Sumrio2"/>
        <w:tabs>
          <w:tab w:val="left" w:pos="1440"/>
          <w:tab w:val="right" w:leader="dot" w:pos="9061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27950391" w:history="1">
        <w:r w:rsidRPr="00E23EEE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Detalhes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69BB5B" w14:textId="76E4E422" w:rsidR="0078218E" w:rsidRDefault="0078218E">
      <w:pPr>
        <w:pStyle w:val="Sumrio2"/>
        <w:tabs>
          <w:tab w:val="left" w:pos="1440"/>
          <w:tab w:val="right" w:leader="dot" w:pos="9061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27950392" w:history="1">
        <w:r w:rsidRPr="00E23EEE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455C8A" w14:textId="358C78E7" w:rsidR="0078218E" w:rsidRDefault="0078218E">
      <w:pPr>
        <w:pStyle w:val="Sumrio2"/>
        <w:tabs>
          <w:tab w:val="left" w:pos="1440"/>
          <w:tab w:val="right" w:leader="dot" w:pos="9061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27950393" w:history="1">
        <w:r w:rsidRPr="00E23EEE">
          <w:rPr>
            <w:rStyle w:val="Hyperlink"/>
            <w:noProof/>
          </w:rPr>
          <w:t>3.3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Pré-processamento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FBE2BE" w14:textId="75C85726" w:rsidR="0078218E" w:rsidRDefault="0078218E">
      <w:pPr>
        <w:pStyle w:val="Sumrio3"/>
        <w:tabs>
          <w:tab w:val="left" w:pos="1920"/>
          <w:tab w:val="right" w:leader="dot" w:pos="9061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27950394" w:history="1">
        <w:r w:rsidRPr="00E23EEE">
          <w:rPr>
            <w:rStyle w:val="Hyperlink"/>
            <w:noProof/>
          </w:rPr>
          <w:t>3.3.1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Conversão de formato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3646E0" w14:textId="29556CF9" w:rsidR="0078218E" w:rsidRDefault="0078218E">
      <w:pPr>
        <w:pStyle w:val="Sumrio2"/>
        <w:tabs>
          <w:tab w:val="left" w:pos="1440"/>
          <w:tab w:val="right" w:leader="dot" w:pos="9061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27950395" w:history="1">
        <w:r w:rsidRPr="00E23EEE">
          <w:rPr>
            <w:rStyle w:val="Hyperlink"/>
            <w:noProof/>
          </w:rPr>
          <w:t>3.4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Aumento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49CD86" w14:textId="28607849" w:rsidR="0078218E" w:rsidRDefault="0078218E">
      <w:pPr>
        <w:pStyle w:val="Sumrio2"/>
        <w:tabs>
          <w:tab w:val="left" w:pos="1440"/>
          <w:tab w:val="right" w:leader="dot" w:pos="9061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27950396" w:history="1">
        <w:r w:rsidRPr="00E23EEE">
          <w:rPr>
            <w:rStyle w:val="Hyperlink"/>
            <w:noProof/>
          </w:rPr>
          <w:t>3.5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Dados de treinamento, validação 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5E78D4" w14:textId="0DF562D1" w:rsidR="0078218E" w:rsidRDefault="0078218E">
      <w:pPr>
        <w:pStyle w:val="Sumrio2"/>
        <w:tabs>
          <w:tab w:val="left" w:pos="1440"/>
          <w:tab w:val="right" w:leader="dot" w:pos="9061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27950397" w:history="1">
        <w:r w:rsidRPr="00E23EEE">
          <w:rPr>
            <w:rStyle w:val="Hyperlink"/>
            <w:noProof/>
          </w:rPr>
          <w:t>3.6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4E2D1C" w14:textId="4961E4FE" w:rsidR="0078218E" w:rsidRDefault="0078218E">
      <w:pPr>
        <w:pStyle w:val="Sumrio3"/>
        <w:tabs>
          <w:tab w:val="left" w:pos="1920"/>
          <w:tab w:val="right" w:leader="dot" w:pos="9061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27950398" w:history="1">
        <w:r w:rsidRPr="00E23EEE">
          <w:rPr>
            <w:rStyle w:val="Hyperlink"/>
            <w:noProof/>
          </w:rPr>
          <w:t>3.6.1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U-Net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25920C" w14:textId="3F809FDA" w:rsidR="0078218E" w:rsidRDefault="0078218E">
      <w:pPr>
        <w:pStyle w:val="Sumrio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27950399" w:history="1">
        <w:r w:rsidRPr="00E23EEE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Resultados Parciais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60880A" w14:textId="2AADD5E8" w:rsidR="0078218E" w:rsidRDefault="0078218E">
      <w:pPr>
        <w:pStyle w:val="Sumrio2"/>
        <w:tabs>
          <w:tab w:val="left" w:pos="1440"/>
          <w:tab w:val="right" w:leader="dot" w:pos="9061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27950400" w:history="1">
        <w:r w:rsidRPr="00E23EEE">
          <w:rPr>
            <w:rStyle w:val="Hyperlink"/>
            <w:noProof/>
          </w:rPr>
          <w:t>4.1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Treinamento e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4FAB85" w14:textId="484ED302" w:rsidR="0078218E" w:rsidRDefault="0078218E">
      <w:pPr>
        <w:pStyle w:val="Sumrio2"/>
        <w:tabs>
          <w:tab w:val="left" w:pos="1440"/>
          <w:tab w:val="right" w:leader="dot" w:pos="9061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27950401" w:history="1">
        <w:r w:rsidRPr="00E23EEE">
          <w:rPr>
            <w:rStyle w:val="Hyperlink"/>
            <w:noProof/>
          </w:rPr>
          <w:t>4.2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Resultados visuais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73E206" w14:textId="6C800EA9" w:rsidR="0078218E" w:rsidRDefault="0078218E">
      <w:pPr>
        <w:pStyle w:val="Sumrio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27950402" w:history="1">
        <w:r w:rsidRPr="00E23EEE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Etapas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B2D411" w14:textId="574BCBA2" w:rsidR="0078218E" w:rsidRDefault="0078218E">
      <w:pPr>
        <w:pStyle w:val="Sumrio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27950403" w:history="1">
        <w:r w:rsidRPr="00E23EEE">
          <w:rPr>
            <w:rStyle w:val="Hyperlink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Pr="00E23EEE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_Toc127950403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FC1A51" w14:textId="657E3DBB" w:rsidR="000E4FC6" w:rsidRPr="003100D8" w:rsidRDefault="000E4FC6" w:rsidP="003100D8">
      <w:pPr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55D5D23E" w14:textId="7D42B398" w:rsidR="000E0321" w:rsidRDefault="00D3371D" w:rsidP="00923DC3">
      <w:pPr>
        <w:pStyle w:val="Ttulo1"/>
      </w:pPr>
      <w:bookmarkStart w:id="0" w:name="_Toc127950388"/>
      <w:r>
        <w:lastRenderedPageBreak/>
        <w:t>INTRODUÇ</w:t>
      </w:r>
      <w:r w:rsidR="007F20BA">
        <w:t>Ã</w:t>
      </w:r>
      <w:r>
        <w:t>O</w:t>
      </w:r>
      <w:bookmarkEnd w:id="0"/>
    </w:p>
    <w:p w14:paraId="34BA6C9B" w14:textId="72C9C10D" w:rsidR="00737513" w:rsidRDefault="00737513" w:rsidP="00A218C6">
      <w:pPr>
        <w:rPr>
          <w:rFonts w:cs="Arial"/>
          <w:szCs w:val="24"/>
        </w:rPr>
      </w:pPr>
      <w:r w:rsidRPr="002A3D05">
        <w:rPr>
          <w:rFonts w:cs="Arial"/>
          <w:szCs w:val="24"/>
        </w:rPr>
        <w:t>O tratamento mais comum para o câncer é a radioterapia, porém, por se tratar do uso de radiação, os órgãos adjacentes ao órgão alvo ficam expostos, correndo o risco de terem seus tecidos saudáveis afetados. Para isso, são feitas</w:t>
      </w:r>
      <w:r w:rsidR="00BD3AF9">
        <w:rPr>
          <w:rFonts w:cs="Arial"/>
          <w:szCs w:val="24"/>
        </w:rPr>
        <w:t>, por um especialista,</w:t>
      </w:r>
      <w:r w:rsidRPr="002A3D05">
        <w:rPr>
          <w:rFonts w:cs="Arial"/>
          <w:szCs w:val="24"/>
        </w:rPr>
        <w:t xml:space="preserve"> </w:t>
      </w:r>
      <w:r w:rsidR="00BD3AF9">
        <w:rPr>
          <w:rFonts w:cs="Arial"/>
          <w:szCs w:val="24"/>
        </w:rPr>
        <w:t>segmentações</w:t>
      </w:r>
      <w:r w:rsidRPr="002A3D05">
        <w:rPr>
          <w:rFonts w:cs="Arial"/>
          <w:szCs w:val="24"/>
        </w:rPr>
        <w:t xml:space="preserve"> manuais </w:t>
      </w:r>
      <w:r w:rsidR="00E5207E">
        <w:rPr>
          <w:rFonts w:cs="Arial"/>
          <w:szCs w:val="24"/>
        </w:rPr>
        <w:t>em</w:t>
      </w:r>
      <w:r w:rsidRPr="002A3D05">
        <w:rPr>
          <w:rFonts w:cs="Arial"/>
          <w:szCs w:val="24"/>
        </w:rPr>
        <w:t xml:space="preserve"> imagens do tumor no órgão alvo. Uma tarefa trabalhosa e que consome muito tempo, além de demandar de profissionais altamente qualificados.</w:t>
      </w:r>
      <w:r w:rsidR="00BD3AF9">
        <w:rPr>
          <w:rFonts w:cs="Arial"/>
          <w:szCs w:val="24"/>
        </w:rPr>
        <w:t xml:space="preserve"> </w:t>
      </w:r>
      <w:r w:rsidR="00BD3AF9" w:rsidRPr="00BD3AF9">
        <w:rPr>
          <w:rFonts w:cs="Arial"/>
          <w:szCs w:val="24"/>
        </w:rPr>
        <w:t xml:space="preserve">Por essas razões, uma abordagem automática pode ser essencial para melhorar e simplificar a segmentação dos </w:t>
      </w:r>
      <w:r w:rsidR="00BD3AF9">
        <w:rPr>
          <w:rFonts w:cs="Arial"/>
          <w:szCs w:val="24"/>
        </w:rPr>
        <w:t>órgãos de risc</w:t>
      </w:r>
      <w:r w:rsidR="00204E84">
        <w:rPr>
          <w:rFonts w:cs="Arial"/>
          <w:szCs w:val="24"/>
        </w:rPr>
        <w:t>o.</w:t>
      </w:r>
    </w:p>
    <w:p w14:paraId="1B1E4954" w14:textId="26E04BF3" w:rsidR="00CD3D26" w:rsidRPr="002A3D05" w:rsidRDefault="00737513" w:rsidP="00CD3D26">
      <w:r w:rsidRPr="002A3D05">
        <w:t>Neste projeto, nosso foco constitui-se</w:t>
      </w:r>
      <w:r w:rsidR="00204E84">
        <w:t xml:space="preserve"> </w:t>
      </w:r>
      <w:r w:rsidR="00C26985">
        <w:t xml:space="preserve">em </w:t>
      </w:r>
      <w:r w:rsidR="00204E84">
        <w:t xml:space="preserve">criar algoritmos de </w:t>
      </w:r>
      <w:r w:rsidR="00C26985">
        <w:rPr>
          <w:rFonts w:cs="Arial"/>
          <w:color w:val="000000"/>
          <w:szCs w:val="24"/>
        </w:rPr>
        <w:t>Deep Learning (aprendizado profundo)</w:t>
      </w:r>
      <w:r w:rsidR="00C26985">
        <w:t xml:space="preserve"> e</w:t>
      </w:r>
      <w:r w:rsidR="00204E84">
        <w:t xml:space="preserve"> selecion</w:t>
      </w:r>
      <w:r w:rsidR="00C26985">
        <w:t>ar</w:t>
      </w:r>
      <w:r w:rsidR="00204E84">
        <w:t xml:space="preserve">, de forma </w:t>
      </w:r>
      <w:r w:rsidR="00C26985">
        <w:t>dinâmica</w:t>
      </w:r>
      <w:r w:rsidR="00204E84">
        <w:rPr>
          <w:lang w:val="pt-PT"/>
        </w:rPr>
        <w:t xml:space="preserve">, </w:t>
      </w:r>
      <w:r w:rsidR="00C26985">
        <w:rPr>
          <w:lang w:val="pt-PT"/>
        </w:rPr>
        <w:t xml:space="preserve">aqueles </w:t>
      </w:r>
      <w:r w:rsidR="00204E84">
        <w:rPr>
          <w:lang w:val="pt-PT"/>
        </w:rPr>
        <w:t>que apresentam os melhores resultados na segmentação dos órgãos presentes nas imagens médicas</w:t>
      </w:r>
      <w:r w:rsidR="00C26985">
        <w:rPr>
          <w:lang w:val="pt-PT"/>
        </w:rPr>
        <w:t>. Essas imagens, por sua vez, apresentam</w:t>
      </w:r>
      <w:r w:rsidRPr="002A3D05">
        <w:t xml:space="preserve"> órgãos torácicos, que consistem no coração, na traqueia, no esôfago e na aorta. Essas partes possuem diferentes tamanhos e formas. Para</w:t>
      </w:r>
      <w:r w:rsidR="008023E9">
        <w:t xml:space="preserve"> </w:t>
      </w:r>
      <w:r w:rsidRPr="002A3D05">
        <w:t xml:space="preserve">segmentar esses órgãos de forma tridimensional, utilizamos uma base de dados chamada </w:t>
      </w:r>
      <w:proofErr w:type="spellStart"/>
      <w:r w:rsidRPr="002A3D05">
        <w:t>SegTHOR</w:t>
      </w:r>
      <w:proofErr w:type="spellEnd"/>
      <w:r w:rsidRPr="002A3D05">
        <w:t xml:space="preserve">, </w:t>
      </w:r>
      <w:proofErr w:type="spellStart"/>
      <w:r w:rsidRPr="002A3D05">
        <w:t>Segmentation</w:t>
      </w:r>
      <w:proofErr w:type="spellEnd"/>
      <w:r w:rsidRPr="002A3D05">
        <w:t xml:space="preserve"> </w:t>
      </w:r>
      <w:proofErr w:type="spellStart"/>
      <w:r w:rsidRPr="002A3D05">
        <w:t>of</w:t>
      </w:r>
      <w:proofErr w:type="spellEnd"/>
      <w:r w:rsidRPr="002A3D05">
        <w:t xml:space="preserve"> </w:t>
      </w:r>
      <w:proofErr w:type="spellStart"/>
      <w:r w:rsidRPr="002A3D05">
        <w:t>THoracic</w:t>
      </w:r>
      <w:proofErr w:type="spellEnd"/>
      <w:r w:rsidRPr="002A3D05">
        <w:t xml:space="preserve"> </w:t>
      </w:r>
      <w:proofErr w:type="spellStart"/>
      <w:r w:rsidRPr="002A3D05">
        <w:t>Organs</w:t>
      </w:r>
      <w:proofErr w:type="spellEnd"/>
      <w:r w:rsidRPr="002A3D05">
        <w:t xml:space="preserve"> </w:t>
      </w:r>
      <w:proofErr w:type="spellStart"/>
      <w:r w:rsidRPr="002A3D05">
        <w:t>at</w:t>
      </w:r>
      <w:proofErr w:type="spellEnd"/>
      <w:r w:rsidRPr="002A3D05">
        <w:t xml:space="preserve"> Risk, que contém imagens que usamos para ensinar e t</w:t>
      </w:r>
      <w:r w:rsidR="00C26985">
        <w:t>estar</w:t>
      </w:r>
      <w:r w:rsidRPr="002A3D05">
        <w:t xml:space="preserve"> nosso algoritmo.</w:t>
      </w:r>
      <w:r w:rsidR="00CD3D26">
        <w:t xml:space="preserve"> No entanto, mesmo com o avanço tecnológico nos permitindo lidar com grandes volumes de dados para análises, ainda existe como obstáculo a insuficiência de dados para garantir uma aplicação confiável. </w:t>
      </w:r>
    </w:p>
    <w:p w14:paraId="7F3C0B23" w14:textId="46565528" w:rsidR="00B7478C" w:rsidRDefault="00737513" w:rsidP="00A218C6">
      <w:pPr>
        <w:rPr>
          <w:rFonts w:cs="Arial"/>
          <w:color w:val="000000"/>
          <w:szCs w:val="24"/>
        </w:rPr>
      </w:pPr>
      <w:r w:rsidRPr="002A3D05">
        <w:rPr>
          <w:rFonts w:cs="Arial"/>
          <w:color w:val="000000"/>
          <w:szCs w:val="24"/>
        </w:rPr>
        <w:t xml:space="preserve">Portanto, com o propósito de solucionar este óbice, </w:t>
      </w:r>
      <w:r w:rsidR="00C26985">
        <w:rPr>
          <w:rFonts w:cs="Arial"/>
          <w:color w:val="000000"/>
          <w:szCs w:val="24"/>
        </w:rPr>
        <w:t xml:space="preserve">inspirando-se em </w:t>
      </w:r>
      <w:r w:rsidR="00CD3D26">
        <w:rPr>
          <w:rFonts w:cs="Arial"/>
          <w:color w:val="000000"/>
          <w:szCs w:val="24"/>
        </w:rPr>
        <w:t>técnicas</w:t>
      </w:r>
      <w:r w:rsidR="00C26985">
        <w:rPr>
          <w:rFonts w:cs="Arial"/>
          <w:color w:val="000000"/>
          <w:szCs w:val="24"/>
        </w:rPr>
        <w:t xml:space="preserve"> do estado da arte em</w:t>
      </w:r>
      <w:r w:rsidR="00BD3AF9">
        <w:rPr>
          <w:rFonts w:cs="Arial"/>
          <w:color w:val="000000"/>
          <w:szCs w:val="24"/>
        </w:rPr>
        <w:t xml:space="preserve"> </w:t>
      </w:r>
      <w:proofErr w:type="spellStart"/>
      <w:r w:rsidR="00BD3AF9">
        <w:rPr>
          <w:rFonts w:cs="Arial"/>
          <w:color w:val="000000"/>
          <w:szCs w:val="24"/>
        </w:rPr>
        <w:t>Machine</w:t>
      </w:r>
      <w:proofErr w:type="spellEnd"/>
      <w:r w:rsidR="00BD3AF9">
        <w:rPr>
          <w:rFonts w:cs="Arial"/>
          <w:color w:val="000000"/>
          <w:szCs w:val="24"/>
        </w:rPr>
        <w:t xml:space="preserve"> Learning</w:t>
      </w:r>
      <w:r w:rsidR="008023E9">
        <w:rPr>
          <w:rFonts w:cs="Arial"/>
          <w:color w:val="000000"/>
          <w:szCs w:val="24"/>
        </w:rPr>
        <w:t xml:space="preserve"> (aprendizado de máquina)</w:t>
      </w:r>
      <w:r w:rsidR="00BD3AF9">
        <w:rPr>
          <w:rFonts w:cs="Arial"/>
          <w:color w:val="000000"/>
          <w:szCs w:val="24"/>
        </w:rPr>
        <w:t xml:space="preserve"> e Deep Learning, </w:t>
      </w:r>
      <w:r w:rsidR="007913DE">
        <w:rPr>
          <w:rFonts w:cs="Arial"/>
          <w:color w:val="000000"/>
          <w:szCs w:val="24"/>
        </w:rPr>
        <w:t>tornamos</w:t>
      </w:r>
      <w:r w:rsidRPr="002A3D05">
        <w:rPr>
          <w:rFonts w:cs="Arial"/>
          <w:color w:val="000000"/>
          <w:szCs w:val="24"/>
        </w:rPr>
        <w:t xml:space="preserve"> a geração de diagnóstico</w:t>
      </w:r>
      <w:r w:rsidR="007913DE">
        <w:rPr>
          <w:rFonts w:cs="Arial"/>
          <w:color w:val="000000"/>
          <w:szCs w:val="24"/>
        </w:rPr>
        <w:t xml:space="preserve"> automatizada</w:t>
      </w:r>
      <w:r w:rsidR="00BD3AF9">
        <w:rPr>
          <w:rFonts w:cs="Arial"/>
          <w:color w:val="000000"/>
          <w:szCs w:val="24"/>
        </w:rPr>
        <w:t>, bem como trata</w:t>
      </w:r>
      <w:r w:rsidR="007913DE">
        <w:rPr>
          <w:rFonts w:cs="Arial"/>
          <w:color w:val="000000"/>
          <w:szCs w:val="24"/>
        </w:rPr>
        <w:t>mos</w:t>
      </w:r>
      <w:r w:rsidR="00BD3AF9">
        <w:rPr>
          <w:rFonts w:cs="Arial"/>
          <w:color w:val="000000"/>
          <w:szCs w:val="24"/>
        </w:rPr>
        <w:t xml:space="preserve"> do aumento da base de dados</w:t>
      </w:r>
      <w:r w:rsidR="007913DE">
        <w:rPr>
          <w:rFonts w:cs="Arial"/>
          <w:color w:val="000000"/>
          <w:szCs w:val="24"/>
        </w:rPr>
        <w:t xml:space="preserve"> e sua variabilidade</w:t>
      </w:r>
      <w:r w:rsidR="00BD3AF9">
        <w:rPr>
          <w:rFonts w:cs="Arial"/>
          <w:color w:val="000000"/>
          <w:szCs w:val="24"/>
        </w:rPr>
        <w:t>, gerando imagens artificiais e rotuladas</w:t>
      </w:r>
      <w:r w:rsidRPr="002A3D05">
        <w:rPr>
          <w:rFonts w:cs="Arial"/>
          <w:color w:val="000000"/>
          <w:szCs w:val="24"/>
        </w:rPr>
        <w:t>. Isto é, segmenta</w:t>
      </w:r>
      <w:r w:rsidR="007913DE">
        <w:rPr>
          <w:rFonts w:cs="Arial"/>
          <w:color w:val="000000"/>
          <w:szCs w:val="24"/>
        </w:rPr>
        <w:t>mos</w:t>
      </w:r>
      <w:r w:rsidRPr="002A3D05">
        <w:rPr>
          <w:rFonts w:cs="Arial"/>
          <w:color w:val="000000"/>
          <w:szCs w:val="24"/>
        </w:rPr>
        <w:t xml:space="preserve"> e diagnostica</w:t>
      </w:r>
      <w:r w:rsidR="007913DE">
        <w:rPr>
          <w:rFonts w:cs="Arial"/>
          <w:color w:val="000000"/>
          <w:szCs w:val="24"/>
        </w:rPr>
        <w:t>mos</w:t>
      </w:r>
      <w:r w:rsidRPr="002A3D05">
        <w:rPr>
          <w:rFonts w:cs="Arial"/>
          <w:color w:val="000000"/>
          <w:szCs w:val="24"/>
        </w:rPr>
        <w:t xml:space="preserve"> esses órgãos através de inteligência artificial e aprendizado de máquina</w:t>
      </w:r>
      <w:r w:rsidR="007913DE">
        <w:rPr>
          <w:rFonts w:cs="Arial"/>
          <w:color w:val="000000"/>
          <w:szCs w:val="24"/>
        </w:rPr>
        <w:t xml:space="preserve">, com o objetivo de </w:t>
      </w:r>
      <w:r w:rsidRPr="002A3D05">
        <w:rPr>
          <w:rFonts w:cs="Arial"/>
          <w:color w:val="000000"/>
          <w:szCs w:val="24"/>
        </w:rPr>
        <w:t xml:space="preserve">tornar </w:t>
      </w:r>
      <w:r w:rsidR="007913DE">
        <w:rPr>
          <w:rFonts w:cs="Arial"/>
          <w:color w:val="000000"/>
          <w:szCs w:val="24"/>
        </w:rPr>
        <w:t>esse</w:t>
      </w:r>
      <w:r w:rsidRPr="002A3D05">
        <w:rPr>
          <w:rFonts w:cs="Arial"/>
          <w:color w:val="000000"/>
          <w:szCs w:val="24"/>
        </w:rPr>
        <w:t xml:space="preserve"> processo mais eficient</w:t>
      </w:r>
      <w:r w:rsidR="008023E9">
        <w:rPr>
          <w:rFonts w:cs="Arial"/>
          <w:color w:val="000000"/>
          <w:szCs w:val="24"/>
        </w:rPr>
        <w:t>e</w:t>
      </w:r>
      <w:r w:rsidRPr="002A3D05">
        <w:rPr>
          <w:rFonts w:cs="Arial"/>
          <w:color w:val="000000"/>
          <w:szCs w:val="24"/>
        </w:rPr>
        <w:t>.</w:t>
      </w:r>
    </w:p>
    <w:p w14:paraId="785B7B93" w14:textId="61AC64E5" w:rsidR="008023E9" w:rsidRDefault="008023E9" w:rsidP="008023E9">
      <w:pPr>
        <w:pStyle w:val="Ttulo1"/>
      </w:pPr>
      <w:bookmarkStart w:id="1" w:name="_Toc127950389"/>
      <w:r>
        <w:lastRenderedPageBreak/>
        <w:t>Objetivo(s)</w:t>
      </w:r>
      <w:bookmarkEnd w:id="1"/>
    </w:p>
    <w:p w14:paraId="6032BC33" w14:textId="305450F8" w:rsidR="00152030" w:rsidRDefault="00152030" w:rsidP="00152030">
      <w:r>
        <w:t>O principal objetivo desse trabalho é desenvolver uma solução que auxilie e facilite o diagnóstico de um profissional da saúde ao visualizar uma tomografia computadorizada de um tórax com possíveis tumores, segmentando-as, e aferindo a porcentagem de determinado(s) órgão(os) afetado(s). Para se alcançar o resultado esperado, deve-se atingir as seguintes metas:</w:t>
      </w:r>
    </w:p>
    <w:p w14:paraId="156AD4DC" w14:textId="490DD523" w:rsidR="00152030" w:rsidRDefault="00152030" w:rsidP="00152030">
      <w:pPr>
        <w:pStyle w:val="PargrafodaLista"/>
        <w:numPr>
          <w:ilvl w:val="0"/>
          <w:numId w:val="6"/>
        </w:numPr>
      </w:pPr>
      <w:r>
        <w:t>Obter dados que representem a problemática apresentada;</w:t>
      </w:r>
    </w:p>
    <w:p w14:paraId="3E74B7B7" w14:textId="51C60FBA" w:rsidR="00152030" w:rsidRDefault="00152030" w:rsidP="00152030">
      <w:pPr>
        <w:pStyle w:val="PargrafodaLista"/>
        <w:numPr>
          <w:ilvl w:val="0"/>
          <w:numId w:val="6"/>
        </w:numPr>
      </w:pPr>
      <w:r>
        <w:t xml:space="preserve">Revisar bibliografias para definir o modelo e arquitetura a serem usados como base </w:t>
      </w:r>
      <w:r w:rsidRPr="008023E9">
        <w:rPr>
          <w:rFonts w:cs="Arial"/>
          <w:color w:val="000000"/>
          <w:szCs w:val="24"/>
        </w:rPr>
        <w:t>que atenda os padrões do estado da arte</w:t>
      </w:r>
      <w:r>
        <w:t>;</w:t>
      </w:r>
    </w:p>
    <w:p w14:paraId="1EB8BF60" w14:textId="764767AF" w:rsidR="00152030" w:rsidRDefault="00152030" w:rsidP="00152030">
      <w:pPr>
        <w:pStyle w:val="PargrafodaLista"/>
        <w:numPr>
          <w:ilvl w:val="0"/>
          <w:numId w:val="6"/>
        </w:numPr>
      </w:pPr>
      <w:r>
        <w:t>Propor e desenvolver melhorias no modelo de base;</w:t>
      </w:r>
    </w:p>
    <w:p w14:paraId="30927BD3" w14:textId="40786D5D" w:rsidR="00152030" w:rsidRDefault="00152030" w:rsidP="00152030">
      <w:pPr>
        <w:pStyle w:val="PargrafodaLista"/>
        <w:numPr>
          <w:ilvl w:val="0"/>
          <w:numId w:val="6"/>
        </w:numPr>
      </w:pPr>
      <w:r>
        <w:t>Realizar validações e testes no modelo proposto;</w:t>
      </w:r>
    </w:p>
    <w:p w14:paraId="2DA7828E" w14:textId="1B72C599" w:rsidR="008023E9" w:rsidRDefault="00152030" w:rsidP="00152030">
      <w:pPr>
        <w:pStyle w:val="PargrafodaLista"/>
        <w:numPr>
          <w:ilvl w:val="0"/>
          <w:numId w:val="6"/>
        </w:numPr>
      </w:pPr>
      <w:r>
        <w:t>Comparar resultados, mostrar limitações e propor possíveis melhorias.</w:t>
      </w:r>
    </w:p>
    <w:p w14:paraId="1D133821" w14:textId="77777777" w:rsidR="00152030" w:rsidRPr="008023E9" w:rsidRDefault="00152030" w:rsidP="00152030">
      <w:pPr>
        <w:pStyle w:val="PargrafodaLista"/>
        <w:ind w:firstLine="0"/>
      </w:pPr>
    </w:p>
    <w:p w14:paraId="20DC527D" w14:textId="2E7057FA" w:rsidR="00737513" w:rsidRDefault="00B7478C" w:rsidP="007F20BA">
      <w:pPr>
        <w:pStyle w:val="Ttulo1"/>
      </w:pPr>
      <w:bookmarkStart w:id="2" w:name="_Toc127950390"/>
      <w:r>
        <w:lastRenderedPageBreak/>
        <w:t>MATERIAIS E MÉTODOS</w:t>
      </w:r>
      <w:bookmarkEnd w:id="2"/>
    </w:p>
    <w:p w14:paraId="26EBD02A" w14:textId="043C86B3" w:rsidR="00152030" w:rsidRDefault="00152030" w:rsidP="00152030">
      <w:r>
        <w:t xml:space="preserve">Neste Capítulo são descritos os materiais e métodos utilizados para a solução do problema apresentado. A metodologia consiste no treinamento e validação de uma Rede Neural </w:t>
      </w:r>
      <w:proofErr w:type="spellStart"/>
      <w:r>
        <w:t>Convolucional</w:t>
      </w:r>
      <w:proofErr w:type="spellEnd"/>
      <w:r>
        <w:t xml:space="preserve"> para segmentação dos órgãos anteriormente citados a partir de tomografias torácicas. Para isto o experimento foi dividido em </w:t>
      </w:r>
      <w:r w:rsidR="00F641B3">
        <w:t>duas</w:t>
      </w:r>
      <w:r>
        <w:t xml:space="preserve"> principais etapas: pré-processamento, aumento dos dados e concepção da arquitetura do modelo.</w:t>
      </w:r>
      <w:r>
        <w:cr/>
      </w:r>
    </w:p>
    <w:p w14:paraId="2377E9D2" w14:textId="3E88C40B" w:rsidR="00152030" w:rsidRDefault="00152030" w:rsidP="00152030">
      <w:pPr>
        <w:pStyle w:val="Ttulo2"/>
      </w:pPr>
      <w:bookmarkStart w:id="3" w:name="_Toc127950391"/>
      <w:r>
        <w:t>Detalhes de implementação</w:t>
      </w:r>
      <w:bookmarkEnd w:id="3"/>
    </w:p>
    <w:p w14:paraId="0419822A" w14:textId="77777777" w:rsidR="00281A21" w:rsidRDefault="00281A21" w:rsidP="00281A21">
      <w:r>
        <w:t xml:space="preserve">A rede neural </w:t>
      </w:r>
      <w:proofErr w:type="spellStart"/>
      <w:r>
        <w:t>convolucional</w:t>
      </w:r>
      <w:proofErr w:type="spellEnd"/>
      <w:r>
        <w:t xml:space="preserve"> e todo o pré-processamento dos dados foram implementados em Python, utilizando bibliotecas como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e </w:t>
      </w:r>
      <w:proofErr w:type="spellStart"/>
      <w:r>
        <w:t>OpenCV</w:t>
      </w:r>
      <w:proofErr w:type="spellEnd"/>
      <w:r>
        <w:t>, no um sistema operacional Microsoft Windows 11.</w:t>
      </w:r>
    </w:p>
    <w:p w14:paraId="4768EDBB" w14:textId="6C945F3E" w:rsidR="00281A21" w:rsidRDefault="00281A21" w:rsidP="00281A21">
      <w:r>
        <w:t xml:space="preserve">Todas as execuções foram feitas em uma máquina com CPU Intel(R) </w:t>
      </w:r>
      <w:proofErr w:type="gramStart"/>
      <w:r>
        <w:t>Core(</w:t>
      </w:r>
      <w:proofErr w:type="gramEnd"/>
      <w:r>
        <w:t xml:space="preserve">TM) i5- 12500H @ 2.50 GHz, GPU NVIDIA GeForce RTX 3050 Ti 4 GB VRAM e 16 GB 4800 MHz DDR5 de memória RAM. A fim de diminuir o tempo computacional de execução e otimizar as tarefas, fez-se o uso de processamento paralelo através da GPU, utilizando a biblioteca </w:t>
      </w:r>
      <w:proofErr w:type="spellStart"/>
      <w:r>
        <w:t>TensorFlow</w:t>
      </w:r>
      <w:proofErr w:type="spellEnd"/>
      <w:r>
        <w:t>-GPU.</w:t>
      </w:r>
    </w:p>
    <w:p w14:paraId="6700EF7F" w14:textId="15CBC86E" w:rsidR="00281A21" w:rsidRDefault="00281A21" w:rsidP="00281A21">
      <w:r>
        <w:t xml:space="preserve">(Todas as execuções foram feitas na plataforma Google </w:t>
      </w:r>
      <w:proofErr w:type="spellStart"/>
      <w:r>
        <w:t>Colaboratory</w:t>
      </w:r>
      <w:proofErr w:type="spellEnd"/>
      <w:r>
        <w:t>)</w:t>
      </w:r>
    </w:p>
    <w:p w14:paraId="1FD5A800" w14:textId="0FC0F925" w:rsidR="00281A21" w:rsidRDefault="00281A21" w:rsidP="00281A21">
      <w:r>
        <w:t>Todo código fonte necessário para reproduzir os experimentos pode ser encontrado em um repositório aberto na plataforma GitHub em (L</w:t>
      </w:r>
      <w:r w:rsidR="00FB29CC">
        <w:t>IMA</w:t>
      </w:r>
      <w:r>
        <w:t>, 2022</w:t>
      </w:r>
      <w:r w:rsidR="00442C31">
        <w:t>, Online</w:t>
      </w:r>
      <w:r>
        <w:t>).</w:t>
      </w:r>
    </w:p>
    <w:p w14:paraId="6CD210DE" w14:textId="5117AB8C" w:rsidR="00777B79" w:rsidRDefault="00777B79" w:rsidP="00777B79">
      <w:pPr>
        <w:pStyle w:val="Ttulo2"/>
      </w:pPr>
      <w:bookmarkStart w:id="4" w:name="_Toc127950392"/>
      <w:r>
        <w:lastRenderedPageBreak/>
        <w:t>Banco de Dados</w:t>
      </w:r>
      <w:bookmarkEnd w:id="4"/>
    </w:p>
    <w:p w14:paraId="5B4A9C86" w14:textId="7EA17900" w:rsidR="00777B79" w:rsidRDefault="00777B79" w:rsidP="00777B79">
      <w:r>
        <w:t xml:space="preserve">As amostras utilizadas foram retiradas do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SegTHor</w:t>
      </w:r>
      <w:proofErr w:type="spellEnd"/>
      <w:r>
        <w:t xml:space="preserve"> [2], </w:t>
      </w:r>
      <w:r w:rsidRPr="00777B79">
        <w:t>dedicado à segmentação de órgãos de risco no tórax</w:t>
      </w:r>
      <w:r>
        <w:t>.</w:t>
      </w:r>
    </w:p>
    <w:p w14:paraId="35AABACC" w14:textId="5B5A770E" w:rsidR="00152030" w:rsidRDefault="00777B79" w:rsidP="00777B79">
      <w:r>
        <w:t>Um total de 14.680 imagens foram utilizadas, sendo subdivididas igualmente entre 2 categorias: tomografias torácicas e máscaras com recorte de cada órgão.</w:t>
      </w:r>
    </w:p>
    <w:p w14:paraId="38963F62" w14:textId="3FFB089E" w:rsidR="00777B79" w:rsidRDefault="00777B79" w:rsidP="00777B79">
      <w:pPr>
        <w:pStyle w:val="Ttulo2"/>
      </w:pPr>
      <w:bookmarkStart w:id="5" w:name="_Toc127950393"/>
      <w:r>
        <w:t>Pré-processamento</w:t>
      </w:r>
      <w:bookmarkEnd w:id="5"/>
    </w:p>
    <w:p w14:paraId="1C866C65" w14:textId="4FA5207B" w:rsidR="009943A7" w:rsidRPr="009943A7" w:rsidRDefault="009943A7" w:rsidP="009943A7">
      <w:r>
        <w:t>O pré-processamento de dados é uma etapa integral do aprendizado de máquina, pois a qualidade dos dados e informações úteis que podem ser derivadas deles afetam diretamente a capacidade de aprendizado do modelo. Dessa maneira, é de suma importância trazê-los a um estado que o algoritmo possa facilmente analisá-los.</w:t>
      </w:r>
    </w:p>
    <w:p w14:paraId="4B50C884" w14:textId="38EE6FDA" w:rsidR="00777B79" w:rsidRDefault="00777B79" w:rsidP="00777B79">
      <w:pPr>
        <w:pStyle w:val="Ttulo3"/>
      </w:pPr>
      <w:bookmarkStart w:id="6" w:name="_Toc127950394"/>
      <w:r>
        <w:t>Conversão de formato</w:t>
      </w:r>
      <w:bookmarkEnd w:id="6"/>
    </w:p>
    <w:p w14:paraId="63081CC0" w14:textId="67391ACB" w:rsidR="009943A7" w:rsidRDefault="00777B79" w:rsidP="00777B79">
      <w:r>
        <w:t xml:space="preserve">A primeira etapa do pré-processamento consiste em converter as imagens de entrada para um formato que se adéque aos tensores de entrada da rede </w:t>
      </w:r>
      <w:proofErr w:type="spellStart"/>
      <w:r>
        <w:t>convolucional</w:t>
      </w:r>
      <w:proofErr w:type="spellEnd"/>
      <w:r>
        <w:t xml:space="preserve">. Inicialmente, as tomografias se encontram comprimidas no formato de arquivo </w:t>
      </w:r>
      <w:proofErr w:type="spellStart"/>
      <w:r w:rsidR="00DC4277" w:rsidRPr="00DC4277">
        <w:t>Tagged</w:t>
      </w:r>
      <w:proofErr w:type="spellEnd"/>
      <w:r w:rsidR="00DC4277" w:rsidRPr="00DC4277">
        <w:t xml:space="preserve"> </w:t>
      </w:r>
      <w:proofErr w:type="spellStart"/>
      <w:r w:rsidR="00DC4277" w:rsidRPr="00DC4277">
        <w:t>Image</w:t>
      </w:r>
      <w:proofErr w:type="spellEnd"/>
      <w:r w:rsidR="00DC4277" w:rsidRPr="00DC4277">
        <w:t xml:space="preserve"> File Format </w:t>
      </w:r>
      <w:r>
        <w:t>(.</w:t>
      </w:r>
      <w:proofErr w:type="spellStart"/>
      <w:r w:rsidR="00812CAB">
        <w:t>tiff</w:t>
      </w:r>
      <w:proofErr w:type="spellEnd"/>
      <w:r w:rsidR="009943A7">
        <w:t>).</w:t>
      </w:r>
    </w:p>
    <w:p w14:paraId="1FFE24DA" w14:textId="487A27E4" w:rsidR="009943A7" w:rsidRDefault="00777B79" w:rsidP="00777B79">
      <w:r>
        <w:t xml:space="preserve">As imagens foram </w:t>
      </w:r>
      <w:proofErr w:type="gramStart"/>
      <w:r>
        <w:t>transformados</w:t>
      </w:r>
      <w:proofErr w:type="gramEnd"/>
      <w:r>
        <w:t xml:space="preserve"> para o formato </w:t>
      </w:r>
      <w:proofErr w:type="spellStart"/>
      <w:r w:rsidRPr="00E37806">
        <w:rPr>
          <w:i/>
          <w:iCs/>
        </w:rPr>
        <w:t>numpy</w:t>
      </w:r>
      <w:proofErr w:type="spellEnd"/>
      <w:r w:rsidRPr="00E37806">
        <w:rPr>
          <w:i/>
          <w:iCs/>
        </w:rPr>
        <w:t xml:space="preserve"> </w:t>
      </w:r>
      <w:proofErr w:type="spellStart"/>
      <w:r w:rsidRPr="00E37806">
        <w:rPr>
          <w:i/>
          <w:iCs/>
        </w:rPr>
        <w:t>array</w:t>
      </w:r>
      <w:proofErr w:type="spellEnd"/>
      <w:r>
        <w:t xml:space="preserve"> do tipo float64 e redimensionados para obtenção de imagens de 512 de largura por 512 de altura, apresentando apenas um canal de cor, contendo valores de intensidade de 0 a 255. Após a transformação, é possível visualizar as imagens, mostradas na Figura </w:t>
      </w:r>
      <w:r w:rsidR="009943A7">
        <w:t>1</w:t>
      </w:r>
      <w:r>
        <w:t xml:space="preserve">. </w:t>
      </w:r>
    </w:p>
    <w:p w14:paraId="5531F9EF" w14:textId="02C55605" w:rsidR="009943A7" w:rsidRPr="009943A7" w:rsidRDefault="007010F4" w:rsidP="0033375C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1AACC9E" wp14:editId="62A77F63">
            <wp:extent cx="2232000" cy="2232000"/>
            <wp:effectExtent l="0" t="0" r="0" b="0"/>
            <wp:docPr id="9" name="Imagem 9" descr="Uma imagem contendo xícara, mesa, escuro, rosqu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xícara, mesa, escuro, rosquinh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75C">
        <w:rPr>
          <w:u w:val="single"/>
        </w:rPr>
        <w:t xml:space="preserve">   </w:t>
      </w:r>
      <w:r w:rsidR="00955F63">
        <w:rPr>
          <w:noProof/>
        </w:rPr>
        <w:drawing>
          <wp:inline distT="0" distB="0" distL="0" distR="0" wp14:anchorId="23C75B5A" wp14:editId="154B570B">
            <wp:extent cx="2231136" cy="2231136"/>
            <wp:effectExtent l="0" t="0" r="0" b="0"/>
            <wp:docPr id="8" name="Imagem 8" descr="Uma imagem contendo computer, estrela, fl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computer, estrela, fl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99" cy="223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CCF2" w14:textId="32C2D6F9" w:rsidR="00777B79" w:rsidRDefault="00777B79" w:rsidP="00777B79">
      <w:r>
        <w:t xml:space="preserve">Figura </w:t>
      </w:r>
      <w:r w:rsidR="00B32896">
        <w:t>3.1</w:t>
      </w:r>
      <w:r>
        <w:t>: Dados de entrada: Tomografia</w:t>
      </w:r>
      <w:r w:rsidR="009943A7">
        <w:t xml:space="preserve"> e</w:t>
      </w:r>
      <w:r>
        <w:t xml:space="preserve"> Máscara </w:t>
      </w:r>
      <w:r w:rsidR="009943A7">
        <w:t>dos órgãos.</w:t>
      </w:r>
    </w:p>
    <w:p w14:paraId="05F86BE9" w14:textId="698D1325" w:rsidR="00D64B15" w:rsidRDefault="00D64B15" w:rsidP="009164C9">
      <w:pPr>
        <w:pStyle w:val="Ttulo2"/>
      </w:pPr>
      <w:bookmarkStart w:id="7" w:name="_Toc127950395"/>
      <w:r>
        <w:t>Aumento de dados</w:t>
      </w:r>
      <w:bookmarkEnd w:id="7"/>
    </w:p>
    <w:p w14:paraId="16BF1DB6" w14:textId="77777777" w:rsidR="00200152" w:rsidRDefault="00200152" w:rsidP="00D64B15">
      <w:r w:rsidRPr="00200152">
        <w:t xml:space="preserve">Data </w:t>
      </w:r>
      <w:proofErr w:type="spellStart"/>
      <w:r w:rsidRPr="00200152">
        <w:t>Augmentation</w:t>
      </w:r>
      <w:proofErr w:type="spellEnd"/>
      <w:r w:rsidRPr="00200152">
        <w:t xml:space="preserve">, ou aumento de dados, é uma técnica utilizada para gerar novos exemplos de dados de treinamento com o objetivo de melhorar a generalização do modelo e reduzir o </w:t>
      </w:r>
      <w:proofErr w:type="spellStart"/>
      <w:r w:rsidRPr="00200152">
        <w:t>overfitting</w:t>
      </w:r>
      <w:proofErr w:type="spellEnd"/>
      <w:r w:rsidRPr="00200152">
        <w:t>.</w:t>
      </w:r>
    </w:p>
    <w:p w14:paraId="0C789898" w14:textId="77777777" w:rsidR="00940149" w:rsidRDefault="00940149" w:rsidP="00D64B15">
      <w:r w:rsidRPr="00940149">
        <w:t xml:space="preserve">Uma rede neural </w:t>
      </w:r>
      <w:proofErr w:type="spellStart"/>
      <w:r w:rsidRPr="00940149">
        <w:t>convolucional</w:t>
      </w:r>
      <w:proofErr w:type="spellEnd"/>
      <w:r w:rsidRPr="00940149">
        <w:t xml:space="preserve"> possui a capacidade de classificar e segmentar dados de forma consistente, mesmo quando eles estão em orientações diferentes, devido à sua invariância em relação a escala, translação e outras transformações. No entanto, devido à grande quantidade de parâmetros que uma CNN utiliza, é necessário apresentar uma quantidade proporcionalmente grande de exemplos para obter uma boa generalização e desempenho do modelo. Como muitas vezes há uma baixa quantidade de amostras de entrada disponíveis em acervos públicos, é necessário recorrer ao aumento de dados para obter resultados satisfatórios.</w:t>
      </w:r>
    </w:p>
    <w:p w14:paraId="1929AFC7" w14:textId="221B4D7E" w:rsidR="004D160C" w:rsidRDefault="0089145B" w:rsidP="00D64B15">
      <w:r>
        <w:t>Neste trabalho, a fim de aumentar a quantidade de dados, foram aplicadas as transformações que se seguem:</w:t>
      </w:r>
    </w:p>
    <w:p w14:paraId="379241B5" w14:textId="6A78B2D1" w:rsidR="004D160C" w:rsidRDefault="00463187" w:rsidP="004D160C">
      <w:pPr>
        <w:pStyle w:val="PargrafodaLista"/>
        <w:numPr>
          <w:ilvl w:val="0"/>
          <w:numId w:val="7"/>
        </w:numPr>
      </w:pPr>
      <w:r>
        <w:t xml:space="preserve">Chance aleatória </w:t>
      </w:r>
      <w:r w:rsidR="0089145B">
        <w:t>de virar a imagem verticalmente;</w:t>
      </w:r>
    </w:p>
    <w:p w14:paraId="1B914FFA" w14:textId="70DE58A2" w:rsidR="004D160C" w:rsidRDefault="00463187" w:rsidP="004D160C">
      <w:pPr>
        <w:pStyle w:val="PargrafodaLista"/>
        <w:numPr>
          <w:ilvl w:val="0"/>
          <w:numId w:val="7"/>
        </w:numPr>
      </w:pPr>
      <w:r>
        <w:t xml:space="preserve">Chance aleatória </w:t>
      </w:r>
      <w:r w:rsidR="0089145B">
        <w:t>de virar a imagem horizontalmente;</w:t>
      </w:r>
    </w:p>
    <w:p w14:paraId="5146BF7C" w14:textId="1B55AFAA" w:rsidR="004D160C" w:rsidRDefault="00463187" w:rsidP="004D160C">
      <w:pPr>
        <w:pStyle w:val="PargrafodaLista"/>
        <w:numPr>
          <w:ilvl w:val="0"/>
          <w:numId w:val="7"/>
        </w:numPr>
      </w:pPr>
      <w:r>
        <w:t xml:space="preserve">Chance aleatória </w:t>
      </w:r>
      <w:r w:rsidR="0089145B">
        <w:t xml:space="preserve">de redimensionar o zoom da imagem, ampliando ou reduzindo por um fator de </w:t>
      </w:r>
      <w:r w:rsidR="00C02684">
        <w:t>3</w:t>
      </w:r>
      <w:r w:rsidR="0089145B">
        <w:t>0%;</w:t>
      </w:r>
    </w:p>
    <w:p w14:paraId="2D6FC458" w14:textId="2A0542E1" w:rsidR="004D160C" w:rsidRDefault="0089145B" w:rsidP="004D160C">
      <w:pPr>
        <w:pStyle w:val="PargrafodaLista"/>
        <w:numPr>
          <w:ilvl w:val="0"/>
          <w:numId w:val="7"/>
        </w:numPr>
      </w:pPr>
      <w:r>
        <w:lastRenderedPageBreak/>
        <w:t xml:space="preserve">Chance aleatória de rotacionar em </w:t>
      </w:r>
      <w:r w:rsidR="00FD1112">
        <w:t>4</w:t>
      </w:r>
      <w:r w:rsidR="002661D1">
        <w:t>0</w:t>
      </w:r>
      <w:r w:rsidR="0004620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°</w:t>
      </w:r>
      <w:r>
        <w:t xml:space="preserve"> para esquerda ou direita.</w:t>
      </w:r>
    </w:p>
    <w:p w14:paraId="00EE7203" w14:textId="02C198B0" w:rsidR="00D64B15" w:rsidRDefault="00C02684" w:rsidP="00D64B15">
      <w:r>
        <w:t>O resultado dessas transformações pode</w:t>
      </w:r>
      <w:r w:rsidR="0089145B">
        <w:t xml:space="preserve"> ser </w:t>
      </w:r>
      <w:r w:rsidR="00B32896">
        <w:t>observado</w:t>
      </w:r>
      <w:r w:rsidR="0089145B">
        <w:t xml:space="preserve"> na Figura </w:t>
      </w:r>
      <w:r w:rsidR="009164C9">
        <w:t>3</w:t>
      </w:r>
      <w:r w:rsidR="00B32896">
        <w:t>.</w:t>
      </w:r>
      <w:r w:rsidR="009164C9">
        <w:t>2</w:t>
      </w:r>
      <w:r w:rsidR="0089145B">
        <w:t>, onde para cada dado de entrada, foi gerado seu respectivo par transformado, dobrando a quantidade de exemplares de treinamento</w:t>
      </w:r>
      <w:r w:rsidR="009164C9">
        <w:t>.</w:t>
      </w:r>
    </w:p>
    <w:p w14:paraId="21742E1C" w14:textId="4849976F" w:rsidR="0090781A" w:rsidRDefault="002002EA" w:rsidP="0033375C">
      <w:pPr>
        <w:ind w:firstLine="0"/>
        <w:jc w:val="center"/>
      </w:pPr>
      <w:r>
        <w:rPr>
          <w:noProof/>
        </w:rPr>
        <w:drawing>
          <wp:inline distT="0" distB="0" distL="0" distR="0" wp14:anchorId="19468B4F" wp14:editId="3644E1BF">
            <wp:extent cx="1260000" cy="1260000"/>
            <wp:effectExtent l="0" t="0" r="0" b="0"/>
            <wp:docPr id="12" name="Imagem 12" descr="Uma imagem contendo xícara, mesa, escuro, rosqu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xícara, mesa, escuro, rosquinh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FA9">
        <w:rPr>
          <w:noProof/>
        </w:rPr>
        <w:drawing>
          <wp:inline distT="0" distB="0" distL="0" distR="0" wp14:anchorId="7885AD43" wp14:editId="30216333">
            <wp:extent cx="1080000" cy="1080000"/>
            <wp:effectExtent l="0" t="0" r="6350" b="6350"/>
            <wp:docPr id="14" name="Imagem 14" descr="Uma imagem contendo rosquinha, pequeno, escuro, segur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rosquinha, pequeno, escuro, seguran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A9">
        <w:rPr>
          <w:noProof/>
        </w:rPr>
        <w:drawing>
          <wp:inline distT="0" distB="0" distL="0" distR="0" wp14:anchorId="1DA945FF" wp14:editId="5DA78BC3">
            <wp:extent cx="1080000" cy="1080000"/>
            <wp:effectExtent l="0" t="0" r="6350" b="6350"/>
            <wp:docPr id="15" name="Imagem 15" descr="Imagem em preto e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magem em preto e branc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A9">
        <w:rPr>
          <w:noProof/>
        </w:rPr>
        <w:drawing>
          <wp:inline distT="0" distB="0" distL="0" distR="0" wp14:anchorId="16F59596" wp14:editId="0EC6BC4A">
            <wp:extent cx="1080000" cy="1080000"/>
            <wp:effectExtent l="0" t="0" r="6350" b="6350"/>
            <wp:docPr id="16" name="Imagem 16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magem em preto e branc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A9">
        <w:rPr>
          <w:noProof/>
        </w:rPr>
        <w:drawing>
          <wp:inline distT="0" distB="0" distL="0" distR="0" wp14:anchorId="7784F62E" wp14:editId="712C6917">
            <wp:extent cx="1080000" cy="1080000"/>
            <wp:effectExtent l="0" t="0" r="6350" b="6350"/>
            <wp:docPr id="17" name="Imagem 17" descr="Uma imagem contendo pequeno, segurando, mão, tig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ntendo pequeno, segurando, mão, tig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CFF1" w14:textId="227B5596" w:rsidR="00E569C2" w:rsidRDefault="00704DA8" w:rsidP="0033375C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566C896" wp14:editId="1E0E2FAD">
            <wp:extent cx="1260000" cy="1260000"/>
            <wp:effectExtent l="0" t="0" r="0" b="0"/>
            <wp:docPr id="18" name="Imagem 18" descr="Uma imagem contendo computer, estrela, fl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ntendo computer, estrela, fl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9C2">
        <w:rPr>
          <w:noProof/>
        </w:rPr>
        <w:drawing>
          <wp:inline distT="0" distB="0" distL="0" distR="0" wp14:anchorId="0C1CFBD6" wp14:editId="1323939D">
            <wp:extent cx="1080000" cy="1080000"/>
            <wp:effectExtent l="0" t="0" r="6350" b="6350"/>
            <wp:docPr id="19" name="Imagem 19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Fundo preto com letras brancas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9C2">
        <w:rPr>
          <w:noProof/>
        </w:rPr>
        <w:drawing>
          <wp:inline distT="0" distB="0" distL="0" distR="0" wp14:anchorId="31FF7DC2" wp14:editId="10960CA7">
            <wp:extent cx="1080000" cy="1080000"/>
            <wp:effectExtent l="0" t="0" r="6350" b="6350"/>
            <wp:docPr id="20" name="Imagem 20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Fundo preto com letras brancas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9C2">
        <w:rPr>
          <w:noProof/>
        </w:rPr>
        <w:drawing>
          <wp:inline distT="0" distB="0" distL="0" distR="0" wp14:anchorId="603A0F21" wp14:editId="2046F0E4">
            <wp:extent cx="1080000" cy="1080000"/>
            <wp:effectExtent l="0" t="0" r="6350" b="6350"/>
            <wp:docPr id="21" name="Imagem 2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9C2">
        <w:rPr>
          <w:noProof/>
        </w:rPr>
        <w:drawing>
          <wp:inline distT="0" distB="0" distL="0" distR="0" wp14:anchorId="5A12B511" wp14:editId="5E5F810D">
            <wp:extent cx="1080000" cy="1080000"/>
            <wp:effectExtent l="0" t="0" r="6350" b="6350"/>
            <wp:docPr id="22" name="Imagem 2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ntendo Interface gráfica do usuári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91CC" w14:textId="24314758" w:rsidR="001E0D41" w:rsidRDefault="0090781A" w:rsidP="00E569C2">
      <w:pPr>
        <w:ind w:firstLine="0"/>
      </w:pPr>
      <w:r>
        <w:t>Figura 3.2: Resultado do aumento de dados aplicado em uma imagem.</w:t>
      </w:r>
    </w:p>
    <w:p w14:paraId="45E50E3E" w14:textId="78608C8B" w:rsidR="0090781A" w:rsidRDefault="00E57E63" w:rsidP="0090781A">
      <w:pPr>
        <w:pStyle w:val="Ttulo2"/>
      </w:pPr>
      <w:bookmarkStart w:id="8" w:name="_Toc127950396"/>
      <w:r>
        <w:t>Dados de treinamento, validação e teste</w:t>
      </w:r>
      <w:bookmarkEnd w:id="8"/>
    </w:p>
    <w:p w14:paraId="132BB0AA" w14:textId="69F6EEBC" w:rsidR="00E57E63" w:rsidRDefault="00425759" w:rsidP="00425759">
      <w:r>
        <w:t xml:space="preserve">Com o aumento de dados, o número de imagens foi duplicado, resultando em </w:t>
      </w:r>
      <w:r w:rsidR="003C46D9" w:rsidRPr="003C46D9">
        <w:t>29</w:t>
      </w:r>
      <w:r w:rsidR="003C46D9">
        <w:t>.</w:t>
      </w:r>
      <w:r w:rsidR="003C46D9" w:rsidRPr="003C46D9">
        <w:t>360</w:t>
      </w:r>
      <w:r>
        <w:t xml:space="preserve"> amostras. Logo em seguida, foram feitas separações aleatórias dos conjuntos em: 80% das imagens para treinamento, 10% para validação e 10% para teste.</w:t>
      </w:r>
    </w:p>
    <w:p w14:paraId="79564413" w14:textId="13CDAE3D" w:rsidR="008727EC" w:rsidRDefault="008727EC" w:rsidP="008727EC">
      <w:pPr>
        <w:pStyle w:val="Ttulo2"/>
      </w:pPr>
      <w:bookmarkStart w:id="9" w:name="_Toc127950397"/>
      <w:r>
        <w:t>Arquitetura</w:t>
      </w:r>
      <w:bookmarkEnd w:id="9"/>
    </w:p>
    <w:p w14:paraId="4FBC174A" w14:textId="50EAA1A3" w:rsidR="008727EC" w:rsidRDefault="008727EC" w:rsidP="008727EC">
      <w:r>
        <w:t xml:space="preserve">A rede neural </w:t>
      </w:r>
      <w:proofErr w:type="spellStart"/>
      <w:r>
        <w:t>convolucional</w:t>
      </w:r>
      <w:proofErr w:type="spellEnd"/>
      <w:r>
        <w:t xml:space="preserve"> escolhida como base para a realização dos experimentos foi a </w:t>
      </w:r>
      <w:proofErr w:type="spellStart"/>
      <w:r>
        <w:t>U-Net</w:t>
      </w:r>
      <w:proofErr w:type="spellEnd"/>
      <w:r>
        <w:t>, devido a sua ampla utilização em tarefas de segmentação contendo baixa quantidades de dados de treinamento.</w:t>
      </w:r>
    </w:p>
    <w:p w14:paraId="55EBFF25" w14:textId="5A0E13BB" w:rsidR="008727EC" w:rsidRDefault="000F5FB1" w:rsidP="000F5FB1">
      <w:pPr>
        <w:pStyle w:val="Ttulo3"/>
      </w:pPr>
      <w:bookmarkStart w:id="10" w:name="_Toc127950398"/>
      <w:proofErr w:type="spellStart"/>
      <w:r>
        <w:lastRenderedPageBreak/>
        <w:t>U-Net</w:t>
      </w:r>
      <w:bookmarkEnd w:id="10"/>
      <w:proofErr w:type="spellEnd"/>
    </w:p>
    <w:p w14:paraId="53DD6150" w14:textId="68D1C484" w:rsidR="000F5FB1" w:rsidRDefault="00566C96" w:rsidP="000F5FB1">
      <w:r w:rsidRPr="00566C96">
        <w:t xml:space="preserve">Para ter sucesso no treinamento de redes profundas, é necessário ter dezenas de milhares de exemplos de treinamento. A Figura 3.3 apresenta a </w:t>
      </w:r>
      <w:proofErr w:type="spellStart"/>
      <w:r w:rsidRPr="00566C96">
        <w:t>U-Net</w:t>
      </w:r>
      <w:proofErr w:type="spellEnd"/>
      <w:r w:rsidRPr="00566C96">
        <w:t xml:space="preserve">, uma rede e estratégia de treinamento que se destaca pelo uso intensivo de aumento de dados para tornar o melhor uso das amostras disponíveis. A </w:t>
      </w:r>
      <w:proofErr w:type="spellStart"/>
      <w:r w:rsidRPr="00566C96">
        <w:t>U-Net</w:t>
      </w:r>
      <w:proofErr w:type="spellEnd"/>
      <w:r w:rsidRPr="00566C96">
        <w:t xml:space="preserve"> é uma arquitetura derivada de uma </w:t>
      </w:r>
      <w:r w:rsidR="001C1042" w:rsidRPr="001C1042">
        <w:t xml:space="preserve">Rede </w:t>
      </w:r>
      <w:r w:rsidR="001C1042">
        <w:t>N</w:t>
      </w:r>
      <w:r w:rsidR="001C1042" w:rsidRPr="001C1042">
        <w:t xml:space="preserve">eural </w:t>
      </w:r>
      <w:r w:rsidR="001C1042">
        <w:t>T</w:t>
      </w:r>
      <w:r w:rsidR="001C1042" w:rsidRPr="001C1042">
        <w:t xml:space="preserve">otalmente </w:t>
      </w:r>
      <w:proofErr w:type="spellStart"/>
      <w:r w:rsidR="001C1042">
        <w:t>C</w:t>
      </w:r>
      <w:r w:rsidR="001C1042" w:rsidRPr="001C1042">
        <w:t>onvolucional</w:t>
      </w:r>
      <w:proofErr w:type="spellEnd"/>
      <w:r w:rsidRPr="00566C96">
        <w:t xml:space="preserve">, mas que foi modificada e expandida para exigir poucas imagens de treinamento e, ao mesmo tempo, produzir segmentações mais precisas. </w:t>
      </w:r>
      <w:r w:rsidR="000F5FB1">
        <w:t>(RONNEBERGER; FISCHER; BROX, 2015).</w:t>
      </w:r>
    </w:p>
    <w:p w14:paraId="3A0C9E4F" w14:textId="6DE6E3D7" w:rsidR="0062738E" w:rsidRDefault="007351D9" w:rsidP="0033375C">
      <w:pPr>
        <w:jc w:val="center"/>
      </w:pPr>
      <w:r>
        <w:rPr>
          <w:noProof/>
        </w:rPr>
        <w:drawing>
          <wp:inline distT="0" distB="0" distL="0" distR="0" wp14:anchorId="56BFDD95" wp14:editId="76C65FD8">
            <wp:extent cx="5252128" cy="3499167"/>
            <wp:effectExtent l="0" t="0" r="571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61483" cy="350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5C85A" w14:textId="24EB66E6" w:rsidR="0062738E" w:rsidRPr="000F5FB1" w:rsidRDefault="0062738E" w:rsidP="000F5FB1">
      <w:r>
        <w:t>Figura 3.</w:t>
      </w:r>
      <w:r w:rsidR="007351D9">
        <w:t>3</w:t>
      </w:r>
      <w:r>
        <w:t xml:space="preserve">: Arquitetura </w:t>
      </w:r>
      <w:proofErr w:type="spellStart"/>
      <w:r>
        <w:t>U</w:t>
      </w:r>
      <w:r w:rsidR="007351D9">
        <w:t>-</w:t>
      </w:r>
      <w:r>
        <w:t>Net</w:t>
      </w:r>
      <w:proofErr w:type="spellEnd"/>
      <w:r w:rsidR="00742751">
        <w:t xml:space="preserve"> </w:t>
      </w:r>
      <w:r>
        <w:t>(RONNEBERGER; FISCHER; BROX, 2015)</w:t>
      </w:r>
    </w:p>
    <w:p w14:paraId="2F074270" w14:textId="648528E2" w:rsidR="00ED17DC" w:rsidRDefault="00ED17DC" w:rsidP="008A5135">
      <w:pPr>
        <w:pStyle w:val="Ttulo1"/>
      </w:pPr>
      <w:bookmarkStart w:id="11" w:name="_Toc127950399"/>
      <w:r>
        <w:lastRenderedPageBreak/>
        <w:t>Resultados Parciais</w:t>
      </w:r>
      <w:bookmarkEnd w:id="11"/>
    </w:p>
    <w:p w14:paraId="3A109504" w14:textId="51633AC0" w:rsidR="00ED17DC" w:rsidRDefault="00970693" w:rsidP="00ED17DC">
      <w:pPr>
        <w:pStyle w:val="Ttulo2"/>
      </w:pPr>
      <w:bookmarkStart w:id="12" w:name="_Toc127950400"/>
      <w:r>
        <w:t>Treinamento e validação</w:t>
      </w:r>
      <w:bookmarkEnd w:id="12"/>
    </w:p>
    <w:p w14:paraId="45813D67" w14:textId="77777777" w:rsidR="00743D49" w:rsidRDefault="00EA1009" w:rsidP="00EA1009">
      <w:r w:rsidRPr="00EA1009">
        <w:t xml:space="preserve">Para realizar o treinamento da topologia, as etapas de pré-processamento, aumento de dados e separação do conjunto de dados foram executadas, conforme descrito no Capítulo 3. O treinamento foi realizado em 50 épocas e com um tamanho de lote de 16. Foram utilizados </w:t>
      </w:r>
      <w:proofErr w:type="spellStart"/>
      <w:r w:rsidRPr="00EA1009">
        <w:t>callbacks</w:t>
      </w:r>
      <w:proofErr w:type="spellEnd"/>
      <w:r w:rsidRPr="00EA1009">
        <w:t xml:space="preserve"> de redução da taxa de aprendizagem em platôs e parada precoce para evitar </w:t>
      </w:r>
      <w:proofErr w:type="spellStart"/>
      <w:r w:rsidRPr="00EA1009">
        <w:t>overfitting</w:t>
      </w:r>
      <w:proofErr w:type="spellEnd"/>
      <w:r w:rsidRPr="00EA1009">
        <w:t xml:space="preserve"> do modelo durante o treinamento. </w:t>
      </w:r>
    </w:p>
    <w:p w14:paraId="35BC878C" w14:textId="606CB5A4" w:rsidR="00EA1009" w:rsidRDefault="00EA1009" w:rsidP="00EA1009">
      <w:r w:rsidRPr="00EA1009">
        <w:t>Foi gerado um gráfico para cada época, demonstrando os resultados de acurácia e erro das segmentações pulmonares e das lesões para os conjuntos de treinamento e validação. Esses gráficos permitem uma análise qualitativa da influência da taxa de aprendizagem e do desempenho das topologias durante o treinamento.</w:t>
      </w:r>
    </w:p>
    <w:p w14:paraId="275EB805" w14:textId="451E9DDB" w:rsidR="00743D49" w:rsidRPr="00EA1009" w:rsidRDefault="00BF17CE" w:rsidP="0033375C">
      <w:pPr>
        <w:jc w:val="center"/>
      </w:pPr>
      <w:r>
        <w:rPr>
          <w:noProof/>
        </w:rPr>
        <w:drawing>
          <wp:inline distT="0" distB="0" distL="0" distR="0" wp14:anchorId="429ABD8A" wp14:editId="45662EF3">
            <wp:extent cx="4876190" cy="3352381"/>
            <wp:effectExtent l="0" t="0" r="635" b="635"/>
            <wp:docPr id="6" name="Imagem 6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dispersã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A666" w14:textId="1F2B22A3" w:rsidR="00BD6CF8" w:rsidRDefault="00BD6CF8" w:rsidP="00BD6CF8">
      <w:r>
        <w:t xml:space="preserve">Figura 4.1: Gráfico de acurácia da rede </w:t>
      </w:r>
      <w:proofErr w:type="spellStart"/>
      <w:r>
        <w:t>U</w:t>
      </w:r>
      <w:r w:rsidR="00832519">
        <w:t>-</w:t>
      </w:r>
      <w:r>
        <w:t>Net</w:t>
      </w:r>
      <w:proofErr w:type="spellEnd"/>
    </w:p>
    <w:p w14:paraId="7DF5FD3D" w14:textId="6B82F20B" w:rsidR="00743D49" w:rsidRDefault="001D44DE" w:rsidP="0033375C">
      <w:pPr>
        <w:jc w:val="center"/>
      </w:pPr>
      <w:r>
        <w:rPr>
          <w:noProof/>
        </w:rPr>
        <w:lastRenderedPageBreak/>
        <w:drawing>
          <wp:inline distT="0" distB="0" distL="0" distR="0" wp14:anchorId="198C706E" wp14:editId="3BC1FD1C">
            <wp:extent cx="4876190" cy="3352381"/>
            <wp:effectExtent l="0" t="0" r="635" b="635"/>
            <wp:docPr id="4" name="Imagem 4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Histo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364C" w14:textId="3DE5423E" w:rsidR="00BD6CF8" w:rsidRDefault="00BD6CF8" w:rsidP="00BD6CF8">
      <w:r>
        <w:t xml:space="preserve">Figura 4.2: Gráfico de custo da rede </w:t>
      </w:r>
      <w:proofErr w:type="spellStart"/>
      <w:r>
        <w:t>U</w:t>
      </w:r>
      <w:r w:rsidR="00832519">
        <w:t>-</w:t>
      </w:r>
      <w:r>
        <w:t>Net</w:t>
      </w:r>
      <w:proofErr w:type="spellEnd"/>
    </w:p>
    <w:p w14:paraId="24F1568C" w14:textId="77777777" w:rsidR="005D5AE0" w:rsidRDefault="005D5AE0" w:rsidP="00BD6CF8"/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6237"/>
        <w:gridCol w:w="2824"/>
      </w:tblGrid>
      <w:tr w:rsidR="00CB33BF" w14:paraId="20B54D2B" w14:textId="77777777" w:rsidTr="007A2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7E493E39" w14:textId="77777777" w:rsidR="00CB33BF" w:rsidRDefault="00CB33BF" w:rsidP="00BD6CF8">
            <w:pPr>
              <w:ind w:firstLine="0"/>
            </w:pPr>
          </w:p>
        </w:tc>
        <w:tc>
          <w:tcPr>
            <w:tcW w:w="2824" w:type="dxa"/>
          </w:tcPr>
          <w:p w14:paraId="5AE51075" w14:textId="138F25E0" w:rsidR="00CB33BF" w:rsidRDefault="00CB33BF" w:rsidP="00BD6CF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</w:tr>
      <w:tr w:rsidR="00CB33BF" w14:paraId="444C1FE9" w14:textId="77777777" w:rsidTr="007A2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665E3D57" w14:textId="71E7532A" w:rsidR="00CB33BF" w:rsidRPr="00CB33BF" w:rsidRDefault="00CB33BF" w:rsidP="00BD6CF8">
            <w:pPr>
              <w:ind w:firstLine="0"/>
              <w:rPr>
                <w:lang w:val="pt-PT"/>
              </w:rPr>
            </w:pPr>
            <w:r>
              <w:t>Acur</w:t>
            </w:r>
            <w:r>
              <w:rPr>
                <w:lang w:val="pt-PT"/>
              </w:rPr>
              <w:t>ácia</w:t>
            </w:r>
          </w:p>
        </w:tc>
        <w:tc>
          <w:tcPr>
            <w:tcW w:w="2824" w:type="dxa"/>
          </w:tcPr>
          <w:p w14:paraId="486420D3" w14:textId="7CF55289" w:rsidR="00CB33BF" w:rsidRDefault="00D67364" w:rsidP="00BD6CF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364">
              <w:t>99.80</w:t>
            </w:r>
            <w:r w:rsidR="008E0B6D">
              <w:t>4</w:t>
            </w:r>
            <w:r>
              <w:t>%</w:t>
            </w:r>
          </w:p>
        </w:tc>
      </w:tr>
      <w:tr w:rsidR="00CB33BF" w14:paraId="7D292A22" w14:textId="77777777" w:rsidTr="007A2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3770FEA5" w14:textId="0D581C67" w:rsidR="00CB33BF" w:rsidRDefault="00CB33BF" w:rsidP="00BD6CF8">
            <w:pPr>
              <w:ind w:firstLine="0"/>
            </w:pPr>
            <w:r>
              <w:t>Custo</w:t>
            </w:r>
          </w:p>
        </w:tc>
        <w:tc>
          <w:tcPr>
            <w:tcW w:w="2824" w:type="dxa"/>
          </w:tcPr>
          <w:p w14:paraId="04E5C0FC" w14:textId="18FB04CA" w:rsidR="00AF18C3" w:rsidRDefault="0087474B" w:rsidP="00BD6C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87474B">
              <w:t>0</w:t>
            </w:r>
            <w:r>
              <w:t>.</w:t>
            </w:r>
            <w:r w:rsidRPr="0087474B">
              <w:t>056</w:t>
            </w:r>
            <w:r>
              <w:t>%</w:t>
            </w:r>
          </w:p>
        </w:tc>
      </w:tr>
      <w:tr w:rsidR="00AF18C3" w14:paraId="344EFB39" w14:textId="77777777" w:rsidTr="007A2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06E9C354" w14:textId="33530FC7" w:rsidR="00AF18C3" w:rsidRDefault="007A2470" w:rsidP="00BD6CF8">
            <w:pPr>
              <w:ind w:firstLine="0"/>
            </w:pPr>
            <w:proofErr w:type="spellStart"/>
            <w:r>
              <w:t>IoU</w:t>
            </w:r>
            <w:proofErr w:type="spellEnd"/>
            <w:r w:rsidR="008E0B6D">
              <w:t xml:space="preserve"> </w:t>
            </w:r>
            <w:r>
              <w:t>S</w:t>
            </w:r>
            <w:r w:rsidR="008E0B6D">
              <w:t>core</w:t>
            </w:r>
            <w:r w:rsidR="00AF18C3" w:rsidRPr="00AF18C3">
              <w:t xml:space="preserve"> (</w:t>
            </w:r>
            <w:proofErr w:type="spellStart"/>
            <w:r w:rsidR="00745EEA">
              <w:t>Jaccard</w:t>
            </w:r>
            <w:proofErr w:type="spellEnd"/>
            <w:r w:rsidR="00745EEA">
              <w:t xml:space="preserve"> </w:t>
            </w:r>
            <w:r>
              <w:t>I</w:t>
            </w:r>
            <w:r w:rsidR="00745EEA">
              <w:t>ndex</w:t>
            </w:r>
            <w:r w:rsidR="00AF18C3" w:rsidRPr="00AF18C3">
              <w:t>)</w:t>
            </w:r>
          </w:p>
        </w:tc>
        <w:tc>
          <w:tcPr>
            <w:tcW w:w="2824" w:type="dxa"/>
          </w:tcPr>
          <w:p w14:paraId="50F724E3" w14:textId="63F09EE9" w:rsidR="00AF18C3" w:rsidRDefault="00AF18C3" w:rsidP="00BD6CF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8C3">
              <w:t>99</w:t>
            </w:r>
            <w:r>
              <w:t>,</w:t>
            </w:r>
            <w:r w:rsidRPr="00AF18C3">
              <w:t>495</w:t>
            </w:r>
            <w:r w:rsidR="00D67364">
              <w:t>%</w:t>
            </w:r>
          </w:p>
        </w:tc>
      </w:tr>
      <w:tr w:rsidR="00745EEA" w14:paraId="5D0AB247" w14:textId="77777777" w:rsidTr="007A2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7041BC30" w14:textId="4B3C5F98" w:rsidR="00745EEA" w:rsidRPr="00AF18C3" w:rsidRDefault="00745EEA" w:rsidP="00BD6CF8">
            <w:pPr>
              <w:ind w:firstLine="0"/>
            </w:pPr>
            <w:r w:rsidRPr="00AF18C3">
              <w:t>Dice Coefficient (F1 Score)</w:t>
            </w:r>
          </w:p>
        </w:tc>
        <w:tc>
          <w:tcPr>
            <w:tcW w:w="2824" w:type="dxa"/>
          </w:tcPr>
          <w:p w14:paraId="24DD68D0" w14:textId="596B1AF0" w:rsidR="00745EEA" w:rsidRPr="00AF18C3" w:rsidRDefault="00745EEA" w:rsidP="00BD6C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EEA">
              <w:t>99</w:t>
            </w:r>
            <w:r w:rsidR="008E0B6D">
              <w:t>,</w:t>
            </w:r>
            <w:r w:rsidRPr="00745EEA">
              <w:t>746</w:t>
            </w:r>
            <w:r w:rsidR="008E0B6D">
              <w:t>%</w:t>
            </w:r>
          </w:p>
        </w:tc>
      </w:tr>
    </w:tbl>
    <w:p w14:paraId="7C7A87B6" w14:textId="77777777" w:rsidR="00BF17CE" w:rsidRDefault="00BF17CE" w:rsidP="00BD6CF8"/>
    <w:p w14:paraId="28B5EBA2" w14:textId="6E382F46" w:rsidR="00BD6CF8" w:rsidRDefault="00BD6CF8" w:rsidP="00BD6CF8">
      <w:r>
        <w:t xml:space="preserve">Tabela 4.1: Resultados do conjunto de teste da </w:t>
      </w:r>
      <w:proofErr w:type="spellStart"/>
      <w:r>
        <w:t>U</w:t>
      </w:r>
      <w:r w:rsidR="00832519">
        <w:t>-</w:t>
      </w:r>
      <w:r>
        <w:t>Net</w:t>
      </w:r>
      <w:proofErr w:type="spellEnd"/>
      <w:r>
        <w:t>.</w:t>
      </w:r>
    </w:p>
    <w:p w14:paraId="577CD0B6" w14:textId="34E6C1FA" w:rsidR="000F31BE" w:rsidRPr="00BD6CF8" w:rsidRDefault="000F31BE" w:rsidP="00BD6CF8">
      <w:r w:rsidRPr="000F31BE">
        <w:t>Conforme o previsto, essa estrutura possui um desempenho satisfatório para situações de segmentação semântica em que a quantidade de dados de treinamento é limitada. Verifica-se que não houve excesso</w:t>
      </w:r>
      <w:r>
        <w:t xml:space="preserve"> (</w:t>
      </w:r>
      <w:proofErr w:type="spellStart"/>
      <w:r>
        <w:t>overfitting</w:t>
      </w:r>
      <w:proofErr w:type="spellEnd"/>
      <w:r>
        <w:t>)</w:t>
      </w:r>
      <w:r w:rsidRPr="000F31BE">
        <w:t xml:space="preserve"> ou falta</w:t>
      </w:r>
      <w:r>
        <w:t xml:space="preserve"> (</w:t>
      </w:r>
      <w:proofErr w:type="spellStart"/>
      <w:r>
        <w:t>underfitting</w:t>
      </w:r>
      <w:proofErr w:type="spellEnd"/>
      <w:r>
        <w:t>)</w:t>
      </w:r>
      <w:r w:rsidRPr="000F31BE">
        <w:t xml:space="preserve"> de ajuste do modelo, o que gerou uma boa capacidade de generalização e, consequentemente, um resultado adequado nas amostras de teste.</w:t>
      </w:r>
    </w:p>
    <w:p w14:paraId="7F33BD87" w14:textId="41858372" w:rsidR="00ED17DC" w:rsidRDefault="00ED17DC" w:rsidP="00ED17DC">
      <w:pPr>
        <w:pStyle w:val="Ttulo2"/>
      </w:pPr>
      <w:bookmarkStart w:id="13" w:name="_Toc127950401"/>
      <w:r>
        <w:lastRenderedPageBreak/>
        <w:t>Resultados visuais</w:t>
      </w:r>
      <w:bookmarkEnd w:id="13"/>
    </w:p>
    <w:p w14:paraId="0CCB7831" w14:textId="6AD35EDE" w:rsidR="003849EE" w:rsidRDefault="003849EE" w:rsidP="003849EE">
      <w:r w:rsidRPr="003849EE">
        <w:t>Com o objetivo de validar a precisão dos resultados de desempenho, foram criados exemplos de saída e comparados com as máscaras de treinamento correspondentes. A Figura 4.5 apresenta uma comparação entre as máscaras de treinamento e as geradas pelo modelo, permitindo observar a semelhança entre elas.</w:t>
      </w:r>
    </w:p>
    <w:p w14:paraId="48C016BD" w14:textId="5887786E" w:rsidR="00C61B42" w:rsidRDefault="009C768F" w:rsidP="0033375C">
      <w:pPr>
        <w:jc w:val="center"/>
      </w:pPr>
      <w:r>
        <w:rPr>
          <w:noProof/>
        </w:rPr>
        <w:drawing>
          <wp:inline distT="0" distB="0" distL="0" distR="0" wp14:anchorId="6023E6FB" wp14:editId="2DF17620">
            <wp:extent cx="4779264" cy="1721821"/>
            <wp:effectExtent l="0" t="0" r="2540" b="0"/>
            <wp:docPr id="10" name="Imagem 10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bolh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5191" cy="17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12DC" w14:textId="7BECDFB0" w:rsidR="008E020F" w:rsidRDefault="008B73A5" w:rsidP="008E020F">
      <w:r>
        <w:t xml:space="preserve">Figura 4.5: Saída prevista pelo modelo: </w:t>
      </w:r>
      <w:r w:rsidR="008E020F">
        <w:t xml:space="preserve">Segmentação dos órgãos </w:t>
      </w:r>
      <w:r w:rsidR="00AD2481">
        <w:t>aparentes</w:t>
      </w:r>
    </w:p>
    <w:p w14:paraId="550A1AFF" w14:textId="1B28C64F" w:rsidR="00C61B42" w:rsidRPr="00C61B42" w:rsidRDefault="00895837" w:rsidP="0033375C">
      <w:pPr>
        <w:jc w:val="center"/>
      </w:pPr>
      <w:r>
        <w:rPr>
          <w:noProof/>
        </w:rPr>
        <w:drawing>
          <wp:inline distT="0" distB="0" distL="0" distR="0" wp14:anchorId="064C904E" wp14:editId="6E79B207">
            <wp:extent cx="4181856" cy="4138982"/>
            <wp:effectExtent l="0" t="0" r="9525" b="0"/>
            <wp:docPr id="11" name="Imagem 11" descr="Tela de celular com aplicativo ab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elular com aplicativo aberto&#10;&#10;Descrição gerada automaticamente com confiança mé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0562" cy="4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C0F4" w14:textId="34413C2C" w:rsidR="008B73A5" w:rsidRPr="003849EE" w:rsidRDefault="008B73A5" w:rsidP="003849EE">
      <w:r>
        <w:t>Figura 4.6: Sobreposição d</w:t>
      </w:r>
      <w:r w:rsidR="00C61B42">
        <w:t xml:space="preserve">os órgãos </w:t>
      </w:r>
      <w:r>
        <w:t>previst</w:t>
      </w:r>
      <w:r w:rsidR="00C61B42">
        <w:t>o</w:t>
      </w:r>
      <w:r>
        <w:t>s com a tomografia original</w:t>
      </w:r>
    </w:p>
    <w:p w14:paraId="29B09086" w14:textId="77AC7B68" w:rsidR="008A5135" w:rsidRDefault="008A5135" w:rsidP="008A5135">
      <w:pPr>
        <w:pStyle w:val="Ttulo1"/>
      </w:pPr>
      <w:bookmarkStart w:id="14" w:name="_Toc127950402"/>
      <w:r>
        <w:lastRenderedPageBreak/>
        <w:t>Etapas futuras</w:t>
      </w:r>
      <w:bookmarkEnd w:id="14"/>
    </w:p>
    <w:p w14:paraId="1BAC0857" w14:textId="0BDA8B1C" w:rsidR="008A5135" w:rsidRDefault="008A5135" w:rsidP="008A5135">
      <w:r>
        <w:t xml:space="preserve">As etapas realizadas até agora foram relacionadas principalmente no aprendizado teórico/prático de aplicações de inteligência artificial para manipulação de imagens. Após a entrega deste relatório parcial, o objetivo é aplicar as teorias pesquisadas de forma prática e avaliar </w:t>
      </w:r>
      <w:r w:rsidRPr="00BC7EBA">
        <w:t>possíveis</w:t>
      </w:r>
      <w:r>
        <w:t xml:space="preserve"> resultados.</w:t>
      </w:r>
    </w:p>
    <w:p w14:paraId="5A1763F9" w14:textId="5DBA02DC" w:rsidR="00733DD6" w:rsidRDefault="00733DD6" w:rsidP="008A5135">
      <w:r>
        <w:t>Nossas etapas futuras serão:</w:t>
      </w:r>
    </w:p>
    <w:p w14:paraId="440C8D1C" w14:textId="7DFE939B" w:rsidR="00733DD6" w:rsidRDefault="00733DD6" w:rsidP="00733DD6">
      <w:pPr>
        <w:pStyle w:val="PargrafodaLista"/>
        <w:numPr>
          <w:ilvl w:val="0"/>
          <w:numId w:val="5"/>
        </w:numPr>
      </w:pPr>
      <w:r>
        <w:t>Realizar benchmark das nossas aplicações</w:t>
      </w:r>
    </w:p>
    <w:p w14:paraId="27C2F345" w14:textId="5B3F823C" w:rsidR="00234E49" w:rsidRDefault="00BC7EBA" w:rsidP="00234E49">
      <w:pPr>
        <w:pStyle w:val="PargrafodaLista"/>
        <w:numPr>
          <w:ilvl w:val="0"/>
          <w:numId w:val="5"/>
        </w:numPr>
      </w:pPr>
      <w:r>
        <w:t>Exibir os resultados obtidos por nossa aplicação final</w:t>
      </w:r>
    </w:p>
    <w:p w14:paraId="386D6E03" w14:textId="69DA3B15" w:rsidR="00234E49" w:rsidRDefault="00234E49">
      <w:pPr>
        <w:spacing w:line="259" w:lineRule="auto"/>
        <w:ind w:firstLine="0"/>
        <w:jc w:val="left"/>
      </w:pPr>
      <w:r>
        <w:br w:type="page"/>
      </w:r>
    </w:p>
    <w:p w14:paraId="6E034FA3" w14:textId="271AFE2F" w:rsidR="00FB29CC" w:rsidRDefault="009D7F55" w:rsidP="009D7F55">
      <w:pPr>
        <w:ind w:firstLine="0"/>
        <w:jc w:val="center"/>
        <w:rPr>
          <w:b/>
          <w:bCs/>
        </w:rPr>
      </w:pPr>
      <w:bookmarkStart w:id="15" w:name="_Toc127950403"/>
      <w:r w:rsidRPr="009D7F55">
        <w:rPr>
          <w:b/>
          <w:bCs/>
        </w:rPr>
        <w:lastRenderedPageBreak/>
        <w:t>REFERÊNCIAS BIBLIOGRÁFICAS</w:t>
      </w:r>
      <w:bookmarkEnd w:id="15"/>
    </w:p>
    <w:p w14:paraId="3AF2F500" w14:textId="77777777" w:rsidR="009D7F55" w:rsidRPr="009D7F55" w:rsidRDefault="009D7F55" w:rsidP="009D7F55">
      <w:pPr>
        <w:ind w:firstLine="0"/>
        <w:jc w:val="center"/>
        <w:rPr>
          <w:b/>
          <w:bCs/>
        </w:rPr>
      </w:pPr>
    </w:p>
    <w:p w14:paraId="15C72DF0" w14:textId="3402C6F8" w:rsidR="00FB29CC" w:rsidRPr="00761CE5" w:rsidRDefault="00777B79" w:rsidP="00FB29CC">
      <w:r>
        <w:t>1</w:t>
      </w:r>
      <w:r>
        <w:tab/>
      </w:r>
      <w:r w:rsidR="00FB29CC" w:rsidRPr="00FB29CC">
        <w:t>LIMA, D</w:t>
      </w:r>
      <w:r w:rsidR="007E0C3B">
        <w:t>aniela</w:t>
      </w:r>
      <w:r w:rsidR="00FB29CC" w:rsidRPr="00FB29CC">
        <w:t xml:space="preserve">. </w:t>
      </w:r>
      <w:proofErr w:type="spellStart"/>
      <w:r w:rsidR="00FB29CC" w:rsidRPr="00FB29CC">
        <w:t>Source</w:t>
      </w:r>
      <w:proofErr w:type="spellEnd"/>
      <w:r w:rsidR="00FB29CC" w:rsidRPr="00FB29CC">
        <w:t xml:space="preserve"> </w:t>
      </w:r>
      <w:proofErr w:type="spellStart"/>
      <w:r w:rsidR="00FB29CC" w:rsidRPr="00FB29CC">
        <w:t>code</w:t>
      </w:r>
      <w:proofErr w:type="spellEnd"/>
      <w:r w:rsidR="00FB29CC" w:rsidRPr="00FB29CC">
        <w:t xml:space="preserve"> GitHub </w:t>
      </w:r>
      <w:proofErr w:type="spellStart"/>
      <w:r w:rsidR="00FB29CC" w:rsidRPr="00FB29CC">
        <w:t>repository</w:t>
      </w:r>
      <w:proofErr w:type="spellEnd"/>
      <w:r w:rsidR="00FB29CC" w:rsidRPr="00FB29CC">
        <w:t xml:space="preserve">. Disponível em: </w:t>
      </w:r>
      <w:r w:rsidR="00B766D1">
        <w:t>&lt;</w:t>
      </w:r>
      <w:hyperlink r:id="rId26" w:history="1">
        <w:r w:rsidR="00375017" w:rsidRPr="00630768">
          <w:rPr>
            <w:rStyle w:val="Hyperlink"/>
          </w:rPr>
          <w:t>https://github.com/mrslima/pibic</w:t>
        </w:r>
      </w:hyperlink>
      <w:r w:rsidR="00442C31">
        <w:t>&gt;.</w:t>
      </w:r>
    </w:p>
    <w:p w14:paraId="3BA57EC7" w14:textId="501468D9" w:rsidR="00FB29CC" w:rsidRPr="00175914" w:rsidRDefault="00777B79" w:rsidP="00FB29CC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 w:rsidRPr="00777B79">
        <w:rPr>
          <w:lang w:val="en-US"/>
        </w:rPr>
        <w:t>L</w:t>
      </w:r>
      <w:r>
        <w:rPr>
          <w:lang w:val="en-US"/>
        </w:rPr>
        <w:t>AMBERT</w:t>
      </w:r>
      <w:r w:rsidRPr="00777B79">
        <w:rPr>
          <w:lang w:val="en-US"/>
        </w:rPr>
        <w:t>, Z., P</w:t>
      </w:r>
      <w:r>
        <w:rPr>
          <w:lang w:val="en-US"/>
        </w:rPr>
        <w:t>ETITJEAN</w:t>
      </w:r>
      <w:r w:rsidRPr="00777B79">
        <w:rPr>
          <w:lang w:val="en-US"/>
        </w:rPr>
        <w:t>, C., D</w:t>
      </w:r>
      <w:r>
        <w:rPr>
          <w:lang w:val="en-US"/>
        </w:rPr>
        <w:t>UBRAY</w:t>
      </w:r>
      <w:r w:rsidRPr="00777B79">
        <w:rPr>
          <w:lang w:val="en-US"/>
        </w:rPr>
        <w:t>, B., &amp; K</w:t>
      </w:r>
      <w:r>
        <w:rPr>
          <w:lang w:val="en-US"/>
        </w:rPr>
        <w:t>UAN</w:t>
      </w:r>
      <w:r w:rsidRPr="00777B79">
        <w:rPr>
          <w:lang w:val="en-US"/>
        </w:rPr>
        <w:t xml:space="preserve">, S. (2020, November). </w:t>
      </w:r>
      <w:proofErr w:type="spellStart"/>
      <w:r w:rsidRPr="00761CE5">
        <w:rPr>
          <w:b/>
          <w:bCs/>
          <w:lang w:val="en-US"/>
        </w:rPr>
        <w:t>SegTHOR</w:t>
      </w:r>
      <w:proofErr w:type="spellEnd"/>
      <w:r w:rsidRPr="00761CE5">
        <w:rPr>
          <w:b/>
          <w:bCs/>
          <w:lang w:val="en-US"/>
        </w:rPr>
        <w:t>:</w:t>
      </w:r>
      <w:r w:rsidRPr="00777B79">
        <w:rPr>
          <w:lang w:val="en-US"/>
        </w:rPr>
        <w:t xml:space="preserve"> </w:t>
      </w:r>
      <w:r w:rsidR="00761CE5">
        <w:rPr>
          <w:lang w:val="en-US"/>
        </w:rPr>
        <w:t>s</w:t>
      </w:r>
      <w:r w:rsidRPr="00777B79">
        <w:rPr>
          <w:lang w:val="en-US"/>
        </w:rPr>
        <w:t xml:space="preserve">egmentation of thoracic organs at risk in CT images. In 2020 Tenth International Conference on Image Processing Theory, Tools and Applications (IPTA) (pp. 1-6). </w:t>
      </w:r>
      <w:r w:rsidRPr="00175914">
        <w:rPr>
          <w:lang w:val="en-US"/>
        </w:rPr>
        <w:t>IEEE.</w:t>
      </w:r>
    </w:p>
    <w:p w14:paraId="587C869E" w14:textId="2EC76F05" w:rsidR="006F64D6" w:rsidRPr="000A7813" w:rsidRDefault="006F64D6" w:rsidP="000A7813">
      <w:pPr>
        <w:rPr>
          <w:lang w:val="en-US"/>
        </w:rPr>
      </w:pPr>
      <w:r w:rsidRPr="000A7813">
        <w:rPr>
          <w:lang w:val="en-US"/>
        </w:rPr>
        <w:t>3</w:t>
      </w:r>
      <w:r w:rsidRPr="000A7813">
        <w:rPr>
          <w:lang w:val="en-US"/>
        </w:rPr>
        <w:tab/>
      </w:r>
      <w:r w:rsidR="000A7813" w:rsidRPr="000A7813">
        <w:rPr>
          <w:lang w:val="en-US"/>
        </w:rPr>
        <w:t xml:space="preserve">RONNEBERGER, O.; FISCHER, P.; BROX, T. </w:t>
      </w:r>
      <w:r w:rsidR="000A7813" w:rsidRPr="00761CE5">
        <w:rPr>
          <w:b/>
          <w:bCs/>
          <w:lang w:val="en-US"/>
        </w:rPr>
        <w:t>U-</w:t>
      </w:r>
      <w:r w:rsidR="00D93959">
        <w:rPr>
          <w:b/>
          <w:bCs/>
          <w:lang w:val="en-US"/>
        </w:rPr>
        <w:t>n</w:t>
      </w:r>
      <w:r w:rsidR="000A7813" w:rsidRPr="00761CE5">
        <w:rPr>
          <w:b/>
          <w:bCs/>
          <w:lang w:val="en-US"/>
        </w:rPr>
        <w:t>et:</w:t>
      </w:r>
      <w:r w:rsidR="000A7813" w:rsidRPr="000A7813">
        <w:rPr>
          <w:lang w:val="en-US"/>
        </w:rPr>
        <w:t xml:space="preserve"> </w:t>
      </w:r>
      <w:r w:rsidR="00761CE5">
        <w:rPr>
          <w:lang w:val="en-US"/>
        </w:rPr>
        <w:t>c</w:t>
      </w:r>
      <w:r w:rsidR="000A7813" w:rsidRPr="000A7813">
        <w:rPr>
          <w:lang w:val="en-US"/>
        </w:rPr>
        <w:t>onvolutional networks for</w:t>
      </w:r>
      <w:r w:rsidR="000A7813">
        <w:rPr>
          <w:lang w:val="en-US"/>
        </w:rPr>
        <w:t xml:space="preserve"> </w:t>
      </w:r>
      <w:r w:rsidR="000A7813" w:rsidRPr="000A7813">
        <w:rPr>
          <w:lang w:val="en-US"/>
        </w:rPr>
        <w:t>biomedical image segmentation.</w:t>
      </w:r>
    </w:p>
    <w:sectPr w:rsidR="006F64D6" w:rsidRPr="000A7813" w:rsidSect="002325E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518A" w14:textId="77777777" w:rsidR="00487811" w:rsidRDefault="00487811" w:rsidP="00C339AB">
      <w:pPr>
        <w:spacing w:after="0" w:line="240" w:lineRule="auto"/>
      </w:pPr>
      <w:r>
        <w:separator/>
      </w:r>
    </w:p>
  </w:endnote>
  <w:endnote w:type="continuationSeparator" w:id="0">
    <w:p w14:paraId="34985A50" w14:textId="77777777" w:rsidR="00487811" w:rsidRDefault="00487811" w:rsidP="00C3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2278" w14:textId="77777777" w:rsidR="00487811" w:rsidRDefault="00487811" w:rsidP="00C339AB">
      <w:pPr>
        <w:spacing w:after="0" w:line="240" w:lineRule="auto"/>
      </w:pPr>
      <w:r>
        <w:separator/>
      </w:r>
    </w:p>
  </w:footnote>
  <w:footnote w:type="continuationSeparator" w:id="0">
    <w:p w14:paraId="669BC55F" w14:textId="77777777" w:rsidR="00487811" w:rsidRDefault="00487811" w:rsidP="00C33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6B8A"/>
    <w:multiLevelType w:val="hybridMultilevel"/>
    <w:tmpl w:val="DD0E0D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04632E"/>
    <w:multiLevelType w:val="hybridMultilevel"/>
    <w:tmpl w:val="B2D290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76208"/>
    <w:multiLevelType w:val="hybridMultilevel"/>
    <w:tmpl w:val="336896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9511A8"/>
    <w:multiLevelType w:val="hybridMultilevel"/>
    <w:tmpl w:val="3710D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554C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F1C6593"/>
    <w:multiLevelType w:val="hybridMultilevel"/>
    <w:tmpl w:val="F4E6A146"/>
    <w:lvl w:ilvl="0" w:tplc="4920AE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F4878"/>
    <w:multiLevelType w:val="hybridMultilevel"/>
    <w:tmpl w:val="681ED4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47254">
    <w:abstractNumId w:val="6"/>
  </w:num>
  <w:num w:numId="2" w16cid:durableId="1935479420">
    <w:abstractNumId w:val="1"/>
  </w:num>
  <w:num w:numId="3" w16cid:durableId="655646940">
    <w:abstractNumId w:val="5"/>
  </w:num>
  <w:num w:numId="4" w16cid:durableId="1897013772">
    <w:abstractNumId w:val="4"/>
  </w:num>
  <w:num w:numId="5" w16cid:durableId="525291734">
    <w:abstractNumId w:val="2"/>
  </w:num>
  <w:num w:numId="6" w16cid:durableId="103380648">
    <w:abstractNumId w:val="3"/>
  </w:num>
  <w:num w:numId="7" w16cid:durableId="86213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7A"/>
    <w:rsid w:val="000105CA"/>
    <w:rsid w:val="00024BB0"/>
    <w:rsid w:val="00044E14"/>
    <w:rsid w:val="0004620C"/>
    <w:rsid w:val="00067E6E"/>
    <w:rsid w:val="000731BF"/>
    <w:rsid w:val="000A64BC"/>
    <w:rsid w:val="000A7813"/>
    <w:rsid w:val="000C7D5A"/>
    <w:rsid w:val="000D2901"/>
    <w:rsid w:val="000E0321"/>
    <w:rsid w:val="000E1468"/>
    <w:rsid w:val="000E4FC6"/>
    <w:rsid w:val="000F31BE"/>
    <w:rsid w:val="000F5FB1"/>
    <w:rsid w:val="001078BF"/>
    <w:rsid w:val="0014622E"/>
    <w:rsid w:val="00152030"/>
    <w:rsid w:val="00152707"/>
    <w:rsid w:val="00173DA7"/>
    <w:rsid w:val="00175914"/>
    <w:rsid w:val="001C1042"/>
    <w:rsid w:val="001D44DE"/>
    <w:rsid w:val="001E0D41"/>
    <w:rsid w:val="00200152"/>
    <w:rsid w:val="002002EA"/>
    <w:rsid w:val="00204E84"/>
    <w:rsid w:val="00231106"/>
    <w:rsid w:val="002325E1"/>
    <w:rsid w:val="00234E49"/>
    <w:rsid w:val="0024106D"/>
    <w:rsid w:val="002446BC"/>
    <w:rsid w:val="00252BCD"/>
    <w:rsid w:val="002661D1"/>
    <w:rsid w:val="00280F80"/>
    <w:rsid w:val="00281A21"/>
    <w:rsid w:val="002A3D05"/>
    <w:rsid w:val="002D7038"/>
    <w:rsid w:val="002E62D3"/>
    <w:rsid w:val="002F0EAD"/>
    <w:rsid w:val="00303E0B"/>
    <w:rsid w:val="003100D8"/>
    <w:rsid w:val="00324DC3"/>
    <w:rsid w:val="0033375C"/>
    <w:rsid w:val="00373782"/>
    <w:rsid w:val="00375017"/>
    <w:rsid w:val="00377B9B"/>
    <w:rsid w:val="003849EE"/>
    <w:rsid w:val="00385869"/>
    <w:rsid w:val="003C46D9"/>
    <w:rsid w:val="003F74F0"/>
    <w:rsid w:val="004213FB"/>
    <w:rsid w:val="004217ED"/>
    <w:rsid w:val="00425759"/>
    <w:rsid w:val="00442C31"/>
    <w:rsid w:val="00463187"/>
    <w:rsid w:val="00464FF1"/>
    <w:rsid w:val="00487811"/>
    <w:rsid w:val="004C092A"/>
    <w:rsid w:val="004D160C"/>
    <w:rsid w:val="004E1F16"/>
    <w:rsid w:val="004E2B36"/>
    <w:rsid w:val="004E3521"/>
    <w:rsid w:val="0050170B"/>
    <w:rsid w:val="00507F11"/>
    <w:rsid w:val="005274CC"/>
    <w:rsid w:val="005458F2"/>
    <w:rsid w:val="00553718"/>
    <w:rsid w:val="00560DAA"/>
    <w:rsid w:val="00566C96"/>
    <w:rsid w:val="005D5AE0"/>
    <w:rsid w:val="0062738E"/>
    <w:rsid w:val="00627FC8"/>
    <w:rsid w:val="00660BAB"/>
    <w:rsid w:val="0067470F"/>
    <w:rsid w:val="006F64D6"/>
    <w:rsid w:val="007010F4"/>
    <w:rsid w:val="00704DA8"/>
    <w:rsid w:val="00733DD6"/>
    <w:rsid w:val="007351D9"/>
    <w:rsid w:val="00737513"/>
    <w:rsid w:val="00742751"/>
    <w:rsid w:val="00743D49"/>
    <w:rsid w:val="00745EEA"/>
    <w:rsid w:val="0075670E"/>
    <w:rsid w:val="00761CE5"/>
    <w:rsid w:val="0077001B"/>
    <w:rsid w:val="00777B79"/>
    <w:rsid w:val="0078218E"/>
    <w:rsid w:val="007913DE"/>
    <w:rsid w:val="007A2470"/>
    <w:rsid w:val="007E0C3B"/>
    <w:rsid w:val="007F20BA"/>
    <w:rsid w:val="008023E9"/>
    <w:rsid w:val="00812CAB"/>
    <w:rsid w:val="008146E9"/>
    <w:rsid w:val="00832057"/>
    <w:rsid w:val="00832519"/>
    <w:rsid w:val="008727EC"/>
    <w:rsid w:val="0087474B"/>
    <w:rsid w:val="008748CD"/>
    <w:rsid w:val="0089145B"/>
    <w:rsid w:val="00895837"/>
    <w:rsid w:val="00895CC4"/>
    <w:rsid w:val="008A5135"/>
    <w:rsid w:val="008B73A5"/>
    <w:rsid w:val="008D0D16"/>
    <w:rsid w:val="008D3120"/>
    <w:rsid w:val="008E020F"/>
    <w:rsid w:val="008E0B6D"/>
    <w:rsid w:val="008F7754"/>
    <w:rsid w:val="0090781A"/>
    <w:rsid w:val="009164C9"/>
    <w:rsid w:val="00923DC3"/>
    <w:rsid w:val="00940149"/>
    <w:rsid w:val="00955F63"/>
    <w:rsid w:val="00967909"/>
    <w:rsid w:val="00970693"/>
    <w:rsid w:val="00973545"/>
    <w:rsid w:val="009943A7"/>
    <w:rsid w:val="009C768F"/>
    <w:rsid w:val="009D7F55"/>
    <w:rsid w:val="00A218C6"/>
    <w:rsid w:val="00A84075"/>
    <w:rsid w:val="00AD2481"/>
    <w:rsid w:val="00AD6396"/>
    <w:rsid w:val="00AF18C3"/>
    <w:rsid w:val="00B30FA9"/>
    <w:rsid w:val="00B32896"/>
    <w:rsid w:val="00B7478C"/>
    <w:rsid w:val="00B7646E"/>
    <w:rsid w:val="00B766D1"/>
    <w:rsid w:val="00BC7EBA"/>
    <w:rsid w:val="00BD3AF9"/>
    <w:rsid w:val="00BD6CF8"/>
    <w:rsid w:val="00BF17CE"/>
    <w:rsid w:val="00C02684"/>
    <w:rsid w:val="00C26985"/>
    <w:rsid w:val="00C339AB"/>
    <w:rsid w:val="00C61B42"/>
    <w:rsid w:val="00C66F43"/>
    <w:rsid w:val="00C75CB6"/>
    <w:rsid w:val="00C77E77"/>
    <w:rsid w:val="00CB33BF"/>
    <w:rsid w:val="00CD3D26"/>
    <w:rsid w:val="00CE6EA9"/>
    <w:rsid w:val="00D3371D"/>
    <w:rsid w:val="00D47B7A"/>
    <w:rsid w:val="00D64B15"/>
    <w:rsid w:val="00D67364"/>
    <w:rsid w:val="00D93959"/>
    <w:rsid w:val="00DC1EF2"/>
    <w:rsid w:val="00DC4277"/>
    <w:rsid w:val="00E16116"/>
    <w:rsid w:val="00E246CC"/>
    <w:rsid w:val="00E37806"/>
    <w:rsid w:val="00E5207E"/>
    <w:rsid w:val="00E569C2"/>
    <w:rsid w:val="00E57E63"/>
    <w:rsid w:val="00E74E38"/>
    <w:rsid w:val="00E8596E"/>
    <w:rsid w:val="00E972D0"/>
    <w:rsid w:val="00EA1009"/>
    <w:rsid w:val="00ED17DC"/>
    <w:rsid w:val="00F641B3"/>
    <w:rsid w:val="00F65E9D"/>
    <w:rsid w:val="00FA085C"/>
    <w:rsid w:val="00FB29CC"/>
    <w:rsid w:val="00FD1112"/>
    <w:rsid w:val="00F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56F"/>
  <w15:docId w15:val="{D18385F7-F568-48AC-B622-2394043D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8C6"/>
    <w:pPr>
      <w:spacing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F20BA"/>
    <w:pPr>
      <w:keepNext/>
      <w:keepLines/>
      <w:pageBreakBefore/>
      <w:numPr>
        <w:numId w:val="4"/>
      </w:numPr>
      <w:spacing w:after="85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3DC3"/>
    <w:pPr>
      <w:keepNext/>
      <w:keepLines/>
      <w:numPr>
        <w:ilvl w:val="1"/>
        <w:numId w:val="4"/>
      </w:numPr>
      <w:spacing w:before="851" w:after="851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670E"/>
    <w:pPr>
      <w:keepNext/>
      <w:keepLines/>
      <w:numPr>
        <w:ilvl w:val="2"/>
        <w:numId w:val="4"/>
      </w:numPr>
      <w:spacing w:before="851" w:after="851"/>
      <w:ind w:left="0" w:firstLine="0"/>
      <w:outlineLvl w:val="2"/>
    </w:pPr>
    <w:rPr>
      <w:rFonts w:eastAsiaTheme="majorEastAsia" w:cstheme="majorBidi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3DC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3DC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3DC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3DC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3DC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3DC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3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tulo1ABNT">
    <w:name w:val="Título 1 ABNT"/>
    <w:basedOn w:val="Ttulo"/>
    <w:link w:val="Ttulo1ABNTChar"/>
    <w:rsid w:val="00373782"/>
    <w:pPr>
      <w:spacing w:line="360" w:lineRule="auto"/>
    </w:pPr>
    <w:rPr>
      <w:rFonts w:ascii="Arial" w:hAnsi="Arial"/>
      <w:b/>
      <w:sz w:val="24"/>
    </w:rPr>
  </w:style>
  <w:style w:type="paragraph" w:customStyle="1" w:styleId="TextoABNT">
    <w:name w:val="Texto ABNT"/>
    <w:basedOn w:val="Normal"/>
    <w:rsid w:val="00D3371D"/>
  </w:style>
  <w:style w:type="character" w:customStyle="1" w:styleId="Ttulo1ABNTChar">
    <w:name w:val="Título 1 ABNT Char"/>
    <w:basedOn w:val="TtuloChar"/>
    <w:link w:val="Ttulo1ABNT"/>
    <w:rsid w:val="00373782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F20BA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23DC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5670E"/>
    <w:rPr>
      <w:rFonts w:ascii="Arial" w:eastAsiaTheme="majorEastAsia" w:hAnsi="Arial" w:cstheme="majorBidi"/>
      <w:color w:val="000000" w:themeColor="text1"/>
      <w:sz w:val="24"/>
      <w:szCs w:val="24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3DC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3D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3D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3D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3D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3D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0105CA"/>
    <w:pPr>
      <w:spacing w:after="0" w:line="24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0E4FC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FC6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FC6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FC6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FC6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FC6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FC6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FC6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FC6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FC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33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9AB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33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9AB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733DD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B29C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B3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CB33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7A24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D1D1D1"/>
            <w:right w:val="none" w:sz="0" w:space="0" w:color="auto"/>
          </w:divBdr>
        </w:div>
      </w:divsChild>
    </w:div>
    <w:div w:id="636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mrslima/pibic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AEA7-D4F2-4217-9502-DBD8224F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1925</Words>
  <Characters>10398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Lima</dc:creator>
  <cp:keywords/>
  <dc:description/>
  <cp:lastModifiedBy>Daniela Lima</cp:lastModifiedBy>
  <cp:revision>2</cp:revision>
  <dcterms:created xsi:type="dcterms:W3CDTF">2023-02-22T13:01:00Z</dcterms:created>
  <dcterms:modified xsi:type="dcterms:W3CDTF">2023-02-22T13:01:00Z</dcterms:modified>
</cp:coreProperties>
</file>