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CA4E56" w14:textId="1AC39B00" w:rsidR="00361E02" w:rsidRDefault="009833B8">
      <w:r w:rsidRPr="009833B8">
        <w:drawing>
          <wp:inline distT="0" distB="0" distL="0" distR="0" wp14:anchorId="5D1E16DB" wp14:editId="3188FC24">
            <wp:extent cx="5943600" cy="3912235"/>
            <wp:effectExtent l="0" t="0" r="0" b="0"/>
            <wp:docPr id="113735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587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0A9A" w14:textId="77777777" w:rsidR="009833B8" w:rsidRDefault="009833B8"/>
    <w:p w14:paraId="67E41874" w14:textId="4AB8FFDA" w:rsidR="009833B8" w:rsidRDefault="009833B8">
      <w:r w:rsidRPr="009833B8">
        <w:drawing>
          <wp:inline distT="0" distB="0" distL="0" distR="0" wp14:anchorId="363C34EC" wp14:editId="02D85BD8">
            <wp:extent cx="5943600" cy="3600450"/>
            <wp:effectExtent l="0" t="0" r="0" b="0"/>
            <wp:docPr id="1863499078" name="Picture 1" descr="A diagram of biosecur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99078" name="Picture 1" descr="A diagram of biosecurity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C319" w14:textId="2D5FD8EC" w:rsidR="009833B8" w:rsidRDefault="009833B8">
      <w:r w:rsidRPr="009833B8">
        <w:lastRenderedPageBreak/>
        <w:drawing>
          <wp:inline distT="0" distB="0" distL="0" distR="0" wp14:anchorId="5111919A" wp14:editId="00275FD3">
            <wp:extent cx="5943600" cy="3192780"/>
            <wp:effectExtent l="0" t="0" r="0" b="7620"/>
            <wp:docPr id="506424311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24311" name="Picture 1" descr="A close-up of a documen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3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3B8"/>
    <w:rsid w:val="00361E02"/>
    <w:rsid w:val="003D22FB"/>
    <w:rsid w:val="004A0852"/>
    <w:rsid w:val="009833B8"/>
    <w:rsid w:val="00BD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B4F48"/>
  <w15:chartTrackingRefBased/>
  <w15:docId w15:val="{BB00A8ED-CF6C-4D49-9344-293D0EA5C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Mahmuddin, Mahirah (WorldFish)</dc:creator>
  <cp:keywords/>
  <dc:description/>
  <cp:lastModifiedBy>Mahmuddin, Mahirah (WorldFish)</cp:lastModifiedBy>
  <cp:revision>1</cp:revision>
  <dcterms:created xsi:type="dcterms:W3CDTF">2024-11-21T04:09:00Z</dcterms:created>
  <dcterms:modified xsi:type="dcterms:W3CDTF">2024-11-21T05:43:00Z</dcterms:modified>
</cp:coreProperties>
</file>