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2240"/>
      </w:tblGrid>
      <w:tr w:rsidR="6F171E4E" w14:paraId="650189BB" w14:textId="77777777" w:rsidTr="6380579E">
        <w:trPr>
          <w:trHeight w:val="240"/>
        </w:trPr>
        <w:tc>
          <w:tcPr>
            <w:tcW w:w="12240" w:type="dxa"/>
            <w:shd w:val="clear" w:color="auto" w:fill="0070C0"/>
            <w:tcMar>
              <w:left w:w="105" w:type="dxa"/>
              <w:right w:w="105" w:type="dxa"/>
            </w:tcMar>
          </w:tcPr>
          <w:p w14:paraId="45767913" w14:textId="6EA08990" w:rsidR="6F171E4E" w:rsidRDefault="6F171E4E" w:rsidP="22A1E3F9">
            <w:pPr>
              <w:spacing w:line="259" w:lineRule="auto"/>
              <w:rPr>
                <w:rFonts w:ascii="Calibri" w:eastAsia="Calibri" w:hAnsi="Calibri" w:cs="Calibri"/>
                <w:color w:val="FFFFFF" w:themeColor="background1"/>
                <w:sz w:val="28"/>
                <w:szCs w:val="28"/>
              </w:rPr>
            </w:pPr>
            <w:r w:rsidRPr="22A1E3F9">
              <w:rPr>
                <w:rFonts w:ascii="Calibri" w:eastAsia="Calibri" w:hAnsi="Calibri" w:cs="Calibri"/>
                <w:b/>
                <w:bCs/>
                <w:color w:val="FFFFFF" w:themeColor="background1"/>
                <w:sz w:val="28"/>
                <w:szCs w:val="28"/>
              </w:rPr>
              <w:t xml:space="preserve">CHECKLIST/SOP </w:t>
            </w:r>
            <w:r w:rsidR="24DEDCFE" w:rsidRPr="22A1E3F9">
              <w:rPr>
                <w:rFonts w:ascii="Calibri" w:eastAsia="Calibri" w:hAnsi="Calibri" w:cs="Calibri"/>
                <w:b/>
                <w:bCs/>
                <w:color w:val="FFFFFF" w:themeColor="background1"/>
                <w:sz w:val="28"/>
                <w:szCs w:val="28"/>
              </w:rPr>
              <w:t>BRAND SUPPORT</w:t>
            </w:r>
            <w:r w:rsidRPr="22A1E3F9">
              <w:rPr>
                <w:rFonts w:ascii="Calibri" w:eastAsia="Calibri" w:hAnsi="Calibri" w:cs="Calibri"/>
                <w:b/>
                <w:bCs/>
                <w:color w:val="FFFFFF" w:themeColor="background1"/>
                <w:sz w:val="28"/>
                <w:szCs w:val="28"/>
              </w:rPr>
              <w:t xml:space="preserve"> MAILBOX</w:t>
            </w:r>
          </w:p>
        </w:tc>
      </w:tr>
      <w:tr w:rsidR="6F171E4E" w14:paraId="489174FD" w14:textId="77777777" w:rsidTr="6380579E">
        <w:trPr>
          <w:trHeight w:val="390"/>
        </w:trPr>
        <w:tc>
          <w:tcPr>
            <w:tcW w:w="12240" w:type="dxa"/>
            <w:tcMar>
              <w:left w:w="105" w:type="dxa"/>
              <w:right w:w="105" w:type="dxa"/>
            </w:tcMar>
          </w:tcPr>
          <w:p w14:paraId="68CE0DE2" w14:textId="1D2D4F24" w:rsidR="6F171E4E" w:rsidRDefault="6F171E4E" w:rsidP="6F171E4E">
            <w:pPr>
              <w:spacing w:line="259" w:lineRule="auto"/>
              <w:rPr>
                <w:rFonts w:ascii="Calibri" w:eastAsia="Calibri" w:hAnsi="Calibri" w:cs="Calibri"/>
                <w:color w:val="000000" w:themeColor="text1"/>
                <w:sz w:val="24"/>
                <w:szCs w:val="24"/>
              </w:rPr>
            </w:pPr>
            <w:r w:rsidRPr="6F171E4E">
              <w:rPr>
                <w:rFonts w:ascii="Calibri" w:eastAsia="Calibri" w:hAnsi="Calibri" w:cs="Calibri"/>
                <w:b/>
                <w:bCs/>
                <w:color w:val="000000" w:themeColor="text1"/>
                <w:sz w:val="24"/>
                <w:szCs w:val="24"/>
              </w:rPr>
              <w:t>OWNER</w:t>
            </w:r>
          </w:p>
          <w:p w14:paraId="3AE53394" w14:textId="08728FB7" w:rsidR="6F171E4E" w:rsidRDefault="6F171E4E" w:rsidP="6F171E4E">
            <w:pPr>
              <w:spacing w:line="259" w:lineRule="auto"/>
              <w:rPr>
                <w:rFonts w:ascii="Calibri" w:eastAsia="Calibri" w:hAnsi="Calibri" w:cs="Calibri"/>
                <w:color w:val="000000" w:themeColor="text1"/>
                <w:sz w:val="24"/>
                <w:szCs w:val="24"/>
              </w:rPr>
            </w:pPr>
            <w:r w:rsidRPr="6F171E4E">
              <w:rPr>
                <w:rFonts w:ascii="Calibri" w:eastAsia="Calibri" w:hAnsi="Calibri" w:cs="Calibri"/>
                <w:b/>
                <w:bCs/>
                <w:color w:val="000000" w:themeColor="text1"/>
                <w:sz w:val="24"/>
                <w:szCs w:val="24"/>
              </w:rPr>
              <w:t xml:space="preserve">Date: </w:t>
            </w:r>
          </w:p>
          <w:p w14:paraId="2814FC4F" w14:textId="4855E6FC" w:rsidR="6F171E4E" w:rsidRDefault="6F171E4E" w:rsidP="6F171E4E">
            <w:pPr>
              <w:spacing w:line="259" w:lineRule="auto"/>
              <w:rPr>
                <w:rFonts w:ascii="Calibri" w:eastAsia="Calibri" w:hAnsi="Calibri" w:cs="Calibri"/>
                <w:color w:val="000000" w:themeColor="text1"/>
                <w:sz w:val="24"/>
                <w:szCs w:val="24"/>
              </w:rPr>
            </w:pPr>
            <w:r w:rsidRPr="6F171E4E">
              <w:rPr>
                <w:rFonts w:ascii="Calibri" w:eastAsia="Calibri" w:hAnsi="Calibri" w:cs="Calibri"/>
                <w:b/>
                <w:bCs/>
                <w:color w:val="000000" w:themeColor="text1"/>
                <w:sz w:val="24"/>
                <w:szCs w:val="24"/>
              </w:rPr>
              <w:t>Cadence: Daily Management/Actioning</w:t>
            </w:r>
          </w:p>
        </w:tc>
      </w:tr>
      <w:tr w:rsidR="6F171E4E" w14:paraId="7AF067AE" w14:textId="77777777" w:rsidTr="6380579E">
        <w:trPr>
          <w:trHeight w:val="435"/>
        </w:trPr>
        <w:tc>
          <w:tcPr>
            <w:tcW w:w="12240" w:type="dxa"/>
            <w:shd w:val="clear" w:color="auto" w:fill="D9E2F3" w:themeFill="accent1" w:themeFillTint="33"/>
            <w:tcMar>
              <w:left w:w="105" w:type="dxa"/>
              <w:right w:w="105" w:type="dxa"/>
            </w:tcMar>
          </w:tcPr>
          <w:p w14:paraId="2E6D0AFD" w14:textId="2CA8DB1C" w:rsidR="6F171E4E" w:rsidRDefault="6F171E4E" w:rsidP="6F171E4E">
            <w:pPr>
              <w:spacing w:line="259" w:lineRule="auto"/>
              <w:rPr>
                <w:rFonts w:ascii="Calibri" w:eastAsia="Calibri" w:hAnsi="Calibri" w:cs="Calibri"/>
                <w:color w:val="000000" w:themeColor="text1"/>
                <w:sz w:val="24"/>
                <w:szCs w:val="24"/>
              </w:rPr>
            </w:pPr>
            <w:r w:rsidRPr="6F171E4E">
              <w:rPr>
                <w:rFonts w:ascii="Calibri" w:eastAsia="Calibri" w:hAnsi="Calibri" w:cs="Calibri"/>
                <w:b/>
                <w:bCs/>
                <w:color w:val="000000" w:themeColor="text1"/>
                <w:sz w:val="24"/>
                <w:szCs w:val="24"/>
              </w:rPr>
              <w:t xml:space="preserve">DESCRIPTION: </w:t>
            </w:r>
          </w:p>
        </w:tc>
      </w:tr>
      <w:tr w:rsidR="6F171E4E" w14:paraId="023ABD61" w14:textId="77777777" w:rsidTr="6380579E">
        <w:trPr>
          <w:trHeight w:val="240"/>
        </w:trPr>
        <w:tc>
          <w:tcPr>
            <w:tcW w:w="12240" w:type="dxa"/>
            <w:tcMar>
              <w:left w:w="105" w:type="dxa"/>
              <w:right w:w="105" w:type="dxa"/>
            </w:tcMar>
          </w:tcPr>
          <w:p w14:paraId="7FE23A94" w14:textId="632A64D7" w:rsidR="6F171E4E" w:rsidRDefault="6F171E4E" w:rsidP="33C4E995">
            <w:pPr>
              <w:spacing w:line="259" w:lineRule="auto"/>
              <w:rPr>
                <w:rFonts w:ascii="Calibri" w:eastAsia="Calibri" w:hAnsi="Calibri" w:cs="Calibri"/>
                <w:color w:val="000000" w:themeColor="text1"/>
                <w:sz w:val="24"/>
                <w:szCs w:val="24"/>
              </w:rPr>
            </w:pPr>
            <w:r w:rsidRPr="33C4E995">
              <w:rPr>
                <w:rFonts w:ascii="Calibri" w:eastAsia="Calibri" w:hAnsi="Calibri" w:cs="Calibri"/>
                <w:b/>
                <w:bCs/>
                <w:color w:val="000000" w:themeColor="text1"/>
                <w:sz w:val="24"/>
                <w:szCs w:val="24"/>
              </w:rPr>
              <w:t xml:space="preserve">Checklist for Management of the </w:t>
            </w:r>
            <w:r w:rsidR="41F932BB" w:rsidRPr="33C4E995">
              <w:rPr>
                <w:rFonts w:ascii="Calibri" w:eastAsia="Calibri" w:hAnsi="Calibri" w:cs="Calibri"/>
                <w:b/>
                <w:bCs/>
                <w:color w:val="000000" w:themeColor="text1"/>
                <w:sz w:val="24"/>
                <w:szCs w:val="24"/>
              </w:rPr>
              <w:t>Brand Support</w:t>
            </w:r>
            <w:r w:rsidRPr="33C4E995">
              <w:rPr>
                <w:rFonts w:ascii="Calibri" w:eastAsia="Calibri" w:hAnsi="Calibri" w:cs="Calibri"/>
                <w:b/>
                <w:bCs/>
                <w:color w:val="000000" w:themeColor="text1"/>
                <w:sz w:val="24"/>
                <w:szCs w:val="24"/>
              </w:rPr>
              <w:t xml:space="preserve"> Mailbox</w:t>
            </w:r>
          </w:p>
        </w:tc>
      </w:tr>
      <w:tr w:rsidR="6F171E4E" w14:paraId="1D8660CB" w14:textId="77777777" w:rsidTr="6380579E">
        <w:trPr>
          <w:trHeight w:val="240"/>
        </w:trPr>
        <w:tc>
          <w:tcPr>
            <w:tcW w:w="12240" w:type="dxa"/>
            <w:tcMar>
              <w:left w:w="105" w:type="dxa"/>
              <w:right w:w="105" w:type="dxa"/>
            </w:tcMar>
          </w:tcPr>
          <w:p w14:paraId="4D4DB086" w14:textId="1ACBA761" w:rsidR="6F171E4E" w:rsidRDefault="6F171E4E" w:rsidP="6F171E4E">
            <w:pPr>
              <w:spacing w:line="259" w:lineRule="auto"/>
              <w:rPr>
                <w:rFonts w:ascii="Calibri" w:eastAsia="Calibri" w:hAnsi="Calibri" w:cs="Calibri"/>
                <w:color w:val="000000" w:themeColor="text1"/>
                <w:sz w:val="24"/>
                <w:szCs w:val="24"/>
              </w:rPr>
            </w:pPr>
            <w:r w:rsidRPr="6F171E4E">
              <w:rPr>
                <w:rFonts w:ascii="Calibri" w:eastAsia="Calibri" w:hAnsi="Calibri" w:cs="Calibri"/>
                <w:b/>
                <w:bCs/>
                <w:color w:val="FF0000"/>
                <w:sz w:val="24"/>
                <w:szCs w:val="24"/>
              </w:rPr>
              <w:t xml:space="preserve">HINT: For best user experience, click on View -&gt; Reading View </w:t>
            </w:r>
            <w:r w:rsidRPr="6F171E4E">
              <w:rPr>
                <w:rFonts w:ascii="Calibri" w:eastAsia="Calibri" w:hAnsi="Calibri" w:cs="Calibri"/>
                <w:color w:val="000000" w:themeColor="text1"/>
                <w:sz w:val="24"/>
                <w:szCs w:val="24"/>
              </w:rPr>
              <w:t xml:space="preserve"> </w:t>
            </w:r>
          </w:p>
        </w:tc>
      </w:tr>
      <w:tr w:rsidR="6F171E4E" w14:paraId="706193DF" w14:textId="77777777" w:rsidTr="6380579E">
        <w:trPr>
          <w:trHeight w:val="435"/>
        </w:trPr>
        <w:tc>
          <w:tcPr>
            <w:tcW w:w="12240" w:type="dxa"/>
            <w:shd w:val="clear" w:color="auto" w:fill="D9E2F3" w:themeFill="accent1" w:themeFillTint="33"/>
            <w:tcMar>
              <w:left w:w="105" w:type="dxa"/>
              <w:right w:w="105" w:type="dxa"/>
            </w:tcMar>
          </w:tcPr>
          <w:p w14:paraId="4148470C" w14:textId="65F29D0B" w:rsidR="6F171E4E" w:rsidRDefault="6F171E4E" w:rsidP="6F171E4E">
            <w:pPr>
              <w:spacing w:line="259" w:lineRule="auto"/>
              <w:rPr>
                <w:rFonts w:ascii="Calibri" w:eastAsia="Calibri" w:hAnsi="Calibri" w:cs="Calibri"/>
                <w:color w:val="000000" w:themeColor="text1"/>
                <w:sz w:val="24"/>
                <w:szCs w:val="24"/>
              </w:rPr>
            </w:pPr>
            <w:r w:rsidRPr="6F171E4E">
              <w:rPr>
                <w:rFonts w:ascii="Calibri" w:eastAsia="Calibri" w:hAnsi="Calibri" w:cs="Calibri"/>
                <w:b/>
                <w:bCs/>
                <w:color w:val="000000" w:themeColor="text1"/>
                <w:sz w:val="24"/>
                <w:szCs w:val="24"/>
              </w:rPr>
              <w:t>CHECKLIST</w:t>
            </w:r>
          </w:p>
        </w:tc>
      </w:tr>
      <w:tr w:rsidR="6F171E4E" w14:paraId="10954EFB" w14:textId="77777777" w:rsidTr="6380579E">
        <w:trPr>
          <w:trHeight w:val="1815"/>
        </w:trPr>
        <w:tc>
          <w:tcPr>
            <w:tcW w:w="12240" w:type="dxa"/>
            <w:shd w:val="clear" w:color="auto" w:fill="FFFFFF" w:themeFill="background1"/>
            <w:tcMar>
              <w:left w:w="105" w:type="dxa"/>
              <w:right w:w="105" w:type="dxa"/>
            </w:tcMar>
          </w:tcPr>
          <w:p w14:paraId="6B69C86C" w14:textId="2A7A3CE7" w:rsidR="6F171E4E" w:rsidRDefault="6F171E4E" w:rsidP="009E0BB3">
            <w:pPr>
              <w:pStyle w:val="ListParagraph"/>
              <w:numPr>
                <w:ilvl w:val="0"/>
                <w:numId w:val="11"/>
              </w:numPr>
              <w:spacing w:line="259" w:lineRule="auto"/>
              <w:rPr>
                <w:rFonts w:ascii="Calibri" w:eastAsia="Calibri" w:hAnsi="Calibri" w:cs="Calibri"/>
                <w:b/>
                <w:bCs/>
              </w:rPr>
            </w:pPr>
            <w:r w:rsidRPr="33C4E995">
              <w:rPr>
                <w:rFonts w:ascii="Calibri" w:eastAsia="Calibri" w:hAnsi="Calibri" w:cs="Calibri"/>
                <w:b/>
                <w:bCs/>
                <w:color w:val="000000" w:themeColor="text1"/>
              </w:rPr>
              <w:t xml:space="preserve">Purpose of </w:t>
            </w:r>
            <w:r w:rsidR="42274799" w:rsidRPr="33C4E995">
              <w:rPr>
                <w:rFonts w:ascii="Calibri" w:eastAsia="Calibri" w:hAnsi="Calibri" w:cs="Calibri"/>
                <w:b/>
                <w:bCs/>
                <w:color w:val="000000" w:themeColor="text1"/>
              </w:rPr>
              <w:t>Brand Support</w:t>
            </w:r>
            <w:r w:rsidRPr="33C4E995">
              <w:rPr>
                <w:rFonts w:ascii="Calibri" w:eastAsia="Calibri" w:hAnsi="Calibri" w:cs="Calibri"/>
                <w:b/>
                <w:bCs/>
                <w:color w:val="000000" w:themeColor="text1"/>
              </w:rPr>
              <w:t xml:space="preserve"> Mailbox </w:t>
            </w:r>
            <w:r w:rsidR="6477C753" w:rsidRPr="33C4E995">
              <w:rPr>
                <w:rFonts w:ascii="Calibri" w:eastAsia="Calibri" w:hAnsi="Calibri" w:cs="Calibri"/>
                <w:b/>
                <w:bCs/>
              </w:rPr>
              <w:t>brandsupport@</w:t>
            </w:r>
            <w:r w:rsidR="003C20E4">
              <w:rPr>
                <w:rFonts w:ascii="Calibri" w:eastAsia="Calibri" w:hAnsi="Calibri" w:cs="Calibri"/>
                <w:b/>
                <w:bCs/>
              </w:rPr>
              <w:t>company</w:t>
            </w:r>
            <w:r w:rsidR="6477C753" w:rsidRPr="33C4E995">
              <w:rPr>
                <w:rFonts w:ascii="Calibri" w:eastAsia="Calibri" w:hAnsi="Calibri" w:cs="Calibri"/>
                <w:b/>
                <w:bCs/>
              </w:rPr>
              <w:t>.com</w:t>
            </w:r>
          </w:p>
          <w:p w14:paraId="67D9588B" w14:textId="52BEB546" w:rsidR="6F171E4E" w:rsidRDefault="6F171E4E" w:rsidP="009E0BB3">
            <w:pPr>
              <w:pStyle w:val="ListParagraph"/>
              <w:numPr>
                <w:ilvl w:val="0"/>
                <w:numId w:val="11"/>
              </w:numPr>
              <w:spacing w:line="259" w:lineRule="auto"/>
              <w:rPr>
                <w:rFonts w:ascii="Calibri" w:eastAsia="Calibri" w:hAnsi="Calibri" w:cs="Calibri"/>
                <w:b/>
                <w:bCs/>
                <w:color w:val="000000" w:themeColor="text1"/>
              </w:rPr>
            </w:pPr>
            <w:r w:rsidRPr="33C4E995">
              <w:rPr>
                <w:rFonts w:ascii="Calibri" w:eastAsia="Calibri" w:hAnsi="Calibri" w:cs="Calibri"/>
                <w:b/>
                <w:bCs/>
                <w:color w:val="000000" w:themeColor="text1"/>
              </w:rPr>
              <w:t xml:space="preserve">Adding </w:t>
            </w:r>
            <w:r w:rsidR="50D85EB8" w:rsidRPr="33C4E995">
              <w:rPr>
                <w:rFonts w:ascii="Calibri" w:eastAsia="Calibri" w:hAnsi="Calibri" w:cs="Calibri"/>
                <w:b/>
                <w:bCs/>
                <w:color w:val="000000" w:themeColor="text1"/>
              </w:rPr>
              <w:t>Brand Support</w:t>
            </w:r>
            <w:r w:rsidRPr="33C4E995">
              <w:rPr>
                <w:rFonts w:ascii="Calibri" w:eastAsia="Calibri" w:hAnsi="Calibri" w:cs="Calibri"/>
                <w:b/>
                <w:bCs/>
                <w:color w:val="000000" w:themeColor="text1"/>
              </w:rPr>
              <w:t xml:space="preserve"> Shared Email to Outlook</w:t>
            </w:r>
          </w:p>
          <w:p w14:paraId="38EEA8BC" w14:textId="5C928C1D" w:rsidR="6F171E4E" w:rsidRDefault="6F171E4E" w:rsidP="009E0BB3">
            <w:pPr>
              <w:pStyle w:val="ListParagraph"/>
              <w:numPr>
                <w:ilvl w:val="0"/>
                <w:numId w:val="11"/>
              </w:numPr>
              <w:spacing w:line="259" w:lineRule="auto"/>
              <w:rPr>
                <w:rFonts w:ascii="Calibri" w:eastAsia="Calibri" w:hAnsi="Calibri" w:cs="Calibri"/>
                <w:b/>
                <w:bCs/>
                <w:color w:val="000000" w:themeColor="text1"/>
              </w:rPr>
            </w:pPr>
            <w:r w:rsidRPr="33C4E995">
              <w:rPr>
                <w:rFonts w:ascii="Calibri" w:eastAsia="Calibri" w:hAnsi="Calibri" w:cs="Calibri"/>
                <w:b/>
                <w:bCs/>
                <w:color w:val="000000" w:themeColor="text1"/>
              </w:rPr>
              <w:t xml:space="preserve">Managing </w:t>
            </w:r>
            <w:r w:rsidR="186B274B" w:rsidRPr="33C4E995">
              <w:rPr>
                <w:rFonts w:ascii="Calibri" w:eastAsia="Calibri" w:hAnsi="Calibri" w:cs="Calibri"/>
                <w:b/>
                <w:bCs/>
                <w:color w:val="000000" w:themeColor="text1"/>
              </w:rPr>
              <w:t>Brand Support</w:t>
            </w:r>
            <w:r w:rsidRPr="33C4E995">
              <w:rPr>
                <w:rFonts w:ascii="Calibri" w:eastAsia="Calibri" w:hAnsi="Calibri" w:cs="Calibri"/>
                <w:b/>
                <w:bCs/>
                <w:color w:val="000000" w:themeColor="text1"/>
              </w:rPr>
              <w:t xml:space="preserve"> Mailbox</w:t>
            </w:r>
          </w:p>
          <w:p w14:paraId="0FA35AF1" w14:textId="55E9AB24" w:rsidR="6F171E4E" w:rsidRDefault="6F171E4E" w:rsidP="009E0BB3">
            <w:pPr>
              <w:pStyle w:val="ListParagraph"/>
              <w:numPr>
                <w:ilvl w:val="0"/>
                <w:numId w:val="11"/>
              </w:numPr>
              <w:spacing w:line="259" w:lineRule="auto"/>
              <w:rPr>
                <w:rFonts w:ascii="Calibri" w:eastAsia="Calibri" w:hAnsi="Calibri" w:cs="Calibri"/>
                <w:b/>
                <w:bCs/>
                <w:color w:val="000000" w:themeColor="text1"/>
              </w:rPr>
            </w:pPr>
            <w:r w:rsidRPr="33C4E995">
              <w:rPr>
                <w:rFonts w:ascii="Calibri" w:eastAsia="Calibri" w:hAnsi="Calibri" w:cs="Calibri"/>
                <w:b/>
                <w:bCs/>
                <w:color w:val="000000" w:themeColor="text1"/>
              </w:rPr>
              <w:t xml:space="preserve">Auto Reply from </w:t>
            </w:r>
            <w:r w:rsidR="47BBAEFE" w:rsidRPr="33C4E995">
              <w:rPr>
                <w:rFonts w:ascii="Calibri" w:eastAsia="Calibri" w:hAnsi="Calibri" w:cs="Calibri"/>
                <w:b/>
                <w:bCs/>
                <w:color w:val="000000" w:themeColor="text1"/>
              </w:rPr>
              <w:t>Brand Support</w:t>
            </w:r>
            <w:r w:rsidRPr="33C4E995">
              <w:rPr>
                <w:rFonts w:ascii="Calibri" w:eastAsia="Calibri" w:hAnsi="Calibri" w:cs="Calibri"/>
                <w:b/>
                <w:bCs/>
                <w:color w:val="000000" w:themeColor="text1"/>
              </w:rPr>
              <w:t xml:space="preserve"> Mailbox</w:t>
            </w:r>
          </w:p>
          <w:p w14:paraId="1B58F09C" w14:textId="4B656956" w:rsidR="6F171E4E" w:rsidRDefault="6F171E4E" w:rsidP="009E0BB3">
            <w:pPr>
              <w:pStyle w:val="ListParagraph"/>
              <w:numPr>
                <w:ilvl w:val="0"/>
                <w:numId w:val="11"/>
              </w:numPr>
              <w:spacing w:line="259" w:lineRule="auto"/>
              <w:rPr>
                <w:rFonts w:ascii="Calibri" w:eastAsia="Calibri" w:hAnsi="Calibri" w:cs="Calibri"/>
                <w:b/>
                <w:bCs/>
                <w:color w:val="000000" w:themeColor="text1"/>
              </w:rPr>
            </w:pPr>
            <w:r w:rsidRPr="33C4E995">
              <w:rPr>
                <w:rFonts w:ascii="Calibri" w:eastAsia="Calibri" w:hAnsi="Calibri" w:cs="Calibri"/>
                <w:b/>
                <w:bCs/>
                <w:color w:val="000000" w:themeColor="text1"/>
              </w:rPr>
              <w:t xml:space="preserve">Replying from </w:t>
            </w:r>
            <w:r w:rsidR="6CE52F90" w:rsidRPr="33C4E995">
              <w:rPr>
                <w:rFonts w:ascii="Calibri" w:eastAsia="Calibri" w:hAnsi="Calibri" w:cs="Calibri"/>
                <w:b/>
                <w:bCs/>
                <w:color w:val="000000" w:themeColor="text1"/>
              </w:rPr>
              <w:t>Brand Support</w:t>
            </w:r>
            <w:r w:rsidRPr="33C4E995">
              <w:rPr>
                <w:rFonts w:ascii="Calibri" w:eastAsia="Calibri" w:hAnsi="Calibri" w:cs="Calibri"/>
                <w:b/>
                <w:bCs/>
                <w:color w:val="000000" w:themeColor="text1"/>
              </w:rPr>
              <w:t xml:space="preserve"> Shared Email</w:t>
            </w:r>
          </w:p>
          <w:p w14:paraId="715D26A1" w14:textId="4B004A01" w:rsidR="6F171E4E" w:rsidRDefault="6F171E4E" w:rsidP="009E0BB3">
            <w:pPr>
              <w:pStyle w:val="ListParagraph"/>
              <w:numPr>
                <w:ilvl w:val="0"/>
                <w:numId w:val="11"/>
              </w:numPr>
              <w:spacing w:line="259" w:lineRule="auto"/>
              <w:rPr>
                <w:rFonts w:ascii="Calibri" w:eastAsia="Calibri" w:hAnsi="Calibri" w:cs="Calibri"/>
                <w:b/>
                <w:bCs/>
                <w:color w:val="000000" w:themeColor="text1"/>
              </w:rPr>
            </w:pPr>
            <w:r w:rsidRPr="33C4E995">
              <w:rPr>
                <w:rFonts w:ascii="Calibri" w:eastAsia="Calibri" w:hAnsi="Calibri" w:cs="Calibri"/>
                <w:b/>
                <w:bCs/>
                <w:color w:val="000000" w:themeColor="text1"/>
              </w:rPr>
              <w:t>Flow t</w:t>
            </w:r>
            <w:r w:rsidR="3CDA5F0B" w:rsidRPr="33C4E995">
              <w:rPr>
                <w:rFonts w:ascii="Calibri" w:eastAsia="Calibri" w:hAnsi="Calibri" w:cs="Calibri"/>
                <w:b/>
                <w:bCs/>
                <w:color w:val="000000" w:themeColor="text1"/>
              </w:rPr>
              <w:t>o Escalations</w:t>
            </w:r>
            <w:r w:rsidRPr="33C4E995">
              <w:rPr>
                <w:rFonts w:ascii="Calibri" w:eastAsia="Calibri" w:hAnsi="Calibri" w:cs="Calibri"/>
                <w:b/>
                <w:bCs/>
                <w:color w:val="000000" w:themeColor="text1"/>
              </w:rPr>
              <w:t xml:space="preserve"> Mailbox</w:t>
            </w:r>
          </w:p>
        </w:tc>
      </w:tr>
      <w:tr w:rsidR="6F171E4E" w14:paraId="1501D8EC" w14:textId="77777777" w:rsidTr="6380579E">
        <w:trPr>
          <w:trHeight w:val="240"/>
        </w:trPr>
        <w:tc>
          <w:tcPr>
            <w:tcW w:w="12240" w:type="dxa"/>
            <w:shd w:val="clear" w:color="auto" w:fill="D9E2F3" w:themeFill="accent1" w:themeFillTint="33"/>
            <w:tcMar>
              <w:left w:w="105" w:type="dxa"/>
              <w:right w:w="105" w:type="dxa"/>
            </w:tcMar>
          </w:tcPr>
          <w:p w14:paraId="00CEBFF6" w14:textId="46C7D87C" w:rsidR="6F171E4E" w:rsidRDefault="6F171E4E" w:rsidP="6F171E4E">
            <w:pPr>
              <w:spacing w:line="259" w:lineRule="auto"/>
              <w:rPr>
                <w:rFonts w:ascii="Calibri" w:eastAsia="Calibri" w:hAnsi="Calibri" w:cs="Calibri"/>
                <w:color w:val="000000" w:themeColor="text1"/>
                <w:sz w:val="24"/>
                <w:szCs w:val="24"/>
              </w:rPr>
            </w:pPr>
            <w:r w:rsidRPr="6F171E4E">
              <w:rPr>
                <w:rFonts w:ascii="Calibri" w:eastAsia="Calibri" w:hAnsi="Calibri" w:cs="Calibri"/>
                <w:b/>
                <w:bCs/>
                <w:color w:val="000000" w:themeColor="text1"/>
                <w:sz w:val="24"/>
                <w:szCs w:val="24"/>
              </w:rPr>
              <w:t>SOP</w:t>
            </w:r>
          </w:p>
        </w:tc>
      </w:tr>
      <w:tr w:rsidR="6F171E4E" w14:paraId="7CE906F3" w14:textId="77777777" w:rsidTr="6380579E">
        <w:trPr>
          <w:trHeight w:val="240"/>
        </w:trPr>
        <w:tc>
          <w:tcPr>
            <w:tcW w:w="12240" w:type="dxa"/>
            <w:shd w:val="clear" w:color="auto" w:fill="FFFFFF" w:themeFill="background1"/>
            <w:tcMar>
              <w:left w:w="105" w:type="dxa"/>
              <w:right w:w="105" w:type="dxa"/>
            </w:tcMar>
          </w:tcPr>
          <w:p w14:paraId="0B9ADAC7" w14:textId="5FD1A550" w:rsidR="6F171E4E" w:rsidRDefault="6F171E4E" w:rsidP="33C4E995">
            <w:pPr>
              <w:spacing w:line="259" w:lineRule="auto"/>
              <w:rPr>
                <w:rFonts w:ascii="Calibri" w:eastAsia="Calibri" w:hAnsi="Calibri" w:cs="Calibri"/>
                <w:b/>
                <w:bCs/>
              </w:rPr>
            </w:pPr>
            <w:r w:rsidRPr="33C4E995">
              <w:rPr>
                <w:rFonts w:ascii="Calibri" w:eastAsia="Calibri" w:hAnsi="Calibri" w:cs="Calibri"/>
                <w:b/>
                <w:bCs/>
                <w:color w:val="000000" w:themeColor="text1"/>
              </w:rPr>
              <w:t xml:space="preserve">Purpose: The purpose of the </w:t>
            </w:r>
            <w:r w:rsidR="120490E7" w:rsidRPr="33C4E995">
              <w:rPr>
                <w:rFonts w:ascii="Calibri" w:eastAsia="Calibri" w:hAnsi="Calibri" w:cs="Calibri"/>
                <w:b/>
                <w:bCs/>
                <w:color w:val="000000" w:themeColor="text1"/>
              </w:rPr>
              <w:t>Brand Support</w:t>
            </w:r>
            <w:r w:rsidRPr="33C4E995">
              <w:rPr>
                <w:rFonts w:ascii="Calibri" w:eastAsia="Calibri" w:hAnsi="Calibri" w:cs="Calibri"/>
                <w:b/>
                <w:bCs/>
                <w:color w:val="000000" w:themeColor="text1"/>
              </w:rPr>
              <w:t xml:space="preserve"> Mailbox </w:t>
            </w:r>
            <w:hyperlink r:id="rId8">
              <w:r w:rsidR="1CBFD202" w:rsidRPr="33C4E995">
                <w:rPr>
                  <w:rStyle w:val="Hyperlink"/>
                  <w:rFonts w:ascii="Calibri" w:eastAsia="Calibri" w:hAnsi="Calibri" w:cs="Calibri"/>
                  <w:b/>
                  <w:bCs/>
                </w:rPr>
                <w:t>brandsupport@</w:t>
              </w:r>
              <w:r w:rsidR="003C20E4">
                <w:rPr>
                  <w:rStyle w:val="Hyperlink"/>
                  <w:rFonts w:ascii="Calibri" w:eastAsia="Calibri" w:hAnsi="Calibri" w:cs="Calibri"/>
                  <w:b/>
                  <w:bCs/>
                </w:rPr>
                <w:t>company</w:t>
              </w:r>
              <w:r w:rsidR="1CBFD202" w:rsidRPr="33C4E995">
                <w:rPr>
                  <w:rStyle w:val="Hyperlink"/>
                  <w:rFonts w:ascii="Calibri" w:eastAsia="Calibri" w:hAnsi="Calibri" w:cs="Calibri"/>
                  <w:b/>
                  <w:bCs/>
                </w:rPr>
                <w:t>.com</w:t>
              </w:r>
            </w:hyperlink>
            <w:r w:rsidR="1CBFD202" w:rsidRPr="33C4E995">
              <w:rPr>
                <w:rFonts w:ascii="Calibri" w:eastAsia="Calibri" w:hAnsi="Calibri" w:cs="Calibri"/>
                <w:b/>
                <w:bCs/>
                <w:color w:val="000000" w:themeColor="text1"/>
              </w:rPr>
              <w:t xml:space="preserve"> is:</w:t>
            </w:r>
          </w:p>
          <w:p w14:paraId="1EBCABFB" w14:textId="68F4A34E" w:rsidR="6F171E4E" w:rsidRDefault="6F171E4E" w:rsidP="6F171E4E">
            <w:pPr>
              <w:spacing w:line="259" w:lineRule="auto"/>
              <w:rPr>
                <w:rFonts w:ascii="Calibri" w:eastAsia="Calibri" w:hAnsi="Calibri" w:cs="Calibri"/>
                <w:color w:val="000000" w:themeColor="text1"/>
              </w:rPr>
            </w:pPr>
          </w:p>
        </w:tc>
      </w:tr>
      <w:tr w:rsidR="6F171E4E" w14:paraId="7A2AB127" w14:textId="77777777" w:rsidTr="6380579E">
        <w:trPr>
          <w:trHeight w:val="240"/>
        </w:trPr>
        <w:tc>
          <w:tcPr>
            <w:tcW w:w="12240" w:type="dxa"/>
            <w:tcMar>
              <w:left w:w="105" w:type="dxa"/>
              <w:right w:w="105" w:type="dxa"/>
            </w:tcMar>
          </w:tcPr>
          <w:p w14:paraId="560FD548" w14:textId="37266BF3" w:rsidR="6F171E4E" w:rsidRDefault="6F171E4E" w:rsidP="009E0BB3">
            <w:pPr>
              <w:pStyle w:val="ListParagraph"/>
              <w:numPr>
                <w:ilvl w:val="0"/>
                <w:numId w:val="10"/>
              </w:numPr>
              <w:spacing w:line="259" w:lineRule="auto"/>
              <w:rPr>
                <w:rFonts w:ascii="Calibri" w:eastAsia="Calibri" w:hAnsi="Calibri" w:cs="Calibri"/>
                <w:color w:val="000000" w:themeColor="text1"/>
              </w:rPr>
            </w:pPr>
            <w:r w:rsidRPr="33C4E995">
              <w:rPr>
                <w:rFonts w:ascii="Calibri" w:eastAsia="Calibri" w:hAnsi="Calibri" w:cs="Calibri"/>
                <w:color w:val="000000" w:themeColor="text1"/>
              </w:rPr>
              <w:t xml:space="preserve">To alert specific </w:t>
            </w:r>
            <w:r w:rsidR="003C20E4">
              <w:rPr>
                <w:rFonts w:ascii="Calibri" w:eastAsia="Calibri" w:hAnsi="Calibri" w:cs="Calibri"/>
                <w:color w:val="000000" w:themeColor="text1"/>
              </w:rPr>
              <w:t>Company</w:t>
            </w:r>
            <w:r w:rsidRPr="33C4E995">
              <w:rPr>
                <w:rFonts w:ascii="Calibri" w:eastAsia="Calibri" w:hAnsi="Calibri" w:cs="Calibri"/>
                <w:color w:val="000000" w:themeColor="text1"/>
              </w:rPr>
              <w:t xml:space="preserve"> Employees (members of the mailbox) to a</w:t>
            </w:r>
            <w:r w:rsidR="5BFF75F2" w:rsidRPr="33C4E995">
              <w:rPr>
                <w:rFonts w:ascii="Calibri" w:eastAsia="Calibri" w:hAnsi="Calibri" w:cs="Calibri"/>
                <w:color w:val="000000" w:themeColor="text1"/>
              </w:rPr>
              <w:t xml:space="preserve"> Brand </w:t>
            </w:r>
            <w:r w:rsidRPr="33C4E995">
              <w:rPr>
                <w:rFonts w:ascii="Calibri" w:eastAsia="Calibri" w:hAnsi="Calibri" w:cs="Calibri"/>
                <w:color w:val="000000" w:themeColor="text1"/>
              </w:rPr>
              <w:t xml:space="preserve"> issue, and to be able to reply on behalf of the mailbox and take any necessary actions on the issue.  This mailbox is </w:t>
            </w:r>
            <w:r w:rsidR="2A6E21F0" w:rsidRPr="33C4E995">
              <w:rPr>
                <w:rFonts w:ascii="Calibri" w:eastAsia="Calibri" w:hAnsi="Calibri" w:cs="Calibri"/>
                <w:color w:val="000000" w:themeColor="text1"/>
              </w:rPr>
              <w:t xml:space="preserve">the first </w:t>
            </w:r>
            <w:r w:rsidR="7A73CF80" w:rsidRPr="33C4E995">
              <w:rPr>
                <w:rFonts w:ascii="Calibri" w:eastAsia="Calibri" w:hAnsi="Calibri" w:cs="Calibri"/>
                <w:color w:val="000000" w:themeColor="text1"/>
              </w:rPr>
              <w:t xml:space="preserve">step to working with Brand issues and the step before the </w:t>
            </w:r>
            <w:r w:rsidRPr="33C4E995">
              <w:rPr>
                <w:rFonts w:ascii="Calibri" w:eastAsia="Calibri" w:hAnsi="Calibri" w:cs="Calibri"/>
                <w:color w:val="000000" w:themeColor="text1"/>
              </w:rPr>
              <w:t>escalation of the</w:t>
            </w:r>
            <w:r w:rsidR="00330C18" w:rsidRPr="33C4E995">
              <w:rPr>
                <w:rFonts w:ascii="Calibri" w:eastAsia="Calibri" w:hAnsi="Calibri" w:cs="Calibri"/>
                <w:color w:val="000000" w:themeColor="text1"/>
              </w:rPr>
              <w:t xml:space="preserve"> issue (which goes to</w:t>
            </w:r>
            <w:r w:rsidR="1D5A90C1" w:rsidRPr="33C4E995">
              <w:rPr>
                <w:rFonts w:ascii="Calibri" w:eastAsia="Calibri" w:hAnsi="Calibri" w:cs="Calibri"/>
                <w:color w:val="000000" w:themeColor="text1"/>
              </w:rPr>
              <w:t xml:space="preserve"> </w:t>
            </w:r>
            <w:r w:rsidR="5C7C77B6" w:rsidRPr="33C4E995">
              <w:rPr>
                <w:rFonts w:ascii="Calibri" w:eastAsia="Calibri" w:hAnsi="Calibri" w:cs="Calibri"/>
                <w:color w:val="000000" w:themeColor="text1"/>
              </w:rPr>
              <w:t>the escalations@</w:t>
            </w:r>
            <w:r w:rsidR="003C20E4">
              <w:rPr>
                <w:rFonts w:ascii="Calibri" w:eastAsia="Calibri" w:hAnsi="Calibri" w:cs="Calibri"/>
                <w:color w:val="000000" w:themeColor="text1"/>
              </w:rPr>
              <w:t>company</w:t>
            </w:r>
            <w:r w:rsidR="5C7C77B6" w:rsidRPr="33C4E995">
              <w:rPr>
                <w:rFonts w:ascii="Calibri" w:eastAsia="Calibri" w:hAnsi="Calibri" w:cs="Calibri"/>
                <w:color w:val="000000" w:themeColor="text1"/>
              </w:rPr>
              <w:t>.com</w:t>
            </w:r>
            <w:r w:rsidR="25686001" w:rsidRPr="33C4E995">
              <w:rPr>
                <w:rFonts w:ascii="Calibri" w:eastAsia="Calibri" w:hAnsi="Calibri" w:cs="Calibri"/>
                <w:color w:val="000000" w:themeColor="text1"/>
              </w:rPr>
              <w:t xml:space="preserve"> m</w:t>
            </w:r>
            <w:r w:rsidRPr="33C4E995">
              <w:rPr>
                <w:rFonts w:ascii="Calibri" w:eastAsia="Calibri" w:hAnsi="Calibri" w:cs="Calibri"/>
                <w:color w:val="000000" w:themeColor="text1"/>
              </w:rPr>
              <w:t xml:space="preserve">ailbox (covered in the </w:t>
            </w:r>
            <w:hyperlink r:id="rId9">
              <w:r w:rsidR="14BAC684" w:rsidRPr="33C4E995">
                <w:rPr>
                  <w:rStyle w:val="Hyperlink"/>
                  <w:rFonts w:ascii="Calibri" w:eastAsia="Calibri" w:hAnsi="Calibri" w:cs="Calibri"/>
                </w:rPr>
                <w:t>Escalations Mailbox SOP</w:t>
              </w:r>
            </w:hyperlink>
            <w:r w:rsidR="14BAC684" w:rsidRPr="33C4E995">
              <w:rPr>
                <w:rFonts w:ascii="Calibri" w:eastAsia="Calibri" w:hAnsi="Calibri" w:cs="Calibri"/>
                <w:color w:val="000000" w:themeColor="text1"/>
              </w:rPr>
              <w:t xml:space="preserve">.  </w:t>
            </w:r>
            <w:r w:rsidRPr="33C4E995">
              <w:rPr>
                <w:rFonts w:ascii="Calibri" w:eastAsia="Calibri" w:hAnsi="Calibri" w:cs="Calibri"/>
                <w:color w:val="000000" w:themeColor="text1"/>
              </w:rPr>
              <w:t xml:space="preserve">The </w:t>
            </w:r>
            <w:r w:rsidR="38AA6931" w:rsidRPr="33C4E995">
              <w:rPr>
                <w:rFonts w:ascii="Calibri" w:eastAsia="Calibri" w:hAnsi="Calibri" w:cs="Calibri"/>
                <w:color w:val="000000" w:themeColor="text1"/>
              </w:rPr>
              <w:t>Brand Support</w:t>
            </w:r>
            <w:r w:rsidRPr="33C4E995">
              <w:rPr>
                <w:rFonts w:ascii="Calibri" w:eastAsia="Calibri" w:hAnsi="Calibri" w:cs="Calibri"/>
                <w:color w:val="000000" w:themeColor="text1"/>
              </w:rPr>
              <w:t xml:space="preserve"> mailbox will cover </w:t>
            </w:r>
            <w:r w:rsidR="461152F6" w:rsidRPr="33C4E995">
              <w:rPr>
                <w:rFonts w:ascii="Calibri" w:eastAsia="Calibri" w:hAnsi="Calibri" w:cs="Calibri"/>
                <w:color w:val="000000" w:themeColor="text1"/>
              </w:rPr>
              <w:t>daily</w:t>
            </w:r>
            <w:r w:rsidRPr="33C4E995">
              <w:rPr>
                <w:rFonts w:ascii="Calibri" w:eastAsia="Calibri" w:hAnsi="Calibri" w:cs="Calibri"/>
                <w:color w:val="000000" w:themeColor="text1"/>
              </w:rPr>
              <w:t xml:space="preserve"> issues </w:t>
            </w:r>
            <w:r w:rsidR="73B9979C" w:rsidRPr="33C4E995">
              <w:rPr>
                <w:rFonts w:ascii="Calibri" w:eastAsia="Calibri" w:hAnsi="Calibri" w:cs="Calibri"/>
                <w:color w:val="000000" w:themeColor="text1"/>
              </w:rPr>
              <w:t xml:space="preserve">which require a </w:t>
            </w:r>
            <w:r w:rsidR="3030823D" w:rsidRPr="33C4E995">
              <w:rPr>
                <w:rFonts w:ascii="Calibri" w:eastAsia="Calibri" w:hAnsi="Calibri" w:cs="Calibri"/>
                <w:color w:val="000000" w:themeColor="text1"/>
              </w:rPr>
              <w:t>24-hour</w:t>
            </w:r>
            <w:r w:rsidR="73B9979C" w:rsidRPr="33C4E995">
              <w:rPr>
                <w:rFonts w:ascii="Calibri" w:eastAsia="Calibri" w:hAnsi="Calibri" w:cs="Calibri"/>
                <w:color w:val="000000" w:themeColor="text1"/>
              </w:rPr>
              <w:t xml:space="preserve"> turnaround, such as a refund, or listing issue.</w:t>
            </w:r>
            <w:r w:rsidR="3BFADE44" w:rsidRPr="33C4E995">
              <w:rPr>
                <w:rFonts w:ascii="Calibri" w:eastAsia="Calibri" w:hAnsi="Calibri" w:cs="Calibri"/>
                <w:color w:val="000000" w:themeColor="text1"/>
              </w:rPr>
              <w:t xml:space="preserve"> This mailbox will be </w:t>
            </w:r>
            <w:r w:rsidRPr="33C4E995">
              <w:rPr>
                <w:rFonts w:ascii="Calibri" w:eastAsia="Calibri" w:hAnsi="Calibri" w:cs="Calibri"/>
                <w:color w:val="000000" w:themeColor="text1"/>
              </w:rPr>
              <w:t>monitored from 8</w:t>
            </w:r>
            <w:r w:rsidR="0640C0C3" w:rsidRPr="33C4E995">
              <w:rPr>
                <w:rFonts w:ascii="Calibri" w:eastAsia="Calibri" w:hAnsi="Calibri" w:cs="Calibri"/>
                <w:color w:val="000000" w:themeColor="text1"/>
              </w:rPr>
              <w:t xml:space="preserve"> </w:t>
            </w:r>
            <w:r w:rsidRPr="33C4E995">
              <w:rPr>
                <w:rFonts w:ascii="Calibri" w:eastAsia="Calibri" w:hAnsi="Calibri" w:cs="Calibri"/>
                <w:color w:val="000000" w:themeColor="text1"/>
              </w:rPr>
              <w:t>am (Eastern Time) till Midnight (Eastern Time) every day, including weekends, and holidays.</w:t>
            </w:r>
          </w:p>
          <w:p w14:paraId="4F072FCA" w14:textId="4CC79598" w:rsidR="6F171E4E" w:rsidRDefault="6F171E4E" w:rsidP="009E0BB3">
            <w:pPr>
              <w:pStyle w:val="ListParagraph"/>
              <w:numPr>
                <w:ilvl w:val="0"/>
                <w:numId w:val="10"/>
              </w:numPr>
              <w:spacing w:line="259" w:lineRule="auto"/>
              <w:rPr>
                <w:rFonts w:ascii="Calibri" w:eastAsia="Calibri" w:hAnsi="Calibri" w:cs="Calibri"/>
                <w:color w:val="000000" w:themeColor="text1"/>
              </w:rPr>
            </w:pPr>
            <w:r w:rsidRPr="33C4E995">
              <w:rPr>
                <w:rFonts w:ascii="Calibri" w:eastAsia="Calibri" w:hAnsi="Calibri" w:cs="Calibri"/>
                <w:color w:val="000000" w:themeColor="text1"/>
              </w:rPr>
              <w:t xml:space="preserve">The </w:t>
            </w:r>
            <w:r w:rsidR="003C20E4">
              <w:rPr>
                <w:rFonts w:ascii="Calibri" w:eastAsia="Calibri" w:hAnsi="Calibri" w:cs="Calibri"/>
                <w:color w:val="000000" w:themeColor="text1"/>
              </w:rPr>
              <w:t>Company</w:t>
            </w:r>
            <w:r w:rsidRPr="33C4E995">
              <w:rPr>
                <w:rFonts w:ascii="Calibri" w:eastAsia="Calibri" w:hAnsi="Calibri" w:cs="Calibri"/>
                <w:color w:val="000000" w:themeColor="text1"/>
              </w:rPr>
              <w:t xml:space="preserve"> Team will solve the problem, if possible, but if it needs to be resolved with advice/permission from the Brand, the team will contact the Brand as part of the actionable items.</w:t>
            </w:r>
          </w:p>
          <w:p w14:paraId="36209750" w14:textId="0C5F9E95" w:rsidR="6F171E4E" w:rsidRDefault="6F171E4E" w:rsidP="6F171E4E">
            <w:pPr>
              <w:spacing w:line="259" w:lineRule="auto"/>
              <w:rPr>
                <w:rFonts w:ascii="Calibri" w:eastAsia="Calibri" w:hAnsi="Calibri" w:cs="Calibri"/>
                <w:color w:val="000000" w:themeColor="text1"/>
              </w:rPr>
            </w:pPr>
          </w:p>
        </w:tc>
      </w:tr>
      <w:tr w:rsidR="6F171E4E" w14:paraId="78D341FC" w14:textId="77777777" w:rsidTr="6380579E">
        <w:trPr>
          <w:trHeight w:val="240"/>
        </w:trPr>
        <w:tc>
          <w:tcPr>
            <w:tcW w:w="12240" w:type="dxa"/>
            <w:tcMar>
              <w:left w:w="105" w:type="dxa"/>
              <w:right w:w="105" w:type="dxa"/>
            </w:tcMar>
          </w:tcPr>
          <w:p w14:paraId="469290B4" w14:textId="5CA23F18" w:rsidR="6F171E4E" w:rsidRDefault="6F171E4E" w:rsidP="33C4E995">
            <w:pPr>
              <w:spacing w:line="259" w:lineRule="auto"/>
              <w:rPr>
                <w:rFonts w:ascii="Calibri" w:eastAsia="Calibri" w:hAnsi="Calibri" w:cs="Calibri"/>
                <w:color w:val="000000" w:themeColor="text1"/>
              </w:rPr>
            </w:pPr>
            <w:r w:rsidRPr="33C4E995">
              <w:rPr>
                <w:rFonts w:ascii="Calibri" w:eastAsia="Calibri" w:hAnsi="Calibri" w:cs="Calibri"/>
                <w:b/>
                <w:bCs/>
                <w:color w:val="000000" w:themeColor="text1"/>
              </w:rPr>
              <w:t xml:space="preserve">Adding and Viewing the </w:t>
            </w:r>
            <w:r w:rsidR="62B00978" w:rsidRPr="33C4E995">
              <w:rPr>
                <w:rFonts w:ascii="Calibri" w:eastAsia="Calibri" w:hAnsi="Calibri" w:cs="Calibri"/>
                <w:b/>
                <w:bCs/>
                <w:color w:val="000000" w:themeColor="text1"/>
              </w:rPr>
              <w:t xml:space="preserve">Brand Support </w:t>
            </w:r>
            <w:r w:rsidRPr="33C4E995">
              <w:rPr>
                <w:rFonts w:ascii="Calibri" w:eastAsia="Calibri" w:hAnsi="Calibri" w:cs="Calibri"/>
                <w:b/>
                <w:bCs/>
                <w:color w:val="000000" w:themeColor="text1"/>
              </w:rPr>
              <w:t>Shared Email Box to Outlook (Outlook Online, Desktop, and Mobile (</w:t>
            </w:r>
            <w:r w:rsidR="003C20E4" w:rsidRPr="33C4E995">
              <w:rPr>
                <w:rFonts w:ascii="Calibri" w:eastAsia="Calibri" w:hAnsi="Calibri" w:cs="Calibri"/>
                <w:b/>
                <w:bCs/>
                <w:color w:val="000000" w:themeColor="text1"/>
              </w:rPr>
              <w:t>iPhone</w:t>
            </w:r>
            <w:r w:rsidRPr="33C4E995">
              <w:rPr>
                <w:rFonts w:ascii="Calibri" w:eastAsia="Calibri" w:hAnsi="Calibri" w:cs="Calibri"/>
                <w:b/>
                <w:bCs/>
                <w:color w:val="000000" w:themeColor="text1"/>
              </w:rPr>
              <w:t xml:space="preserve"> and Android):</w:t>
            </w:r>
          </w:p>
        </w:tc>
      </w:tr>
      <w:tr w:rsidR="6F171E4E" w14:paraId="2D4F5960" w14:textId="77777777" w:rsidTr="6380579E">
        <w:trPr>
          <w:trHeight w:val="240"/>
        </w:trPr>
        <w:tc>
          <w:tcPr>
            <w:tcW w:w="12240" w:type="dxa"/>
            <w:tcMar>
              <w:left w:w="105" w:type="dxa"/>
              <w:right w:w="105" w:type="dxa"/>
            </w:tcMar>
          </w:tcPr>
          <w:p w14:paraId="5668AB78" w14:textId="41DF1D67" w:rsidR="6F171E4E" w:rsidRDefault="6F171E4E" w:rsidP="6F171E4E">
            <w:pPr>
              <w:spacing w:line="259" w:lineRule="auto"/>
              <w:rPr>
                <w:rFonts w:ascii="Calibri" w:eastAsia="Calibri" w:hAnsi="Calibri" w:cs="Calibri"/>
                <w:color w:val="000000" w:themeColor="text1"/>
              </w:rPr>
            </w:pPr>
            <w:r w:rsidRPr="6F171E4E">
              <w:rPr>
                <w:rFonts w:ascii="Calibri" w:eastAsia="Calibri" w:hAnsi="Calibri" w:cs="Calibri"/>
                <w:b/>
                <w:bCs/>
                <w:color w:val="000000" w:themeColor="text1"/>
              </w:rPr>
              <w:t>Outlook Online:</w:t>
            </w:r>
          </w:p>
          <w:p w14:paraId="6C6AFAA9" w14:textId="7BB50593" w:rsidR="6F171E4E" w:rsidRDefault="6F171E4E" w:rsidP="009E0BB3">
            <w:pPr>
              <w:pStyle w:val="ListParagraph"/>
              <w:numPr>
                <w:ilvl w:val="0"/>
                <w:numId w:val="9"/>
              </w:num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Right-click the “Folders” option at the top, left of the Outlook sidebar</w:t>
            </w:r>
          </w:p>
          <w:p w14:paraId="12F1526E" w14:textId="62945EA7" w:rsidR="6F171E4E" w:rsidRDefault="6F171E4E" w:rsidP="009E0BB3">
            <w:pPr>
              <w:pStyle w:val="ListParagraph"/>
              <w:numPr>
                <w:ilvl w:val="0"/>
                <w:numId w:val="9"/>
              </w:num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Choose the “Add Shared Folder or Mailbox” option</w:t>
            </w:r>
          </w:p>
          <w:p w14:paraId="527E7444" w14:textId="0DEEE760" w:rsidR="6F171E4E" w:rsidRDefault="6F171E4E" w:rsidP="009E0BB3">
            <w:pPr>
              <w:pStyle w:val="ListParagraph"/>
              <w:numPr>
                <w:ilvl w:val="0"/>
                <w:numId w:val="9"/>
              </w:numPr>
              <w:spacing w:line="259" w:lineRule="auto"/>
              <w:rPr>
                <w:rFonts w:ascii="Calibri" w:eastAsia="Calibri" w:hAnsi="Calibri" w:cs="Calibri"/>
              </w:rPr>
            </w:pPr>
            <w:r w:rsidRPr="33C4E995">
              <w:rPr>
                <w:rFonts w:ascii="Calibri" w:eastAsia="Calibri" w:hAnsi="Calibri" w:cs="Calibri"/>
                <w:color w:val="000000" w:themeColor="text1"/>
              </w:rPr>
              <w:t xml:space="preserve">Type in: </w:t>
            </w:r>
            <w:hyperlink r:id="rId10">
              <w:r w:rsidR="506D2820" w:rsidRPr="33C4E995">
                <w:rPr>
                  <w:rStyle w:val="Hyperlink"/>
                  <w:rFonts w:ascii="Calibri" w:eastAsia="Calibri" w:hAnsi="Calibri" w:cs="Calibri"/>
                </w:rPr>
                <w:t>brandsupport@</w:t>
              </w:r>
              <w:r w:rsidR="003C20E4">
                <w:rPr>
                  <w:rStyle w:val="Hyperlink"/>
                  <w:rFonts w:ascii="Calibri" w:eastAsia="Calibri" w:hAnsi="Calibri" w:cs="Calibri"/>
                </w:rPr>
                <w:t>company</w:t>
              </w:r>
              <w:r w:rsidR="506D2820" w:rsidRPr="33C4E995">
                <w:rPr>
                  <w:rStyle w:val="Hyperlink"/>
                  <w:rFonts w:ascii="Calibri" w:eastAsia="Calibri" w:hAnsi="Calibri" w:cs="Calibri"/>
                </w:rPr>
                <w:t>.com</w:t>
              </w:r>
            </w:hyperlink>
          </w:p>
          <w:p w14:paraId="6037F363" w14:textId="600B79D1" w:rsidR="6F171E4E" w:rsidRDefault="6F171E4E" w:rsidP="009E0BB3">
            <w:pPr>
              <w:pStyle w:val="ListParagraph"/>
              <w:numPr>
                <w:ilvl w:val="0"/>
                <w:numId w:val="9"/>
              </w:numPr>
              <w:spacing w:line="259" w:lineRule="auto"/>
              <w:rPr>
                <w:rFonts w:ascii="Calibri" w:eastAsia="Calibri" w:hAnsi="Calibri" w:cs="Calibri"/>
                <w:color w:val="000000" w:themeColor="text1"/>
              </w:rPr>
            </w:pPr>
            <w:r w:rsidRPr="33C4E995">
              <w:rPr>
                <w:rFonts w:ascii="Calibri" w:eastAsia="Calibri" w:hAnsi="Calibri" w:cs="Calibri"/>
                <w:color w:val="000000" w:themeColor="text1"/>
              </w:rPr>
              <w:t>Click Add</w:t>
            </w:r>
          </w:p>
          <w:p w14:paraId="16E78F23" w14:textId="630D1F68" w:rsidR="6F171E4E" w:rsidRDefault="6F171E4E" w:rsidP="6F171E4E">
            <w:pPr>
              <w:spacing w:line="259" w:lineRule="auto"/>
              <w:rPr>
                <w:rFonts w:ascii="Calibri" w:eastAsia="Calibri" w:hAnsi="Calibri" w:cs="Calibri"/>
                <w:color w:val="000000" w:themeColor="text1"/>
              </w:rPr>
            </w:pPr>
          </w:p>
          <w:p w14:paraId="1EB57BA6" w14:textId="352E9121" w:rsidR="6F171E4E" w:rsidRDefault="6F171E4E" w:rsidP="6380579E">
            <w:pPr>
              <w:spacing w:line="259" w:lineRule="auto"/>
              <w:rPr>
                <w:rFonts w:ascii="Calibri" w:eastAsia="Calibri" w:hAnsi="Calibri" w:cs="Calibri"/>
                <w:color w:val="000000" w:themeColor="text1"/>
              </w:rPr>
            </w:pPr>
            <w:r w:rsidRPr="6380579E">
              <w:rPr>
                <w:rFonts w:ascii="Calibri" w:eastAsia="Calibri" w:hAnsi="Calibri" w:cs="Calibri"/>
                <w:color w:val="000000" w:themeColor="text1"/>
              </w:rPr>
              <w:t xml:space="preserve">NOTE: Please refresh your browser to see the new </w:t>
            </w:r>
            <w:r w:rsidR="049D836C" w:rsidRPr="6380579E">
              <w:rPr>
                <w:rFonts w:ascii="Calibri" w:eastAsia="Calibri" w:hAnsi="Calibri" w:cs="Calibri"/>
                <w:color w:val="000000" w:themeColor="text1"/>
              </w:rPr>
              <w:t>Brand Support</w:t>
            </w:r>
            <w:r w:rsidRPr="6380579E">
              <w:rPr>
                <w:rFonts w:ascii="Calibri" w:eastAsia="Calibri" w:hAnsi="Calibri" w:cs="Calibri"/>
                <w:color w:val="000000" w:themeColor="text1"/>
              </w:rPr>
              <w:t xml:space="preserve"> Shared Mailbox, found under the regular folders in the Outlook sidebar).</w:t>
            </w:r>
          </w:p>
          <w:p w14:paraId="0E3A6FEE" w14:textId="21069C24" w:rsidR="6F171E4E" w:rsidRDefault="6F171E4E" w:rsidP="6F171E4E">
            <w:pPr>
              <w:spacing w:line="259" w:lineRule="auto"/>
              <w:rPr>
                <w:rFonts w:ascii="Calibri" w:eastAsia="Calibri" w:hAnsi="Calibri" w:cs="Calibri"/>
                <w:color w:val="000000" w:themeColor="text1"/>
              </w:rPr>
            </w:pPr>
          </w:p>
          <w:p w14:paraId="287FBA33" w14:textId="71ABE1DF" w:rsidR="6F171E4E" w:rsidRDefault="6F171E4E" w:rsidP="6F171E4E">
            <w:pPr>
              <w:spacing w:line="259" w:lineRule="auto"/>
              <w:rPr>
                <w:rFonts w:ascii="Calibri" w:eastAsia="Calibri" w:hAnsi="Calibri" w:cs="Calibri"/>
                <w:color w:val="000000" w:themeColor="text1"/>
              </w:rPr>
            </w:pPr>
            <w:r w:rsidRPr="6F171E4E">
              <w:rPr>
                <w:rFonts w:ascii="Calibri" w:eastAsia="Calibri" w:hAnsi="Calibri" w:cs="Calibri"/>
                <w:b/>
                <w:bCs/>
                <w:color w:val="000000" w:themeColor="text1"/>
              </w:rPr>
              <w:t>Outlook Desktop:</w:t>
            </w:r>
          </w:p>
          <w:p w14:paraId="0BF111EC" w14:textId="50B35D5E" w:rsidR="6F171E4E" w:rsidRDefault="6F171E4E" w:rsidP="009E0BB3">
            <w:pPr>
              <w:pStyle w:val="ListParagraph"/>
              <w:numPr>
                <w:ilvl w:val="0"/>
                <w:numId w:val="8"/>
              </w:num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Open Outlook.</w:t>
            </w:r>
          </w:p>
          <w:p w14:paraId="787C298A" w14:textId="5E0C916D" w:rsidR="6F171E4E" w:rsidRDefault="6F171E4E" w:rsidP="009E0BB3">
            <w:pPr>
              <w:pStyle w:val="ListParagraph"/>
              <w:numPr>
                <w:ilvl w:val="0"/>
                <w:numId w:val="8"/>
              </w:num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Choose the File tab in the ribbon.</w:t>
            </w:r>
          </w:p>
          <w:p w14:paraId="727DE51F" w14:textId="4EAAC96E" w:rsidR="6F171E4E" w:rsidRDefault="6F171E4E" w:rsidP="009E0BB3">
            <w:pPr>
              <w:pStyle w:val="ListParagraph"/>
              <w:numPr>
                <w:ilvl w:val="0"/>
                <w:numId w:val="8"/>
              </w:num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Choose Account Settings, then select Account Settings from the menu.</w:t>
            </w:r>
          </w:p>
          <w:p w14:paraId="6CB59E65" w14:textId="330BAB3F" w:rsidR="6F171E4E" w:rsidRDefault="6F171E4E" w:rsidP="009E0BB3">
            <w:pPr>
              <w:pStyle w:val="ListParagraph"/>
              <w:numPr>
                <w:ilvl w:val="0"/>
                <w:numId w:val="8"/>
              </w:num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Select the Email tab.</w:t>
            </w:r>
          </w:p>
          <w:p w14:paraId="73DC4ABA" w14:textId="75D1F252" w:rsidR="6F171E4E" w:rsidRDefault="6F171E4E" w:rsidP="009E0BB3">
            <w:pPr>
              <w:pStyle w:val="ListParagraph"/>
              <w:numPr>
                <w:ilvl w:val="0"/>
                <w:numId w:val="8"/>
              </w:num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Make sure the correct account is highlighted, then choose Change .</w:t>
            </w:r>
          </w:p>
          <w:p w14:paraId="78B5939E" w14:textId="35905D63" w:rsidR="6F171E4E" w:rsidRDefault="6F171E4E" w:rsidP="009E0BB3">
            <w:pPr>
              <w:pStyle w:val="ListParagraph"/>
              <w:numPr>
                <w:ilvl w:val="0"/>
                <w:numId w:val="8"/>
              </w:num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Choose More Settings &gt; Advanced &gt; Add .</w:t>
            </w:r>
          </w:p>
          <w:p w14:paraId="449E68CD" w14:textId="105DDB23" w:rsidR="6F171E4E" w:rsidRDefault="6F171E4E" w:rsidP="009E0BB3">
            <w:pPr>
              <w:pStyle w:val="ListParagraph"/>
              <w:numPr>
                <w:ilvl w:val="0"/>
                <w:numId w:val="8"/>
              </w:numPr>
              <w:spacing w:line="259" w:lineRule="auto"/>
              <w:rPr>
                <w:rFonts w:ascii="Calibri" w:eastAsia="Calibri" w:hAnsi="Calibri" w:cs="Calibri"/>
                <w:color w:val="000000" w:themeColor="text1"/>
              </w:rPr>
            </w:pPr>
            <w:r w:rsidRPr="33C4E995">
              <w:rPr>
                <w:rFonts w:ascii="Calibri" w:eastAsia="Calibri" w:hAnsi="Calibri" w:cs="Calibri"/>
                <w:color w:val="000000" w:themeColor="text1"/>
              </w:rPr>
              <w:t>Type the shared email address</w:t>
            </w:r>
            <w:r w:rsidR="5E4C7644" w:rsidRPr="33C4E995">
              <w:rPr>
                <w:rFonts w:ascii="Calibri" w:eastAsia="Calibri" w:hAnsi="Calibri" w:cs="Calibri"/>
                <w:color w:val="000000" w:themeColor="text1"/>
              </w:rPr>
              <w:t xml:space="preserve"> </w:t>
            </w:r>
            <w:hyperlink r:id="rId11">
              <w:r w:rsidR="5E4C7644" w:rsidRPr="33C4E995">
                <w:rPr>
                  <w:rStyle w:val="Hyperlink"/>
                  <w:rFonts w:ascii="Calibri" w:eastAsia="Calibri" w:hAnsi="Calibri" w:cs="Calibri"/>
                </w:rPr>
                <w:t>brandsupport</w:t>
              </w:r>
              <w:r w:rsidRPr="33C4E995">
                <w:rPr>
                  <w:rStyle w:val="Hyperlink"/>
                  <w:rFonts w:ascii="Calibri" w:eastAsia="Calibri" w:hAnsi="Calibri" w:cs="Calibri"/>
                </w:rPr>
                <w:t>@contoso.com</w:t>
              </w:r>
            </w:hyperlink>
            <w:r w:rsidRPr="33C4E995">
              <w:rPr>
                <w:rFonts w:ascii="Calibri" w:eastAsia="Calibri" w:hAnsi="Calibri" w:cs="Calibri"/>
                <w:color w:val="000000" w:themeColor="text1"/>
              </w:rPr>
              <w:t>.</w:t>
            </w:r>
          </w:p>
          <w:p w14:paraId="0185D262" w14:textId="5A7E909D" w:rsidR="6F171E4E" w:rsidRDefault="6F171E4E" w:rsidP="009E0BB3">
            <w:pPr>
              <w:pStyle w:val="ListParagraph"/>
              <w:numPr>
                <w:ilvl w:val="0"/>
                <w:numId w:val="8"/>
              </w:num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Choose OK &gt; OK .</w:t>
            </w:r>
          </w:p>
          <w:p w14:paraId="711F62C6" w14:textId="703EC3A0" w:rsidR="6F171E4E" w:rsidRDefault="6F171E4E" w:rsidP="009E0BB3">
            <w:pPr>
              <w:pStyle w:val="ListParagraph"/>
              <w:numPr>
                <w:ilvl w:val="0"/>
                <w:numId w:val="8"/>
              </w:num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Choose Next &gt; Finish &gt; Close .</w:t>
            </w:r>
          </w:p>
          <w:p w14:paraId="63C35AF2" w14:textId="4491A776" w:rsidR="6F171E4E" w:rsidRDefault="6F171E4E" w:rsidP="6F171E4E">
            <w:pPr>
              <w:spacing w:line="259" w:lineRule="auto"/>
              <w:rPr>
                <w:rFonts w:ascii="Calibri" w:eastAsia="Calibri" w:hAnsi="Calibri" w:cs="Calibri"/>
                <w:color w:val="000000" w:themeColor="text1"/>
              </w:rPr>
            </w:pPr>
          </w:p>
          <w:p w14:paraId="0E01430F" w14:textId="1DFCED27" w:rsidR="6F171E4E" w:rsidRDefault="6F171E4E" w:rsidP="6F171E4E">
            <w:pPr>
              <w:spacing w:line="259" w:lineRule="auto"/>
              <w:rPr>
                <w:rFonts w:ascii="Calibri" w:eastAsia="Calibri" w:hAnsi="Calibri" w:cs="Calibri"/>
                <w:color w:val="000000" w:themeColor="text1"/>
              </w:rPr>
            </w:pPr>
            <w:r w:rsidRPr="6F171E4E">
              <w:rPr>
                <w:rFonts w:ascii="Calibri" w:eastAsia="Calibri" w:hAnsi="Calibri" w:cs="Calibri"/>
                <w:b/>
                <w:bCs/>
                <w:color w:val="000000" w:themeColor="text1"/>
              </w:rPr>
              <w:t xml:space="preserve">Outlook on </w:t>
            </w:r>
            <w:r w:rsidR="00917870" w:rsidRPr="6F171E4E">
              <w:rPr>
                <w:rFonts w:ascii="Calibri" w:eastAsia="Calibri" w:hAnsi="Calibri" w:cs="Calibri"/>
                <w:b/>
                <w:bCs/>
                <w:color w:val="000000" w:themeColor="text1"/>
              </w:rPr>
              <w:t>iPhone</w:t>
            </w:r>
            <w:r w:rsidRPr="6F171E4E">
              <w:rPr>
                <w:rFonts w:ascii="Calibri" w:eastAsia="Calibri" w:hAnsi="Calibri" w:cs="Calibri"/>
                <w:b/>
                <w:bCs/>
                <w:color w:val="000000" w:themeColor="text1"/>
              </w:rPr>
              <w:t>:</w:t>
            </w:r>
          </w:p>
          <w:p w14:paraId="7B92E3DC" w14:textId="7BE512E7" w:rsidR="6F171E4E" w:rsidRDefault="6F171E4E" w:rsidP="009E0BB3">
            <w:pPr>
              <w:pStyle w:val="ListParagraph"/>
              <w:numPr>
                <w:ilvl w:val="0"/>
                <w:numId w:val="7"/>
              </w:num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Sign into Outlook for iOS with your Office 365 account. (And authenticate for two-factor authentication if asked).</w:t>
            </w:r>
          </w:p>
          <w:p w14:paraId="62FEFC48" w14:textId="101C7223" w:rsidR="6F171E4E" w:rsidRDefault="6F171E4E" w:rsidP="009E0BB3">
            <w:pPr>
              <w:pStyle w:val="ListParagraph"/>
              <w:numPr>
                <w:ilvl w:val="0"/>
                <w:numId w:val="7"/>
              </w:num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Open the Outlook App.</w:t>
            </w:r>
          </w:p>
          <w:p w14:paraId="301B129E" w14:textId="160E7EFD" w:rsidR="6F171E4E" w:rsidRDefault="6F171E4E" w:rsidP="009E0BB3">
            <w:pPr>
              <w:pStyle w:val="ListParagraph"/>
              <w:numPr>
                <w:ilvl w:val="0"/>
                <w:numId w:val="7"/>
              </w:num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Click on your Profile Image (if no image it will be the letter of your first name).</w:t>
            </w:r>
          </w:p>
          <w:p w14:paraId="1FB8A368" w14:textId="738E485F" w:rsidR="6F171E4E" w:rsidRDefault="6F171E4E" w:rsidP="009E0BB3">
            <w:pPr>
              <w:pStyle w:val="ListParagraph"/>
              <w:numPr>
                <w:ilvl w:val="0"/>
                <w:numId w:val="7"/>
              </w:numPr>
              <w:spacing w:line="259" w:lineRule="auto"/>
              <w:rPr>
                <w:rFonts w:ascii="Calibri" w:eastAsia="Calibri" w:hAnsi="Calibri" w:cs="Calibri"/>
                <w:color w:val="000000" w:themeColor="text1"/>
              </w:rPr>
            </w:pPr>
            <w:r w:rsidRPr="6F171E4E">
              <w:rPr>
                <w:rFonts w:ascii="Calibri" w:eastAsia="Calibri" w:hAnsi="Calibri" w:cs="Calibri"/>
                <w:color w:val="000000" w:themeColor="text1"/>
              </w:rPr>
              <w:lastRenderedPageBreak/>
              <w:t>Click the Add Account button in the left navigation pane (looks like an envelope with a plus sign), then select Add a Shared Mailbox.</w:t>
            </w:r>
          </w:p>
          <w:p w14:paraId="343E6EA0" w14:textId="2298D3C7" w:rsidR="6F171E4E" w:rsidRDefault="6F171E4E" w:rsidP="009E0BB3">
            <w:pPr>
              <w:pStyle w:val="ListParagraph"/>
              <w:numPr>
                <w:ilvl w:val="0"/>
                <w:numId w:val="7"/>
              </w:numPr>
              <w:spacing w:line="259" w:lineRule="auto"/>
              <w:rPr>
                <w:rFonts w:ascii="Calibri" w:eastAsia="Calibri" w:hAnsi="Calibri" w:cs="Calibri"/>
              </w:rPr>
            </w:pPr>
            <w:r w:rsidRPr="33C4E995">
              <w:rPr>
                <w:rFonts w:ascii="Calibri" w:eastAsia="Calibri" w:hAnsi="Calibri" w:cs="Calibri"/>
                <w:color w:val="000000" w:themeColor="text1"/>
              </w:rPr>
              <w:t xml:space="preserve">Type in: </w:t>
            </w:r>
            <w:r w:rsidR="11C842EF" w:rsidRPr="33C4E995">
              <w:rPr>
                <w:rFonts w:ascii="Calibri" w:eastAsia="Calibri" w:hAnsi="Calibri" w:cs="Calibri"/>
              </w:rPr>
              <w:t>brandsupport@</w:t>
            </w:r>
            <w:r w:rsidR="003C20E4">
              <w:rPr>
                <w:rFonts w:ascii="Calibri" w:eastAsia="Calibri" w:hAnsi="Calibri" w:cs="Calibri"/>
              </w:rPr>
              <w:t>company</w:t>
            </w:r>
            <w:r w:rsidR="11C842EF" w:rsidRPr="33C4E995">
              <w:rPr>
                <w:rFonts w:ascii="Calibri" w:eastAsia="Calibri" w:hAnsi="Calibri" w:cs="Calibri"/>
              </w:rPr>
              <w:t>.com</w:t>
            </w:r>
          </w:p>
          <w:p w14:paraId="39CE8D47" w14:textId="1CF39C01" w:rsidR="6F171E4E" w:rsidRDefault="6F171E4E" w:rsidP="009E0BB3">
            <w:pPr>
              <w:pStyle w:val="ListParagraph"/>
              <w:numPr>
                <w:ilvl w:val="0"/>
                <w:numId w:val="7"/>
              </w:numPr>
              <w:spacing w:line="259" w:lineRule="auto"/>
              <w:rPr>
                <w:rFonts w:ascii="Calibri" w:eastAsia="Calibri" w:hAnsi="Calibri" w:cs="Calibri"/>
                <w:color w:val="000000" w:themeColor="text1"/>
              </w:rPr>
            </w:pPr>
            <w:r w:rsidRPr="33C4E995">
              <w:rPr>
                <w:rFonts w:ascii="Calibri" w:eastAsia="Calibri" w:hAnsi="Calibri" w:cs="Calibri"/>
                <w:color w:val="000000" w:themeColor="text1"/>
              </w:rPr>
              <w:t>Click on “Add Shared Mailbox”</w:t>
            </w:r>
          </w:p>
          <w:p w14:paraId="06B18F5E" w14:textId="302B68BE" w:rsidR="6F171E4E" w:rsidRDefault="6F171E4E" w:rsidP="009E0BB3">
            <w:pPr>
              <w:pStyle w:val="ListParagraph"/>
              <w:numPr>
                <w:ilvl w:val="0"/>
                <w:numId w:val="7"/>
              </w:numPr>
              <w:spacing w:line="259" w:lineRule="auto"/>
              <w:rPr>
                <w:rFonts w:ascii="Calibri" w:eastAsia="Calibri" w:hAnsi="Calibri" w:cs="Calibri"/>
                <w:color w:val="000000" w:themeColor="text1"/>
              </w:rPr>
            </w:pPr>
            <w:r w:rsidRPr="33C4E995">
              <w:rPr>
                <w:rFonts w:ascii="Calibri" w:eastAsia="Calibri" w:hAnsi="Calibri" w:cs="Calibri"/>
                <w:color w:val="000000" w:themeColor="text1"/>
              </w:rPr>
              <w:t>Once you've successfully signed in, you should see the shared mailbox listed in your account. You can access it by tapping on its name from the list of accounts in the Outlook app.</w:t>
            </w:r>
          </w:p>
          <w:p w14:paraId="11EB836E" w14:textId="529018D0" w:rsidR="6F171E4E" w:rsidRDefault="6F171E4E" w:rsidP="6F171E4E">
            <w:pPr>
              <w:spacing w:line="259" w:lineRule="auto"/>
              <w:rPr>
                <w:rFonts w:ascii="Calibri" w:eastAsia="Calibri" w:hAnsi="Calibri" w:cs="Calibri"/>
                <w:color w:val="000000" w:themeColor="text1"/>
              </w:rPr>
            </w:pPr>
          </w:p>
          <w:p w14:paraId="3A15BEA4" w14:textId="2266D9B4" w:rsidR="6F171E4E" w:rsidRDefault="6F171E4E" w:rsidP="6F171E4E">
            <w:pPr>
              <w:spacing w:line="259" w:lineRule="auto"/>
              <w:rPr>
                <w:rFonts w:ascii="Calibri" w:eastAsia="Calibri" w:hAnsi="Calibri" w:cs="Calibri"/>
                <w:color w:val="000000" w:themeColor="text1"/>
              </w:rPr>
            </w:pPr>
            <w:r w:rsidRPr="6F171E4E">
              <w:rPr>
                <w:rFonts w:ascii="Calibri" w:eastAsia="Calibri" w:hAnsi="Calibri" w:cs="Calibri"/>
                <w:b/>
                <w:bCs/>
                <w:color w:val="000000" w:themeColor="text1"/>
              </w:rPr>
              <w:t>Outlook on Android:</w:t>
            </w:r>
          </w:p>
          <w:p w14:paraId="5FBAC267" w14:textId="2D1CF70D" w:rsidR="6F171E4E" w:rsidRDefault="6F171E4E" w:rsidP="009E0BB3">
            <w:pPr>
              <w:pStyle w:val="ListParagraph"/>
              <w:numPr>
                <w:ilvl w:val="0"/>
                <w:numId w:val="6"/>
              </w:num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Sign into Outlook with your Office 365 account. (And authenticate for two-factor authentication if asked).</w:t>
            </w:r>
          </w:p>
          <w:p w14:paraId="7415D723" w14:textId="5390C059" w:rsidR="6F171E4E" w:rsidRDefault="6F171E4E" w:rsidP="009E0BB3">
            <w:pPr>
              <w:pStyle w:val="ListParagraph"/>
              <w:numPr>
                <w:ilvl w:val="0"/>
                <w:numId w:val="6"/>
              </w:num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Open the Outlook App.</w:t>
            </w:r>
          </w:p>
          <w:p w14:paraId="5E1DD025" w14:textId="23EF2884" w:rsidR="6F171E4E" w:rsidRDefault="6F171E4E" w:rsidP="009E0BB3">
            <w:pPr>
              <w:pStyle w:val="ListParagraph"/>
              <w:numPr>
                <w:ilvl w:val="0"/>
                <w:numId w:val="6"/>
              </w:num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Click the Add Account button in the left navigation pane (looks like an envelope with a plus sign), then select Add a Shared Mailbox.</w:t>
            </w:r>
          </w:p>
          <w:p w14:paraId="5AB31E5C" w14:textId="33F4352E" w:rsidR="6F171E4E" w:rsidRDefault="6F171E4E" w:rsidP="009E0BB3">
            <w:pPr>
              <w:pStyle w:val="ListParagraph"/>
              <w:numPr>
                <w:ilvl w:val="0"/>
                <w:numId w:val="6"/>
              </w:numPr>
              <w:spacing w:line="259" w:lineRule="auto"/>
              <w:rPr>
                <w:rFonts w:ascii="Calibri" w:eastAsia="Calibri" w:hAnsi="Calibri" w:cs="Calibri"/>
              </w:rPr>
            </w:pPr>
            <w:r w:rsidRPr="33C4E995">
              <w:rPr>
                <w:rFonts w:ascii="Calibri" w:eastAsia="Calibri" w:hAnsi="Calibri" w:cs="Calibri"/>
                <w:color w:val="000000" w:themeColor="text1"/>
              </w:rPr>
              <w:t xml:space="preserve">Type in: </w:t>
            </w:r>
            <w:r w:rsidR="5946B455" w:rsidRPr="33C4E995">
              <w:rPr>
                <w:rFonts w:ascii="Calibri" w:eastAsia="Calibri" w:hAnsi="Calibri" w:cs="Calibri"/>
              </w:rPr>
              <w:t>brandsupport@</w:t>
            </w:r>
            <w:r w:rsidR="003C20E4">
              <w:rPr>
                <w:rFonts w:ascii="Calibri" w:eastAsia="Calibri" w:hAnsi="Calibri" w:cs="Calibri"/>
              </w:rPr>
              <w:t>company</w:t>
            </w:r>
            <w:r w:rsidR="5946B455" w:rsidRPr="33C4E995">
              <w:rPr>
                <w:rFonts w:ascii="Calibri" w:eastAsia="Calibri" w:hAnsi="Calibri" w:cs="Calibri"/>
              </w:rPr>
              <w:t>.com</w:t>
            </w:r>
          </w:p>
          <w:p w14:paraId="77803389" w14:textId="606FE6AD" w:rsidR="6F171E4E" w:rsidRDefault="6F171E4E" w:rsidP="009E0BB3">
            <w:pPr>
              <w:pStyle w:val="ListParagraph"/>
              <w:numPr>
                <w:ilvl w:val="0"/>
                <w:numId w:val="6"/>
              </w:numPr>
              <w:spacing w:line="259" w:lineRule="auto"/>
              <w:rPr>
                <w:rFonts w:ascii="Calibri" w:eastAsia="Calibri" w:hAnsi="Calibri" w:cs="Calibri"/>
                <w:color w:val="000000" w:themeColor="text1"/>
              </w:rPr>
            </w:pPr>
            <w:r w:rsidRPr="33C4E995">
              <w:rPr>
                <w:rFonts w:ascii="Calibri" w:eastAsia="Calibri" w:hAnsi="Calibri" w:cs="Calibri"/>
                <w:color w:val="000000" w:themeColor="text1"/>
              </w:rPr>
              <w:t>Click “Continue:</w:t>
            </w:r>
          </w:p>
          <w:p w14:paraId="3A7C6E71" w14:textId="2E7B0F52" w:rsidR="6F171E4E" w:rsidRDefault="6F171E4E" w:rsidP="009E0BB3">
            <w:pPr>
              <w:pStyle w:val="ListParagraph"/>
              <w:numPr>
                <w:ilvl w:val="0"/>
                <w:numId w:val="6"/>
              </w:numPr>
              <w:spacing w:line="259" w:lineRule="auto"/>
              <w:rPr>
                <w:rFonts w:ascii="Calibri" w:eastAsia="Calibri" w:hAnsi="Calibri" w:cs="Calibri"/>
                <w:color w:val="000000" w:themeColor="text1"/>
              </w:rPr>
            </w:pPr>
            <w:r w:rsidRPr="6380579E">
              <w:rPr>
                <w:rFonts w:ascii="Calibri" w:eastAsia="Calibri" w:hAnsi="Calibri" w:cs="Calibri"/>
                <w:color w:val="000000" w:themeColor="text1"/>
              </w:rPr>
              <w:t xml:space="preserve">See the new </w:t>
            </w:r>
            <w:r w:rsidR="2C206FE1" w:rsidRPr="6380579E">
              <w:rPr>
                <w:rFonts w:ascii="Calibri" w:eastAsia="Calibri" w:hAnsi="Calibri" w:cs="Calibri"/>
                <w:color w:val="000000" w:themeColor="text1"/>
              </w:rPr>
              <w:t>Brand Support</w:t>
            </w:r>
            <w:r w:rsidRPr="6380579E">
              <w:rPr>
                <w:rFonts w:ascii="Calibri" w:eastAsia="Calibri" w:hAnsi="Calibri" w:cs="Calibri"/>
                <w:color w:val="000000" w:themeColor="text1"/>
              </w:rPr>
              <w:t xml:space="preserve"> mailbox on the sidebar. You can access it by tapping on it.  It could require you to sign in again the first time you are using the mailbox.</w:t>
            </w:r>
          </w:p>
          <w:p w14:paraId="6743A5AB" w14:textId="62B6F0F7" w:rsidR="6F171E4E" w:rsidRDefault="6F171E4E" w:rsidP="6F171E4E">
            <w:pPr>
              <w:spacing w:line="259" w:lineRule="auto"/>
              <w:rPr>
                <w:rFonts w:ascii="Calibri" w:eastAsia="Calibri" w:hAnsi="Calibri" w:cs="Calibri"/>
                <w:color w:val="000000" w:themeColor="text1"/>
              </w:rPr>
            </w:pPr>
          </w:p>
          <w:p w14:paraId="4A9FCB25" w14:textId="5BD24F3C" w:rsidR="6F171E4E" w:rsidRDefault="6F171E4E" w:rsidP="6F171E4E">
            <w:pPr>
              <w:spacing w:line="259" w:lineRule="auto"/>
              <w:rPr>
                <w:rFonts w:ascii="Calibri" w:eastAsia="Calibri" w:hAnsi="Calibri" w:cs="Calibri"/>
                <w:color w:val="000000" w:themeColor="text1"/>
              </w:rPr>
            </w:pPr>
            <w:r w:rsidRPr="6F171E4E">
              <w:rPr>
                <w:rFonts w:ascii="Calibri" w:eastAsia="Calibri" w:hAnsi="Calibri" w:cs="Calibri"/>
                <w:b/>
                <w:bCs/>
                <w:color w:val="000000" w:themeColor="text1"/>
              </w:rPr>
              <w:t>KNOWN ERRORS:</w:t>
            </w:r>
          </w:p>
          <w:p w14:paraId="21AC5A3B" w14:textId="7E135067" w:rsidR="6F171E4E" w:rsidRDefault="6F171E4E" w:rsidP="6380579E">
            <w:pPr>
              <w:spacing w:line="259" w:lineRule="auto"/>
              <w:rPr>
                <w:rFonts w:ascii="Calibri" w:eastAsia="Calibri" w:hAnsi="Calibri" w:cs="Calibri"/>
                <w:color w:val="000000" w:themeColor="text1"/>
              </w:rPr>
            </w:pPr>
            <w:r w:rsidRPr="6380579E">
              <w:rPr>
                <w:rFonts w:ascii="Calibri" w:eastAsia="Calibri" w:hAnsi="Calibri" w:cs="Calibri"/>
                <w:b/>
                <w:bCs/>
                <w:color w:val="000000" w:themeColor="text1"/>
              </w:rPr>
              <w:t>No permissions:</w:t>
            </w:r>
            <w:r w:rsidRPr="6380579E">
              <w:rPr>
                <w:rFonts w:ascii="Calibri" w:eastAsia="Calibri" w:hAnsi="Calibri" w:cs="Calibri"/>
                <w:color w:val="000000" w:themeColor="text1"/>
              </w:rPr>
              <w:t xml:space="preserve"> If you do not have </w:t>
            </w:r>
            <w:r w:rsidR="3EBECAFC" w:rsidRPr="6380579E">
              <w:rPr>
                <w:rFonts w:ascii="Calibri" w:eastAsia="Calibri" w:hAnsi="Calibri" w:cs="Calibri"/>
                <w:color w:val="000000" w:themeColor="text1"/>
              </w:rPr>
              <w:t>permission</w:t>
            </w:r>
            <w:r w:rsidRPr="6380579E">
              <w:rPr>
                <w:rFonts w:ascii="Calibri" w:eastAsia="Calibri" w:hAnsi="Calibri" w:cs="Calibri"/>
                <w:color w:val="000000" w:themeColor="text1"/>
              </w:rPr>
              <w:t xml:space="preserve"> to use the </w:t>
            </w:r>
            <w:r w:rsidR="397BB523" w:rsidRPr="6380579E">
              <w:rPr>
                <w:rFonts w:ascii="Calibri" w:eastAsia="Calibri" w:hAnsi="Calibri" w:cs="Calibri"/>
              </w:rPr>
              <w:t>brandsupport@</w:t>
            </w:r>
            <w:r w:rsidR="003C20E4">
              <w:rPr>
                <w:rFonts w:ascii="Calibri" w:eastAsia="Calibri" w:hAnsi="Calibri" w:cs="Calibri"/>
              </w:rPr>
              <w:t>company</w:t>
            </w:r>
            <w:r w:rsidR="397BB523" w:rsidRPr="6380579E">
              <w:rPr>
                <w:rFonts w:ascii="Calibri" w:eastAsia="Calibri" w:hAnsi="Calibri" w:cs="Calibri"/>
              </w:rPr>
              <w:t>.com</w:t>
            </w:r>
            <w:r w:rsidRPr="6380579E">
              <w:rPr>
                <w:rFonts w:ascii="Calibri" w:eastAsia="Calibri" w:hAnsi="Calibri" w:cs="Calibri"/>
                <w:color w:val="000000" w:themeColor="text1"/>
              </w:rPr>
              <w:t xml:space="preserve"> mailbox, Outlook will not let you add it.  If you are required to use the mailbox and cannot access it, create a ticket on the </w:t>
            </w:r>
            <w:hyperlink r:id="rId12" w:anchor="/plantaskboard?groupId=e5d89432-8237-4538-a752-41ad4cf38360&amp;planId=PRLgNQV8bEaqJhdUs3PXx2UAAsS4">
              <w:r w:rsidRPr="6380579E">
                <w:rPr>
                  <w:rStyle w:val="Hyperlink"/>
                  <w:rFonts w:ascii="Calibri" w:eastAsia="Calibri" w:hAnsi="Calibri" w:cs="Calibri"/>
                </w:rPr>
                <w:t>IT HELP DESK</w:t>
              </w:r>
            </w:hyperlink>
            <w:r w:rsidRPr="6380579E">
              <w:rPr>
                <w:rFonts w:ascii="Calibri" w:eastAsia="Calibri" w:hAnsi="Calibri" w:cs="Calibri"/>
                <w:color w:val="000000" w:themeColor="text1"/>
              </w:rPr>
              <w:t xml:space="preserve"> task board. Someone in IT will then check for approval and if approved, will add you to the mailbox as a member. You will receive an email in your regular inbox, verifying that you are now a member of the </w:t>
            </w:r>
            <w:r w:rsidR="627ED45A" w:rsidRPr="6380579E">
              <w:rPr>
                <w:rFonts w:ascii="Calibri" w:eastAsia="Calibri" w:hAnsi="Calibri" w:cs="Calibri"/>
                <w:color w:val="000000" w:themeColor="text1"/>
              </w:rPr>
              <w:t>Brand Support</w:t>
            </w:r>
            <w:r w:rsidRPr="6380579E">
              <w:rPr>
                <w:rFonts w:ascii="Calibri" w:eastAsia="Calibri" w:hAnsi="Calibri" w:cs="Calibri"/>
                <w:color w:val="000000" w:themeColor="text1"/>
              </w:rPr>
              <w:t xml:space="preserve"> mailbox.</w:t>
            </w:r>
          </w:p>
          <w:p w14:paraId="15803D20" w14:textId="7435B1E4" w:rsidR="6F171E4E" w:rsidRDefault="6F171E4E" w:rsidP="6F171E4E">
            <w:pPr>
              <w:spacing w:line="259" w:lineRule="auto"/>
              <w:rPr>
                <w:rFonts w:ascii="Calibri" w:eastAsia="Calibri" w:hAnsi="Calibri" w:cs="Calibri"/>
                <w:color w:val="000000" w:themeColor="text1"/>
              </w:rPr>
            </w:pPr>
          </w:p>
        </w:tc>
      </w:tr>
      <w:tr w:rsidR="6F171E4E" w14:paraId="6BA75D7C" w14:textId="77777777" w:rsidTr="6380579E">
        <w:trPr>
          <w:trHeight w:val="240"/>
        </w:trPr>
        <w:tc>
          <w:tcPr>
            <w:tcW w:w="12240" w:type="dxa"/>
            <w:tcMar>
              <w:left w:w="105" w:type="dxa"/>
              <w:right w:w="105" w:type="dxa"/>
            </w:tcMar>
          </w:tcPr>
          <w:p w14:paraId="095EED6B" w14:textId="36FE36F8" w:rsidR="6F171E4E" w:rsidRDefault="6F171E4E" w:rsidP="33C4E995">
            <w:pPr>
              <w:spacing w:line="259" w:lineRule="auto"/>
              <w:rPr>
                <w:rFonts w:ascii="Calibri" w:eastAsia="Calibri" w:hAnsi="Calibri" w:cs="Calibri"/>
                <w:color w:val="000000" w:themeColor="text1"/>
              </w:rPr>
            </w:pPr>
            <w:r w:rsidRPr="33C4E995">
              <w:rPr>
                <w:rFonts w:ascii="Calibri" w:eastAsia="Calibri" w:hAnsi="Calibri" w:cs="Calibri"/>
                <w:b/>
                <w:bCs/>
                <w:color w:val="000000" w:themeColor="text1"/>
              </w:rPr>
              <w:lastRenderedPageBreak/>
              <w:t xml:space="preserve">Managing the </w:t>
            </w:r>
            <w:r w:rsidR="08B9B008" w:rsidRPr="33C4E995">
              <w:rPr>
                <w:rFonts w:ascii="Calibri" w:eastAsia="Calibri" w:hAnsi="Calibri" w:cs="Calibri"/>
                <w:b/>
                <w:bCs/>
                <w:color w:val="000000" w:themeColor="text1"/>
              </w:rPr>
              <w:t>Brand Support</w:t>
            </w:r>
            <w:r w:rsidRPr="33C4E995">
              <w:rPr>
                <w:rFonts w:ascii="Calibri" w:eastAsia="Calibri" w:hAnsi="Calibri" w:cs="Calibri"/>
                <w:b/>
                <w:bCs/>
                <w:color w:val="000000" w:themeColor="text1"/>
              </w:rPr>
              <w:t xml:space="preserve"> Mailbox:</w:t>
            </w:r>
          </w:p>
        </w:tc>
      </w:tr>
      <w:tr w:rsidR="6F171E4E" w14:paraId="75DA3866" w14:textId="77777777" w:rsidTr="6380579E">
        <w:trPr>
          <w:trHeight w:val="240"/>
        </w:trPr>
        <w:tc>
          <w:tcPr>
            <w:tcW w:w="12240" w:type="dxa"/>
            <w:tcMar>
              <w:left w:w="105" w:type="dxa"/>
              <w:right w:w="105" w:type="dxa"/>
            </w:tcMar>
          </w:tcPr>
          <w:p w14:paraId="48C0231F" w14:textId="5E145819" w:rsidR="6F171E4E" w:rsidRDefault="6F171E4E" w:rsidP="33C4E995">
            <w:pPr>
              <w:spacing w:line="259" w:lineRule="auto"/>
              <w:rPr>
                <w:rFonts w:ascii="Calibri" w:eastAsia="Calibri" w:hAnsi="Calibri" w:cs="Calibri"/>
                <w:color w:val="000000" w:themeColor="text1"/>
              </w:rPr>
            </w:pPr>
            <w:r w:rsidRPr="33C4E995">
              <w:rPr>
                <w:rFonts w:ascii="Calibri" w:eastAsia="Calibri" w:hAnsi="Calibri" w:cs="Calibri"/>
                <w:color w:val="000000" w:themeColor="text1"/>
              </w:rPr>
              <w:t xml:space="preserve">There are several members of the </w:t>
            </w:r>
            <w:r w:rsidR="6C596B0E" w:rsidRPr="33C4E995">
              <w:rPr>
                <w:rFonts w:ascii="Calibri" w:eastAsia="Calibri" w:hAnsi="Calibri" w:cs="Calibri"/>
                <w:color w:val="000000" w:themeColor="text1"/>
              </w:rPr>
              <w:t>Brand Support</w:t>
            </w:r>
            <w:r w:rsidRPr="33C4E995">
              <w:rPr>
                <w:rFonts w:ascii="Calibri" w:eastAsia="Calibri" w:hAnsi="Calibri" w:cs="Calibri"/>
                <w:color w:val="000000" w:themeColor="text1"/>
              </w:rPr>
              <w:t xml:space="preserve"> Mailbox.  The notion of “first in” should be followed and anyone who sees mail in this mailbox should consider this a critical piece of mail that should be actioned in some way within 24 hours.</w:t>
            </w:r>
          </w:p>
          <w:p w14:paraId="727B516D" w14:textId="177B312D" w:rsidR="6F171E4E" w:rsidRDefault="6F171E4E" w:rsidP="6F171E4E">
            <w:pPr>
              <w:spacing w:line="259" w:lineRule="auto"/>
              <w:rPr>
                <w:rFonts w:ascii="Calibri" w:eastAsia="Calibri" w:hAnsi="Calibri" w:cs="Calibri"/>
                <w:color w:val="000000" w:themeColor="text1"/>
              </w:rPr>
            </w:pPr>
          </w:p>
          <w:p w14:paraId="63116909" w14:textId="7559D4B3" w:rsidR="6F171E4E" w:rsidRDefault="6F171E4E" w:rsidP="6F171E4E">
            <w:p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 xml:space="preserve">If you know the person/department who needs to handle the issue, please chat, send email, or create a high-priority ticket for them to handle this issue. </w:t>
            </w:r>
            <w:r w:rsidRPr="6F171E4E">
              <w:rPr>
                <w:rFonts w:ascii="Calibri" w:eastAsia="Calibri" w:hAnsi="Calibri" w:cs="Calibri"/>
                <w:b/>
                <w:bCs/>
                <w:color w:val="000000" w:themeColor="text1"/>
              </w:rPr>
              <w:t>DO NOT</w:t>
            </w:r>
            <w:r w:rsidRPr="6F171E4E">
              <w:rPr>
                <w:rFonts w:ascii="Calibri" w:eastAsia="Calibri" w:hAnsi="Calibri" w:cs="Calibri"/>
                <w:color w:val="000000" w:themeColor="text1"/>
              </w:rPr>
              <w:t xml:space="preserve"> assume they got this message.  Continue to follow up with them, until you know you have passed it off to the appropriate person to solution.</w:t>
            </w:r>
          </w:p>
          <w:p w14:paraId="10FF4677" w14:textId="3E3ACF9B" w:rsidR="6F171E4E" w:rsidRDefault="6F171E4E" w:rsidP="6F171E4E">
            <w:pPr>
              <w:spacing w:line="259" w:lineRule="auto"/>
              <w:rPr>
                <w:rFonts w:ascii="Calibri" w:eastAsia="Calibri" w:hAnsi="Calibri" w:cs="Calibri"/>
                <w:color w:val="000000" w:themeColor="text1"/>
              </w:rPr>
            </w:pPr>
          </w:p>
          <w:p w14:paraId="3CA28973" w14:textId="33A60016" w:rsidR="6F171E4E" w:rsidRDefault="6F171E4E" w:rsidP="6F171E4E">
            <w:p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 xml:space="preserve">If you do NOT know the person this matter should be handled by, send a chat, or high-priority email to the </w:t>
            </w:r>
            <w:r w:rsidRPr="6F171E4E">
              <w:rPr>
                <w:rFonts w:ascii="Calibri" w:eastAsia="Calibri" w:hAnsi="Calibri" w:cs="Calibri"/>
                <w:b/>
                <w:bCs/>
                <w:color w:val="000000" w:themeColor="text1"/>
              </w:rPr>
              <w:t>Account Manager,</w:t>
            </w:r>
            <w:r w:rsidRPr="6F171E4E">
              <w:rPr>
                <w:rFonts w:ascii="Calibri" w:eastAsia="Calibri" w:hAnsi="Calibri" w:cs="Calibri"/>
                <w:color w:val="000000" w:themeColor="text1"/>
              </w:rPr>
              <w:t xml:space="preserve"> </w:t>
            </w:r>
            <w:r w:rsidRPr="6F171E4E">
              <w:rPr>
                <w:rFonts w:ascii="Calibri" w:eastAsia="Calibri" w:hAnsi="Calibri" w:cs="Calibri"/>
                <w:b/>
                <w:bCs/>
                <w:color w:val="000000" w:themeColor="text1"/>
              </w:rPr>
              <w:t>Operations Manager</w:t>
            </w:r>
            <w:r w:rsidRPr="6F171E4E">
              <w:rPr>
                <w:rFonts w:ascii="Calibri" w:eastAsia="Calibri" w:hAnsi="Calibri" w:cs="Calibri"/>
                <w:color w:val="000000" w:themeColor="text1"/>
              </w:rPr>
              <w:t xml:space="preserve">, and/or the </w:t>
            </w:r>
            <w:r w:rsidRPr="6F171E4E">
              <w:rPr>
                <w:rFonts w:ascii="Calibri" w:eastAsia="Calibri" w:hAnsi="Calibri" w:cs="Calibri"/>
                <w:b/>
                <w:bCs/>
                <w:color w:val="000000" w:themeColor="text1"/>
              </w:rPr>
              <w:t>IT Help Desk</w:t>
            </w:r>
            <w:r w:rsidRPr="6F171E4E">
              <w:rPr>
                <w:rFonts w:ascii="Calibri" w:eastAsia="Calibri" w:hAnsi="Calibri" w:cs="Calibri"/>
                <w:color w:val="000000" w:themeColor="text1"/>
              </w:rPr>
              <w:t>. Again, it is your duty to follow through and monitor the situation until you know it has been handled as quickly as possible, and within the 24-hour critical period.</w:t>
            </w:r>
          </w:p>
          <w:p w14:paraId="3ABC2AF6" w14:textId="1FD9ECC3" w:rsidR="6F171E4E" w:rsidRDefault="6F171E4E" w:rsidP="6F171E4E">
            <w:pPr>
              <w:spacing w:line="259" w:lineRule="auto"/>
              <w:rPr>
                <w:rFonts w:ascii="Calibri" w:eastAsia="Calibri" w:hAnsi="Calibri" w:cs="Calibri"/>
                <w:color w:val="000000" w:themeColor="text1"/>
              </w:rPr>
            </w:pPr>
          </w:p>
        </w:tc>
      </w:tr>
      <w:tr w:rsidR="6F171E4E" w14:paraId="26277371" w14:textId="77777777" w:rsidTr="6380579E">
        <w:trPr>
          <w:trHeight w:val="240"/>
        </w:trPr>
        <w:tc>
          <w:tcPr>
            <w:tcW w:w="12240" w:type="dxa"/>
            <w:tcMar>
              <w:left w:w="105" w:type="dxa"/>
              <w:right w:w="105" w:type="dxa"/>
            </w:tcMar>
          </w:tcPr>
          <w:p w14:paraId="1C11157F" w14:textId="2A975AAD" w:rsidR="6F171E4E" w:rsidRDefault="6F171E4E" w:rsidP="33C4E995">
            <w:pPr>
              <w:spacing w:line="259" w:lineRule="auto"/>
              <w:rPr>
                <w:rFonts w:ascii="Calibri" w:eastAsia="Calibri" w:hAnsi="Calibri" w:cs="Calibri"/>
                <w:color w:val="000000" w:themeColor="text1"/>
              </w:rPr>
            </w:pPr>
            <w:r w:rsidRPr="33C4E995">
              <w:rPr>
                <w:rFonts w:ascii="Calibri" w:eastAsia="Calibri" w:hAnsi="Calibri" w:cs="Calibri"/>
                <w:b/>
                <w:bCs/>
                <w:color w:val="000000" w:themeColor="text1"/>
              </w:rPr>
              <w:t xml:space="preserve">Auto Reply from the </w:t>
            </w:r>
            <w:r w:rsidR="20C77332" w:rsidRPr="33C4E995">
              <w:rPr>
                <w:rFonts w:ascii="Calibri" w:eastAsia="Calibri" w:hAnsi="Calibri" w:cs="Calibri"/>
                <w:b/>
                <w:bCs/>
                <w:color w:val="000000" w:themeColor="text1"/>
              </w:rPr>
              <w:t xml:space="preserve">Brand Support </w:t>
            </w:r>
            <w:r w:rsidRPr="33C4E995">
              <w:rPr>
                <w:rFonts w:ascii="Calibri" w:eastAsia="Calibri" w:hAnsi="Calibri" w:cs="Calibri"/>
                <w:b/>
                <w:bCs/>
                <w:color w:val="000000" w:themeColor="text1"/>
              </w:rPr>
              <w:t>Mailbox:</w:t>
            </w:r>
          </w:p>
        </w:tc>
      </w:tr>
      <w:tr w:rsidR="6F171E4E" w14:paraId="18663298" w14:textId="77777777" w:rsidTr="6380579E">
        <w:trPr>
          <w:trHeight w:val="240"/>
        </w:trPr>
        <w:tc>
          <w:tcPr>
            <w:tcW w:w="12240" w:type="dxa"/>
            <w:tcMar>
              <w:left w:w="105" w:type="dxa"/>
              <w:right w:w="105" w:type="dxa"/>
            </w:tcMar>
          </w:tcPr>
          <w:p w14:paraId="1943F417" w14:textId="1C3B27CA" w:rsidR="6F171E4E" w:rsidRDefault="6F171E4E" w:rsidP="33C4E995">
            <w:pPr>
              <w:spacing w:line="259" w:lineRule="auto"/>
              <w:rPr>
                <w:rFonts w:ascii="Calibri" w:eastAsia="Calibri" w:hAnsi="Calibri" w:cs="Calibri"/>
                <w:color w:val="000000" w:themeColor="text1"/>
              </w:rPr>
            </w:pPr>
            <w:r w:rsidRPr="33C4E995">
              <w:rPr>
                <w:rFonts w:ascii="Calibri" w:eastAsia="Calibri" w:hAnsi="Calibri" w:cs="Calibri"/>
                <w:color w:val="000000" w:themeColor="text1"/>
              </w:rPr>
              <w:t xml:space="preserve">For awareness, note that the </w:t>
            </w:r>
            <w:hyperlink r:id="rId13">
              <w:r w:rsidR="7A07BB02" w:rsidRPr="33C4E995">
                <w:rPr>
                  <w:rStyle w:val="Hyperlink"/>
                  <w:rFonts w:ascii="Calibri" w:eastAsia="Calibri" w:hAnsi="Calibri" w:cs="Calibri"/>
                </w:rPr>
                <w:t>brandsupport@</w:t>
              </w:r>
              <w:r w:rsidR="003C20E4">
                <w:rPr>
                  <w:rStyle w:val="Hyperlink"/>
                  <w:rFonts w:ascii="Calibri" w:eastAsia="Calibri" w:hAnsi="Calibri" w:cs="Calibri"/>
                </w:rPr>
                <w:t>company</w:t>
              </w:r>
              <w:r w:rsidR="7A07BB02" w:rsidRPr="33C4E995">
                <w:rPr>
                  <w:rStyle w:val="Hyperlink"/>
                  <w:rFonts w:ascii="Calibri" w:eastAsia="Calibri" w:hAnsi="Calibri" w:cs="Calibri"/>
                </w:rPr>
                <w:t>.com</w:t>
              </w:r>
            </w:hyperlink>
            <w:r w:rsidRPr="33C4E995">
              <w:rPr>
                <w:rFonts w:ascii="Calibri" w:eastAsia="Calibri" w:hAnsi="Calibri" w:cs="Calibri"/>
                <w:color w:val="000000" w:themeColor="text1"/>
              </w:rPr>
              <w:t xml:space="preserve"> mailbox, has an auto reply feature in place:</w:t>
            </w:r>
          </w:p>
          <w:p w14:paraId="6F4A90DD" w14:textId="7E705D97" w:rsidR="6F171E4E" w:rsidRDefault="6F171E4E" w:rsidP="6F171E4E">
            <w:pPr>
              <w:spacing w:line="259" w:lineRule="auto"/>
              <w:rPr>
                <w:rFonts w:ascii="Calibri" w:eastAsia="Calibri" w:hAnsi="Calibri" w:cs="Calibri"/>
                <w:color w:val="000000" w:themeColor="text1"/>
              </w:rPr>
            </w:pPr>
            <w:r w:rsidRPr="33C4E995">
              <w:rPr>
                <w:rFonts w:ascii="Calibri" w:eastAsia="Calibri" w:hAnsi="Calibri" w:cs="Calibri"/>
                <w:color w:val="000000" w:themeColor="text1"/>
              </w:rPr>
              <w:t>=====================================</w:t>
            </w:r>
          </w:p>
          <w:p w14:paraId="130E7574" w14:textId="108A68B6" w:rsidR="79BA8BE1" w:rsidRDefault="79BA8BE1">
            <w:r w:rsidRPr="33C4E995">
              <w:rPr>
                <w:rFonts w:ascii="Calibri" w:eastAsia="Calibri" w:hAnsi="Calibri" w:cs="Calibri"/>
                <w:color w:val="000000" w:themeColor="text1"/>
                <w:sz w:val="24"/>
                <w:szCs w:val="24"/>
              </w:rPr>
              <w:t xml:space="preserve">Thank you for reaching out to Brand Support. We will review your support request and reply within 24 hours. </w:t>
            </w:r>
          </w:p>
          <w:p w14:paraId="4EA2C270" w14:textId="62C5FBD7" w:rsidR="79BA8BE1" w:rsidRDefault="79BA8BE1">
            <w:r w:rsidRPr="33C4E995">
              <w:rPr>
                <w:rFonts w:ascii="Calibri" w:eastAsia="Calibri" w:hAnsi="Calibri" w:cs="Calibri"/>
                <w:color w:val="000000" w:themeColor="text1"/>
                <w:sz w:val="24"/>
                <w:szCs w:val="24"/>
              </w:rPr>
              <w:t xml:space="preserve"> </w:t>
            </w:r>
          </w:p>
          <w:p w14:paraId="38C61BD3" w14:textId="4C6E82B8" w:rsidR="79BA8BE1" w:rsidRDefault="79BA8BE1">
            <w:r w:rsidRPr="33C4E995">
              <w:rPr>
                <w:rFonts w:ascii="Calibri" w:eastAsia="Calibri" w:hAnsi="Calibri" w:cs="Calibri"/>
                <w:color w:val="000000" w:themeColor="text1"/>
                <w:sz w:val="24"/>
                <w:szCs w:val="24"/>
              </w:rPr>
              <w:t xml:space="preserve">If this is an urgent issue (account blocked or suspended, or top selling ASIN down), please email </w:t>
            </w:r>
            <w:hyperlink r:id="rId14">
              <w:r w:rsidRPr="33C4E995">
                <w:rPr>
                  <w:rStyle w:val="Hyperlink"/>
                  <w:rFonts w:ascii="Calibri" w:eastAsia="Calibri" w:hAnsi="Calibri" w:cs="Calibri"/>
                  <w:sz w:val="24"/>
                  <w:szCs w:val="24"/>
                </w:rPr>
                <w:t>escalations@</w:t>
              </w:r>
              <w:r w:rsidR="003C20E4">
                <w:rPr>
                  <w:rStyle w:val="Hyperlink"/>
                  <w:rFonts w:ascii="Calibri" w:eastAsia="Calibri" w:hAnsi="Calibri" w:cs="Calibri"/>
                  <w:sz w:val="24"/>
                  <w:szCs w:val="24"/>
                </w:rPr>
                <w:t>company</w:t>
              </w:r>
              <w:r w:rsidRPr="33C4E995">
                <w:rPr>
                  <w:rStyle w:val="Hyperlink"/>
                  <w:rFonts w:ascii="Calibri" w:eastAsia="Calibri" w:hAnsi="Calibri" w:cs="Calibri"/>
                  <w:sz w:val="24"/>
                  <w:szCs w:val="24"/>
                </w:rPr>
                <w:t>.com</w:t>
              </w:r>
            </w:hyperlink>
            <w:r w:rsidRPr="33C4E995">
              <w:rPr>
                <w:rFonts w:ascii="Calibri" w:eastAsia="Calibri" w:hAnsi="Calibri" w:cs="Calibri"/>
                <w:color w:val="000000" w:themeColor="text1"/>
                <w:sz w:val="24"/>
                <w:szCs w:val="24"/>
              </w:rPr>
              <w:t xml:space="preserve"> </w:t>
            </w:r>
          </w:p>
          <w:p w14:paraId="4F4B3AD8" w14:textId="7B8E5F02" w:rsidR="79BA8BE1" w:rsidRDefault="79BA8BE1">
            <w:r w:rsidRPr="33C4E995">
              <w:rPr>
                <w:rFonts w:ascii="Calibri" w:eastAsia="Calibri" w:hAnsi="Calibri" w:cs="Calibri"/>
                <w:color w:val="000000" w:themeColor="text1"/>
                <w:sz w:val="24"/>
                <w:szCs w:val="24"/>
              </w:rPr>
              <w:t xml:space="preserve"> </w:t>
            </w:r>
          </w:p>
          <w:p w14:paraId="1C6A4FEF" w14:textId="462EC740" w:rsidR="79BA8BE1" w:rsidRDefault="79BA8BE1">
            <w:r w:rsidRPr="33C4E995">
              <w:rPr>
                <w:rFonts w:ascii="Calibri" w:eastAsia="Calibri" w:hAnsi="Calibri" w:cs="Calibri"/>
                <w:color w:val="000000" w:themeColor="text1"/>
                <w:sz w:val="24"/>
                <w:szCs w:val="24"/>
              </w:rPr>
              <w:t xml:space="preserve">Thanks, </w:t>
            </w:r>
          </w:p>
          <w:p w14:paraId="1925B894" w14:textId="109C2DBD" w:rsidR="79BA8BE1" w:rsidRDefault="003C20E4">
            <w:r>
              <w:rPr>
                <w:rFonts w:ascii="Calibri" w:eastAsia="Calibri" w:hAnsi="Calibri" w:cs="Calibri"/>
                <w:color w:val="000000" w:themeColor="text1"/>
                <w:sz w:val="24"/>
                <w:szCs w:val="24"/>
              </w:rPr>
              <w:t>Company</w:t>
            </w:r>
            <w:r w:rsidR="79BA8BE1" w:rsidRPr="33C4E995">
              <w:rPr>
                <w:rFonts w:ascii="Calibri" w:eastAsia="Calibri" w:hAnsi="Calibri" w:cs="Calibri"/>
                <w:color w:val="000000" w:themeColor="text1"/>
                <w:sz w:val="24"/>
                <w:szCs w:val="24"/>
              </w:rPr>
              <w:t xml:space="preserve"> Brand Support</w:t>
            </w:r>
          </w:p>
          <w:p w14:paraId="64E012E9" w14:textId="0D0C51B8" w:rsidR="33C4E995" w:rsidRDefault="33C4E995" w:rsidP="33C4E995">
            <w:pPr>
              <w:spacing w:line="259" w:lineRule="auto"/>
              <w:rPr>
                <w:rFonts w:ascii="Calibri" w:eastAsia="Calibri" w:hAnsi="Calibri" w:cs="Calibri"/>
                <w:color w:val="000000" w:themeColor="text1"/>
              </w:rPr>
            </w:pPr>
          </w:p>
          <w:p w14:paraId="208DE00E" w14:textId="551D9912" w:rsidR="6F171E4E" w:rsidRDefault="6F171E4E" w:rsidP="6F171E4E">
            <w:pPr>
              <w:spacing w:line="259" w:lineRule="auto"/>
              <w:rPr>
                <w:rFonts w:ascii="Calibri" w:eastAsia="Calibri" w:hAnsi="Calibri" w:cs="Calibri"/>
                <w:color w:val="000000" w:themeColor="text1"/>
              </w:rPr>
            </w:pPr>
            <w:r w:rsidRPr="33C4E995">
              <w:rPr>
                <w:rFonts w:ascii="Calibri" w:eastAsia="Calibri" w:hAnsi="Calibri" w:cs="Calibri"/>
                <w:color w:val="000000" w:themeColor="text1"/>
              </w:rPr>
              <w:t>=====================================</w:t>
            </w:r>
          </w:p>
          <w:p w14:paraId="0324BE3F" w14:textId="4AE4C94D" w:rsidR="6F171E4E" w:rsidRDefault="6F171E4E" w:rsidP="6F171E4E">
            <w:pPr>
              <w:spacing w:line="259" w:lineRule="auto"/>
              <w:rPr>
                <w:rFonts w:ascii="Calibri" w:eastAsia="Calibri" w:hAnsi="Calibri" w:cs="Calibri"/>
                <w:color w:val="000000" w:themeColor="text1"/>
              </w:rPr>
            </w:pPr>
          </w:p>
        </w:tc>
      </w:tr>
      <w:tr w:rsidR="6F171E4E" w14:paraId="4EFA61E1" w14:textId="77777777" w:rsidTr="6380579E">
        <w:trPr>
          <w:trHeight w:val="240"/>
        </w:trPr>
        <w:tc>
          <w:tcPr>
            <w:tcW w:w="12240" w:type="dxa"/>
            <w:tcMar>
              <w:left w:w="105" w:type="dxa"/>
              <w:right w:w="105" w:type="dxa"/>
            </w:tcMar>
          </w:tcPr>
          <w:p w14:paraId="2BB5033F" w14:textId="430FB5B9" w:rsidR="6F171E4E" w:rsidRDefault="6F171E4E" w:rsidP="33C4E995">
            <w:pPr>
              <w:spacing w:line="259" w:lineRule="auto"/>
              <w:rPr>
                <w:rFonts w:ascii="Calibri" w:eastAsia="Calibri" w:hAnsi="Calibri" w:cs="Calibri"/>
                <w:b/>
                <w:bCs/>
                <w:color w:val="000000" w:themeColor="text1"/>
              </w:rPr>
            </w:pPr>
            <w:r w:rsidRPr="33C4E995">
              <w:rPr>
                <w:rFonts w:ascii="Calibri" w:eastAsia="Calibri" w:hAnsi="Calibri" w:cs="Calibri"/>
                <w:b/>
                <w:bCs/>
                <w:color w:val="000000" w:themeColor="text1"/>
              </w:rPr>
              <w:t xml:space="preserve">Replying from the </w:t>
            </w:r>
            <w:r w:rsidR="24D0C82E" w:rsidRPr="33C4E995">
              <w:rPr>
                <w:rFonts w:ascii="Calibri" w:eastAsia="Calibri" w:hAnsi="Calibri" w:cs="Calibri"/>
                <w:b/>
                <w:bCs/>
                <w:color w:val="000000" w:themeColor="text1"/>
              </w:rPr>
              <w:t xml:space="preserve">Brand Support </w:t>
            </w:r>
            <w:r w:rsidRPr="33C4E995">
              <w:rPr>
                <w:rFonts w:ascii="Calibri" w:eastAsia="Calibri" w:hAnsi="Calibri" w:cs="Calibri"/>
                <w:b/>
                <w:bCs/>
                <w:color w:val="000000" w:themeColor="text1"/>
              </w:rPr>
              <w:t>Mailbox:</w:t>
            </w:r>
          </w:p>
        </w:tc>
      </w:tr>
      <w:tr w:rsidR="6F171E4E" w14:paraId="0E6E51B2" w14:textId="77777777" w:rsidTr="6380579E">
        <w:trPr>
          <w:trHeight w:val="240"/>
        </w:trPr>
        <w:tc>
          <w:tcPr>
            <w:tcW w:w="12240" w:type="dxa"/>
            <w:tcMar>
              <w:left w:w="105" w:type="dxa"/>
              <w:right w:w="105" w:type="dxa"/>
            </w:tcMar>
          </w:tcPr>
          <w:p w14:paraId="07ECDEF4" w14:textId="4DCF87C3" w:rsidR="6F171E4E" w:rsidRDefault="6F171E4E" w:rsidP="6F171E4E">
            <w:p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There are two ways to send replies from a Shared Mailbox in Outlook Desktop and Outlook Online:</w:t>
            </w:r>
          </w:p>
          <w:p w14:paraId="26BA5FF3" w14:textId="41A6BF41" w:rsidR="6F171E4E" w:rsidRDefault="6F171E4E" w:rsidP="6F171E4E">
            <w:pPr>
              <w:spacing w:line="259" w:lineRule="auto"/>
              <w:rPr>
                <w:rFonts w:ascii="Calibri" w:eastAsia="Calibri" w:hAnsi="Calibri" w:cs="Calibri"/>
                <w:color w:val="000000" w:themeColor="text1"/>
              </w:rPr>
            </w:pPr>
            <w:r w:rsidRPr="6F171E4E">
              <w:rPr>
                <w:rFonts w:ascii="Calibri" w:eastAsia="Calibri" w:hAnsi="Calibri" w:cs="Calibri"/>
                <w:b/>
                <w:bCs/>
                <w:color w:val="000000" w:themeColor="text1"/>
              </w:rPr>
              <w:t>Send As Option:</w:t>
            </w:r>
          </w:p>
          <w:p w14:paraId="5AC85323" w14:textId="6D8C443D" w:rsidR="6F171E4E" w:rsidRDefault="6F171E4E" w:rsidP="6F171E4E">
            <w:p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With the Send As option, you stay in your regular Outlook Inbox.  Then:</w:t>
            </w:r>
          </w:p>
          <w:p w14:paraId="57EAEFCD" w14:textId="11981431" w:rsidR="6F171E4E" w:rsidRDefault="6F171E4E" w:rsidP="6F171E4E">
            <w:pPr>
              <w:spacing w:line="259" w:lineRule="auto"/>
              <w:rPr>
                <w:rFonts w:ascii="Calibri" w:eastAsia="Calibri" w:hAnsi="Calibri" w:cs="Calibri"/>
                <w:color w:val="000000" w:themeColor="text1"/>
              </w:rPr>
            </w:pPr>
          </w:p>
          <w:p w14:paraId="2D4F577B" w14:textId="44A52256" w:rsidR="6F171E4E" w:rsidRDefault="6F171E4E" w:rsidP="6F171E4E">
            <w:pPr>
              <w:spacing w:line="259" w:lineRule="auto"/>
              <w:rPr>
                <w:rFonts w:ascii="Calibri" w:eastAsia="Calibri" w:hAnsi="Calibri" w:cs="Calibri"/>
                <w:color w:val="000000" w:themeColor="text1"/>
              </w:rPr>
            </w:pPr>
            <w:r w:rsidRPr="6F171E4E">
              <w:rPr>
                <w:rFonts w:ascii="Calibri" w:eastAsia="Calibri" w:hAnsi="Calibri" w:cs="Calibri"/>
                <w:b/>
                <w:bCs/>
                <w:color w:val="000000" w:themeColor="text1"/>
              </w:rPr>
              <w:t>Outlook Online:</w:t>
            </w:r>
          </w:p>
          <w:p w14:paraId="6CD382F4" w14:textId="1CA9B29B" w:rsidR="6F171E4E" w:rsidRDefault="6F171E4E" w:rsidP="009E0BB3">
            <w:pPr>
              <w:pStyle w:val="ListParagraph"/>
              <w:numPr>
                <w:ilvl w:val="0"/>
                <w:numId w:val="5"/>
              </w:num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Click the “New Mail” button as normal.</w:t>
            </w:r>
          </w:p>
          <w:p w14:paraId="0CA3D415" w14:textId="353C342A" w:rsidR="6F171E4E" w:rsidRDefault="6F171E4E" w:rsidP="009E0BB3">
            <w:pPr>
              <w:pStyle w:val="ListParagraph"/>
              <w:numPr>
                <w:ilvl w:val="0"/>
                <w:numId w:val="5"/>
              </w:num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Notice on the right side of the screen (where email is composed), the top row currently has a “Send” button.</w:t>
            </w:r>
          </w:p>
          <w:p w14:paraId="6105DFDB" w14:textId="67204DD6" w:rsidR="6F171E4E" w:rsidRDefault="6F171E4E" w:rsidP="009E0BB3">
            <w:pPr>
              <w:pStyle w:val="ListParagraph"/>
              <w:numPr>
                <w:ilvl w:val="0"/>
                <w:numId w:val="5"/>
              </w:num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Click “Options” off the top, main, menu, then “Show From” off the resulting menu.</w:t>
            </w:r>
          </w:p>
          <w:p w14:paraId="06E9D063" w14:textId="7D2B1710" w:rsidR="6F171E4E" w:rsidRDefault="6F171E4E" w:rsidP="009E0BB3">
            <w:pPr>
              <w:pStyle w:val="ListParagraph"/>
              <w:numPr>
                <w:ilvl w:val="0"/>
                <w:numId w:val="5"/>
              </w:numPr>
              <w:spacing w:line="259" w:lineRule="auto"/>
              <w:rPr>
                <w:rFonts w:ascii="Calibri" w:eastAsia="Calibri" w:hAnsi="Calibri" w:cs="Calibri"/>
                <w:color w:val="000000" w:themeColor="text1"/>
              </w:rPr>
            </w:pPr>
            <w:r w:rsidRPr="33C4E995">
              <w:rPr>
                <w:rFonts w:ascii="Calibri" w:eastAsia="Calibri" w:hAnsi="Calibri" w:cs="Calibri"/>
                <w:color w:val="000000" w:themeColor="text1"/>
              </w:rPr>
              <w:t xml:space="preserve">Notice there is now also a “From” button and choose “Other Email Address.  Start typing </w:t>
            </w:r>
            <w:hyperlink r:id="rId15">
              <w:r w:rsidR="1934D610" w:rsidRPr="33C4E995">
                <w:rPr>
                  <w:rStyle w:val="Hyperlink"/>
                  <w:rFonts w:ascii="Calibri" w:eastAsia="Calibri" w:hAnsi="Calibri" w:cs="Calibri"/>
                </w:rPr>
                <w:t>brandsupport@</w:t>
              </w:r>
              <w:r w:rsidR="003C20E4">
                <w:rPr>
                  <w:rStyle w:val="Hyperlink"/>
                  <w:rFonts w:ascii="Calibri" w:eastAsia="Calibri" w:hAnsi="Calibri" w:cs="Calibri"/>
                </w:rPr>
                <w:t>company</w:t>
              </w:r>
              <w:r w:rsidR="1934D610" w:rsidRPr="33C4E995">
                <w:rPr>
                  <w:rStyle w:val="Hyperlink"/>
                  <w:rFonts w:ascii="Calibri" w:eastAsia="Calibri" w:hAnsi="Calibri" w:cs="Calibri"/>
                </w:rPr>
                <w:t>.com</w:t>
              </w:r>
            </w:hyperlink>
            <w:r w:rsidRPr="33C4E995">
              <w:rPr>
                <w:rFonts w:ascii="Calibri" w:eastAsia="Calibri" w:hAnsi="Calibri" w:cs="Calibri"/>
                <w:color w:val="000000" w:themeColor="text1"/>
              </w:rPr>
              <w:t xml:space="preserve"> (if you have permissions, the </w:t>
            </w:r>
            <w:r w:rsidR="41750099" w:rsidRPr="33C4E995">
              <w:rPr>
                <w:rFonts w:ascii="Calibri" w:eastAsia="Calibri" w:hAnsi="Calibri" w:cs="Calibri"/>
                <w:color w:val="000000" w:themeColor="text1"/>
              </w:rPr>
              <w:t xml:space="preserve">Brand Support </w:t>
            </w:r>
            <w:r w:rsidRPr="33C4E995">
              <w:rPr>
                <w:rFonts w:ascii="Calibri" w:eastAsia="Calibri" w:hAnsi="Calibri" w:cs="Calibri"/>
                <w:color w:val="000000" w:themeColor="text1"/>
              </w:rPr>
              <w:t xml:space="preserve">mailbox should pop up as choice.  It may be necessary to Refresh the browser, or even to log off Outlook and log back on again. If this is still not working, try the approach </w:t>
            </w:r>
            <w:hyperlink r:id="rId16">
              <w:r w:rsidRPr="33C4E995">
                <w:rPr>
                  <w:rStyle w:val="Hyperlink"/>
                  <w:rFonts w:ascii="Calibri" w:eastAsia="Calibri" w:hAnsi="Calibri" w:cs="Calibri"/>
                </w:rPr>
                <w:t>here</w:t>
              </w:r>
            </w:hyperlink>
            <w:r w:rsidRPr="33C4E995">
              <w:rPr>
                <w:rFonts w:ascii="Calibri" w:eastAsia="Calibri" w:hAnsi="Calibri" w:cs="Calibri"/>
                <w:color w:val="000000" w:themeColor="text1"/>
              </w:rPr>
              <w:t>.</w:t>
            </w:r>
          </w:p>
          <w:p w14:paraId="097A6BA8" w14:textId="51CA2254" w:rsidR="6F171E4E" w:rsidRDefault="6F171E4E" w:rsidP="009E0BB3">
            <w:pPr>
              <w:pStyle w:val="ListParagraph"/>
              <w:numPr>
                <w:ilvl w:val="0"/>
                <w:numId w:val="5"/>
              </w:numPr>
              <w:spacing w:line="259" w:lineRule="auto"/>
              <w:rPr>
                <w:rFonts w:ascii="Calibri" w:eastAsia="Calibri" w:hAnsi="Calibri" w:cs="Calibri"/>
                <w:color w:val="000000" w:themeColor="text1"/>
              </w:rPr>
            </w:pPr>
            <w:r w:rsidRPr="33C4E995">
              <w:rPr>
                <w:rFonts w:ascii="Calibri" w:eastAsia="Calibri" w:hAnsi="Calibri" w:cs="Calibri"/>
                <w:color w:val="000000" w:themeColor="text1"/>
              </w:rPr>
              <w:t>Compose and send the email as per normal.</w:t>
            </w:r>
          </w:p>
          <w:p w14:paraId="16F1FA9E" w14:textId="2BEDE572" w:rsidR="6F171E4E" w:rsidRDefault="6F171E4E" w:rsidP="6F171E4E">
            <w:pPr>
              <w:spacing w:line="259" w:lineRule="auto"/>
              <w:rPr>
                <w:rFonts w:ascii="Calibri" w:eastAsia="Calibri" w:hAnsi="Calibri" w:cs="Calibri"/>
                <w:color w:val="000000" w:themeColor="text1"/>
              </w:rPr>
            </w:pPr>
          </w:p>
          <w:p w14:paraId="0D5FEBBB" w14:textId="7D4A473F" w:rsidR="6F171E4E" w:rsidRDefault="6F171E4E" w:rsidP="6F171E4E">
            <w:pPr>
              <w:spacing w:line="259" w:lineRule="auto"/>
              <w:rPr>
                <w:rFonts w:ascii="Calibri" w:eastAsia="Calibri" w:hAnsi="Calibri" w:cs="Calibri"/>
                <w:color w:val="000000" w:themeColor="text1"/>
              </w:rPr>
            </w:pPr>
            <w:r w:rsidRPr="6F171E4E">
              <w:rPr>
                <w:rFonts w:ascii="Calibri" w:eastAsia="Calibri" w:hAnsi="Calibri" w:cs="Calibri"/>
                <w:b/>
                <w:bCs/>
                <w:color w:val="000000" w:themeColor="text1"/>
              </w:rPr>
              <w:t>Outlook Desktop:</w:t>
            </w:r>
          </w:p>
          <w:p w14:paraId="64165521" w14:textId="7EAE38F3" w:rsidR="6F171E4E" w:rsidRDefault="6F171E4E" w:rsidP="009E0BB3">
            <w:pPr>
              <w:pStyle w:val="ListParagraph"/>
              <w:numPr>
                <w:ilvl w:val="0"/>
                <w:numId w:val="4"/>
              </w:num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Click the “New Mail” button as normal.</w:t>
            </w:r>
          </w:p>
          <w:p w14:paraId="2A9FD6DA" w14:textId="5A776BE6" w:rsidR="6F171E4E" w:rsidRDefault="6F171E4E" w:rsidP="009E0BB3">
            <w:pPr>
              <w:pStyle w:val="ListParagraph"/>
              <w:numPr>
                <w:ilvl w:val="0"/>
                <w:numId w:val="4"/>
              </w:num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Click “Options” off the top, main, menu, then “Show From” off the resulting menu underneath.</w:t>
            </w:r>
          </w:p>
          <w:p w14:paraId="4F540530" w14:textId="0B865D36" w:rsidR="6F171E4E" w:rsidRDefault="6F171E4E" w:rsidP="009E0BB3">
            <w:pPr>
              <w:pStyle w:val="ListParagraph"/>
              <w:numPr>
                <w:ilvl w:val="0"/>
                <w:numId w:val="4"/>
              </w:num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Be sure that “From” is selected.</w:t>
            </w:r>
          </w:p>
          <w:p w14:paraId="4DAA4A9B" w14:textId="75830BB0" w:rsidR="6F171E4E" w:rsidRDefault="6F171E4E" w:rsidP="009E0BB3">
            <w:pPr>
              <w:pStyle w:val="ListParagraph"/>
              <w:numPr>
                <w:ilvl w:val="0"/>
                <w:numId w:val="4"/>
              </w:numPr>
              <w:spacing w:line="259" w:lineRule="auto"/>
              <w:rPr>
                <w:rFonts w:ascii="Calibri" w:eastAsia="Calibri" w:hAnsi="Calibri" w:cs="Calibri"/>
                <w:color w:val="000000" w:themeColor="text1"/>
              </w:rPr>
            </w:pPr>
            <w:r w:rsidRPr="6380579E">
              <w:rPr>
                <w:rFonts w:ascii="Calibri" w:eastAsia="Calibri" w:hAnsi="Calibri" w:cs="Calibri"/>
                <w:color w:val="000000" w:themeColor="text1"/>
              </w:rPr>
              <w:t xml:space="preserve">Notice there is now also a “From” button and choose “Other Email Address.  Start typing </w:t>
            </w:r>
            <w:hyperlink r:id="rId17">
              <w:r w:rsidR="624DE736" w:rsidRPr="6380579E">
                <w:rPr>
                  <w:rStyle w:val="Hyperlink"/>
                  <w:rFonts w:ascii="Calibri" w:eastAsia="Calibri" w:hAnsi="Calibri" w:cs="Calibri"/>
                </w:rPr>
                <w:t>brandsupport@</w:t>
              </w:r>
              <w:r w:rsidR="003C20E4">
                <w:rPr>
                  <w:rStyle w:val="Hyperlink"/>
                  <w:rFonts w:ascii="Calibri" w:eastAsia="Calibri" w:hAnsi="Calibri" w:cs="Calibri"/>
                </w:rPr>
                <w:t>company</w:t>
              </w:r>
              <w:r w:rsidR="624DE736" w:rsidRPr="6380579E">
                <w:rPr>
                  <w:rStyle w:val="Hyperlink"/>
                  <w:rFonts w:ascii="Calibri" w:eastAsia="Calibri" w:hAnsi="Calibri" w:cs="Calibri"/>
                </w:rPr>
                <w:t>.com</w:t>
              </w:r>
            </w:hyperlink>
            <w:r w:rsidRPr="6380579E">
              <w:rPr>
                <w:rFonts w:ascii="Calibri" w:eastAsia="Calibri" w:hAnsi="Calibri" w:cs="Calibri"/>
                <w:color w:val="000000" w:themeColor="text1"/>
              </w:rPr>
              <w:t xml:space="preserve"> (if you have permissions, the </w:t>
            </w:r>
            <w:r w:rsidR="0EB87F7D" w:rsidRPr="6380579E">
              <w:rPr>
                <w:rFonts w:ascii="Calibri" w:eastAsia="Calibri" w:hAnsi="Calibri" w:cs="Calibri"/>
                <w:color w:val="000000" w:themeColor="text1"/>
              </w:rPr>
              <w:t>Brand Support</w:t>
            </w:r>
            <w:r w:rsidRPr="6380579E">
              <w:rPr>
                <w:rFonts w:ascii="Calibri" w:eastAsia="Calibri" w:hAnsi="Calibri" w:cs="Calibri"/>
                <w:color w:val="000000" w:themeColor="text1"/>
              </w:rPr>
              <w:t xml:space="preserve"> mailbox should pop up as choice.  It may be necessary to Refresh the browser, or even to log off Outlook and log back on again. If this is still not working, try the approach </w:t>
            </w:r>
            <w:hyperlink r:id="rId18">
              <w:r w:rsidRPr="6380579E">
                <w:rPr>
                  <w:rStyle w:val="Hyperlink"/>
                  <w:rFonts w:ascii="Calibri" w:eastAsia="Calibri" w:hAnsi="Calibri" w:cs="Calibri"/>
                </w:rPr>
                <w:t>here</w:t>
              </w:r>
            </w:hyperlink>
            <w:r w:rsidRPr="6380579E">
              <w:rPr>
                <w:rFonts w:ascii="Calibri" w:eastAsia="Calibri" w:hAnsi="Calibri" w:cs="Calibri"/>
                <w:color w:val="000000" w:themeColor="text1"/>
              </w:rPr>
              <w:t>.</w:t>
            </w:r>
          </w:p>
          <w:p w14:paraId="3709D981" w14:textId="7B3798BB" w:rsidR="6F171E4E" w:rsidRDefault="6F171E4E" w:rsidP="009E0BB3">
            <w:pPr>
              <w:pStyle w:val="ListParagraph"/>
              <w:numPr>
                <w:ilvl w:val="0"/>
                <w:numId w:val="4"/>
              </w:numPr>
              <w:spacing w:line="259" w:lineRule="auto"/>
              <w:rPr>
                <w:rFonts w:ascii="Calibri" w:eastAsia="Calibri" w:hAnsi="Calibri" w:cs="Calibri"/>
                <w:color w:val="000000" w:themeColor="text1"/>
              </w:rPr>
            </w:pPr>
            <w:r w:rsidRPr="33C4E995">
              <w:rPr>
                <w:rFonts w:ascii="Calibri" w:eastAsia="Calibri" w:hAnsi="Calibri" w:cs="Calibri"/>
                <w:color w:val="000000" w:themeColor="text1"/>
              </w:rPr>
              <w:t>Compose and send the email as per normal.</w:t>
            </w:r>
          </w:p>
          <w:p w14:paraId="092BCA76" w14:textId="2C2AE85A" w:rsidR="6F171E4E" w:rsidRDefault="6F171E4E" w:rsidP="6F171E4E">
            <w:pPr>
              <w:spacing w:line="259" w:lineRule="auto"/>
              <w:rPr>
                <w:rFonts w:ascii="Calibri" w:eastAsia="Calibri" w:hAnsi="Calibri" w:cs="Calibri"/>
                <w:color w:val="000000" w:themeColor="text1"/>
              </w:rPr>
            </w:pPr>
          </w:p>
          <w:p w14:paraId="39860581" w14:textId="4D8B9A66" w:rsidR="6F171E4E" w:rsidRDefault="6F171E4E" w:rsidP="6380579E">
            <w:pPr>
              <w:spacing w:line="259" w:lineRule="auto"/>
              <w:rPr>
                <w:rFonts w:ascii="Calibri" w:eastAsia="Calibri" w:hAnsi="Calibri" w:cs="Calibri"/>
                <w:b/>
                <w:bCs/>
                <w:color w:val="000000" w:themeColor="text1"/>
              </w:rPr>
            </w:pPr>
            <w:r w:rsidRPr="6380579E">
              <w:rPr>
                <w:rFonts w:ascii="Calibri" w:eastAsia="Calibri" w:hAnsi="Calibri" w:cs="Calibri"/>
                <w:b/>
                <w:bCs/>
                <w:color w:val="000000" w:themeColor="text1"/>
              </w:rPr>
              <w:t xml:space="preserve">Open </w:t>
            </w:r>
            <w:r w:rsidR="7F20F702" w:rsidRPr="6380579E">
              <w:rPr>
                <w:rFonts w:ascii="Calibri" w:eastAsia="Calibri" w:hAnsi="Calibri" w:cs="Calibri"/>
                <w:b/>
                <w:bCs/>
                <w:color w:val="000000" w:themeColor="text1"/>
              </w:rPr>
              <w:t xml:space="preserve">Brand Support </w:t>
            </w:r>
            <w:r w:rsidRPr="6380579E">
              <w:rPr>
                <w:rFonts w:ascii="Calibri" w:eastAsia="Calibri" w:hAnsi="Calibri" w:cs="Calibri"/>
                <w:b/>
                <w:bCs/>
                <w:color w:val="000000" w:themeColor="text1"/>
              </w:rPr>
              <w:t>Mailbox directly:</w:t>
            </w:r>
          </w:p>
          <w:p w14:paraId="6F6DC95C" w14:textId="224657DA" w:rsidR="6F171E4E" w:rsidRDefault="6F171E4E" w:rsidP="6F171E4E">
            <w:pPr>
              <w:spacing w:line="259" w:lineRule="auto"/>
              <w:rPr>
                <w:rFonts w:ascii="Calibri" w:eastAsia="Calibri" w:hAnsi="Calibri" w:cs="Calibri"/>
                <w:color w:val="000000" w:themeColor="text1"/>
              </w:rPr>
            </w:pPr>
            <w:r w:rsidRPr="6F171E4E">
              <w:rPr>
                <w:rFonts w:ascii="Calibri" w:eastAsia="Calibri" w:hAnsi="Calibri" w:cs="Calibri"/>
                <w:b/>
                <w:bCs/>
                <w:color w:val="000000" w:themeColor="text1"/>
              </w:rPr>
              <w:t>Outlook Online:</w:t>
            </w:r>
          </w:p>
          <w:p w14:paraId="2E1E3FD0" w14:textId="73FEBD10" w:rsidR="6F171E4E" w:rsidRDefault="6F171E4E" w:rsidP="009E0BB3">
            <w:pPr>
              <w:pStyle w:val="ListParagraph"/>
              <w:numPr>
                <w:ilvl w:val="0"/>
                <w:numId w:val="3"/>
              </w:num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Go to your profile/initial picture (top, right) and click.</w:t>
            </w:r>
          </w:p>
          <w:p w14:paraId="248C1589" w14:textId="3EFE1816" w:rsidR="6F171E4E" w:rsidRDefault="6F171E4E" w:rsidP="009E0BB3">
            <w:pPr>
              <w:pStyle w:val="ListParagraph"/>
              <w:numPr>
                <w:ilvl w:val="0"/>
                <w:numId w:val="3"/>
              </w:num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Choose “Open Another Mailbox”</w:t>
            </w:r>
          </w:p>
          <w:p w14:paraId="354D4B23" w14:textId="05F0D8DE" w:rsidR="6F171E4E" w:rsidRDefault="6F171E4E" w:rsidP="009E0BB3">
            <w:pPr>
              <w:pStyle w:val="ListParagraph"/>
              <w:numPr>
                <w:ilvl w:val="0"/>
                <w:numId w:val="3"/>
              </w:numPr>
              <w:spacing w:line="259" w:lineRule="auto"/>
              <w:rPr>
                <w:rFonts w:ascii="Calibri" w:eastAsia="Calibri" w:hAnsi="Calibri" w:cs="Calibri"/>
                <w:color w:val="000000" w:themeColor="text1"/>
              </w:rPr>
            </w:pPr>
            <w:r w:rsidRPr="33C4E995">
              <w:rPr>
                <w:rFonts w:ascii="Calibri" w:eastAsia="Calibri" w:hAnsi="Calibri" w:cs="Calibri"/>
                <w:color w:val="000000" w:themeColor="text1"/>
              </w:rPr>
              <w:t xml:space="preserve">Type in </w:t>
            </w:r>
            <w:hyperlink r:id="rId19">
              <w:r w:rsidR="62228E00" w:rsidRPr="33C4E995">
                <w:rPr>
                  <w:rStyle w:val="Hyperlink"/>
                  <w:rFonts w:ascii="Calibri" w:eastAsia="Calibri" w:hAnsi="Calibri" w:cs="Calibri"/>
                </w:rPr>
                <w:t>brandsupport@</w:t>
              </w:r>
              <w:r w:rsidR="003C20E4">
                <w:rPr>
                  <w:rStyle w:val="Hyperlink"/>
                  <w:rFonts w:ascii="Calibri" w:eastAsia="Calibri" w:hAnsi="Calibri" w:cs="Calibri"/>
                </w:rPr>
                <w:t>company</w:t>
              </w:r>
              <w:r w:rsidR="62228E00" w:rsidRPr="33C4E995">
                <w:rPr>
                  <w:rStyle w:val="Hyperlink"/>
                  <w:rFonts w:ascii="Calibri" w:eastAsia="Calibri" w:hAnsi="Calibri" w:cs="Calibri"/>
                </w:rPr>
                <w:t>.com</w:t>
              </w:r>
            </w:hyperlink>
            <w:r w:rsidRPr="33C4E995">
              <w:rPr>
                <w:rFonts w:ascii="Calibri" w:eastAsia="Calibri" w:hAnsi="Calibri" w:cs="Calibri"/>
                <w:color w:val="000000" w:themeColor="text1"/>
              </w:rPr>
              <w:t xml:space="preserve"> (this should populate in a dropdown once you have permissions).</w:t>
            </w:r>
          </w:p>
          <w:p w14:paraId="64A866E5" w14:textId="1287733E" w:rsidR="6F171E4E" w:rsidRDefault="6F171E4E" w:rsidP="009E0BB3">
            <w:pPr>
              <w:pStyle w:val="ListParagraph"/>
              <w:numPr>
                <w:ilvl w:val="0"/>
                <w:numId w:val="3"/>
              </w:numPr>
              <w:spacing w:line="259" w:lineRule="auto"/>
              <w:rPr>
                <w:rFonts w:ascii="Calibri" w:eastAsia="Calibri" w:hAnsi="Calibri" w:cs="Calibri"/>
                <w:color w:val="000000" w:themeColor="text1"/>
              </w:rPr>
            </w:pPr>
            <w:r w:rsidRPr="33C4E995">
              <w:rPr>
                <w:rFonts w:ascii="Calibri" w:eastAsia="Calibri" w:hAnsi="Calibri" w:cs="Calibri"/>
                <w:color w:val="000000" w:themeColor="text1"/>
              </w:rPr>
              <w:t xml:space="preserve">You are now directly “in” the </w:t>
            </w:r>
            <w:r w:rsidR="1FCB063F" w:rsidRPr="33C4E995">
              <w:rPr>
                <w:rFonts w:ascii="Calibri" w:eastAsia="Calibri" w:hAnsi="Calibri" w:cs="Calibri"/>
                <w:color w:val="000000" w:themeColor="text1"/>
              </w:rPr>
              <w:t>Brand Support</w:t>
            </w:r>
            <w:r w:rsidRPr="33C4E995">
              <w:rPr>
                <w:rFonts w:ascii="Calibri" w:eastAsia="Calibri" w:hAnsi="Calibri" w:cs="Calibri"/>
                <w:color w:val="000000" w:themeColor="text1"/>
              </w:rPr>
              <w:t xml:space="preserve"> mailbox (in a new tab of the browser</w:t>
            </w:r>
            <w:r w:rsidR="6198E1DC" w:rsidRPr="33C4E995">
              <w:rPr>
                <w:rFonts w:ascii="Calibri" w:eastAsia="Calibri" w:hAnsi="Calibri" w:cs="Calibri"/>
                <w:color w:val="000000" w:themeColor="text1"/>
              </w:rPr>
              <w:t>) and</w:t>
            </w:r>
            <w:r w:rsidRPr="33C4E995">
              <w:rPr>
                <w:rFonts w:ascii="Calibri" w:eastAsia="Calibri" w:hAnsi="Calibri" w:cs="Calibri"/>
                <w:color w:val="000000" w:themeColor="text1"/>
              </w:rPr>
              <w:t xml:space="preserve"> can now compose and send the email per the normal way.  </w:t>
            </w:r>
          </w:p>
          <w:p w14:paraId="1928A8EC" w14:textId="7FDF57B5" w:rsidR="6F171E4E" w:rsidRDefault="6F171E4E" w:rsidP="009E0BB3">
            <w:pPr>
              <w:pStyle w:val="ListParagraph"/>
              <w:numPr>
                <w:ilvl w:val="0"/>
                <w:numId w:val="3"/>
              </w:numPr>
              <w:spacing w:line="259" w:lineRule="auto"/>
              <w:rPr>
                <w:rFonts w:ascii="Calibri" w:eastAsia="Calibri" w:hAnsi="Calibri" w:cs="Calibri"/>
                <w:color w:val="000000" w:themeColor="text1"/>
              </w:rPr>
            </w:pPr>
            <w:r w:rsidRPr="33C4E995">
              <w:rPr>
                <w:rFonts w:ascii="Calibri" w:eastAsia="Calibri" w:hAnsi="Calibri" w:cs="Calibri"/>
                <w:color w:val="000000" w:themeColor="text1"/>
              </w:rPr>
              <w:t>You can close this extra tab at any time.</w:t>
            </w:r>
          </w:p>
          <w:p w14:paraId="717A37AE" w14:textId="13A1C72E" w:rsidR="6F171E4E" w:rsidRDefault="6F171E4E" w:rsidP="6F171E4E">
            <w:pPr>
              <w:spacing w:line="259" w:lineRule="auto"/>
              <w:rPr>
                <w:rFonts w:ascii="Calibri" w:eastAsia="Calibri" w:hAnsi="Calibri" w:cs="Calibri"/>
                <w:color w:val="000000" w:themeColor="text1"/>
              </w:rPr>
            </w:pPr>
          </w:p>
          <w:p w14:paraId="64ECBC8E" w14:textId="40D99F0E" w:rsidR="6F171E4E" w:rsidRDefault="6F171E4E" w:rsidP="6F171E4E">
            <w:pPr>
              <w:spacing w:line="259" w:lineRule="auto"/>
              <w:rPr>
                <w:rFonts w:ascii="Calibri" w:eastAsia="Calibri" w:hAnsi="Calibri" w:cs="Calibri"/>
                <w:color w:val="000000" w:themeColor="text1"/>
              </w:rPr>
            </w:pPr>
            <w:r w:rsidRPr="6F171E4E">
              <w:rPr>
                <w:rFonts w:ascii="Calibri" w:eastAsia="Calibri" w:hAnsi="Calibri" w:cs="Calibri"/>
                <w:b/>
                <w:bCs/>
                <w:color w:val="000000" w:themeColor="text1"/>
              </w:rPr>
              <w:t>Outlook Desktop:</w:t>
            </w:r>
          </w:p>
          <w:p w14:paraId="644EAF71" w14:textId="08571A27" w:rsidR="6F171E4E" w:rsidRDefault="6F171E4E" w:rsidP="009E0BB3">
            <w:pPr>
              <w:pStyle w:val="ListParagraph"/>
              <w:numPr>
                <w:ilvl w:val="0"/>
                <w:numId w:val="2"/>
              </w:num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Open Outlook and go to File &gt; Open &amp; Export &gt; Other User’s Folder</w:t>
            </w:r>
          </w:p>
          <w:p w14:paraId="66CA07D1" w14:textId="06AE8A2E" w:rsidR="6F171E4E" w:rsidRDefault="6F171E4E" w:rsidP="009E0BB3">
            <w:pPr>
              <w:pStyle w:val="ListParagraph"/>
              <w:numPr>
                <w:ilvl w:val="0"/>
                <w:numId w:val="2"/>
              </w:num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Type the name of the mailbox that you want to open (and have permissions to). There will be a dropdown you can also choose from.</w:t>
            </w:r>
          </w:p>
          <w:p w14:paraId="30E50C8D" w14:textId="47126888" w:rsidR="6F171E4E" w:rsidRDefault="6F171E4E" w:rsidP="009E0BB3">
            <w:pPr>
              <w:pStyle w:val="ListParagraph"/>
              <w:numPr>
                <w:ilvl w:val="0"/>
                <w:numId w:val="2"/>
              </w:num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Now the mailbox is open in your Outlook Desktop and when you send mail, it will come from that mailbox. Compose the mail as usual, then click “Send”.</w:t>
            </w:r>
          </w:p>
          <w:p w14:paraId="23F603B8" w14:textId="4C954937" w:rsidR="6F171E4E" w:rsidRDefault="6F171E4E" w:rsidP="6F171E4E">
            <w:pPr>
              <w:spacing w:line="259" w:lineRule="auto"/>
              <w:rPr>
                <w:rFonts w:ascii="Calibri" w:eastAsia="Calibri" w:hAnsi="Calibri" w:cs="Calibri"/>
                <w:color w:val="000000" w:themeColor="text1"/>
              </w:rPr>
            </w:pPr>
          </w:p>
          <w:p w14:paraId="1EADD8B1" w14:textId="4F884C45" w:rsidR="6F171E4E" w:rsidRDefault="6F171E4E" w:rsidP="6F171E4E">
            <w:pPr>
              <w:spacing w:line="259" w:lineRule="auto"/>
              <w:rPr>
                <w:rFonts w:ascii="Calibri" w:eastAsia="Calibri" w:hAnsi="Calibri" w:cs="Calibri"/>
                <w:color w:val="000000" w:themeColor="text1"/>
              </w:rPr>
            </w:pPr>
            <w:r w:rsidRPr="6F171E4E">
              <w:rPr>
                <w:rFonts w:ascii="Calibri" w:eastAsia="Calibri" w:hAnsi="Calibri" w:cs="Calibri"/>
                <w:b/>
                <w:bCs/>
                <w:color w:val="000000" w:themeColor="text1"/>
              </w:rPr>
              <w:t xml:space="preserve">Outlook Mobile (for </w:t>
            </w:r>
            <w:r w:rsidR="00917870" w:rsidRPr="6F171E4E">
              <w:rPr>
                <w:rFonts w:ascii="Calibri" w:eastAsia="Calibri" w:hAnsi="Calibri" w:cs="Calibri"/>
                <w:b/>
                <w:bCs/>
                <w:color w:val="000000" w:themeColor="text1"/>
              </w:rPr>
              <w:t>iPhone</w:t>
            </w:r>
            <w:r w:rsidRPr="6F171E4E">
              <w:rPr>
                <w:rFonts w:ascii="Calibri" w:eastAsia="Calibri" w:hAnsi="Calibri" w:cs="Calibri"/>
                <w:b/>
                <w:bCs/>
                <w:color w:val="000000" w:themeColor="text1"/>
              </w:rPr>
              <w:t xml:space="preserve"> or Android):</w:t>
            </w:r>
          </w:p>
          <w:p w14:paraId="234322CA" w14:textId="6EDE7087" w:rsidR="6F171E4E" w:rsidRDefault="6F171E4E" w:rsidP="009E0BB3">
            <w:pPr>
              <w:pStyle w:val="ListParagraph"/>
              <w:numPr>
                <w:ilvl w:val="0"/>
                <w:numId w:val="1"/>
              </w:num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 xml:space="preserve">Be sure you are logged into your </w:t>
            </w:r>
            <w:r w:rsidR="003C20E4">
              <w:rPr>
                <w:rFonts w:ascii="Calibri" w:eastAsia="Calibri" w:hAnsi="Calibri" w:cs="Calibri"/>
                <w:color w:val="000000" w:themeColor="text1"/>
              </w:rPr>
              <w:t>Company</w:t>
            </w:r>
            <w:r w:rsidRPr="6F171E4E">
              <w:rPr>
                <w:rFonts w:ascii="Calibri" w:eastAsia="Calibri" w:hAnsi="Calibri" w:cs="Calibri"/>
                <w:color w:val="000000" w:themeColor="text1"/>
              </w:rPr>
              <w:t xml:space="preserve"> 365 Account and have been authenticated for two-factor authentication.</w:t>
            </w:r>
          </w:p>
          <w:p w14:paraId="23FAAC75" w14:textId="21D3A500" w:rsidR="6F171E4E" w:rsidRDefault="6F171E4E" w:rsidP="009E0BB3">
            <w:pPr>
              <w:pStyle w:val="ListParagraph"/>
              <w:numPr>
                <w:ilvl w:val="0"/>
                <w:numId w:val="1"/>
              </w:num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Open the Outlook App</w:t>
            </w:r>
          </w:p>
          <w:p w14:paraId="388DE654" w14:textId="4A682B48" w:rsidR="6F171E4E" w:rsidRDefault="6F171E4E" w:rsidP="009E0BB3">
            <w:pPr>
              <w:pStyle w:val="ListParagraph"/>
              <w:numPr>
                <w:ilvl w:val="0"/>
                <w:numId w:val="1"/>
              </w:num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 xml:space="preserve">Go to the Shared Mailbox on the left sidebar of your app (on an </w:t>
            </w:r>
            <w:proofErr w:type="spellStart"/>
            <w:r w:rsidRPr="6F171E4E">
              <w:rPr>
                <w:rFonts w:ascii="Calibri" w:eastAsia="Calibri" w:hAnsi="Calibri" w:cs="Calibri"/>
                <w:color w:val="000000" w:themeColor="text1"/>
              </w:rPr>
              <w:t>IPhone</w:t>
            </w:r>
            <w:proofErr w:type="spellEnd"/>
            <w:r w:rsidRPr="6F171E4E">
              <w:rPr>
                <w:rFonts w:ascii="Calibri" w:eastAsia="Calibri" w:hAnsi="Calibri" w:cs="Calibri"/>
                <w:color w:val="000000" w:themeColor="text1"/>
              </w:rPr>
              <w:t>, it may also be necessary for you to tap your profile image/initial).</w:t>
            </w:r>
          </w:p>
          <w:p w14:paraId="6FBE4F14" w14:textId="14485BF4" w:rsidR="6F171E4E" w:rsidRDefault="6F171E4E" w:rsidP="009E0BB3">
            <w:pPr>
              <w:pStyle w:val="ListParagraph"/>
              <w:numPr>
                <w:ilvl w:val="0"/>
                <w:numId w:val="1"/>
              </w:num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Click the “New Mail” button</w:t>
            </w:r>
          </w:p>
          <w:p w14:paraId="4B825920" w14:textId="6117BC7C" w:rsidR="6F171E4E" w:rsidRDefault="6F171E4E" w:rsidP="009E0BB3">
            <w:pPr>
              <w:pStyle w:val="ListParagraph"/>
              <w:numPr>
                <w:ilvl w:val="0"/>
                <w:numId w:val="1"/>
              </w:num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Compose the desired email.</w:t>
            </w:r>
          </w:p>
          <w:p w14:paraId="5178310C" w14:textId="24DE1594" w:rsidR="6F171E4E" w:rsidRDefault="6F171E4E" w:rsidP="009E0BB3">
            <w:pPr>
              <w:pStyle w:val="ListParagraph"/>
              <w:numPr>
                <w:ilvl w:val="0"/>
                <w:numId w:val="1"/>
              </w:numPr>
              <w:spacing w:line="259" w:lineRule="auto"/>
              <w:rPr>
                <w:rFonts w:ascii="Calibri" w:eastAsia="Calibri" w:hAnsi="Calibri" w:cs="Calibri"/>
                <w:color w:val="000000" w:themeColor="text1"/>
              </w:rPr>
            </w:pPr>
            <w:r w:rsidRPr="6F171E4E">
              <w:rPr>
                <w:rFonts w:ascii="Calibri" w:eastAsia="Calibri" w:hAnsi="Calibri" w:cs="Calibri"/>
                <w:color w:val="000000" w:themeColor="text1"/>
              </w:rPr>
              <w:t>Tap the “Send” button.</w:t>
            </w:r>
          </w:p>
          <w:p w14:paraId="553253D1" w14:textId="442FC9D2" w:rsidR="6F171E4E" w:rsidRDefault="6F171E4E" w:rsidP="6F171E4E">
            <w:pPr>
              <w:spacing w:line="259" w:lineRule="auto"/>
              <w:rPr>
                <w:rFonts w:ascii="Calibri" w:eastAsia="Calibri" w:hAnsi="Calibri" w:cs="Calibri"/>
                <w:color w:val="000000" w:themeColor="text1"/>
              </w:rPr>
            </w:pPr>
          </w:p>
          <w:p w14:paraId="0CDA5A29" w14:textId="74F32701" w:rsidR="6F171E4E" w:rsidRDefault="6F171E4E" w:rsidP="6F171E4E">
            <w:pPr>
              <w:spacing w:line="259" w:lineRule="auto"/>
              <w:rPr>
                <w:rFonts w:ascii="Calibri" w:eastAsia="Calibri" w:hAnsi="Calibri" w:cs="Calibri"/>
                <w:color w:val="000000" w:themeColor="text1"/>
              </w:rPr>
            </w:pPr>
          </w:p>
          <w:p w14:paraId="0AB9376E" w14:textId="7A008CB4" w:rsidR="6F171E4E" w:rsidRDefault="6F171E4E" w:rsidP="6F171E4E">
            <w:pPr>
              <w:spacing w:line="259" w:lineRule="auto"/>
              <w:rPr>
                <w:rFonts w:ascii="Calibri" w:eastAsia="Calibri" w:hAnsi="Calibri" w:cs="Calibri"/>
                <w:color w:val="000000" w:themeColor="text1"/>
              </w:rPr>
            </w:pPr>
          </w:p>
        </w:tc>
      </w:tr>
      <w:tr w:rsidR="6F171E4E" w14:paraId="2A0E2AD5" w14:textId="77777777" w:rsidTr="6380579E">
        <w:trPr>
          <w:trHeight w:val="240"/>
        </w:trPr>
        <w:tc>
          <w:tcPr>
            <w:tcW w:w="12240" w:type="dxa"/>
            <w:tcMar>
              <w:left w:w="105" w:type="dxa"/>
              <w:right w:w="105" w:type="dxa"/>
            </w:tcMar>
          </w:tcPr>
          <w:p w14:paraId="4D73B535" w14:textId="32AA7F50" w:rsidR="6F171E4E" w:rsidRDefault="6F171E4E" w:rsidP="33C4E995">
            <w:pPr>
              <w:spacing w:line="259" w:lineRule="auto"/>
              <w:rPr>
                <w:rFonts w:ascii="Calibri" w:eastAsia="Calibri" w:hAnsi="Calibri" w:cs="Calibri"/>
                <w:color w:val="000000" w:themeColor="text1"/>
              </w:rPr>
            </w:pPr>
            <w:r w:rsidRPr="33C4E995">
              <w:rPr>
                <w:rFonts w:ascii="Calibri" w:eastAsia="Calibri" w:hAnsi="Calibri" w:cs="Calibri"/>
                <w:b/>
                <w:bCs/>
                <w:color w:val="000000" w:themeColor="text1"/>
              </w:rPr>
              <w:t xml:space="preserve">Flow </w:t>
            </w:r>
            <w:r w:rsidR="768720C1" w:rsidRPr="33C4E995">
              <w:rPr>
                <w:rFonts w:ascii="Calibri" w:eastAsia="Calibri" w:hAnsi="Calibri" w:cs="Calibri"/>
                <w:b/>
                <w:bCs/>
                <w:color w:val="000000" w:themeColor="text1"/>
              </w:rPr>
              <w:t>to the Escalations</w:t>
            </w:r>
            <w:r w:rsidRPr="33C4E995">
              <w:rPr>
                <w:rFonts w:ascii="Calibri" w:eastAsia="Calibri" w:hAnsi="Calibri" w:cs="Calibri"/>
                <w:b/>
                <w:bCs/>
                <w:color w:val="000000" w:themeColor="text1"/>
              </w:rPr>
              <w:t xml:space="preserve"> Mailbox:</w:t>
            </w:r>
          </w:p>
        </w:tc>
      </w:tr>
      <w:tr w:rsidR="6F171E4E" w14:paraId="41E928CB" w14:textId="77777777" w:rsidTr="6380579E">
        <w:trPr>
          <w:trHeight w:val="240"/>
        </w:trPr>
        <w:tc>
          <w:tcPr>
            <w:tcW w:w="12240" w:type="dxa"/>
            <w:tcMar>
              <w:left w:w="105" w:type="dxa"/>
              <w:right w:w="105" w:type="dxa"/>
            </w:tcMar>
          </w:tcPr>
          <w:p w14:paraId="33746A2E" w14:textId="68687442" w:rsidR="6F171E4E" w:rsidRDefault="6F171E4E" w:rsidP="33C4E995">
            <w:pPr>
              <w:spacing w:line="259" w:lineRule="auto"/>
              <w:rPr>
                <w:rFonts w:ascii="Calibri" w:eastAsia="Calibri" w:hAnsi="Calibri" w:cs="Calibri"/>
                <w:color w:val="000000" w:themeColor="text1"/>
              </w:rPr>
            </w:pPr>
            <w:r w:rsidRPr="33C4E995">
              <w:rPr>
                <w:rFonts w:ascii="Calibri" w:eastAsia="Calibri" w:hAnsi="Calibri" w:cs="Calibri"/>
                <w:color w:val="000000" w:themeColor="text1"/>
              </w:rPr>
              <w:t xml:space="preserve">The </w:t>
            </w:r>
            <w:r w:rsidR="07B28D91" w:rsidRPr="33C4E995">
              <w:rPr>
                <w:rFonts w:ascii="Calibri" w:eastAsia="Calibri" w:hAnsi="Calibri" w:cs="Calibri"/>
                <w:color w:val="000000" w:themeColor="text1"/>
              </w:rPr>
              <w:t>Escalations</w:t>
            </w:r>
            <w:r w:rsidRPr="33C4E995">
              <w:rPr>
                <w:rFonts w:ascii="Calibri" w:eastAsia="Calibri" w:hAnsi="Calibri" w:cs="Calibri"/>
                <w:color w:val="000000" w:themeColor="text1"/>
              </w:rPr>
              <w:t xml:space="preserve"> mailbox (covered in a</w:t>
            </w:r>
            <w:r w:rsidR="004136D0">
              <w:rPr>
                <w:rFonts w:ascii="Calibri" w:eastAsia="Calibri" w:hAnsi="Calibri" w:cs="Calibri"/>
                <w:color w:val="000000" w:themeColor="text1"/>
              </w:rPr>
              <w:t xml:space="preserve"> separate SOP</w:t>
            </w:r>
            <w:r w:rsidRPr="33C4E995">
              <w:rPr>
                <w:rFonts w:ascii="Calibri" w:eastAsia="Calibri" w:hAnsi="Calibri" w:cs="Calibri"/>
                <w:color w:val="000000" w:themeColor="text1"/>
              </w:rPr>
              <w:t>), has an auto reply as follows:</w:t>
            </w:r>
          </w:p>
          <w:p w14:paraId="3EC25547" w14:textId="45995527" w:rsidR="6F171E4E" w:rsidRDefault="6F171E4E" w:rsidP="6F171E4E">
            <w:pPr>
              <w:spacing w:line="259" w:lineRule="auto"/>
              <w:rPr>
                <w:rFonts w:ascii="Calibri" w:eastAsia="Calibri" w:hAnsi="Calibri" w:cs="Calibri"/>
                <w:color w:val="000000" w:themeColor="text1"/>
              </w:rPr>
            </w:pPr>
          </w:p>
          <w:p w14:paraId="086FDA9C" w14:textId="558D086E" w:rsidR="6F171E4E" w:rsidRDefault="6F171E4E" w:rsidP="6F171E4E">
            <w:pPr>
              <w:spacing w:line="259" w:lineRule="auto"/>
              <w:rPr>
                <w:rFonts w:ascii="Calibri" w:eastAsia="Calibri" w:hAnsi="Calibri" w:cs="Calibri"/>
                <w:color w:val="000000" w:themeColor="text1"/>
              </w:rPr>
            </w:pPr>
            <w:r w:rsidRPr="33C4E995">
              <w:rPr>
                <w:rFonts w:ascii="Calibri" w:eastAsia="Calibri" w:hAnsi="Calibri" w:cs="Calibri"/>
                <w:color w:val="000000" w:themeColor="text1"/>
              </w:rPr>
              <w:t>============================</w:t>
            </w:r>
          </w:p>
          <w:p w14:paraId="028F6C38" w14:textId="0F668936" w:rsidR="4A91CC9A" w:rsidRDefault="4A91CC9A" w:rsidP="33C4E995">
            <w:pPr>
              <w:spacing w:line="259" w:lineRule="auto"/>
              <w:rPr>
                <w:rFonts w:ascii="Calibri" w:eastAsia="Calibri" w:hAnsi="Calibri" w:cs="Calibri"/>
                <w:color w:val="000000" w:themeColor="text1"/>
                <w:sz w:val="24"/>
                <w:szCs w:val="24"/>
              </w:rPr>
            </w:pPr>
            <w:r w:rsidRPr="33C4E995">
              <w:rPr>
                <w:rFonts w:ascii="Calibri" w:eastAsia="Calibri" w:hAnsi="Calibri" w:cs="Calibri"/>
                <w:color w:val="000000" w:themeColor="text1"/>
                <w:sz w:val="24"/>
                <w:szCs w:val="24"/>
              </w:rPr>
              <w:t>Hello Brand Partner,</w:t>
            </w:r>
          </w:p>
          <w:p w14:paraId="0DA46F58" w14:textId="6C61E789" w:rsidR="4A91CC9A" w:rsidRDefault="4A91CC9A" w:rsidP="33C4E995">
            <w:pPr>
              <w:spacing w:line="259" w:lineRule="auto"/>
              <w:rPr>
                <w:rFonts w:ascii="Calibri" w:eastAsia="Calibri" w:hAnsi="Calibri" w:cs="Calibri"/>
                <w:color w:val="000000" w:themeColor="text1"/>
                <w:sz w:val="24"/>
                <w:szCs w:val="24"/>
              </w:rPr>
            </w:pPr>
            <w:r w:rsidRPr="33C4E995">
              <w:rPr>
                <w:rFonts w:ascii="Calibri" w:eastAsia="Calibri" w:hAnsi="Calibri" w:cs="Calibri"/>
                <w:color w:val="000000" w:themeColor="text1"/>
                <w:sz w:val="24"/>
                <w:szCs w:val="24"/>
              </w:rPr>
              <w:t>We have received your escalation (account blocked or suspended, or top selling ASIN down).  Please ensure your escalation includes any and all case numbers and we will review the details submitted and follow up.</w:t>
            </w:r>
          </w:p>
          <w:p w14:paraId="4AB6DB6D" w14:textId="7B004E27" w:rsidR="4A91CC9A" w:rsidRDefault="4A91CC9A" w:rsidP="33C4E995">
            <w:pPr>
              <w:spacing w:line="259" w:lineRule="auto"/>
              <w:rPr>
                <w:rFonts w:ascii="Calibri" w:eastAsia="Calibri" w:hAnsi="Calibri" w:cs="Calibri"/>
                <w:color w:val="000000" w:themeColor="text1"/>
                <w:sz w:val="24"/>
                <w:szCs w:val="24"/>
              </w:rPr>
            </w:pPr>
            <w:r>
              <w:br/>
            </w:r>
            <w:r w:rsidRPr="33C4E995">
              <w:rPr>
                <w:rFonts w:ascii="Calibri" w:eastAsia="Calibri" w:hAnsi="Calibri" w:cs="Calibri"/>
                <w:color w:val="000000" w:themeColor="text1"/>
                <w:sz w:val="24"/>
                <w:szCs w:val="24"/>
              </w:rPr>
              <w:t>Thanks,</w:t>
            </w:r>
          </w:p>
          <w:p w14:paraId="0081F4B3" w14:textId="38609728" w:rsidR="4A91CC9A" w:rsidRDefault="003C20E4" w:rsidP="33C4E995">
            <w:pPr>
              <w:spacing w:line="259"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Company</w:t>
            </w:r>
            <w:r w:rsidR="4A91CC9A" w:rsidRPr="33C4E995">
              <w:rPr>
                <w:rFonts w:ascii="Calibri" w:eastAsia="Calibri" w:hAnsi="Calibri" w:cs="Calibri"/>
                <w:color w:val="000000" w:themeColor="text1"/>
                <w:sz w:val="24"/>
                <w:szCs w:val="24"/>
              </w:rPr>
              <w:t xml:space="preserve"> Escalations</w:t>
            </w:r>
          </w:p>
          <w:p w14:paraId="5DC831B8" w14:textId="3A9B6EE4" w:rsidR="33C4E995" w:rsidRDefault="33C4E995" w:rsidP="33C4E995">
            <w:pPr>
              <w:spacing w:line="259" w:lineRule="auto"/>
              <w:rPr>
                <w:rFonts w:ascii="Calibri" w:eastAsia="Calibri" w:hAnsi="Calibri" w:cs="Calibri"/>
                <w:color w:val="000000" w:themeColor="text1"/>
              </w:rPr>
            </w:pPr>
          </w:p>
          <w:p w14:paraId="24C61D26" w14:textId="53EF36A6" w:rsidR="6F171E4E" w:rsidRDefault="6F171E4E" w:rsidP="6F171E4E">
            <w:pPr>
              <w:spacing w:line="259" w:lineRule="auto"/>
              <w:rPr>
                <w:rFonts w:ascii="Calibri" w:eastAsia="Calibri" w:hAnsi="Calibri" w:cs="Calibri"/>
                <w:color w:val="000000" w:themeColor="text1"/>
                <w:sz w:val="24"/>
                <w:szCs w:val="24"/>
              </w:rPr>
            </w:pPr>
            <w:r w:rsidRPr="6F171E4E">
              <w:rPr>
                <w:rFonts w:ascii="Calibri" w:eastAsia="Calibri" w:hAnsi="Calibri" w:cs="Calibri"/>
                <w:color w:val="000000" w:themeColor="text1"/>
                <w:sz w:val="24"/>
                <w:szCs w:val="24"/>
              </w:rPr>
              <w:t>===============================</w:t>
            </w:r>
          </w:p>
          <w:p w14:paraId="3AF869A4" w14:textId="0EF97E07" w:rsidR="6F171E4E" w:rsidRDefault="6F171E4E" w:rsidP="33C4E995">
            <w:pPr>
              <w:spacing w:line="259" w:lineRule="auto"/>
              <w:rPr>
                <w:rFonts w:ascii="Calibri" w:eastAsia="Calibri" w:hAnsi="Calibri" w:cs="Calibri"/>
                <w:color w:val="000000" w:themeColor="text1"/>
                <w:sz w:val="24"/>
                <w:szCs w:val="24"/>
              </w:rPr>
            </w:pPr>
            <w:r w:rsidRPr="33C4E995">
              <w:rPr>
                <w:rFonts w:ascii="Calibri" w:eastAsia="Calibri" w:hAnsi="Calibri" w:cs="Calibri"/>
                <w:color w:val="000000" w:themeColor="text1"/>
                <w:sz w:val="24"/>
                <w:szCs w:val="24"/>
              </w:rPr>
              <w:t>Therefore, it is critical that you understand the flow, and that any</w:t>
            </w:r>
            <w:r w:rsidR="418339B3" w:rsidRPr="33C4E995">
              <w:rPr>
                <w:rFonts w:ascii="Calibri" w:eastAsia="Calibri" w:hAnsi="Calibri" w:cs="Calibri"/>
                <w:color w:val="000000" w:themeColor="text1"/>
                <w:sz w:val="24"/>
                <w:szCs w:val="24"/>
              </w:rPr>
              <w:t xml:space="preserve"> unanswered</w:t>
            </w:r>
            <w:r w:rsidRPr="33C4E995">
              <w:rPr>
                <w:rFonts w:ascii="Calibri" w:eastAsia="Calibri" w:hAnsi="Calibri" w:cs="Calibri"/>
                <w:color w:val="000000" w:themeColor="text1"/>
                <w:sz w:val="24"/>
                <w:szCs w:val="24"/>
              </w:rPr>
              <w:t xml:space="preserve"> emails</w:t>
            </w:r>
            <w:r w:rsidR="23FF4702" w:rsidRPr="33C4E995">
              <w:rPr>
                <w:rFonts w:ascii="Calibri" w:eastAsia="Calibri" w:hAnsi="Calibri" w:cs="Calibri"/>
                <w:color w:val="000000" w:themeColor="text1"/>
                <w:sz w:val="24"/>
                <w:szCs w:val="24"/>
              </w:rPr>
              <w:t xml:space="preserve">, or emails of a critical nature (Account Blocked, Top ASIN Blocked, etc.) </w:t>
            </w:r>
            <w:r w:rsidRPr="33C4E995">
              <w:rPr>
                <w:rFonts w:ascii="Calibri" w:eastAsia="Calibri" w:hAnsi="Calibri" w:cs="Calibri"/>
                <w:color w:val="000000" w:themeColor="text1"/>
                <w:sz w:val="24"/>
                <w:szCs w:val="24"/>
              </w:rPr>
              <w:t xml:space="preserve">in the </w:t>
            </w:r>
            <w:hyperlink r:id="rId20" w:history="1">
              <w:r w:rsidR="004136D0" w:rsidRPr="009A2AEC">
                <w:rPr>
                  <w:rStyle w:val="Hyperlink"/>
                  <w:rFonts w:ascii="Calibri" w:eastAsia="Calibri" w:hAnsi="Calibri" w:cs="Calibri"/>
                  <w:sz w:val="24"/>
                  <w:szCs w:val="24"/>
                </w:rPr>
                <w:t>brandsupport@company.com</w:t>
              </w:r>
            </w:hyperlink>
            <w:r w:rsidR="6B3F5A01" w:rsidRPr="33C4E995">
              <w:rPr>
                <w:rFonts w:ascii="Calibri" w:eastAsia="Calibri" w:hAnsi="Calibri" w:cs="Calibri"/>
                <w:color w:val="000000" w:themeColor="text1"/>
                <w:sz w:val="24"/>
                <w:szCs w:val="24"/>
              </w:rPr>
              <w:t xml:space="preserve"> </w:t>
            </w:r>
            <w:r w:rsidRPr="33C4E995">
              <w:rPr>
                <w:rFonts w:ascii="Calibri" w:eastAsia="Calibri" w:hAnsi="Calibri" w:cs="Calibri"/>
                <w:color w:val="000000" w:themeColor="text1"/>
                <w:sz w:val="24"/>
                <w:szCs w:val="24"/>
              </w:rPr>
              <w:t xml:space="preserve">mailbox </w:t>
            </w:r>
            <w:r w:rsidR="40BB5F5D" w:rsidRPr="33C4E995">
              <w:rPr>
                <w:rFonts w:ascii="Calibri" w:eastAsia="Calibri" w:hAnsi="Calibri" w:cs="Calibri"/>
                <w:color w:val="000000" w:themeColor="text1"/>
                <w:sz w:val="24"/>
                <w:szCs w:val="24"/>
              </w:rPr>
              <w:t>can and will escalate to the</w:t>
            </w:r>
            <w:r w:rsidRPr="33C4E995">
              <w:rPr>
                <w:rFonts w:ascii="Calibri" w:eastAsia="Calibri" w:hAnsi="Calibri" w:cs="Calibri"/>
                <w:color w:val="000000" w:themeColor="text1"/>
                <w:sz w:val="24"/>
                <w:szCs w:val="24"/>
              </w:rPr>
              <w:t xml:space="preserve"> mailbox.  </w:t>
            </w:r>
            <w:r w:rsidR="19EAE3C6" w:rsidRPr="33C4E995">
              <w:rPr>
                <w:rFonts w:ascii="Calibri" w:eastAsia="Calibri" w:hAnsi="Calibri" w:cs="Calibri"/>
                <w:color w:val="000000" w:themeColor="text1"/>
                <w:sz w:val="24"/>
                <w:szCs w:val="24"/>
              </w:rPr>
              <w:t xml:space="preserve">It </w:t>
            </w:r>
            <w:r w:rsidRPr="33C4E995">
              <w:rPr>
                <w:rFonts w:ascii="Calibri" w:eastAsia="Calibri" w:hAnsi="Calibri" w:cs="Calibri"/>
                <w:color w:val="000000" w:themeColor="text1"/>
                <w:sz w:val="24"/>
                <w:szCs w:val="24"/>
              </w:rPr>
              <w:t xml:space="preserve">is critical that you handle any mail in the </w:t>
            </w:r>
            <w:r w:rsidR="793D565E" w:rsidRPr="33C4E995">
              <w:rPr>
                <w:rFonts w:ascii="Calibri" w:eastAsia="Calibri" w:hAnsi="Calibri" w:cs="Calibri"/>
                <w:color w:val="000000" w:themeColor="text1"/>
                <w:sz w:val="24"/>
                <w:szCs w:val="24"/>
              </w:rPr>
              <w:t>Brand Support</w:t>
            </w:r>
            <w:r w:rsidRPr="33C4E995">
              <w:rPr>
                <w:rFonts w:ascii="Calibri" w:eastAsia="Calibri" w:hAnsi="Calibri" w:cs="Calibri"/>
                <w:color w:val="000000" w:themeColor="text1"/>
                <w:sz w:val="24"/>
                <w:szCs w:val="24"/>
              </w:rPr>
              <w:t xml:space="preserve"> mailbox as quickly as possible</w:t>
            </w:r>
            <w:r w:rsidR="7DA709B2" w:rsidRPr="33C4E995">
              <w:rPr>
                <w:rFonts w:ascii="Calibri" w:eastAsia="Calibri" w:hAnsi="Calibri" w:cs="Calibri"/>
                <w:color w:val="000000" w:themeColor="text1"/>
                <w:sz w:val="24"/>
                <w:szCs w:val="24"/>
              </w:rPr>
              <w:t xml:space="preserve">, since their nature is not as </w:t>
            </w:r>
            <w:r w:rsidR="004136D0" w:rsidRPr="33C4E995">
              <w:rPr>
                <w:rFonts w:ascii="Calibri" w:eastAsia="Calibri" w:hAnsi="Calibri" w:cs="Calibri"/>
                <w:color w:val="000000" w:themeColor="text1"/>
                <w:sz w:val="24"/>
                <w:szCs w:val="24"/>
              </w:rPr>
              <w:t>critical,</w:t>
            </w:r>
            <w:r w:rsidR="7DA709B2" w:rsidRPr="33C4E995">
              <w:rPr>
                <w:rFonts w:ascii="Calibri" w:eastAsia="Calibri" w:hAnsi="Calibri" w:cs="Calibri"/>
                <w:color w:val="000000" w:themeColor="text1"/>
                <w:sz w:val="24"/>
                <w:szCs w:val="24"/>
              </w:rPr>
              <w:t xml:space="preserve"> and the escalation can be avoided.</w:t>
            </w:r>
          </w:p>
          <w:p w14:paraId="1316B764" w14:textId="25F6D930" w:rsidR="6F171E4E" w:rsidRDefault="6F171E4E" w:rsidP="6F171E4E">
            <w:pPr>
              <w:spacing w:line="259" w:lineRule="auto"/>
              <w:rPr>
                <w:rFonts w:ascii="Calibri" w:eastAsia="Calibri" w:hAnsi="Calibri" w:cs="Calibri"/>
                <w:color w:val="000000" w:themeColor="text1"/>
              </w:rPr>
            </w:pPr>
          </w:p>
          <w:p w14:paraId="179CABB3" w14:textId="2D31EAC2" w:rsidR="6F171E4E" w:rsidRDefault="6F171E4E" w:rsidP="6F171E4E">
            <w:pPr>
              <w:spacing w:line="259" w:lineRule="auto"/>
              <w:rPr>
                <w:rFonts w:ascii="Calibri" w:eastAsia="Calibri" w:hAnsi="Calibri" w:cs="Calibri"/>
                <w:color w:val="000000" w:themeColor="text1"/>
              </w:rPr>
            </w:pPr>
          </w:p>
        </w:tc>
      </w:tr>
    </w:tbl>
    <w:p w14:paraId="4F0BB693" w14:textId="2A22D0F2" w:rsidR="6F171E4E" w:rsidRDefault="6F171E4E" w:rsidP="6F171E4E">
      <w:pPr>
        <w:rPr>
          <w:b/>
          <w:bCs/>
          <w:color w:val="FFFFFF" w:themeColor="background1"/>
          <w:sz w:val="28"/>
          <w:szCs w:val="28"/>
        </w:rPr>
      </w:pPr>
    </w:p>
    <w:sectPr w:rsidR="6F171E4E" w:rsidSect="0031018F">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6C0CD"/>
    <w:multiLevelType w:val="hybridMultilevel"/>
    <w:tmpl w:val="7CCAD104"/>
    <w:lvl w:ilvl="0" w:tplc="3CEA6BE6">
      <w:start w:val="1"/>
      <w:numFmt w:val="decimal"/>
      <w:lvlText w:val="%1."/>
      <w:lvlJc w:val="left"/>
      <w:pPr>
        <w:ind w:left="720" w:hanging="360"/>
      </w:pPr>
    </w:lvl>
    <w:lvl w:ilvl="1" w:tplc="BD8E660E">
      <w:start w:val="1"/>
      <w:numFmt w:val="lowerLetter"/>
      <w:lvlText w:val="%2."/>
      <w:lvlJc w:val="left"/>
      <w:pPr>
        <w:ind w:left="1440" w:hanging="360"/>
      </w:pPr>
    </w:lvl>
    <w:lvl w:ilvl="2" w:tplc="AE5214FE">
      <w:start w:val="1"/>
      <w:numFmt w:val="lowerRoman"/>
      <w:lvlText w:val="%3."/>
      <w:lvlJc w:val="right"/>
      <w:pPr>
        <w:ind w:left="2160" w:hanging="180"/>
      </w:pPr>
    </w:lvl>
    <w:lvl w:ilvl="3" w:tplc="BB3EF3C2">
      <w:start w:val="1"/>
      <w:numFmt w:val="decimal"/>
      <w:lvlText w:val="%4."/>
      <w:lvlJc w:val="left"/>
      <w:pPr>
        <w:ind w:left="2880" w:hanging="360"/>
      </w:pPr>
    </w:lvl>
    <w:lvl w:ilvl="4" w:tplc="22768F80">
      <w:start w:val="1"/>
      <w:numFmt w:val="lowerLetter"/>
      <w:lvlText w:val="%5."/>
      <w:lvlJc w:val="left"/>
      <w:pPr>
        <w:ind w:left="3600" w:hanging="360"/>
      </w:pPr>
    </w:lvl>
    <w:lvl w:ilvl="5" w:tplc="C9D0D87E">
      <w:start w:val="1"/>
      <w:numFmt w:val="lowerRoman"/>
      <w:lvlText w:val="%6."/>
      <w:lvlJc w:val="right"/>
      <w:pPr>
        <w:ind w:left="4320" w:hanging="180"/>
      </w:pPr>
    </w:lvl>
    <w:lvl w:ilvl="6" w:tplc="F790E77E">
      <w:start w:val="1"/>
      <w:numFmt w:val="decimal"/>
      <w:lvlText w:val="%7."/>
      <w:lvlJc w:val="left"/>
      <w:pPr>
        <w:ind w:left="5040" w:hanging="360"/>
      </w:pPr>
    </w:lvl>
    <w:lvl w:ilvl="7" w:tplc="6C1A85A2">
      <w:start w:val="1"/>
      <w:numFmt w:val="lowerLetter"/>
      <w:lvlText w:val="%8."/>
      <w:lvlJc w:val="left"/>
      <w:pPr>
        <w:ind w:left="5760" w:hanging="360"/>
      </w:pPr>
    </w:lvl>
    <w:lvl w:ilvl="8" w:tplc="25D491AE">
      <w:start w:val="1"/>
      <w:numFmt w:val="lowerRoman"/>
      <w:lvlText w:val="%9."/>
      <w:lvlJc w:val="right"/>
      <w:pPr>
        <w:ind w:left="6480" w:hanging="180"/>
      </w:pPr>
    </w:lvl>
  </w:abstractNum>
  <w:abstractNum w:abstractNumId="1" w15:restartNumberingAfterBreak="0">
    <w:nsid w:val="1DC49AF1"/>
    <w:multiLevelType w:val="hybridMultilevel"/>
    <w:tmpl w:val="856C1474"/>
    <w:lvl w:ilvl="0" w:tplc="1B5A8B94">
      <w:start w:val="1"/>
      <w:numFmt w:val="decimal"/>
      <w:lvlText w:val="%1."/>
      <w:lvlJc w:val="left"/>
      <w:pPr>
        <w:ind w:left="720" w:hanging="360"/>
      </w:pPr>
    </w:lvl>
    <w:lvl w:ilvl="1" w:tplc="50623ED2">
      <w:start w:val="1"/>
      <w:numFmt w:val="lowerLetter"/>
      <w:lvlText w:val="%2."/>
      <w:lvlJc w:val="left"/>
      <w:pPr>
        <w:ind w:left="1440" w:hanging="360"/>
      </w:pPr>
    </w:lvl>
    <w:lvl w:ilvl="2" w:tplc="4E86E87C">
      <w:start w:val="1"/>
      <w:numFmt w:val="lowerRoman"/>
      <w:lvlText w:val="%3."/>
      <w:lvlJc w:val="right"/>
      <w:pPr>
        <w:ind w:left="2160" w:hanging="180"/>
      </w:pPr>
    </w:lvl>
    <w:lvl w:ilvl="3" w:tplc="934C3DB4">
      <w:start w:val="1"/>
      <w:numFmt w:val="decimal"/>
      <w:lvlText w:val="%4."/>
      <w:lvlJc w:val="left"/>
      <w:pPr>
        <w:ind w:left="2880" w:hanging="360"/>
      </w:pPr>
    </w:lvl>
    <w:lvl w:ilvl="4" w:tplc="87A40AE6">
      <w:start w:val="1"/>
      <w:numFmt w:val="lowerLetter"/>
      <w:lvlText w:val="%5."/>
      <w:lvlJc w:val="left"/>
      <w:pPr>
        <w:ind w:left="3600" w:hanging="360"/>
      </w:pPr>
    </w:lvl>
    <w:lvl w:ilvl="5" w:tplc="807A402C">
      <w:start w:val="1"/>
      <w:numFmt w:val="lowerRoman"/>
      <w:lvlText w:val="%6."/>
      <w:lvlJc w:val="right"/>
      <w:pPr>
        <w:ind w:left="4320" w:hanging="180"/>
      </w:pPr>
    </w:lvl>
    <w:lvl w:ilvl="6" w:tplc="48B24980">
      <w:start w:val="1"/>
      <w:numFmt w:val="decimal"/>
      <w:lvlText w:val="%7."/>
      <w:lvlJc w:val="left"/>
      <w:pPr>
        <w:ind w:left="5040" w:hanging="360"/>
      </w:pPr>
    </w:lvl>
    <w:lvl w:ilvl="7" w:tplc="2F646FA8">
      <w:start w:val="1"/>
      <w:numFmt w:val="lowerLetter"/>
      <w:lvlText w:val="%8."/>
      <w:lvlJc w:val="left"/>
      <w:pPr>
        <w:ind w:left="5760" w:hanging="360"/>
      </w:pPr>
    </w:lvl>
    <w:lvl w:ilvl="8" w:tplc="13DC3B5C">
      <w:start w:val="1"/>
      <w:numFmt w:val="lowerRoman"/>
      <w:lvlText w:val="%9."/>
      <w:lvlJc w:val="right"/>
      <w:pPr>
        <w:ind w:left="6480" w:hanging="180"/>
      </w:pPr>
    </w:lvl>
  </w:abstractNum>
  <w:abstractNum w:abstractNumId="2" w15:restartNumberingAfterBreak="0">
    <w:nsid w:val="27763BCC"/>
    <w:multiLevelType w:val="hybridMultilevel"/>
    <w:tmpl w:val="6100BD86"/>
    <w:lvl w:ilvl="0" w:tplc="6CEC2A76">
      <w:start w:val="1"/>
      <w:numFmt w:val="decimal"/>
      <w:lvlText w:val="%1."/>
      <w:lvlJc w:val="left"/>
      <w:pPr>
        <w:ind w:left="720" w:hanging="360"/>
      </w:pPr>
    </w:lvl>
    <w:lvl w:ilvl="1" w:tplc="5074F5A2">
      <w:start w:val="1"/>
      <w:numFmt w:val="lowerLetter"/>
      <w:lvlText w:val="%2."/>
      <w:lvlJc w:val="left"/>
      <w:pPr>
        <w:ind w:left="1440" w:hanging="360"/>
      </w:pPr>
    </w:lvl>
    <w:lvl w:ilvl="2" w:tplc="0ADCEB84">
      <w:start w:val="1"/>
      <w:numFmt w:val="lowerRoman"/>
      <w:lvlText w:val="%3."/>
      <w:lvlJc w:val="right"/>
      <w:pPr>
        <w:ind w:left="2160" w:hanging="180"/>
      </w:pPr>
    </w:lvl>
    <w:lvl w:ilvl="3" w:tplc="DEF02C8C">
      <w:start w:val="1"/>
      <w:numFmt w:val="decimal"/>
      <w:lvlText w:val="%4."/>
      <w:lvlJc w:val="left"/>
      <w:pPr>
        <w:ind w:left="2880" w:hanging="360"/>
      </w:pPr>
    </w:lvl>
    <w:lvl w:ilvl="4" w:tplc="6AEE99FE">
      <w:start w:val="1"/>
      <w:numFmt w:val="lowerLetter"/>
      <w:lvlText w:val="%5."/>
      <w:lvlJc w:val="left"/>
      <w:pPr>
        <w:ind w:left="3600" w:hanging="360"/>
      </w:pPr>
    </w:lvl>
    <w:lvl w:ilvl="5" w:tplc="3CE20ED0">
      <w:start w:val="1"/>
      <w:numFmt w:val="lowerRoman"/>
      <w:lvlText w:val="%6."/>
      <w:lvlJc w:val="right"/>
      <w:pPr>
        <w:ind w:left="4320" w:hanging="180"/>
      </w:pPr>
    </w:lvl>
    <w:lvl w:ilvl="6" w:tplc="AAD07426">
      <w:start w:val="1"/>
      <w:numFmt w:val="decimal"/>
      <w:lvlText w:val="%7."/>
      <w:lvlJc w:val="left"/>
      <w:pPr>
        <w:ind w:left="5040" w:hanging="360"/>
      </w:pPr>
    </w:lvl>
    <w:lvl w:ilvl="7" w:tplc="42728370">
      <w:start w:val="1"/>
      <w:numFmt w:val="lowerLetter"/>
      <w:lvlText w:val="%8."/>
      <w:lvlJc w:val="left"/>
      <w:pPr>
        <w:ind w:left="5760" w:hanging="360"/>
      </w:pPr>
    </w:lvl>
    <w:lvl w:ilvl="8" w:tplc="D2E4145E">
      <w:start w:val="1"/>
      <w:numFmt w:val="lowerRoman"/>
      <w:lvlText w:val="%9."/>
      <w:lvlJc w:val="right"/>
      <w:pPr>
        <w:ind w:left="6480" w:hanging="180"/>
      </w:pPr>
    </w:lvl>
  </w:abstractNum>
  <w:abstractNum w:abstractNumId="3" w15:restartNumberingAfterBreak="0">
    <w:nsid w:val="2CC067A6"/>
    <w:multiLevelType w:val="hybridMultilevel"/>
    <w:tmpl w:val="BC72F0B4"/>
    <w:lvl w:ilvl="0" w:tplc="D27C8D16">
      <w:start w:val="1"/>
      <w:numFmt w:val="decimal"/>
      <w:lvlText w:val="%1."/>
      <w:lvlJc w:val="left"/>
      <w:pPr>
        <w:ind w:left="720" w:hanging="360"/>
      </w:pPr>
    </w:lvl>
    <w:lvl w:ilvl="1" w:tplc="10A84316">
      <w:start w:val="1"/>
      <w:numFmt w:val="lowerLetter"/>
      <w:lvlText w:val="%2."/>
      <w:lvlJc w:val="left"/>
      <w:pPr>
        <w:ind w:left="1440" w:hanging="360"/>
      </w:pPr>
    </w:lvl>
    <w:lvl w:ilvl="2" w:tplc="14CC356E">
      <w:start w:val="1"/>
      <w:numFmt w:val="lowerRoman"/>
      <w:lvlText w:val="%3."/>
      <w:lvlJc w:val="right"/>
      <w:pPr>
        <w:ind w:left="2160" w:hanging="180"/>
      </w:pPr>
    </w:lvl>
    <w:lvl w:ilvl="3" w:tplc="401CF728">
      <w:start w:val="1"/>
      <w:numFmt w:val="decimal"/>
      <w:lvlText w:val="%4."/>
      <w:lvlJc w:val="left"/>
      <w:pPr>
        <w:ind w:left="2880" w:hanging="360"/>
      </w:pPr>
    </w:lvl>
    <w:lvl w:ilvl="4" w:tplc="4B80C3F0">
      <w:start w:val="1"/>
      <w:numFmt w:val="lowerLetter"/>
      <w:lvlText w:val="%5."/>
      <w:lvlJc w:val="left"/>
      <w:pPr>
        <w:ind w:left="3600" w:hanging="360"/>
      </w:pPr>
    </w:lvl>
    <w:lvl w:ilvl="5" w:tplc="403EDCF8">
      <w:start w:val="1"/>
      <w:numFmt w:val="lowerRoman"/>
      <w:lvlText w:val="%6."/>
      <w:lvlJc w:val="right"/>
      <w:pPr>
        <w:ind w:left="4320" w:hanging="180"/>
      </w:pPr>
    </w:lvl>
    <w:lvl w:ilvl="6" w:tplc="B0DA2C66">
      <w:start w:val="1"/>
      <w:numFmt w:val="decimal"/>
      <w:lvlText w:val="%7."/>
      <w:lvlJc w:val="left"/>
      <w:pPr>
        <w:ind w:left="5040" w:hanging="360"/>
      </w:pPr>
    </w:lvl>
    <w:lvl w:ilvl="7" w:tplc="8BA241D2">
      <w:start w:val="1"/>
      <w:numFmt w:val="lowerLetter"/>
      <w:lvlText w:val="%8."/>
      <w:lvlJc w:val="left"/>
      <w:pPr>
        <w:ind w:left="5760" w:hanging="360"/>
      </w:pPr>
    </w:lvl>
    <w:lvl w:ilvl="8" w:tplc="9B524118">
      <w:start w:val="1"/>
      <w:numFmt w:val="lowerRoman"/>
      <w:lvlText w:val="%9."/>
      <w:lvlJc w:val="right"/>
      <w:pPr>
        <w:ind w:left="6480" w:hanging="180"/>
      </w:pPr>
    </w:lvl>
  </w:abstractNum>
  <w:abstractNum w:abstractNumId="4" w15:restartNumberingAfterBreak="0">
    <w:nsid w:val="3FB4918E"/>
    <w:multiLevelType w:val="hybridMultilevel"/>
    <w:tmpl w:val="699CE146"/>
    <w:lvl w:ilvl="0" w:tplc="E940D1D4">
      <w:start w:val="1"/>
      <w:numFmt w:val="decimal"/>
      <w:lvlText w:val="%1."/>
      <w:lvlJc w:val="left"/>
      <w:pPr>
        <w:ind w:left="720" w:hanging="360"/>
      </w:pPr>
    </w:lvl>
    <w:lvl w:ilvl="1" w:tplc="659806AC">
      <w:start w:val="1"/>
      <w:numFmt w:val="lowerLetter"/>
      <w:lvlText w:val="%2."/>
      <w:lvlJc w:val="left"/>
      <w:pPr>
        <w:ind w:left="1440" w:hanging="360"/>
      </w:pPr>
    </w:lvl>
    <w:lvl w:ilvl="2" w:tplc="5D90E4BA">
      <w:start w:val="1"/>
      <w:numFmt w:val="lowerRoman"/>
      <w:lvlText w:val="%3."/>
      <w:lvlJc w:val="right"/>
      <w:pPr>
        <w:ind w:left="2160" w:hanging="180"/>
      </w:pPr>
    </w:lvl>
    <w:lvl w:ilvl="3" w:tplc="69569AEA">
      <w:start w:val="1"/>
      <w:numFmt w:val="decimal"/>
      <w:lvlText w:val="%4."/>
      <w:lvlJc w:val="left"/>
      <w:pPr>
        <w:ind w:left="2880" w:hanging="360"/>
      </w:pPr>
    </w:lvl>
    <w:lvl w:ilvl="4" w:tplc="75CEF060">
      <w:start w:val="1"/>
      <w:numFmt w:val="lowerLetter"/>
      <w:lvlText w:val="%5."/>
      <w:lvlJc w:val="left"/>
      <w:pPr>
        <w:ind w:left="3600" w:hanging="360"/>
      </w:pPr>
    </w:lvl>
    <w:lvl w:ilvl="5" w:tplc="24B6B102">
      <w:start w:val="1"/>
      <w:numFmt w:val="lowerRoman"/>
      <w:lvlText w:val="%6."/>
      <w:lvlJc w:val="right"/>
      <w:pPr>
        <w:ind w:left="4320" w:hanging="180"/>
      </w:pPr>
    </w:lvl>
    <w:lvl w:ilvl="6" w:tplc="1218885E">
      <w:start w:val="1"/>
      <w:numFmt w:val="decimal"/>
      <w:lvlText w:val="%7."/>
      <w:lvlJc w:val="left"/>
      <w:pPr>
        <w:ind w:left="5040" w:hanging="360"/>
      </w:pPr>
    </w:lvl>
    <w:lvl w:ilvl="7" w:tplc="EFC60AAC">
      <w:start w:val="1"/>
      <w:numFmt w:val="lowerLetter"/>
      <w:lvlText w:val="%8."/>
      <w:lvlJc w:val="left"/>
      <w:pPr>
        <w:ind w:left="5760" w:hanging="360"/>
      </w:pPr>
    </w:lvl>
    <w:lvl w:ilvl="8" w:tplc="AE28AFD6">
      <w:start w:val="1"/>
      <w:numFmt w:val="lowerRoman"/>
      <w:lvlText w:val="%9."/>
      <w:lvlJc w:val="right"/>
      <w:pPr>
        <w:ind w:left="6480" w:hanging="180"/>
      </w:pPr>
    </w:lvl>
  </w:abstractNum>
  <w:abstractNum w:abstractNumId="5" w15:restartNumberingAfterBreak="0">
    <w:nsid w:val="4BBF7F42"/>
    <w:multiLevelType w:val="hybridMultilevel"/>
    <w:tmpl w:val="80BE5A38"/>
    <w:lvl w:ilvl="0" w:tplc="9D44A5DA">
      <w:start w:val="1"/>
      <w:numFmt w:val="decimal"/>
      <w:lvlText w:val="%1."/>
      <w:lvlJc w:val="left"/>
      <w:pPr>
        <w:ind w:left="720" w:hanging="360"/>
      </w:pPr>
    </w:lvl>
    <w:lvl w:ilvl="1" w:tplc="26B8BF74">
      <w:start w:val="1"/>
      <w:numFmt w:val="lowerLetter"/>
      <w:lvlText w:val="%2."/>
      <w:lvlJc w:val="left"/>
      <w:pPr>
        <w:ind w:left="1440" w:hanging="360"/>
      </w:pPr>
    </w:lvl>
    <w:lvl w:ilvl="2" w:tplc="6C1A9404">
      <w:start w:val="1"/>
      <w:numFmt w:val="lowerRoman"/>
      <w:lvlText w:val="%3."/>
      <w:lvlJc w:val="right"/>
      <w:pPr>
        <w:ind w:left="2160" w:hanging="180"/>
      </w:pPr>
    </w:lvl>
    <w:lvl w:ilvl="3" w:tplc="EBB6356E">
      <w:start w:val="1"/>
      <w:numFmt w:val="decimal"/>
      <w:lvlText w:val="%4."/>
      <w:lvlJc w:val="left"/>
      <w:pPr>
        <w:ind w:left="2880" w:hanging="360"/>
      </w:pPr>
    </w:lvl>
    <w:lvl w:ilvl="4" w:tplc="3288F0DE">
      <w:start w:val="1"/>
      <w:numFmt w:val="lowerLetter"/>
      <w:lvlText w:val="%5."/>
      <w:lvlJc w:val="left"/>
      <w:pPr>
        <w:ind w:left="3600" w:hanging="360"/>
      </w:pPr>
    </w:lvl>
    <w:lvl w:ilvl="5" w:tplc="228A6928">
      <w:start w:val="1"/>
      <w:numFmt w:val="lowerRoman"/>
      <w:lvlText w:val="%6."/>
      <w:lvlJc w:val="right"/>
      <w:pPr>
        <w:ind w:left="4320" w:hanging="180"/>
      </w:pPr>
    </w:lvl>
    <w:lvl w:ilvl="6" w:tplc="90349F02">
      <w:start w:val="1"/>
      <w:numFmt w:val="decimal"/>
      <w:lvlText w:val="%7."/>
      <w:lvlJc w:val="left"/>
      <w:pPr>
        <w:ind w:left="5040" w:hanging="360"/>
      </w:pPr>
    </w:lvl>
    <w:lvl w:ilvl="7" w:tplc="781E821C">
      <w:start w:val="1"/>
      <w:numFmt w:val="lowerLetter"/>
      <w:lvlText w:val="%8."/>
      <w:lvlJc w:val="left"/>
      <w:pPr>
        <w:ind w:left="5760" w:hanging="360"/>
      </w:pPr>
    </w:lvl>
    <w:lvl w:ilvl="8" w:tplc="E08042F0">
      <w:start w:val="1"/>
      <w:numFmt w:val="lowerRoman"/>
      <w:lvlText w:val="%9."/>
      <w:lvlJc w:val="right"/>
      <w:pPr>
        <w:ind w:left="6480" w:hanging="180"/>
      </w:pPr>
    </w:lvl>
  </w:abstractNum>
  <w:abstractNum w:abstractNumId="6" w15:restartNumberingAfterBreak="0">
    <w:nsid w:val="4C5BC6F2"/>
    <w:multiLevelType w:val="hybridMultilevel"/>
    <w:tmpl w:val="24042CCA"/>
    <w:lvl w:ilvl="0" w:tplc="BDB8DF78">
      <w:start w:val="1"/>
      <w:numFmt w:val="decimal"/>
      <w:lvlText w:val="%1."/>
      <w:lvlJc w:val="left"/>
      <w:pPr>
        <w:ind w:left="720" w:hanging="360"/>
      </w:pPr>
    </w:lvl>
    <w:lvl w:ilvl="1" w:tplc="A404B0AC">
      <w:start w:val="1"/>
      <w:numFmt w:val="lowerLetter"/>
      <w:lvlText w:val="%2."/>
      <w:lvlJc w:val="left"/>
      <w:pPr>
        <w:ind w:left="1440" w:hanging="360"/>
      </w:pPr>
    </w:lvl>
    <w:lvl w:ilvl="2" w:tplc="333E5250">
      <w:start w:val="1"/>
      <w:numFmt w:val="lowerRoman"/>
      <w:lvlText w:val="%3."/>
      <w:lvlJc w:val="right"/>
      <w:pPr>
        <w:ind w:left="2160" w:hanging="180"/>
      </w:pPr>
    </w:lvl>
    <w:lvl w:ilvl="3" w:tplc="42AC1F8E">
      <w:start w:val="1"/>
      <w:numFmt w:val="decimal"/>
      <w:lvlText w:val="%4."/>
      <w:lvlJc w:val="left"/>
      <w:pPr>
        <w:ind w:left="2880" w:hanging="360"/>
      </w:pPr>
    </w:lvl>
    <w:lvl w:ilvl="4" w:tplc="CB1C74AC">
      <w:start w:val="1"/>
      <w:numFmt w:val="lowerLetter"/>
      <w:lvlText w:val="%5."/>
      <w:lvlJc w:val="left"/>
      <w:pPr>
        <w:ind w:left="3600" w:hanging="360"/>
      </w:pPr>
    </w:lvl>
    <w:lvl w:ilvl="5" w:tplc="5B928DBA">
      <w:start w:val="1"/>
      <w:numFmt w:val="lowerRoman"/>
      <w:lvlText w:val="%6."/>
      <w:lvlJc w:val="right"/>
      <w:pPr>
        <w:ind w:left="4320" w:hanging="180"/>
      </w:pPr>
    </w:lvl>
    <w:lvl w:ilvl="6" w:tplc="A65A4742">
      <w:start w:val="1"/>
      <w:numFmt w:val="decimal"/>
      <w:lvlText w:val="%7."/>
      <w:lvlJc w:val="left"/>
      <w:pPr>
        <w:ind w:left="5040" w:hanging="360"/>
      </w:pPr>
    </w:lvl>
    <w:lvl w:ilvl="7" w:tplc="3630550C">
      <w:start w:val="1"/>
      <w:numFmt w:val="lowerLetter"/>
      <w:lvlText w:val="%8."/>
      <w:lvlJc w:val="left"/>
      <w:pPr>
        <w:ind w:left="5760" w:hanging="360"/>
      </w:pPr>
    </w:lvl>
    <w:lvl w:ilvl="8" w:tplc="3CE6BE6E">
      <w:start w:val="1"/>
      <w:numFmt w:val="lowerRoman"/>
      <w:lvlText w:val="%9."/>
      <w:lvlJc w:val="right"/>
      <w:pPr>
        <w:ind w:left="6480" w:hanging="180"/>
      </w:pPr>
    </w:lvl>
  </w:abstractNum>
  <w:abstractNum w:abstractNumId="7" w15:restartNumberingAfterBreak="0">
    <w:nsid w:val="4CE72748"/>
    <w:multiLevelType w:val="hybridMultilevel"/>
    <w:tmpl w:val="74AEBA28"/>
    <w:lvl w:ilvl="0" w:tplc="2E086D66">
      <w:start w:val="1"/>
      <w:numFmt w:val="decimal"/>
      <w:lvlText w:val="%1."/>
      <w:lvlJc w:val="left"/>
      <w:pPr>
        <w:ind w:left="720" w:hanging="360"/>
      </w:pPr>
    </w:lvl>
    <w:lvl w:ilvl="1" w:tplc="68D052D0">
      <w:start w:val="1"/>
      <w:numFmt w:val="lowerLetter"/>
      <w:lvlText w:val="%2."/>
      <w:lvlJc w:val="left"/>
      <w:pPr>
        <w:ind w:left="1440" w:hanging="360"/>
      </w:pPr>
    </w:lvl>
    <w:lvl w:ilvl="2" w:tplc="79426936">
      <w:start w:val="1"/>
      <w:numFmt w:val="lowerRoman"/>
      <w:lvlText w:val="%3."/>
      <w:lvlJc w:val="right"/>
      <w:pPr>
        <w:ind w:left="2160" w:hanging="180"/>
      </w:pPr>
    </w:lvl>
    <w:lvl w:ilvl="3" w:tplc="D2966F72">
      <w:start w:val="1"/>
      <w:numFmt w:val="decimal"/>
      <w:lvlText w:val="%4."/>
      <w:lvlJc w:val="left"/>
      <w:pPr>
        <w:ind w:left="2880" w:hanging="360"/>
      </w:pPr>
    </w:lvl>
    <w:lvl w:ilvl="4" w:tplc="01EABA58">
      <w:start w:val="1"/>
      <w:numFmt w:val="lowerLetter"/>
      <w:lvlText w:val="%5."/>
      <w:lvlJc w:val="left"/>
      <w:pPr>
        <w:ind w:left="3600" w:hanging="360"/>
      </w:pPr>
    </w:lvl>
    <w:lvl w:ilvl="5" w:tplc="46A48748">
      <w:start w:val="1"/>
      <w:numFmt w:val="lowerRoman"/>
      <w:lvlText w:val="%6."/>
      <w:lvlJc w:val="right"/>
      <w:pPr>
        <w:ind w:left="4320" w:hanging="180"/>
      </w:pPr>
    </w:lvl>
    <w:lvl w:ilvl="6" w:tplc="5A6E971E">
      <w:start w:val="1"/>
      <w:numFmt w:val="decimal"/>
      <w:lvlText w:val="%7."/>
      <w:lvlJc w:val="left"/>
      <w:pPr>
        <w:ind w:left="5040" w:hanging="360"/>
      </w:pPr>
    </w:lvl>
    <w:lvl w:ilvl="7" w:tplc="D16A7998">
      <w:start w:val="1"/>
      <w:numFmt w:val="lowerLetter"/>
      <w:lvlText w:val="%8."/>
      <w:lvlJc w:val="left"/>
      <w:pPr>
        <w:ind w:left="5760" w:hanging="360"/>
      </w:pPr>
    </w:lvl>
    <w:lvl w:ilvl="8" w:tplc="21E00ACA">
      <w:start w:val="1"/>
      <w:numFmt w:val="lowerRoman"/>
      <w:lvlText w:val="%9."/>
      <w:lvlJc w:val="right"/>
      <w:pPr>
        <w:ind w:left="6480" w:hanging="180"/>
      </w:pPr>
    </w:lvl>
  </w:abstractNum>
  <w:abstractNum w:abstractNumId="8" w15:restartNumberingAfterBreak="0">
    <w:nsid w:val="63F092D1"/>
    <w:multiLevelType w:val="hybridMultilevel"/>
    <w:tmpl w:val="888E2EB6"/>
    <w:lvl w:ilvl="0" w:tplc="4914FB36">
      <w:start w:val="1"/>
      <w:numFmt w:val="decimal"/>
      <w:lvlText w:val="%1."/>
      <w:lvlJc w:val="left"/>
      <w:pPr>
        <w:ind w:left="720" w:hanging="360"/>
      </w:pPr>
    </w:lvl>
    <w:lvl w:ilvl="1" w:tplc="FAAAECC2">
      <w:start w:val="1"/>
      <w:numFmt w:val="lowerLetter"/>
      <w:lvlText w:val="%2."/>
      <w:lvlJc w:val="left"/>
      <w:pPr>
        <w:ind w:left="1440" w:hanging="360"/>
      </w:pPr>
    </w:lvl>
    <w:lvl w:ilvl="2" w:tplc="4C8642E6">
      <w:start w:val="1"/>
      <w:numFmt w:val="lowerRoman"/>
      <w:lvlText w:val="%3."/>
      <w:lvlJc w:val="right"/>
      <w:pPr>
        <w:ind w:left="2160" w:hanging="180"/>
      </w:pPr>
    </w:lvl>
    <w:lvl w:ilvl="3" w:tplc="C282688C">
      <w:start w:val="1"/>
      <w:numFmt w:val="decimal"/>
      <w:lvlText w:val="%4."/>
      <w:lvlJc w:val="left"/>
      <w:pPr>
        <w:ind w:left="2880" w:hanging="360"/>
      </w:pPr>
    </w:lvl>
    <w:lvl w:ilvl="4" w:tplc="2820A89A">
      <w:start w:val="1"/>
      <w:numFmt w:val="lowerLetter"/>
      <w:lvlText w:val="%5."/>
      <w:lvlJc w:val="left"/>
      <w:pPr>
        <w:ind w:left="3600" w:hanging="360"/>
      </w:pPr>
    </w:lvl>
    <w:lvl w:ilvl="5" w:tplc="C2026CE2">
      <w:start w:val="1"/>
      <w:numFmt w:val="lowerRoman"/>
      <w:lvlText w:val="%6."/>
      <w:lvlJc w:val="right"/>
      <w:pPr>
        <w:ind w:left="4320" w:hanging="180"/>
      </w:pPr>
    </w:lvl>
    <w:lvl w:ilvl="6" w:tplc="9B3E2D86">
      <w:start w:val="1"/>
      <w:numFmt w:val="decimal"/>
      <w:lvlText w:val="%7."/>
      <w:lvlJc w:val="left"/>
      <w:pPr>
        <w:ind w:left="5040" w:hanging="360"/>
      </w:pPr>
    </w:lvl>
    <w:lvl w:ilvl="7" w:tplc="B2645310">
      <w:start w:val="1"/>
      <w:numFmt w:val="lowerLetter"/>
      <w:lvlText w:val="%8."/>
      <w:lvlJc w:val="left"/>
      <w:pPr>
        <w:ind w:left="5760" w:hanging="360"/>
      </w:pPr>
    </w:lvl>
    <w:lvl w:ilvl="8" w:tplc="0C66FF46">
      <w:start w:val="1"/>
      <w:numFmt w:val="lowerRoman"/>
      <w:lvlText w:val="%9."/>
      <w:lvlJc w:val="right"/>
      <w:pPr>
        <w:ind w:left="6480" w:hanging="180"/>
      </w:pPr>
    </w:lvl>
  </w:abstractNum>
  <w:abstractNum w:abstractNumId="9" w15:restartNumberingAfterBreak="0">
    <w:nsid w:val="68A59DCA"/>
    <w:multiLevelType w:val="hybridMultilevel"/>
    <w:tmpl w:val="FF26EFB8"/>
    <w:lvl w:ilvl="0" w:tplc="F8D6B86A">
      <w:start w:val="1"/>
      <w:numFmt w:val="decimal"/>
      <w:lvlText w:val="%1."/>
      <w:lvlJc w:val="left"/>
      <w:pPr>
        <w:ind w:left="720" w:hanging="360"/>
      </w:pPr>
    </w:lvl>
    <w:lvl w:ilvl="1" w:tplc="66788120">
      <w:start w:val="1"/>
      <w:numFmt w:val="lowerLetter"/>
      <w:lvlText w:val="%2."/>
      <w:lvlJc w:val="left"/>
      <w:pPr>
        <w:ind w:left="1440" w:hanging="360"/>
      </w:pPr>
    </w:lvl>
    <w:lvl w:ilvl="2" w:tplc="1A3A8DFE">
      <w:start w:val="1"/>
      <w:numFmt w:val="lowerRoman"/>
      <w:lvlText w:val="%3."/>
      <w:lvlJc w:val="right"/>
      <w:pPr>
        <w:ind w:left="2160" w:hanging="180"/>
      </w:pPr>
    </w:lvl>
    <w:lvl w:ilvl="3" w:tplc="CBA61422">
      <w:start w:val="1"/>
      <w:numFmt w:val="decimal"/>
      <w:lvlText w:val="%4."/>
      <w:lvlJc w:val="left"/>
      <w:pPr>
        <w:ind w:left="2880" w:hanging="360"/>
      </w:pPr>
    </w:lvl>
    <w:lvl w:ilvl="4" w:tplc="D08C2694">
      <w:start w:val="1"/>
      <w:numFmt w:val="lowerLetter"/>
      <w:lvlText w:val="%5."/>
      <w:lvlJc w:val="left"/>
      <w:pPr>
        <w:ind w:left="3600" w:hanging="360"/>
      </w:pPr>
    </w:lvl>
    <w:lvl w:ilvl="5" w:tplc="4DF4FFCA">
      <w:start w:val="1"/>
      <w:numFmt w:val="lowerRoman"/>
      <w:lvlText w:val="%6."/>
      <w:lvlJc w:val="right"/>
      <w:pPr>
        <w:ind w:left="4320" w:hanging="180"/>
      </w:pPr>
    </w:lvl>
    <w:lvl w:ilvl="6" w:tplc="7BFC15F6">
      <w:start w:val="1"/>
      <w:numFmt w:val="decimal"/>
      <w:lvlText w:val="%7."/>
      <w:lvlJc w:val="left"/>
      <w:pPr>
        <w:ind w:left="5040" w:hanging="360"/>
      </w:pPr>
    </w:lvl>
    <w:lvl w:ilvl="7" w:tplc="C33443C4">
      <w:start w:val="1"/>
      <w:numFmt w:val="lowerLetter"/>
      <w:lvlText w:val="%8."/>
      <w:lvlJc w:val="left"/>
      <w:pPr>
        <w:ind w:left="5760" w:hanging="360"/>
      </w:pPr>
    </w:lvl>
    <w:lvl w:ilvl="8" w:tplc="2C74E5E4">
      <w:start w:val="1"/>
      <w:numFmt w:val="lowerRoman"/>
      <w:lvlText w:val="%9."/>
      <w:lvlJc w:val="right"/>
      <w:pPr>
        <w:ind w:left="6480" w:hanging="180"/>
      </w:pPr>
    </w:lvl>
  </w:abstractNum>
  <w:abstractNum w:abstractNumId="10" w15:restartNumberingAfterBreak="0">
    <w:nsid w:val="6DE29E96"/>
    <w:multiLevelType w:val="hybridMultilevel"/>
    <w:tmpl w:val="022A7F8E"/>
    <w:lvl w:ilvl="0" w:tplc="01F42A64">
      <w:start w:val="1"/>
      <w:numFmt w:val="decimal"/>
      <w:lvlText w:val="%1."/>
      <w:lvlJc w:val="left"/>
      <w:pPr>
        <w:ind w:left="720" w:hanging="360"/>
      </w:pPr>
    </w:lvl>
    <w:lvl w:ilvl="1" w:tplc="B6E4BBF8">
      <w:start w:val="1"/>
      <w:numFmt w:val="lowerLetter"/>
      <w:lvlText w:val="%2."/>
      <w:lvlJc w:val="left"/>
      <w:pPr>
        <w:ind w:left="1440" w:hanging="360"/>
      </w:pPr>
    </w:lvl>
    <w:lvl w:ilvl="2" w:tplc="B81822AA">
      <w:start w:val="1"/>
      <w:numFmt w:val="lowerRoman"/>
      <w:lvlText w:val="%3."/>
      <w:lvlJc w:val="right"/>
      <w:pPr>
        <w:ind w:left="2160" w:hanging="180"/>
      </w:pPr>
    </w:lvl>
    <w:lvl w:ilvl="3" w:tplc="1E061034">
      <w:start w:val="1"/>
      <w:numFmt w:val="decimal"/>
      <w:lvlText w:val="%4."/>
      <w:lvlJc w:val="left"/>
      <w:pPr>
        <w:ind w:left="2880" w:hanging="360"/>
      </w:pPr>
    </w:lvl>
    <w:lvl w:ilvl="4" w:tplc="01624696">
      <w:start w:val="1"/>
      <w:numFmt w:val="lowerLetter"/>
      <w:lvlText w:val="%5."/>
      <w:lvlJc w:val="left"/>
      <w:pPr>
        <w:ind w:left="3600" w:hanging="360"/>
      </w:pPr>
    </w:lvl>
    <w:lvl w:ilvl="5" w:tplc="4B822C62">
      <w:start w:val="1"/>
      <w:numFmt w:val="lowerRoman"/>
      <w:lvlText w:val="%6."/>
      <w:lvlJc w:val="right"/>
      <w:pPr>
        <w:ind w:left="4320" w:hanging="180"/>
      </w:pPr>
    </w:lvl>
    <w:lvl w:ilvl="6" w:tplc="EFDECAD8">
      <w:start w:val="1"/>
      <w:numFmt w:val="decimal"/>
      <w:lvlText w:val="%7."/>
      <w:lvlJc w:val="left"/>
      <w:pPr>
        <w:ind w:left="5040" w:hanging="360"/>
      </w:pPr>
    </w:lvl>
    <w:lvl w:ilvl="7" w:tplc="43CE963A">
      <w:start w:val="1"/>
      <w:numFmt w:val="lowerLetter"/>
      <w:lvlText w:val="%8."/>
      <w:lvlJc w:val="left"/>
      <w:pPr>
        <w:ind w:left="5760" w:hanging="360"/>
      </w:pPr>
    </w:lvl>
    <w:lvl w:ilvl="8" w:tplc="D6143748">
      <w:start w:val="1"/>
      <w:numFmt w:val="lowerRoman"/>
      <w:lvlText w:val="%9."/>
      <w:lvlJc w:val="right"/>
      <w:pPr>
        <w:ind w:left="6480" w:hanging="180"/>
      </w:pPr>
    </w:lvl>
  </w:abstractNum>
  <w:num w:numId="1" w16cid:durableId="668213949">
    <w:abstractNumId w:val="7"/>
  </w:num>
  <w:num w:numId="2" w16cid:durableId="1255473356">
    <w:abstractNumId w:val="1"/>
  </w:num>
  <w:num w:numId="3" w16cid:durableId="814026765">
    <w:abstractNumId w:val="9"/>
  </w:num>
  <w:num w:numId="4" w16cid:durableId="1455363858">
    <w:abstractNumId w:val="4"/>
  </w:num>
  <w:num w:numId="5" w16cid:durableId="868444878">
    <w:abstractNumId w:val="5"/>
  </w:num>
  <w:num w:numId="6" w16cid:durableId="297036616">
    <w:abstractNumId w:val="8"/>
  </w:num>
  <w:num w:numId="7" w16cid:durableId="1276908823">
    <w:abstractNumId w:val="2"/>
  </w:num>
  <w:num w:numId="8" w16cid:durableId="910190128">
    <w:abstractNumId w:val="0"/>
  </w:num>
  <w:num w:numId="9" w16cid:durableId="979917233">
    <w:abstractNumId w:val="10"/>
  </w:num>
  <w:num w:numId="10" w16cid:durableId="40179545">
    <w:abstractNumId w:val="6"/>
  </w:num>
  <w:num w:numId="11" w16cid:durableId="2099675105">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18F"/>
    <w:rsid w:val="000120C1"/>
    <w:rsid w:val="000505EB"/>
    <w:rsid w:val="0031018F"/>
    <w:rsid w:val="00330C18"/>
    <w:rsid w:val="003C20E4"/>
    <w:rsid w:val="003C731F"/>
    <w:rsid w:val="004136D0"/>
    <w:rsid w:val="00574D7C"/>
    <w:rsid w:val="00693D8B"/>
    <w:rsid w:val="006C3163"/>
    <w:rsid w:val="006D0136"/>
    <w:rsid w:val="006D7EB7"/>
    <w:rsid w:val="0073147B"/>
    <w:rsid w:val="007B0D23"/>
    <w:rsid w:val="007D46E4"/>
    <w:rsid w:val="008153A7"/>
    <w:rsid w:val="00837BC2"/>
    <w:rsid w:val="009002D1"/>
    <w:rsid w:val="00917870"/>
    <w:rsid w:val="00995EAD"/>
    <w:rsid w:val="009B61D1"/>
    <w:rsid w:val="009E0BB3"/>
    <w:rsid w:val="00A65948"/>
    <w:rsid w:val="00A84B62"/>
    <w:rsid w:val="00B60FFB"/>
    <w:rsid w:val="00D2325D"/>
    <w:rsid w:val="00D3441D"/>
    <w:rsid w:val="00D50FB9"/>
    <w:rsid w:val="00DC3215"/>
    <w:rsid w:val="00E76D17"/>
    <w:rsid w:val="00F72458"/>
    <w:rsid w:val="00F96850"/>
    <w:rsid w:val="049D836C"/>
    <w:rsid w:val="04B0AC4E"/>
    <w:rsid w:val="060487BE"/>
    <w:rsid w:val="0640C0C3"/>
    <w:rsid w:val="0675D461"/>
    <w:rsid w:val="07B28D91"/>
    <w:rsid w:val="08B9B008"/>
    <w:rsid w:val="0C8C9487"/>
    <w:rsid w:val="0E51AA71"/>
    <w:rsid w:val="0EB87F7D"/>
    <w:rsid w:val="0EEC99A8"/>
    <w:rsid w:val="1036A6D6"/>
    <w:rsid w:val="11C842EF"/>
    <w:rsid w:val="120490E7"/>
    <w:rsid w:val="13548E2F"/>
    <w:rsid w:val="140078F7"/>
    <w:rsid w:val="1419A154"/>
    <w:rsid w:val="1438C1E9"/>
    <w:rsid w:val="14BAC684"/>
    <w:rsid w:val="14EC4E64"/>
    <w:rsid w:val="16881EC5"/>
    <w:rsid w:val="16D50A4C"/>
    <w:rsid w:val="173819B9"/>
    <w:rsid w:val="186B274B"/>
    <w:rsid w:val="18A67665"/>
    <w:rsid w:val="1934D610"/>
    <w:rsid w:val="19E9B281"/>
    <w:rsid w:val="19EAE3C6"/>
    <w:rsid w:val="1A6FBA7B"/>
    <w:rsid w:val="1BB81645"/>
    <w:rsid w:val="1BF4669E"/>
    <w:rsid w:val="1CBFD202"/>
    <w:rsid w:val="1D215343"/>
    <w:rsid w:val="1D5A90C1"/>
    <w:rsid w:val="1DB30D26"/>
    <w:rsid w:val="1FCB063F"/>
    <w:rsid w:val="20C77332"/>
    <w:rsid w:val="21E91E1B"/>
    <w:rsid w:val="2276B8FA"/>
    <w:rsid w:val="22A1E3F9"/>
    <w:rsid w:val="2377AD66"/>
    <w:rsid w:val="23A6D845"/>
    <w:rsid w:val="23FF4702"/>
    <w:rsid w:val="24710D40"/>
    <w:rsid w:val="24D0C82E"/>
    <w:rsid w:val="24DEDCFE"/>
    <w:rsid w:val="2542A8A6"/>
    <w:rsid w:val="25686001"/>
    <w:rsid w:val="26BC8F3E"/>
    <w:rsid w:val="28979C91"/>
    <w:rsid w:val="29936013"/>
    <w:rsid w:val="29C4A87A"/>
    <w:rsid w:val="2A6E21F0"/>
    <w:rsid w:val="2B900061"/>
    <w:rsid w:val="2BB0BA78"/>
    <w:rsid w:val="2C206FE1"/>
    <w:rsid w:val="2C3FFB55"/>
    <w:rsid w:val="2CC1FD02"/>
    <w:rsid w:val="2D3E73DB"/>
    <w:rsid w:val="2DDD8C3D"/>
    <w:rsid w:val="2DF43B0F"/>
    <w:rsid w:val="2E98199D"/>
    <w:rsid w:val="2F779C17"/>
    <w:rsid w:val="3030823D"/>
    <w:rsid w:val="30770555"/>
    <w:rsid w:val="317BB7EA"/>
    <w:rsid w:val="31CFBA5F"/>
    <w:rsid w:val="33ADB55F"/>
    <w:rsid w:val="33C289A0"/>
    <w:rsid w:val="33C4E995"/>
    <w:rsid w:val="3560B9F6"/>
    <w:rsid w:val="3608C764"/>
    <w:rsid w:val="38AA6931"/>
    <w:rsid w:val="3929B358"/>
    <w:rsid w:val="397BB523"/>
    <w:rsid w:val="3AFE16BD"/>
    <w:rsid w:val="3B2632CE"/>
    <w:rsid w:val="3BCFFB7A"/>
    <w:rsid w:val="3BFADE44"/>
    <w:rsid w:val="3CDA5F0B"/>
    <w:rsid w:val="3D1A5A8C"/>
    <w:rsid w:val="3DECAD8E"/>
    <w:rsid w:val="3EBECAFC"/>
    <w:rsid w:val="4017AF14"/>
    <w:rsid w:val="4051FB4E"/>
    <w:rsid w:val="40BB5F5D"/>
    <w:rsid w:val="40C04351"/>
    <w:rsid w:val="413ADC5E"/>
    <w:rsid w:val="41750099"/>
    <w:rsid w:val="418339B3"/>
    <w:rsid w:val="41F932BB"/>
    <w:rsid w:val="42274799"/>
    <w:rsid w:val="434F4FD6"/>
    <w:rsid w:val="4355917F"/>
    <w:rsid w:val="445AABC0"/>
    <w:rsid w:val="44EB2037"/>
    <w:rsid w:val="461152F6"/>
    <w:rsid w:val="468E4DD4"/>
    <w:rsid w:val="4712AE21"/>
    <w:rsid w:val="47BBAEFE"/>
    <w:rsid w:val="48149526"/>
    <w:rsid w:val="48AE7E82"/>
    <w:rsid w:val="4A4A4EE3"/>
    <w:rsid w:val="4A91CC9A"/>
    <w:rsid w:val="4B14CE2B"/>
    <w:rsid w:val="4D0335DE"/>
    <w:rsid w:val="4D69B3E9"/>
    <w:rsid w:val="506D2820"/>
    <w:rsid w:val="50D85EB8"/>
    <w:rsid w:val="511B7DA8"/>
    <w:rsid w:val="51724134"/>
    <w:rsid w:val="5343F8BC"/>
    <w:rsid w:val="5363A80F"/>
    <w:rsid w:val="53B565FF"/>
    <w:rsid w:val="540337B8"/>
    <w:rsid w:val="55118F4D"/>
    <w:rsid w:val="5588B43A"/>
    <w:rsid w:val="561B0EAA"/>
    <w:rsid w:val="56679C20"/>
    <w:rsid w:val="568ED953"/>
    <w:rsid w:val="56F76DD2"/>
    <w:rsid w:val="57E182B8"/>
    <w:rsid w:val="58036C81"/>
    <w:rsid w:val="58826F49"/>
    <w:rsid w:val="5946B455"/>
    <w:rsid w:val="599F3CE2"/>
    <w:rsid w:val="5B436148"/>
    <w:rsid w:val="5BFF75F2"/>
    <w:rsid w:val="5C7C77B6"/>
    <w:rsid w:val="5E4C7644"/>
    <w:rsid w:val="5E72AE05"/>
    <w:rsid w:val="5F628AB9"/>
    <w:rsid w:val="60D1E4C6"/>
    <w:rsid w:val="6198E1DC"/>
    <w:rsid w:val="62228E00"/>
    <w:rsid w:val="624DE736"/>
    <w:rsid w:val="627ED45A"/>
    <w:rsid w:val="62B00978"/>
    <w:rsid w:val="62BE88BB"/>
    <w:rsid w:val="6380579E"/>
    <w:rsid w:val="6477C753"/>
    <w:rsid w:val="64C9E46F"/>
    <w:rsid w:val="656F47B0"/>
    <w:rsid w:val="65E2CFB8"/>
    <w:rsid w:val="6664978D"/>
    <w:rsid w:val="6B3F5A01"/>
    <w:rsid w:val="6C596B0E"/>
    <w:rsid w:val="6CE52F90"/>
    <w:rsid w:val="6E3AFD80"/>
    <w:rsid w:val="6E5B766B"/>
    <w:rsid w:val="6EBD7D51"/>
    <w:rsid w:val="6F171E4E"/>
    <w:rsid w:val="6F43E1D1"/>
    <w:rsid w:val="731F5C54"/>
    <w:rsid w:val="732ADED9"/>
    <w:rsid w:val="73B9979C"/>
    <w:rsid w:val="74DA2515"/>
    <w:rsid w:val="768720C1"/>
    <w:rsid w:val="793D565E"/>
    <w:rsid w:val="799C5BE5"/>
    <w:rsid w:val="79BA8BE1"/>
    <w:rsid w:val="7A07BB02"/>
    <w:rsid w:val="7A73CF80"/>
    <w:rsid w:val="7B822605"/>
    <w:rsid w:val="7C32A8BD"/>
    <w:rsid w:val="7C38F9DD"/>
    <w:rsid w:val="7C480D1C"/>
    <w:rsid w:val="7CAD163D"/>
    <w:rsid w:val="7D8715CB"/>
    <w:rsid w:val="7DA709B2"/>
    <w:rsid w:val="7DB550C1"/>
    <w:rsid w:val="7F20F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46051"/>
  <w15:chartTrackingRefBased/>
  <w15:docId w15:val="{B0F363AD-1EC0-4D23-B3E5-5D87ED455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18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1018F"/>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1018F"/>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917870"/>
    <w:rPr>
      <w:color w:val="954F72" w:themeColor="followedHyperlink"/>
      <w:u w:val="single"/>
    </w:rPr>
  </w:style>
  <w:style w:type="character" w:styleId="UnresolvedMention">
    <w:name w:val="Unresolved Mention"/>
    <w:basedOn w:val="DefaultParagraphFont"/>
    <w:uiPriority w:val="99"/>
    <w:semiHidden/>
    <w:unhideWhenUsed/>
    <w:rsid w:val="004136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andsupport@andeza.com" TargetMode="External"/><Relationship Id="rId13" Type="http://schemas.openxmlformats.org/officeDocument/2006/relationships/hyperlink" Target="mailto:brandsupport@andeza.com" TargetMode="External"/><Relationship Id="rId18" Type="http://schemas.openxmlformats.org/officeDocument/2006/relationships/hyperlink" Target="bookmark://Bookmark1"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tasks.office.com/andeza.com/en-US/Home/Planner/" TargetMode="External"/><Relationship Id="rId17" Type="http://schemas.openxmlformats.org/officeDocument/2006/relationships/hyperlink" Target="mailto:brandsupport@andeza.com" TargetMode="External"/><Relationship Id="rId2" Type="http://schemas.openxmlformats.org/officeDocument/2006/relationships/customXml" Target="../customXml/item2.xml"/><Relationship Id="rId16" Type="http://schemas.openxmlformats.org/officeDocument/2006/relationships/hyperlink" Target="bookmark://Bookmark1" TargetMode="External"/><Relationship Id="rId20" Type="http://schemas.openxmlformats.org/officeDocument/2006/relationships/hyperlink" Target="mailto:brandsupport@company.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fo@contoso.com" TargetMode="External"/><Relationship Id="rId5" Type="http://schemas.openxmlformats.org/officeDocument/2006/relationships/styles" Target="styles.xml"/><Relationship Id="rId15" Type="http://schemas.openxmlformats.org/officeDocument/2006/relationships/hyperlink" Target="mailto:brandsupport@andeza.com" TargetMode="External"/><Relationship Id="rId10" Type="http://schemas.openxmlformats.org/officeDocument/2006/relationships/hyperlink" Target="mailto:brandsupport@andeza.com" TargetMode="External"/><Relationship Id="rId19" Type="http://schemas.openxmlformats.org/officeDocument/2006/relationships/hyperlink" Target="mailto:brandsupport@andeza.com" TargetMode="External"/><Relationship Id="rId4" Type="http://schemas.openxmlformats.org/officeDocument/2006/relationships/numbering" Target="numbering.xml"/><Relationship Id="rId9" Type="http://schemas.openxmlformats.org/officeDocument/2006/relationships/hyperlink" Target="https://andeza.sharepoint.com/:w:/r/sites/Operations/_layouts/15/Doc.aspx?sourcedoc=%7B02F08965-DA4B-45CA-814F-856CC3506B9D%7D&amp;file=Checkist_SOP_Escalations_Mailbox_8_2023.docx&amp;action=default&amp;mobileredirect=true" TargetMode="External"/><Relationship Id="rId14" Type="http://schemas.openxmlformats.org/officeDocument/2006/relationships/hyperlink" Target="mailto:escalations@andeza.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FD59D1789AD842BE0E6F4F817C4164" ma:contentTypeVersion="11" ma:contentTypeDescription="Create a new document." ma:contentTypeScope="" ma:versionID="fe4657b331fde3c841d34e8a959d70f1">
  <xsd:schema xmlns:xsd="http://www.w3.org/2001/XMLSchema" xmlns:xs="http://www.w3.org/2001/XMLSchema" xmlns:p="http://schemas.microsoft.com/office/2006/metadata/properties" xmlns:ns2="c3f193f6-8fb3-4ee9-8c7a-b96301ed2deb" xmlns:ns3="0a5a5609-850c-4bc2-a3dc-b2a0b3a0e62a" targetNamespace="http://schemas.microsoft.com/office/2006/metadata/properties" ma:root="true" ma:fieldsID="2decb9f377ebd282f9f29346b278b1a8" ns2:_="" ns3:_="">
    <xsd:import namespace="c3f193f6-8fb3-4ee9-8c7a-b96301ed2deb"/>
    <xsd:import namespace="0a5a5609-850c-4bc2-a3dc-b2a0b3a0e62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f193f6-8fb3-4ee9-8c7a-b96301ed2d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26a892e-853d-4aca-a77c-d167aabf88c7"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5a5609-850c-4bc2-a3dc-b2a0b3a0e62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6082ddf-e594-47c0-b3db-8dea68e5e662}" ma:internalName="TaxCatchAll" ma:showField="CatchAllData" ma:web="0a5a5609-850c-4bc2-a3dc-b2a0b3a0e62a">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3f193f6-8fb3-4ee9-8c7a-b96301ed2deb">
      <Terms xmlns="http://schemas.microsoft.com/office/infopath/2007/PartnerControls"/>
    </lcf76f155ced4ddcb4097134ff3c332f>
    <TaxCatchAll xmlns="0a5a5609-850c-4bc2-a3dc-b2a0b3a0e62a" xsi:nil="true"/>
    <SharedWithUsers xmlns="0a5a5609-850c-4bc2-a3dc-b2a0b3a0e62a">
      <UserInfo>
        <DisplayName>Erika McKitterick</DisplayName>
        <AccountId>11</AccountId>
        <AccountType/>
      </UserInfo>
    </SharedWithUsers>
  </documentManagement>
</p:properties>
</file>

<file path=customXml/itemProps1.xml><?xml version="1.0" encoding="utf-8"?>
<ds:datastoreItem xmlns:ds="http://schemas.openxmlformats.org/officeDocument/2006/customXml" ds:itemID="{32E70858-385F-4500-A28F-BE7BB1680D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f193f6-8fb3-4ee9-8c7a-b96301ed2deb"/>
    <ds:schemaRef ds:uri="0a5a5609-850c-4bc2-a3dc-b2a0b3a0e6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1FFEAB-7D06-4666-BFB7-FC44D2BE0223}">
  <ds:schemaRefs>
    <ds:schemaRef ds:uri="http://schemas.microsoft.com/sharepoint/v3/contenttype/forms"/>
  </ds:schemaRefs>
</ds:datastoreItem>
</file>

<file path=customXml/itemProps3.xml><?xml version="1.0" encoding="utf-8"?>
<ds:datastoreItem xmlns:ds="http://schemas.openxmlformats.org/officeDocument/2006/customXml" ds:itemID="{9DAB7AF6-758D-438A-95B5-D1EFAAEEC836}">
  <ds:schemaRefs>
    <ds:schemaRef ds:uri="http://schemas.microsoft.com/office/2006/metadata/properties"/>
    <ds:schemaRef ds:uri="http://schemas.microsoft.com/office/infopath/2007/PartnerControls"/>
    <ds:schemaRef ds:uri="c3f193f6-8fb3-4ee9-8c7a-b96301ed2deb"/>
    <ds:schemaRef ds:uri="0a5a5609-850c-4bc2-a3dc-b2a0b3a0e62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1426</Words>
  <Characters>8131</Characters>
  <Application>Microsoft Office Word</Application>
  <DocSecurity>0</DocSecurity>
  <Lines>67</Lines>
  <Paragraphs>19</Paragraphs>
  <ScaleCrop>false</ScaleCrop>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Parker</dc:creator>
  <cp:keywords/>
  <dc:description/>
  <cp:lastModifiedBy>MJ Parker</cp:lastModifiedBy>
  <cp:revision>6</cp:revision>
  <dcterms:created xsi:type="dcterms:W3CDTF">2023-09-09T21:41:00Z</dcterms:created>
  <dcterms:modified xsi:type="dcterms:W3CDTF">2023-09-09T21:44:00Z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0x0101000CFD59D1789AD842BE0E6F4F817C4164</vt:lpwstr>
  </property>
  <property fmtid="{D5CDD505-2E9C-101B-9397-08002B2CF9AE}" pid="3" name="MediaServiceImageTags">
    <vt:lpwstr/>
  </property>
</Properties>
</file>