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Факультет «Информатика</w:t>
      </w:r>
      <w:r>
        <w:rPr>
          <w:rFonts w:ascii="Times New Roman" w:hAnsi="Times New Roman" w:cs="Times New Roman"/>
          <w:sz w:val="28"/>
          <w:szCs w:val="28"/>
        </w:rPr>
        <w:t>, искусственный интеллект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 системы управления»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FE23D5" w:rsidRPr="001229F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3D5" w:rsidRPr="00BD4D72" w:rsidRDefault="00FE23D5" w:rsidP="00FE23D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3D4005" wp14:editId="0ECDEF50">
            <wp:extent cx="1200150" cy="1428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D5" w:rsidRPr="00BD4D72" w:rsidRDefault="00FE23D5" w:rsidP="00946AF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FE23D5" w:rsidRPr="00BD4D72" w:rsidRDefault="00FE23D5" w:rsidP="00FE23D5">
      <w:pPr>
        <w:pStyle w:val="Default"/>
        <w:jc w:val="center"/>
        <w:rPr>
          <w:sz w:val="28"/>
          <w:szCs w:val="28"/>
        </w:rPr>
      </w:pPr>
    </w:p>
    <w:p w:rsidR="00FE23D5" w:rsidRPr="00557DD6" w:rsidRDefault="00B1263A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946A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23D5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9F7E37">
        <w:rPr>
          <w:rFonts w:ascii="Times New Roman" w:hAnsi="Times New Roman" w:cs="Times New Roman"/>
          <w:b/>
          <w:sz w:val="32"/>
          <w:szCs w:val="32"/>
        </w:rPr>
        <w:t>8</w:t>
      </w:r>
    </w:p>
    <w:p w:rsidR="00FE23D5" w:rsidRPr="00F040FD" w:rsidRDefault="00FE23D5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0FD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946AFF">
        <w:rPr>
          <w:rFonts w:ascii="Times New Roman" w:hAnsi="Times New Roman" w:cs="Times New Roman"/>
          <w:b/>
          <w:sz w:val="32"/>
          <w:szCs w:val="32"/>
        </w:rPr>
        <w:t>Методы машинного обучения</w:t>
      </w:r>
      <w:r w:rsidRPr="00F040FD">
        <w:rPr>
          <w:rFonts w:ascii="Times New Roman" w:hAnsi="Times New Roman" w:cs="Times New Roman"/>
          <w:b/>
          <w:sz w:val="32"/>
          <w:szCs w:val="32"/>
        </w:rPr>
        <w:t>»</w:t>
      </w:r>
    </w:p>
    <w:p w:rsidR="00946AFF" w:rsidRDefault="009F7E37" w:rsidP="00FE23D5">
      <w:pPr>
        <w:pStyle w:val="Standard"/>
        <w:spacing w:after="240" w:line="276" w:lineRule="auto"/>
        <w:jc w:val="center"/>
        <w:rPr>
          <w:color w:val="auto"/>
          <w:sz w:val="32"/>
          <w:szCs w:val="32"/>
        </w:rPr>
      </w:pPr>
      <w:r w:rsidRPr="009F7E37">
        <w:rPr>
          <w:color w:val="auto"/>
          <w:sz w:val="32"/>
          <w:szCs w:val="32"/>
        </w:rPr>
        <w:t>Предобработка текста</w:t>
      </w:r>
    </w:p>
    <w:p w:rsidR="00B1263A" w:rsidRDefault="00B1263A" w:rsidP="00FE23D5">
      <w:pPr>
        <w:pStyle w:val="Standard"/>
        <w:spacing w:after="240" w:line="276" w:lineRule="auto"/>
        <w:jc w:val="right"/>
        <w:rPr>
          <w:color w:val="auto"/>
          <w:sz w:val="32"/>
          <w:szCs w:val="32"/>
        </w:rPr>
      </w:pPr>
    </w:p>
    <w:p w:rsidR="00FE23D5" w:rsidRPr="00BD4D72" w:rsidRDefault="00FE23D5" w:rsidP="00FE23D5">
      <w:pPr>
        <w:pStyle w:val="Standard"/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ИСПОЛНИТЕЛ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D4D72">
        <w:rPr>
          <w:rFonts w:ascii="Times New Roman" w:hAnsi="Times New Roman" w:cs="Times New Roman"/>
          <w:sz w:val="28"/>
          <w:szCs w:val="28"/>
        </w:rPr>
        <w:t>:</w:t>
      </w:r>
    </w:p>
    <w:p w:rsidR="00FE23D5" w:rsidRPr="00EA774E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ИУ5-</w:t>
      </w:r>
      <w:r w:rsidR="00946A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3М</w:t>
      </w:r>
    </w:p>
    <w:p w:rsidR="00FE23D5" w:rsidRDefault="00FE23D5" w:rsidP="00FE23D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Морозевич М.А.</w:t>
      </w: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FE23D5" w:rsidRPr="00BD4D72" w:rsidRDefault="00FE23D5" w:rsidP="00FE23D5">
      <w:pPr>
        <w:pStyle w:val="Standard"/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E23D5" w:rsidRPr="00BD4D72" w:rsidRDefault="00946AFF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г.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67457A">
      <w:pPr>
        <w:pStyle w:val="Standard"/>
        <w:pBdr>
          <w:bottom w:val="single" w:sz="12" w:space="1" w:color="000000"/>
        </w:pBdr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Москва, 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 w:rsidR="0067457A">
        <w:rPr>
          <w:rFonts w:ascii="Times New Roman" w:hAnsi="Times New Roman" w:cs="Times New Roman"/>
          <w:sz w:val="28"/>
          <w:szCs w:val="28"/>
        </w:rPr>
        <w:br/>
      </w:r>
    </w:p>
    <w:p w:rsidR="0067457A" w:rsidRPr="00DD2874" w:rsidRDefault="00DF52D5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lastRenderedPageBreak/>
        <w:t>З</w:t>
      </w:r>
      <w:bookmarkStart w:id="0" w:name="_GoBack"/>
      <w:bookmarkEnd w:id="0"/>
      <w:r w:rsidR="00946AFF">
        <w:rPr>
          <w:rFonts w:cstheme="majorBidi"/>
          <w:b/>
          <w:color w:val="auto"/>
          <w:sz w:val="28"/>
        </w:rPr>
        <w:t>адание</w:t>
      </w:r>
    </w:p>
    <w:p w:rsidR="00946AFF" w:rsidRDefault="009F7E37" w:rsidP="00B1263A">
      <w:pPr>
        <w:spacing w:line="360" w:lineRule="auto"/>
        <w:ind w:firstLine="708"/>
      </w:pPr>
      <w:r w:rsidRPr="009F7E37">
        <w:t>Для произвольного предложения или текста решите следующие задачи</w:t>
      </w:r>
      <w:r w:rsidR="00946AFF">
        <w:t>:</w:t>
      </w:r>
    </w:p>
    <w:p w:rsidR="009F7E37" w:rsidRDefault="009F7E37" w:rsidP="009F7E37">
      <w:pPr>
        <w:pStyle w:val="af4"/>
        <w:widowControl/>
        <w:numPr>
          <w:ilvl w:val="0"/>
          <w:numId w:val="26"/>
        </w:numPr>
        <w:autoSpaceDE/>
        <w:autoSpaceDN/>
        <w:spacing w:line="360" w:lineRule="auto"/>
      </w:pPr>
      <w:proofErr w:type="spellStart"/>
      <w:r>
        <w:t>Токенизация</w:t>
      </w:r>
      <w:proofErr w:type="spellEnd"/>
      <w:r>
        <w:t>;</w:t>
      </w:r>
    </w:p>
    <w:p w:rsidR="009F7E37" w:rsidRDefault="009F7E37" w:rsidP="009F7E37">
      <w:pPr>
        <w:pStyle w:val="af4"/>
        <w:widowControl/>
        <w:numPr>
          <w:ilvl w:val="0"/>
          <w:numId w:val="26"/>
        </w:numPr>
        <w:autoSpaceDE/>
        <w:autoSpaceDN/>
        <w:spacing w:line="360" w:lineRule="auto"/>
      </w:pPr>
      <w:proofErr w:type="spellStart"/>
      <w:r>
        <w:t>Частеречная</w:t>
      </w:r>
      <w:proofErr w:type="spellEnd"/>
      <w:r>
        <w:t xml:space="preserve"> разметка;</w:t>
      </w:r>
    </w:p>
    <w:p w:rsidR="009F7E37" w:rsidRDefault="009F7E37" w:rsidP="009F7E37">
      <w:pPr>
        <w:pStyle w:val="af4"/>
        <w:widowControl/>
        <w:numPr>
          <w:ilvl w:val="0"/>
          <w:numId w:val="26"/>
        </w:numPr>
        <w:autoSpaceDE/>
        <w:autoSpaceDN/>
        <w:spacing w:line="360" w:lineRule="auto"/>
      </w:pPr>
      <w:proofErr w:type="spellStart"/>
      <w:r>
        <w:t>Лемматизация</w:t>
      </w:r>
      <w:proofErr w:type="spellEnd"/>
      <w:r>
        <w:t>;</w:t>
      </w:r>
    </w:p>
    <w:p w:rsidR="009F7E37" w:rsidRDefault="009F7E37" w:rsidP="009F7E37">
      <w:pPr>
        <w:pStyle w:val="af4"/>
        <w:widowControl/>
        <w:numPr>
          <w:ilvl w:val="0"/>
          <w:numId w:val="26"/>
        </w:numPr>
        <w:autoSpaceDE/>
        <w:autoSpaceDN/>
        <w:spacing w:line="360" w:lineRule="auto"/>
      </w:pPr>
      <w:r>
        <w:t>Выделение (распознавание) именованных сущностей;</w:t>
      </w:r>
    </w:p>
    <w:p w:rsidR="009F7E37" w:rsidRDefault="009F7E37" w:rsidP="009F7E37">
      <w:pPr>
        <w:pStyle w:val="af4"/>
        <w:widowControl/>
        <w:numPr>
          <w:ilvl w:val="0"/>
          <w:numId w:val="26"/>
        </w:numPr>
        <w:autoSpaceDE/>
        <w:autoSpaceDN/>
        <w:spacing w:line="360" w:lineRule="auto"/>
      </w:pPr>
      <w:r>
        <w:t>Разбор предложения.</w:t>
      </w:r>
    </w:p>
    <w:p w:rsidR="0067457A" w:rsidRPr="00DD2874" w:rsidRDefault="007F6DE0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>Описание данных</w:t>
      </w:r>
      <w:r w:rsidR="009F7E37">
        <w:rPr>
          <w:rFonts w:cstheme="majorBidi"/>
          <w:b/>
          <w:color w:val="auto"/>
          <w:sz w:val="28"/>
        </w:rPr>
        <w:t xml:space="preserve"> и библиотеки </w:t>
      </w:r>
      <w:r w:rsidR="009F7E37">
        <w:rPr>
          <w:rFonts w:cstheme="majorBidi"/>
          <w:b/>
          <w:color w:val="auto"/>
          <w:sz w:val="28"/>
          <w:lang w:val="en-US"/>
        </w:rPr>
        <w:t>Spacy</w:t>
      </w:r>
    </w:p>
    <w:p w:rsidR="009F7E37" w:rsidRDefault="009F7E37" w:rsidP="00946AFF">
      <w:pPr>
        <w:spacing w:line="360" w:lineRule="auto"/>
        <w:ind w:firstLine="708"/>
      </w:pPr>
      <w:r>
        <w:t xml:space="preserve">Для разбора было выбрано предложение: </w:t>
      </w:r>
    </w:p>
    <w:p w:rsidR="009F7E37" w:rsidRPr="00430142" w:rsidRDefault="00430142" w:rsidP="00430142">
      <w:pPr>
        <w:spacing w:line="360" w:lineRule="auto"/>
        <w:ind w:firstLine="708"/>
      </w:pPr>
      <w:r w:rsidRPr="000D2BE4">
        <w:t>Обработка естественного языка</w:t>
      </w:r>
      <w:r>
        <w:t xml:space="preserve"> </w:t>
      </w:r>
      <w:r w:rsidRPr="000D2BE4">
        <w:t>— пересечение машинного обучения и математической лингвистики, направленное на изучение методов анализа и синтеза естественного языка. Сегодня NLP применяется во многих сферах, в том числе в голосовых помощниках, автоматических переводах текста и фильтрации текста. Основными тремя направлениями являются: распознавание речи ,</w:t>
      </w:r>
      <w:r>
        <w:t xml:space="preserve"> понимание естественного языка и генерация естественного языка</w:t>
      </w:r>
      <w:r w:rsidRPr="000D2BE4">
        <w:t>.</w:t>
      </w:r>
    </w:p>
    <w:p w:rsidR="007F6DE0" w:rsidRPr="00DD2874" w:rsidRDefault="009F7E37" w:rsidP="007F6DE0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proofErr w:type="spellStart"/>
      <w:r>
        <w:rPr>
          <w:rFonts w:cstheme="majorBidi"/>
          <w:b/>
          <w:color w:val="auto"/>
          <w:sz w:val="28"/>
        </w:rPr>
        <w:t>Токенизация</w:t>
      </w:r>
      <w:proofErr w:type="spellEnd"/>
    </w:p>
    <w:p w:rsidR="00C26310" w:rsidRPr="00430142" w:rsidRDefault="00430142" w:rsidP="00430142">
      <w:pPr>
        <w:spacing w:line="360" w:lineRule="auto"/>
        <w:ind w:firstLine="708"/>
      </w:pPr>
      <w:r w:rsidRPr="00430142">
        <w:t xml:space="preserve">Первым шагом является </w:t>
      </w:r>
      <w:r w:rsidR="00A4221A" w:rsidRPr="00430142">
        <w:t>разделение текста</w:t>
      </w:r>
      <w:r w:rsidRPr="00430142">
        <w:t xml:space="preserve"> на отдельные слова или </w:t>
      </w:r>
      <w:proofErr w:type="spellStart"/>
      <w:r w:rsidRPr="00430142">
        <w:t>токены</w:t>
      </w:r>
      <w:proofErr w:type="spellEnd"/>
      <w:r w:rsidRPr="00430142">
        <w:t xml:space="preserve">. Проведем </w:t>
      </w:r>
      <w:proofErr w:type="spellStart"/>
      <w:r w:rsidRPr="00430142">
        <w:t>токенизацию</w:t>
      </w:r>
      <w:proofErr w:type="spellEnd"/>
      <w:r w:rsidRPr="00430142">
        <w:t xml:space="preserve"> исходных данных. </w:t>
      </w:r>
    </w:p>
    <w:p w:rsidR="00430142" w:rsidRPr="00430142" w:rsidRDefault="00430142" w:rsidP="00C26310">
      <w:pPr>
        <w:spacing w:line="360" w:lineRule="auto"/>
        <w:jc w:val="center"/>
      </w:pPr>
      <w:r w:rsidRPr="00430142">
        <w:rPr>
          <w:noProof/>
          <w:lang w:eastAsia="ru-RU"/>
        </w:rPr>
        <w:drawing>
          <wp:inline distT="0" distB="0" distL="0" distR="0" wp14:anchorId="6C8A3D91" wp14:editId="12A39D0D">
            <wp:extent cx="5940425" cy="2470834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89" w:rsidRDefault="006F55BE" w:rsidP="00B358B1">
      <w:pPr>
        <w:spacing w:line="360" w:lineRule="auto"/>
        <w:ind w:firstLine="708"/>
      </w:pPr>
      <w:r>
        <w:t>Были п</w:t>
      </w:r>
      <w:r w:rsidR="00430142">
        <w:t>олуч</w:t>
      </w:r>
      <w:r>
        <w:t>ены</w:t>
      </w:r>
      <w:r w:rsidR="00430142">
        <w:t xml:space="preserve"> </w:t>
      </w:r>
      <w:proofErr w:type="spellStart"/>
      <w:r w:rsidR="00430142">
        <w:t>токены</w:t>
      </w:r>
      <w:proofErr w:type="spellEnd"/>
      <w:r w:rsidR="00430142">
        <w:t xml:space="preserve"> текста, которые будем использовать на дальнейших шагах.</w:t>
      </w:r>
    </w:p>
    <w:p w:rsidR="0067457A" w:rsidRPr="00DD2874" w:rsidRDefault="009F7E37" w:rsidP="009F7E37">
      <w:pPr>
        <w:pStyle w:val="a"/>
        <w:rPr>
          <w:rFonts w:cstheme="majorBidi"/>
          <w:b/>
          <w:sz w:val="28"/>
        </w:rPr>
      </w:pPr>
      <w:proofErr w:type="spellStart"/>
      <w:r w:rsidRPr="009F7E37">
        <w:rPr>
          <w:rFonts w:cstheme="majorBidi"/>
          <w:b/>
          <w:sz w:val="28"/>
        </w:rPr>
        <w:lastRenderedPageBreak/>
        <w:t>Частеречная</w:t>
      </w:r>
      <w:proofErr w:type="spellEnd"/>
      <w:r w:rsidRPr="009F7E37">
        <w:rPr>
          <w:rFonts w:cstheme="majorBidi"/>
          <w:b/>
          <w:sz w:val="28"/>
        </w:rPr>
        <w:t xml:space="preserve"> разметка</w:t>
      </w:r>
    </w:p>
    <w:p w:rsidR="00A4221A" w:rsidRPr="00430142" w:rsidRDefault="00430142" w:rsidP="007D2789">
      <w:pPr>
        <w:spacing w:line="360" w:lineRule="auto"/>
        <w:ind w:firstLine="708"/>
      </w:pPr>
      <w:r w:rsidRPr="00430142">
        <w:t>Дальше необходимо присвоить части речи каждому слову в тексте, это поможет</w:t>
      </w:r>
      <w:r w:rsidR="00A4221A" w:rsidRPr="00430142">
        <w:t xml:space="preserve"> понять грамматическую структуру предложения</w:t>
      </w:r>
      <w:r w:rsidRPr="00430142">
        <w:t>.</w:t>
      </w:r>
    </w:p>
    <w:p w:rsidR="00430142" w:rsidRPr="00430142" w:rsidRDefault="00430142" w:rsidP="00D7751E">
      <w:pPr>
        <w:spacing w:line="360" w:lineRule="auto"/>
        <w:jc w:val="center"/>
      </w:pPr>
      <w:r w:rsidRPr="00430142">
        <w:rPr>
          <w:noProof/>
          <w:lang w:eastAsia="ru-RU"/>
        </w:rPr>
        <w:drawing>
          <wp:inline distT="0" distB="0" distL="0" distR="0" wp14:anchorId="30778440" wp14:editId="092BE45D">
            <wp:extent cx="3936517" cy="4950951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442" cy="49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25" w:rsidRPr="00282FA6" w:rsidRDefault="006F55BE" w:rsidP="009E3325">
      <w:pPr>
        <w:spacing w:line="360" w:lineRule="auto"/>
        <w:ind w:firstLine="708"/>
      </w:pPr>
      <w:r>
        <w:t>Были п</w:t>
      </w:r>
      <w:r w:rsidR="00430142">
        <w:t>олуч</w:t>
      </w:r>
      <w:r>
        <w:t>ены</w:t>
      </w:r>
      <w:r w:rsidR="00430142">
        <w:t xml:space="preserve"> части речи или признак знака препинания для </w:t>
      </w:r>
      <w:proofErr w:type="spellStart"/>
      <w:r w:rsidR="00430142">
        <w:t>токенов</w:t>
      </w:r>
      <w:proofErr w:type="spellEnd"/>
      <w:r w:rsidR="00430142">
        <w:t xml:space="preserve"> текста</w:t>
      </w:r>
      <w:r w:rsidR="00282FA6">
        <w:t>.</w:t>
      </w:r>
    </w:p>
    <w:p w:rsidR="007F6DE0" w:rsidRPr="00DD2874" w:rsidRDefault="009F7E37" w:rsidP="007F6DE0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proofErr w:type="spellStart"/>
      <w:r>
        <w:rPr>
          <w:rFonts w:cstheme="majorBidi"/>
          <w:b/>
          <w:color w:val="auto"/>
          <w:sz w:val="28"/>
        </w:rPr>
        <w:t>Лемматизация</w:t>
      </w:r>
      <w:proofErr w:type="spellEnd"/>
    </w:p>
    <w:p w:rsidR="00A4221A" w:rsidRPr="00F74F1D" w:rsidRDefault="00F74F1D" w:rsidP="007F6DE0">
      <w:pPr>
        <w:spacing w:line="360" w:lineRule="auto"/>
        <w:ind w:firstLine="708"/>
      </w:pPr>
      <w:r w:rsidRPr="00F74F1D">
        <w:t>Следующим шагом приведем</w:t>
      </w:r>
      <w:r w:rsidR="00A4221A" w:rsidRPr="00F74F1D">
        <w:t xml:space="preserve"> слов</w:t>
      </w:r>
      <w:r w:rsidRPr="00F74F1D">
        <w:t>а</w:t>
      </w:r>
      <w:r w:rsidR="00A4221A" w:rsidRPr="00F74F1D">
        <w:t xml:space="preserve"> к и</w:t>
      </w:r>
      <w:r w:rsidRPr="00F74F1D">
        <w:t>х нормальной (словарной) форме, что</w:t>
      </w:r>
      <w:r w:rsidR="00A4221A" w:rsidRPr="00F74F1D">
        <w:t xml:space="preserve"> помогает уменьшить словарный запас и улучш</w:t>
      </w:r>
      <w:r w:rsidRPr="00F74F1D">
        <w:t>а</w:t>
      </w:r>
      <w:r w:rsidR="00A4221A" w:rsidRPr="00F74F1D">
        <w:t>ть качество анализа текста.</w:t>
      </w:r>
    </w:p>
    <w:p w:rsidR="00F74F1D" w:rsidRPr="00CB23EB" w:rsidRDefault="00F74F1D" w:rsidP="002E2F0C">
      <w:pPr>
        <w:spacing w:line="360" w:lineRule="auto"/>
        <w:jc w:val="center"/>
      </w:pPr>
      <w:r w:rsidRPr="00F74F1D">
        <w:rPr>
          <w:noProof/>
          <w:lang w:eastAsia="ru-RU"/>
        </w:rPr>
        <w:lastRenderedPageBreak/>
        <w:drawing>
          <wp:inline distT="0" distB="0" distL="0" distR="0" wp14:anchorId="1C8B57AA" wp14:editId="28AED1FA">
            <wp:extent cx="2926080" cy="3934742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8639"/>
                    <a:stretch/>
                  </pic:blipFill>
                  <pic:spPr bwMode="auto">
                    <a:xfrm>
                      <a:off x="0" y="0"/>
                      <a:ext cx="2924518" cy="393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F1D" w:rsidRDefault="00F74F1D" w:rsidP="00F74F1D">
      <w:pPr>
        <w:spacing w:line="360" w:lineRule="auto"/>
        <w:ind w:firstLine="708"/>
      </w:pPr>
      <w:r>
        <w:t>Слова текста были приведены к их леммам.</w:t>
      </w:r>
    </w:p>
    <w:p w:rsidR="009F7E37" w:rsidRPr="00DD2874" w:rsidRDefault="009F7E37" w:rsidP="009F7E37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>Выделение именованных сущностей</w:t>
      </w:r>
    </w:p>
    <w:p w:rsidR="00844856" w:rsidRPr="008D1A71" w:rsidRDefault="008D1A71" w:rsidP="009F7E37">
      <w:pPr>
        <w:spacing w:line="360" w:lineRule="auto"/>
        <w:ind w:firstLine="708"/>
      </w:pPr>
      <w:r w:rsidRPr="008D1A71">
        <w:t>П</w:t>
      </w:r>
      <w:r w:rsidR="00844856" w:rsidRPr="008D1A71">
        <w:t>озволяет выделять из текста именованные сущности, такие как имена людей, названия организаций, географические места и т.д. Распознавание именованных сущностей полезно для извлечения информации и классификации текста.</w:t>
      </w:r>
    </w:p>
    <w:p w:rsidR="008D1A71" w:rsidRDefault="008D1A71" w:rsidP="00F74F1D">
      <w:pPr>
        <w:spacing w:line="360" w:lineRule="auto"/>
        <w:ind w:firstLine="708"/>
      </w:pPr>
      <w:proofErr w:type="gramStart"/>
      <w:r>
        <w:t>Проверим</w:t>
      </w:r>
      <w:proofErr w:type="gramEnd"/>
      <w:r>
        <w:t xml:space="preserve"> существуют ли именованные сущности в исходном тексте. </w:t>
      </w:r>
    </w:p>
    <w:p w:rsidR="00F74F1D" w:rsidRPr="00CB23EB" w:rsidRDefault="00F74F1D" w:rsidP="009F7E37">
      <w:pPr>
        <w:spacing w:line="360" w:lineRule="auto"/>
        <w:jc w:val="center"/>
      </w:pPr>
      <w:r w:rsidRPr="00F74F1D">
        <w:rPr>
          <w:noProof/>
          <w:lang w:eastAsia="ru-RU"/>
        </w:rPr>
        <w:drawing>
          <wp:inline distT="0" distB="0" distL="0" distR="0" wp14:anchorId="228F7998" wp14:editId="79FC08EE">
            <wp:extent cx="5940425" cy="12623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71" w:rsidRPr="008D1A71" w:rsidRDefault="008D1A71" w:rsidP="009F7E37">
      <w:pPr>
        <w:spacing w:line="360" w:lineRule="auto"/>
        <w:ind w:firstLine="708"/>
      </w:pPr>
      <w:r>
        <w:t>В итоге, была выделена единственная сущность «</w:t>
      </w:r>
      <w:r>
        <w:rPr>
          <w:lang w:val="en-US"/>
        </w:rPr>
        <w:t>NLP</w:t>
      </w:r>
      <w:r>
        <w:t xml:space="preserve">», которая была отнесена к </w:t>
      </w:r>
      <w:r>
        <w:rPr>
          <w:lang w:val="en-US"/>
        </w:rPr>
        <w:t>ORG</w:t>
      </w:r>
      <w:r w:rsidRPr="008D1A71">
        <w:t xml:space="preserve"> (Компании, агентства, учреждения и т.д.)</w:t>
      </w:r>
      <w:r>
        <w:t>.</w:t>
      </w:r>
    </w:p>
    <w:p w:rsidR="009F7E37" w:rsidRPr="00DD2874" w:rsidRDefault="009F7E37" w:rsidP="009F7E37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>Разбор предложения</w:t>
      </w:r>
    </w:p>
    <w:p w:rsidR="00844856" w:rsidRPr="00EA141E" w:rsidRDefault="00EA141E" w:rsidP="009F7E37">
      <w:pPr>
        <w:spacing w:line="360" w:lineRule="auto"/>
        <w:ind w:firstLine="708"/>
      </w:pPr>
      <w:r w:rsidRPr="00EA141E">
        <w:t>Проанализируем грамматическую структуру</w:t>
      </w:r>
      <w:r w:rsidR="00844856" w:rsidRPr="00EA141E">
        <w:t xml:space="preserve"> предложения, включая выделение подлежащего, сказуемого, до</w:t>
      </w:r>
      <w:r w:rsidRPr="00EA141E">
        <w:t xml:space="preserve">полнений и других составляющих, </w:t>
      </w:r>
      <w:r w:rsidRPr="00EA141E">
        <w:lastRenderedPageBreak/>
        <w:t>для понимания</w:t>
      </w:r>
      <w:r w:rsidR="00844856" w:rsidRPr="00EA141E">
        <w:t xml:space="preserve"> связи между словами в предложении и его структур</w:t>
      </w:r>
      <w:r w:rsidRPr="00EA141E">
        <w:t>ы</w:t>
      </w:r>
      <w:r w:rsidR="00844856" w:rsidRPr="00EA141E">
        <w:t>.</w:t>
      </w:r>
    </w:p>
    <w:p w:rsidR="009F7E37" w:rsidRDefault="009C60A2" w:rsidP="009C60A2">
      <w:pPr>
        <w:spacing w:line="360" w:lineRule="auto"/>
        <w:jc w:val="center"/>
      </w:pPr>
      <w:r w:rsidRPr="009C60A2">
        <w:rPr>
          <w:noProof/>
          <w:lang w:eastAsia="ru-RU"/>
        </w:rPr>
        <w:drawing>
          <wp:inline distT="0" distB="0" distL="0" distR="0" wp14:anchorId="3430C280" wp14:editId="4DA270F5">
            <wp:extent cx="5940425" cy="2053306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37" w:rsidRDefault="009F7E37" w:rsidP="009F7E37">
      <w:pPr>
        <w:spacing w:line="360" w:lineRule="auto"/>
        <w:ind w:firstLine="708"/>
      </w:pPr>
      <w:r>
        <w:t xml:space="preserve">Таким образом, были использованы </w:t>
      </w:r>
      <w:r w:rsidR="009C60A2">
        <w:t xml:space="preserve">методы предобработки текста. Были получены </w:t>
      </w:r>
      <w:proofErr w:type="spellStart"/>
      <w:r w:rsidR="009C60A2">
        <w:t>токены</w:t>
      </w:r>
      <w:proofErr w:type="spellEnd"/>
      <w:r w:rsidR="009C60A2">
        <w:t xml:space="preserve"> с их частями речи, их словарные формы и связи между ними в виде разбора предложения. Более того, в тексте была выявлена именованная сущность «</w:t>
      </w:r>
      <w:r w:rsidR="009C60A2">
        <w:rPr>
          <w:lang w:val="en-US"/>
        </w:rPr>
        <w:t>NLP</w:t>
      </w:r>
      <w:r w:rsidR="009C60A2">
        <w:t>».</w:t>
      </w:r>
    </w:p>
    <w:p w:rsidR="00F448C0" w:rsidRPr="00FE23D5" w:rsidRDefault="00F448C0" w:rsidP="006F4856"/>
    <w:sectPr w:rsidR="00F448C0" w:rsidRPr="00FE23D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C6B" w:rsidRDefault="00BA3C6B">
      <w:r>
        <w:separator/>
      </w:r>
    </w:p>
  </w:endnote>
  <w:endnote w:type="continuationSeparator" w:id="0">
    <w:p w:rsidR="00BA3C6B" w:rsidRDefault="00BA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555218"/>
      <w:docPartObj>
        <w:docPartGallery w:val="Page Numbers (Bottom of Page)"/>
        <w:docPartUnique/>
      </w:docPartObj>
    </w:sdtPr>
    <w:sdtEndPr/>
    <w:sdtContent>
      <w:p w:rsidR="00A3309E" w:rsidRDefault="00142478">
        <w:pPr>
          <w:pStyle w:val="a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2D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C6B" w:rsidRDefault="00BA3C6B">
      <w:r>
        <w:separator/>
      </w:r>
    </w:p>
  </w:footnote>
  <w:footnote w:type="continuationSeparator" w:id="0">
    <w:p w:rsidR="00BA3C6B" w:rsidRDefault="00BA3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92A"/>
    <w:multiLevelType w:val="hybridMultilevel"/>
    <w:tmpl w:val="ACE43EDC"/>
    <w:lvl w:ilvl="0" w:tplc="96A239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F340A5"/>
    <w:multiLevelType w:val="hybridMultilevel"/>
    <w:tmpl w:val="644C4E38"/>
    <w:lvl w:ilvl="0" w:tplc="58A4EF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2D0964"/>
    <w:multiLevelType w:val="multilevel"/>
    <w:tmpl w:val="D794FF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CB04A78"/>
    <w:multiLevelType w:val="hybridMultilevel"/>
    <w:tmpl w:val="BF1C4BAC"/>
    <w:lvl w:ilvl="0" w:tplc="16FAE4BC">
      <w:start w:val="1"/>
      <w:numFmt w:val="decimal"/>
      <w:pStyle w:val="a"/>
      <w:lvlText w:val="%1"/>
      <w:lvlJc w:val="left"/>
      <w:pPr>
        <w:ind w:left="1068" w:hanging="360"/>
      </w:pPr>
      <w:rPr>
        <w:rFonts w:hint="default"/>
      </w:rPr>
    </w:lvl>
    <w:lvl w:ilvl="1" w:tplc="180E289A">
      <w:start w:val="1"/>
      <w:numFmt w:val="decimal"/>
      <w:lvlText w:val="2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DAF7F21"/>
    <w:multiLevelType w:val="hybridMultilevel"/>
    <w:tmpl w:val="BBE267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9F02A12"/>
    <w:multiLevelType w:val="hybridMultilevel"/>
    <w:tmpl w:val="4426BAE8"/>
    <w:lvl w:ilvl="0" w:tplc="AFCEEC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759ECDDC">
      <w:start w:val="1"/>
      <w:numFmt w:val="decimal"/>
      <w:lvlText w:val="%4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5553862"/>
    <w:multiLevelType w:val="hybridMultilevel"/>
    <w:tmpl w:val="6EA2B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C9A5BBB"/>
    <w:multiLevelType w:val="hybridMultilevel"/>
    <w:tmpl w:val="D1344D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</w:num>
  <w:num w:numId="21">
    <w:abstractNumId w:val="0"/>
  </w:num>
  <w:num w:numId="22">
    <w:abstractNumId w:val="1"/>
  </w:num>
  <w:num w:numId="23">
    <w:abstractNumId w:val="6"/>
  </w:num>
  <w:num w:numId="24">
    <w:abstractNumId w:val="3"/>
    <w:lvlOverride w:ilvl="0">
      <w:startOverride w:val="1"/>
    </w:lvlOverride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5"/>
    <w:rsid w:val="00061356"/>
    <w:rsid w:val="00070E19"/>
    <w:rsid w:val="00071CEC"/>
    <w:rsid w:val="00097797"/>
    <w:rsid w:val="000B4F8F"/>
    <w:rsid w:val="000D76A6"/>
    <w:rsid w:val="00142478"/>
    <w:rsid w:val="00153367"/>
    <w:rsid w:val="00166347"/>
    <w:rsid w:val="001B7DBF"/>
    <w:rsid w:val="00282FA6"/>
    <w:rsid w:val="002E2F0C"/>
    <w:rsid w:val="002E508B"/>
    <w:rsid w:val="00311D09"/>
    <w:rsid w:val="00377F1B"/>
    <w:rsid w:val="00430142"/>
    <w:rsid w:val="004C7AA3"/>
    <w:rsid w:val="0052692B"/>
    <w:rsid w:val="005323E0"/>
    <w:rsid w:val="005B12F3"/>
    <w:rsid w:val="005F7714"/>
    <w:rsid w:val="00632F3C"/>
    <w:rsid w:val="00663754"/>
    <w:rsid w:val="0067457A"/>
    <w:rsid w:val="006F4856"/>
    <w:rsid w:val="006F55BE"/>
    <w:rsid w:val="007D2789"/>
    <w:rsid w:val="007F6DE0"/>
    <w:rsid w:val="00844856"/>
    <w:rsid w:val="00891C92"/>
    <w:rsid w:val="008D1A71"/>
    <w:rsid w:val="008D28A1"/>
    <w:rsid w:val="008F69E0"/>
    <w:rsid w:val="00946AFF"/>
    <w:rsid w:val="00982C5A"/>
    <w:rsid w:val="009B262D"/>
    <w:rsid w:val="009C60A2"/>
    <w:rsid w:val="009E3325"/>
    <w:rsid w:val="009F7E37"/>
    <w:rsid w:val="00A4221A"/>
    <w:rsid w:val="00A858A0"/>
    <w:rsid w:val="00A85E2C"/>
    <w:rsid w:val="00AA54AC"/>
    <w:rsid w:val="00B1263A"/>
    <w:rsid w:val="00B15674"/>
    <w:rsid w:val="00B358B1"/>
    <w:rsid w:val="00B655E3"/>
    <w:rsid w:val="00BA3458"/>
    <w:rsid w:val="00BA3C6B"/>
    <w:rsid w:val="00C059DE"/>
    <w:rsid w:val="00C16B96"/>
    <w:rsid w:val="00C26310"/>
    <w:rsid w:val="00CB23EB"/>
    <w:rsid w:val="00D745B6"/>
    <w:rsid w:val="00D7751E"/>
    <w:rsid w:val="00DD2874"/>
    <w:rsid w:val="00DE1358"/>
    <w:rsid w:val="00DF52D5"/>
    <w:rsid w:val="00EA141E"/>
    <w:rsid w:val="00EA1FBA"/>
    <w:rsid w:val="00EF01BF"/>
    <w:rsid w:val="00F2465B"/>
    <w:rsid w:val="00F448C0"/>
    <w:rsid w:val="00F46E33"/>
    <w:rsid w:val="00F74F1D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6F4856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99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6F4856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99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43</cp:revision>
  <dcterms:created xsi:type="dcterms:W3CDTF">2023-12-26T09:18:00Z</dcterms:created>
  <dcterms:modified xsi:type="dcterms:W3CDTF">2024-05-31T00:47:00Z</dcterms:modified>
</cp:coreProperties>
</file>