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rPr>
      </w:pPr>
      <w:r w:rsidDel="00000000" w:rsidR="00000000" w:rsidRPr="00000000">
        <w:rPr>
          <w:b w:val="1"/>
          <w:bCs w:val="1"/>
          <w:sz w:val="50"/>
          <w:szCs w:val="50"/>
          <w:rtl w:val="0"/>
        </w:rPr>
        <w:t xml:space="preserve">Wazuh Active Response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Active</w:t>
      </w:r>
      <w:r w:rsidDel="00000000" w:rsidR="00000000" w:rsidRPr="00000000">
        <w:rPr>
          <w:sz w:val="24"/>
          <w:szCs w:val="24"/>
          <w:rtl w:val="0"/>
        </w:rPr>
        <w:t xml:space="preserve"> Response is important because when the attacker tries to do something illegal in the system the server detects it and gives an active response(like if the hacker brute force on your system then the manager block’s the ip). </w:t>
        <w:br w:type="textWrapping"/>
        <w:br w:type="textWrapping"/>
      </w:r>
      <w:r w:rsidDel="00000000" w:rsidR="00000000" w:rsidRPr="00000000">
        <w:rPr>
          <w:b w:val="1"/>
          <w:bCs w:val="1"/>
          <w:sz w:val="24"/>
          <w:szCs w:val="24"/>
          <w:rtl w:val="0"/>
        </w:rPr>
        <w:t xml:space="preserve">On Agent side(Windows) ,  </w:t>
      </w:r>
      <w:r w:rsidDel="00000000" w:rsidR="00000000" w:rsidRPr="00000000">
        <w:rPr>
          <w:sz w:val="24"/>
          <w:szCs w:val="24"/>
          <w:rtl w:val="0"/>
        </w:rPr>
        <w:t xml:space="preserve">we need to navigate : C:\Program Files (x86)\ossec-agent\ossec.conf</w:t>
        <w:br w:type="textWrapping"/>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Why:</w:t>
      </w:r>
      <w:r w:rsidDel="00000000" w:rsidR="00000000" w:rsidRPr="00000000">
        <w:rPr>
          <w:sz w:val="24"/>
          <w:szCs w:val="24"/>
          <w:rtl w:val="0"/>
        </w:rPr>
        <w:t xml:space="preserve"> By default, Wazuh agents might reject remote commands for security reasons. You must explicitly allow the agent to accept "Active Response" orders from the Manager.</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Verify Agent Permission :</w:t>
      </w:r>
    </w:p>
    <w:p w:rsidR="00000000" w:rsidDel="00000000" w:rsidP="00000000" w:rsidRDefault="00000000" w:rsidRPr="00000000" w14:paraId="00000007">
      <w:pPr>
        <w:numPr>
          <w:ilvl w:val="0"/>
          <w:numId w:val="5"/>
        </w:numPr>
        <w:ind w:left="720" w:hanging="360"/>
        <w:rPr>
          <w:sz w:val="24"/>
          <w:szCs w:val="24"/>
          <w:u w:val="none"/>
        </w:rPr>
      </w:pPr>
      <w:r w:rsidDel="00000000" w:rsidR="00000000" w:rsidRPr="00000000">
        <w:rPr>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ossec.conf</w:t>
      </w:r>
      <w:r w:rsidDel="00000000" w:rsidR="00000000" w:rsidRPr="00000000">
        <w:rPr>
          <w:sz w:val="24"/>
          <w:szCs w:val="24"/>
          <w:rtl w:val="0"/>
        </w:rPr>
        <w:t xml:space="preserve"> on your Windows machine (as Administrator).</w:t>
      </w:r>
    </w:p>
    <w:p w:rsidR="00000000" w:rsidDel="00000000" w:rsidP="00000000" w:rsidRDefault="00000000" w:rsidRPr="00000000" w14:paraId="00000008">
      <w:pPr>
        <w:numPr>
          <w:ilvl w:val="0"/>
          <w:numId w:val="5"/>
        </w:numPr>
        <w:ind w:left="720" w:hanging="360"/>
        <w:rPr>
          <w:sz w:val="24"/>
          <w:szCs w:val="24"/>
          <w:u w:val="none"/>
        </w:rPr>
      </w:pPr>
      <w:r w:rsidDel="00000000" w:rsidR="00000000" w:rsidRPr="00000000">
        <w:rPr>
          <w:sz w:val="24"/>
          <w:szCs w:val="24"/>
          <w:rtl w:val="0"/>
        </w:rPr>
        <w:t xml:space="preserve">Search for </w:t>
      </w:r>
      <w:r w:rsidDel="00000000" w:rsidR="00000000" w:rsidRPr="00000000">
        <w:rPr>
          <w:rFonts w:ascii="Roboto Mono" w:cs="Roboto Mono" w:eastAsia="Roboto Mono" w:hAnsi="Roboto Mono"/>
          <w:color w:val="188038"/>
          <w:sz w:val="24"/>
          <w:szCs w:val="24"/>
          <w:rtl w:val="0"/>
        </w:rPr>
        <w:t xml:space="preserve">&lt;active-response&gt;</w:t>
      </w:r>
      <w:r w:rsidDel="00000000" w:rsidR="00000000" w:rsidRPr="00000000">
        <w:rPr>
          <w:sz w:val="24"/>
          <w:szCs w:val="24"/>
          <w:rtl w:val="0"/>
        </w:rPr>
        <w:t xml:space="preserve">.</w:t>
      </w:r>
    </w:p>
    <w:p w:rsidR="00000000" w:rsidDel="00000000" w:rsidP="00000000" w:rsidRDefault="00000000" w:rsidRPr="00000000" w14:paraId="00000009">
      <w:pPr>
        <w:numPr>
          <w:ilvl w:val="0"/>
          <w:numId w:val="5"/>
        </w:numPr>
        <w:ind w:left="720" w:hanging="360"/>
        <w:rPr>
          <w:sz w:val="24"/>
          <w:szCs w:val="24"/>
          <w:u w:val="none"/>
        </w:rPr>
      </w:pPr>
      <w:r w:rsidDel="00000000" w:rsidR="00000000" w:rsidRPr="00000000">
        <w:rPr>
          <w:sz w:val="24"/>
          <w:szCs w:val="24"/>
          <w:rtl w:val="0"/>
        </w:rPr>
        <w:t xml:space="preserve">Ensure </w:t>
      </w:r>
      <w:r w:rsidDel="00000000" w:rsidR="00000000" w:rsidRPr="00000000">
        <w:rPr>
          <w:rFonts w:ascii="Roboto Mono" w:cs="Roboto Mono" w:eastAsia="Roboto Mono" w:hAnsi="Roboto Mono"/>
          <w:color w:val="188038"/>
          <w:sz w:val="24"/>
          <w:szCs w:val="24"/>
          <w:rtl w:val="0"/>
        </w:rPr>
        <w:t xml:space="preserve">&lt;disabled&gt;</w:t>
      </w:r>
      <w:r w:rsidDel="00000000" w:rsidR="00000000" w:rsidRPr="00000000">
        <w:rPr>
          <w:sz w:val="24"/>
          <w:szCs w:val="24"/>
          <w:rtl w:val="0"/>
        </w:rPr>
        <w:t xml:space="preserve"> is set to </w:t>
      </w:r>
      <w:r w:rsidDel="00000000" w:rsidR="00000000" w:rsidRPr="00000000">
        <w:rPr>
          <w:rFonts w:ascii="Roboto Mono" w:cs="Roboto Mono" w:eastAsia="Roboto Mono" w:hAnsi="Roboto Mono"/>
          <w:color w:val="188038"/>
          <w:sz w:val="24"/>
          <w:szCs w:val="24"/>
          <w:rtl w:val="0"/>
        </w:rPr>
        <w:t xml:space="preserve">no</w:t>
      </w:r>
      <w:r w:rsidDel="00000000" w:rsidR="00000000" w:rsidRPr="00000000">
        <w:rPr>
          <w:sz w:val="24"/>
          <w:szCs w:val="24"/>
          <w:rtl w:val="0"/>
        </w:rPr>
        <w:t xml:space="preserve">.</w:t>
      </w:r>
    </w:p>
    <w:p w:rsidR="00000000" w:rsidDel="00000000" w:rsidP="00000000" w:rsidRDefault="00000000" w:rsidRPr="00000000" w14:paraId="0000000A">
      <w:pPr>
        <w:rPr>
          <w:sz w:val="24"/>
          <w:szCs w:val="24"/>
        </w:rPr>
      </w:pPr>
      <w:r w:rsidDel="00000000" w:rsidR="00000000" w:rsidRPr="00000000">
        <w:rPr>
          <w:sz w:val="24"/>
          <w:szCs w:val="24"/>
        </w:rPr>
        <w:drawing>
          <wp:inline distB="114300" distT="114300" distL="114300" distR="114300">
            <wp:extent cx="5731200" cy="2501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Now, we need to navigate into the wazuh manager side where the server is deployed like mine in Ubuntu. Which directory is : </w:t>
      </w:r>
      <w:r w:rsidDel="00000000" w:rsidR="00000000" w:rsidRPr="00000000">
        <w:rPr>
          <w:rFonts w:ascii="Roboto Mono" w:cs="Roboto Mono" w:eastAsia="Roboto Mono" w:hAnsi="Roboto Mono"/>
          <w:color w:val="188038"/>
          <w:sz w:val="24"/>
          <w:szCs w:val="24"/>
          <w:rtl w:val="0"/>
        </w:rPr>
        <w:t xml:space="preserve">/var/ossec/etc/ossec.conf</w:t>
      </w:r>
      <w:r w:rsidDel="00000000" w:rsidR="00000000" w:rsidRPr="00000000">
        <w:rPr>
          <w:sz w:val="24"/>
          <w:szCs w:val="24"/>
          <w:rtl w:val="0"/>
        </w:rPr>
        <w:t xml:space="preserve"> (On Linux/Ubuntu)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i w:val="1"/>
          <w:iCs w:val="1"/>
          <w:sz w:val="24"/>
          <w:szCs w:val="24"/>
        </w:rPr>
      </w:pPr>
      <w:r w:rsidDel="00000000" w:rsidR="00000000" w:rsidRPr="00000000">
        <w:rPr>
          <w:b w:val="1"/>
          <w:bCs w:val="1"/>
          <w:sz w:val="24"/>
          <w:szCs w:val="24"/>
          <w:rtl w:val="0"/>
        </w:rPr>
        <w:t xml:space="preserve">Why:</w:t>
      </w:r>
      <w:r w:rsidDel="00000000" w:rsidR="00000000" w:rsidRPr="00000000">
        <w:rPr>
          <w:sz w:val="24"/>
          <w:szCs w:val="24"/>
          <w:rtl w:val="0"/>
        </w:rPr>
        <w:t xml:space="preserve"> The Agent doesn't know "bad" from "good." The Manager analyzes the logs. You must tell the Manager: </w:t>
      </w:r>
      <w:r w:rsidDel="00000000" w:rsidR="00000000" w:rsidRPr="00000000">
        <w:rPr>
          <w:i w:val="1"/>
          <w:iCs w:val="1"/>
          <w:sz w:val="24"/>
          <w:szCs w:val="24"/>
          <w:rtl w:val="0"/>
        </w:rPr>
        <w:t xml:space="preserve">"When you see Rule 60122 (Failed Login), tell the specific agent to run the 'route-null' script."</w:t>
      </w:r>
    </w:p>
    <w:p w:rsidR="00000000" w:rsidDel="00000000" w:rsidP="00000000" w:rsidRDefault="00000000" w:rsidRPr="00000000" w14:paraId="0000000F">
      <w:pPr>
        <w:rPr>
          <w:i w:val="1"/>
          <w:i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30"/>
          <w:szCs w:val="30"/>
          <w:rtl w:val="0"/>
        </w:rPr>
        <w:t xml:space="preserve">Configure the Trigger : </w:t>
      </w:r>
      <w:r w:rsidDel="00000000" w:rsidR="00000000" w:rsidRPr="00000000">
        <w:rPr>
          <w:b w:val="1"/>
          <w:bCs w:val="1"/>
          <w:sz w:val="24"/>
          <w:szCs w:val="24"/>
          <w:rtl w:val="0"/>
        </w:rPr>
        <w:t xml:space="preserve"> </w:t>
      </w:r>
    </w:p>
    <w:p w:rsidR="00000000" w:rsidDel="00000000" w:rsidP="00000000" w:rsidRDefault="00000000" w:rsidRPr="00000000" w14:paraId="00000014">
      <w:pPr>
        <w:numPr>
          <w:ilvl w:val="0"/>
          <w:numId w:val="3"/>
        </w:numPr>
        <w:ind w:left="720" w:hanging="360"/>
        <w:rPr>
          <w:sz w:val="24"/>
          <w:szCs w:val="24"/>
          <w:u w:val="none"/>
        </w:rPr>
      </w:pPr>
      <w:r w:rsidDel="00000000" w:rsidR="00000000" w:rsidRPr="00000000">
        <w:rPr>
          <w:sz w:val="24"/>
          <w:szCs w:val="24"/>
          <w:rtl w:val="0"/>
        </w:rPr>
        <w:t xml:space="preserve">Log into your Ubuntu/Linux Manager.</w:t>
      </w:r>
    </w:p>
    <w:p w:rsidR="00000000" w:rsidDel="00000000" w:rsidP="00000000" w:rsidRDefault="00000000" w:rsidRPr="00000000" w14:paraId="00000015">
      <w:pPr>
        <w:numPr>
          <w:ilvl w:val="0"/>
          <w:numId w:val="3"/>
        </w:numPr>
        <w:ind w:left="720" w:hanging="360"/>
        <w:rPr>
          <w:sz w:val="24"/>
          <w:szCs w:val="24"/>
          <w:u w:val="none"/>
        </w:rPr>
      </w:pPr>
      <w:r w:rsidDel="00000000" w:rsidR="00000000" w:rsidRPr="00000000">
        <w:rPr>
          <w:sz w:val="24"/>
          <w:szCs w:val="24"/>
          <w:rtl w:val="0"/>
        </w:rPr>
        <w:t xml:space="preserve">Open the config file: </w:t>
      </w:r>
      <w:r w:rsidDel="00000000" w:rsidR="00000000" w:rsidRPr="00000000">
        <w:rPr>
          <w:rFonts w:ascii="Roboto Mono" w:cs="Roboto Mono" w:eastAsia="Roboto Mono" w:hAnsi="Roboto Mono"/>
          <w:color w:val="188038"/>
          <w:sz w:val="24"/>
          <w:szCs w:val="24"/>
          <w:rtl w:val="0"/>
        </w:rPr>
        <w:t xml:space="preserve">sudo nano /var/ossec/etc/ossec.conf</w:t>
      </w:r>
    </w:p>
    <w:p w:rsidR="00000000" w:rsidDel="00000000" w:rsidP="00000000" w:rsidRDefault="00000000" w:rsidRPr="00000000" w14:paraId="00000016">
      <w:pPr>
        <w:numPr>
          <w:ilvl w:val="0"/>
          <w:numId w:val="3"/>
        </w:numPr>
        <w:ind w:left="720" w:hanging="360"/>
        <w:rPr>
          <w:sz w:val="24"/>
          <w:szCs w:val="24"/>
          <w:u w:val="none"/>
        </w:rPr>
      </w:pPr>
      <w:r w:rsidDel="00000000" w:rsidR="00000000" w:rsidRPr="00000000">
        <w:rPr>
          <w:sz w:val="24"/>
          <w:szCs w:val="24"/>
          <w:rtl w:val="0"/>
        </w:rPr>
        <w:t xml:space="preserve">Add this block inside the </w:t>
      </w:r>
      <w:r w:rsidDel="00000000" w:rsidR="00000000" w:rsidRPr="00000000">
        <w:rPr>
          <w:color w:val="188038"/>
          <w:sz w:val="24"/>
          <w:szCs w:val="24"/>
          <w:rtl w:val="0"/>
        </w:rPr>
        <w:t xml:space="preserve">&lt;ossec_config&gt;</w:t>
      </w:r>
      <w:r w:rsidDel="00000000" w:rsidR="00000000" w:rsidRPr="00000000">
        <w:rPr>
          <w:sz w:val="24"/>
          <w:szCs w:val="24"/>
          <w:rtl w:val="0"/>
        </w:rPr>
        <w:t xml:space="preserve"> tags (usually at the bottom, before the </w:t>
      </w:r>
      <w:r w:rsidDel="00000000" w:rsidR="00000000" w:rsidRPr="00000000">
        <w:rPr>
          <w:color w:val="188038"/>
          <w:sz w:val="24"/>
          <w:szCs w:val="24"/>
          <w:rtl w:val="0"/>
        </w:rPr>
        <w:t xml:space="preserve">&lt;/ossec_config&gt;</w:t>
      </w:r>
      <w:r w:rsidDel="00000000" w:rsidR="00000000" w:rsidRPr="00000000">
        <w:rPr>
          <w:sz w:val="24"/>
          <w:szCs w:val="24"/>
          <w:rtl w:val="0"/>
        </w:rPr>
        <w:t xml:space="preserve"> closing tag).</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&lt;command&gt;</w:t>
      </w:r>
    </w:p>
    <w:p w:rsidR="00000000" w:rsidDel="00000000" w:rsidP="00000000" w:rsidRDefault="00000000" w:rsidRPr="00000000" w14:paraId="0000001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&lt;name&gt;win_route-null&lt;/name&gt;</w:t>
      </w:r>
    </w:p>
    <w:p w:rsidR="00000000" w:rsidDel="00000000" w:rsidP="00000000" w:rsidRDefault="00000000" w:rsidRPr="00000000" w14:paraId="0000001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&lt;executable&gt;route-null.exe&lt;/executable&gt;</w:t>
      </w:r>
    </w:p>
    <w:p w:rsidR="00000000" w:rsidDel="00000000" w:rsidP="00000000" w:rsidRDefault="00000000" w:rsidRPr="00000000" w14:paraId="0000001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&lt;expect&gt;srcip&lt;/expect&gt;</w:t>
      </w:r>
    </w:p>
    <w:p w:rsidR="00000000" w:rsidDel="00000000" w:rsidP="00000000" w:rsidRDefault="00000000" w:rsidRPr="00000000" w14:paraId="0000001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&lt;timeout_allowed&gt;yes&lt;/timeout_allowed&gt;</w:t>
      </w:r>
    </w:p>
    <w:p w:rsidR="00000000" w:rsidDel="00000000" w:rsidP="00000000" w:rsidRDefault="00000000" w:rsidRPr="00000000" w14:paraId="0000001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&lt;/command&gt;</w:t>
      </w:r>
    </w:p>
    <w:p w:rsidR="00000000" w:rsidDel="00000000" w:rsidP="00000000" w:rsidRDefault="00000000" w:rsidRPr="00000000" w14:paraId="0000001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&lt;active-response&gt;</w:t>
      </w:r>
    </w:p>
    <w:p w:rsidR="00000000" w:rsidDel="00000000" w:rsidP="00000000" w:rsidRDefault="00000000" w:rsidRPr="00000000" w14:paraId="0000002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&lt;command&gt;win_route-null&lt;/command&gt;</w:t>
      </w:r>
    </w:p>
    <w:p w:rsidR="00000000" w:rsidDel="00000000" w:rsidP="00000000" w:rsidRDefault="00000000" w:rsidRPr="00000000" w14:paraId="0000002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&lt;location&gt;local&lt;/location&gt;</w:t>
      </w:r>
    </w:p>
    <w:p w:rsidR="00000000" w:rsidDel="00000000" w:rsidP="00000000" w:rsidRDefault="00000000" w:rsidRPr="00000000" w14:paraId="0000002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&lt;rules_id&gt;60122&lt;/rules_id&gt;</w:t>
      </w:r>
    </w:p>
    <w:p w:rsidR="00000000" w:rsidDel="00000000" w:rsidP="00000000" w:rsidRDefault="00000000" w:rsidRPr="00000000" w14:paraId="0000002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&lt;timeout&gt;60&lt;/timeout&gt;</w:t>
      </w:r>
    </w:p>
    <w:p w:rsidR="00000000" w:rsidDel="00000000" w:rsidP="00000000" w:rsidRDefault="00000000" w:rsidRPr="00000000" w14:paraId="0000002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&lt;/active-response&gt;</w:t>
      </w:r>
    </w:p>
    <w:p w:rsidR="00000000" w:rsidDel="00000000" w:rsidP="00000000" w:rsidRDefault="00000000" w:rsidRPr="00000000" w14:paraId="0000002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Why This command : </w:t>
      </w:r>
    </w:p>
    <w:p w:rsidR="00000000" w:rsidDel="00000000" w:rsidP="00000000" w:rsidRDefault="00000000" w:rsidRPr="00000000" w14:paraId="00000027">
      <w:pPr>
        <w:pStyle w:val="Heading4"/>
        <w:keepNext w:val="0"/>
        <w:keepLines w:val="0"/>
        <w:spacing w:after="40" w:before="240" w:lineRule="auto"/>
        <w:rPr>
          <w:b w:val="1"/>
          <w:bCs w:val="1"/>
          <w:color w:val="000000"/>
          <w:sz w:val="28"/>
          <w:szCs w:val="28"/>
        </w:rPr>
      </w:pPr>
      <w:bookmarkStart w:colFirst="0" w:colLast="0" w:name="_al3lt8mvwf76" w:id="0"/>
      <w:bookmarkEnd w:id="0"/>
      <w:r w:rsidDel="00000000" w:rsidR="00000000" w:rsidRPr="00000000">
        <w:rPr>
          <w:b w:val="1"/>
          <w:bCs w:val="1"/>
          <w:color w:val="000000"/>
          <w:sz w:val="28"/>
          <w:szCs w:val="28"/>
          <w:rtl w:val="0"/>
        </w:rPr>
        <w:t xml:space="preserve">Part 1: The Command (Defining the Tool)</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This block introduces the tool to the Wazuh Manager. It doesn't </w:t>
      </w:r>
      <w:r w:rsidDel="00000000" w:rsidR="00000000" w:rsidRPr="00000000">
        <w:rPr>
          <w:b w:val="1"/>
          <w:bCs w:val="1"/>
          <w:i w:val="1"/>
          <w:iCs w:val="1"/>
          <w:sz w:val="24"/>
          <w:szCs w:val="24"/>
          <w:rtl w:val="0"/>
        </w:rPr>
        <w:t xml:space="preserve">do</w:t>
      </w:r>
      <w:r w:rsidDel="00000000" w:rsidR="00000000" w:rsidRPr="00000000">
        <w:rPr>
          <w:b w:val="1"/>
          <w:bCs w:val="1"/>
          <w:sz w:val="24"/>
          <w:szCs w:val="24"/>
          <w:rtl w:val="0"/>
        </w:rPr>
        <w:t xml:space="preserve"> anything yet; it just registers the tool.</w:t>
      </w:r>
    </w:p>
    <w:p w:rsidR="00000000" w:rsidDel="00000000" w:rsidP="00000000" w:rsidRDefault="00000000" w:rsidRPr="00000000" w14:paraId="00000029">
      <w:pPr>
        <w:rPr>
          <w:b w:val="1"/>
          <w:bCs w:val="1"/>
          <w:sz w:val="30"/>
          <w:szCs w:val="30"/>
        </w:rPr>
      </w:pPr>
      <w:r w:rsidDel="00000000" w:rsidR="00000000" w:rsidRPr="00000000">
        <w:rPr>
          <w:rtl w:val="0"/>
        </w:rPr>
      </w:r>
    </w:p>
    <w:p w:rsidR="00000000" w:rsidDel="00000000" w:rsidP="00000000" w:rsidRDefault="00000000" w:rsidRPr="00000000" w14:paraId="0000002A">
      <w:pPr>
        <w:numPr>
          <w:ilvl w:val="0"/>
          <w:numId w:val="4"/>
        </w:numPr>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&lt;name&gt;win_route-null&lt;/name&gt;</w:t>
      </w:r>
      <w:r w:rsidDel="00000000" w:rsidR="00000000" w:rsidRPr="00000000">
        <w:rPr>
          <w:sz w:val="24"/>
          <w:szCs w:val="24"/>
          <w:rtl w:val="0"/>
        </w:rPr>
        <w:t xml:space="preserve">: This is the </w:t>
      </w:r>
      <w:r w:rsidDel="00000000" w:rsidR="00000000" w:rsidRPr="00000000">
        <w:rPr>
          <w:b w:val="1"/>
          <w:bCs w:val="1"/>
          <w:sz w:val="24"/>
          <w:szCs w:val="24"/>
          <w:rtl w:val="0"/>
        </w:rPr>
        <w:t xml:space="preserve">nickname</w:t>
      </w:r>
      <w:r w:rsidDel="00000000" w:rsidR="00000000" w:rsidRPr="00000000">
        <w:rPr>
          <w:sz w:val="24"/>
          <w:szCs w:val="24"/>
          <w:rtl w:val="0"/>
        </w:rPr>
        <w:t xml:space="preserve"> we give the tool. We can call it anything, but </w:t>
      </w:r>
      <w:r w:rsidDel="00000000" w:rsidR="00000000" w:rsidRPr="00000000">
        <w:rPr>
          <w:rFonts w:ascii="Roboto Mono" w:cs="Roboto Mono" w:eastAsia="Roboto Mono" w:hAnsi="Roboto Mono"/>
          <w:color w:val="188038"/>
          <w:sz w:val="24"/>
          <w:szCs w:val="24"/>
          <w:rtl w:val="0"/>
        </w:rPr>
        <w:t xml:space="preserve">win_route-null</w:t>
      </w:r>
      <w:r w:rsidDel="00000000" w:rsidR="00000000" w:rsidRPr="00000000">
        <w:rPr>
          <w:sz w:val="24"/>
          <w:szCs w:val="24"/>
          <w:rtl w:val="0"/>
        </w:rPr>
        <w:t xml:space="preserve"> is standard.</w:t>
      </w:r>
    </w:p>
    <w:p w:rsidR="00000000" w:rsidDel="00000000" w:rsidP="00000000" w:rsidRDefault="00000000" w:rsidRPr="00000000" w14:paraId="0000002B">
      <w:pPr>
        <w:numPr>
          <w:ilvl w:val="0"/>
          <w:numId w:val="4"/>
        </w:numPr>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&lt;executable&gt;route-null.exe&lt;/executable&gt;</w:t>
      </w:r>
      <w:r w:rsidDel="00000000" w:rsidR="00000000" w:rsidRPr="00000000">
        <w:rPr>
          <w:sz w:val="24"/>
          <w:szCs w:val="24"/>
          <w:rtl w:val="0"/>
        </w:rPr>
        <w:t xml:space="preserve">: This is the </w:t>
      </w:r>
      <w:r w:rsidDel="00000000" w:rsidR="00000000" w:rsidRPr="00000000">
        <w:rPr>
          <w:b w:val="1"/>
          <w:bCs w:val="1"/>
          <w:sz w:val="24"/>
          <w:szCs w:val="24"/>
          <w:rtl w:val="0"/>
        </w:rPr>
        <w:t xml:space="preserve">Real File</w:t>
      </w:r>
      <w:r w:rsidDel="00000000" w:rsidR="00000000" w:rsidRPr="00000000">
        <w:rPr>
          <w:sz w:val="24"/>
          <w:szCs w:val="24"/>
          <w:rtl w:val="0"/>
        </w:rPr>
        <w:t xml:space="preserve"> on the Windows machine. You found this earlier in the </w:t>
      </w:r>
      <w:r w:rsidDel="00000000" w:rsidR="00000000" w:rsidRPr="00000000">
        <w:rPr>
          <w:rFonts w:ascii="Roboto Mono" w:cs="Roboto Mono" w:eastAsia="Roboto Mono" w:hAnsi="Roboto Mono"/>
          <w:color w:val="188038"/>
          <w:sz w:val="24"/>
          <w:szCs w:val="24"/>
          <w:rtl w:val="0"/>
        </w:rPr>
        <w:t xml:space="preserve">bin</w:t>
      </w:r>
      <w:r w:rsidDel="00000000" w:rsidR="00000000" w:rsidRPr="00000000">
        <w:rPr>
          <w:sz w:val="24"/>
          <w:szCs w:val="24"/>
          <w:rtl w:val="0"/>
        </w:rPr>
        <w:t xml:space="preserve"> folder. Without this line, Wazuh doesn't know which file to run.</w:t>
      </w:r>
    </w:p>
    <w:p w:rsidR="00000000" w:rsidDel="00000000" w:rsidP="00000000" w:rsidRDefault="00000000" w:rsidRPr="00000000" w14:paraId="0000002C">
      <w:pPr>
        <w:numPr>
          <w:ilvl w:val="0"/>
          <w:numId w:val="4"/>
        </w:numPr>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&lt;expect&gt;srcip&lt;/expect&gt;</w:t>
      </w:r>
      <w:r w:rsidDel="00000000" w:rsidR="00000000" w:rsidRPr="00000000">
        <w:rPr>
          <w:sz w:val="24"/>
          <w:szCs w:val="24"/>
          <w:rtl w:val="0"/>
        </w:rPr>
        <w:t xml:space="preserve">: This tells Wazuh: "To use this tool, I need a target </w:t>
      </w:r>
      <w:r w:rsidDel="00000000" w:rsidR="00000000" w:rsidRPr="00000000">
        <w:rPr>
          <w:b w:val="1"/>
          <w:bCs w:val="1"/>
          <w:sz w:val="24"/>
          <w:szCs w:val="24"/>
          <w:rtl w:val="0"/>
        </w:rPr>
        <w:t xml:space="preserve">Source IP Address</w:t>
      </w:r>
      <w:r w:rsidDel="00000000" w:rsidR="00000000" w:rsidRPr="00000000">
        <w:rPr>
          <w:sz w:val="24"/>
          <w:szCs w:val="24"/>
          <w:rtl w:val="0"/>
        </w:rPr>
        <w:t xml:space="preserve">." (You can't block "nothing").</w:t>
      </w:r>
    </w:p>
    <w:p w:rsidR="00000000" w:rsidDel="00000000" w:rsidP="00000000" w:rsidRDefault="00000000" w:rsidRPr="00000000" w14:paraId="0000002D">
      <w:pPr>
        <w:numPr>
          <w:ilvl w:val="0"/>
          <w:numId w:val="4"/>
        </w:numPr>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&lt;timeout_allowed&gt;yes&lt;/timeout_allowed&gt;</w:t>
      </w:r>
      <w:r w:rsidDel="00000000" w:rsidR="00000000" w:rsidRPr="00000000">
        <w:rPr>
          <w:sz w:val="24"/>
          <w:szCs w:val="24"/>
          <w:rtl w:val="0"/>
        </w:rPr>
        <w:t xml:space="preserve">: This is a safety switch. It allows us to unblock the IP later (so you don't ban yourself forever).</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8"/>
          <w:szCs w:val="28"/>
        </w:rPr>
      </w:pPr>
      <w:bookmarkStart w:colFirst="0" w:colLast="0" w:name="_n86i3emu3vpg" w:id="1"/>
      <w:bookmarkEnd w:id="1"/>
      <w:r w:rsidDel="00000000" w:rsidR="00000000" w:rsidRPr="00000000">
        <w:rPr>
          <w:b w:val="1"/>
          <w:bCs w:val="1"/>
          <w:color w:val="000000"/>
          <w:sz w:val="28"/>
          <w:szCs w:val="28"/>
          <w:rtl w:val="0"/>
        </w:rPr>
        <w:t xml:space="preserve">Part 2: The Active Response (The Instruction)</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This block tells Wazuh when to use the tool.</w:t>
      </w:r>
    </w:p>
    <w:p w:rsidR="00000000" w:rsidDel="00000000" w:rsidP="00000000" w:rsidRDefault="00000000" w:rsidRPr="00000000" w14:paraId="00000033">
      <w:pPr>
        <w:numPr>
          <w:ilvl w:val="0"/>
          <w:numId w:val="2"/>
        </w:numPr>
        <w:spacing w:after="0" w:afterAutospacing="0" w:befor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&lt;command&gt;win_route-null&lt;/command&gt;</w:t>
      </w:r>
      <w:r w:rsidDel="00000000" w:rsidR="00000000" w:rsidRPr="00000000">
        <w:rPr>
          <w:sz w:val="24"/>
          <w:szCs w:val="24"/>
          <w:rtl w:val="0"/>
        </w:rPr>
        <w:t xml:space="preserve">: "Use the tool we nicknamed 'win_route-null' above."</w:t>
      </w:r>
    </w:p>
    <w:p w:rsidR="00000000" w:rsidDel="00000000" w:rsidP="00000000" w:rsidRDefault="00000000" w:rsidRPr="00000000" w14:paraId="00000034">
      <w:pPr>
        <w:numPr>
          <w:ilvl w:val="0"/>
          <w:numId w:val="2"/>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&lt;location&gt;local&lt;/location&gt;</w:t>
      </w:r>
      <w:r w:rsidDel="00000000" w:rsidR="00000000" w:rsidRPr="00000000">
        <w:rPr>
          <w:sz w:val="24"/>
          <w:szCs w:val="24"/>
          <w:rtl w:val="0"/>
        </w:rPr>
        <w:t xml:space="preserve">: </w:t>
      </w:r>
      <w:r w:rsidDel="00000000" w:rsidR="00000000" w:rsidRPr="00000000">
        <w:rPr>
          <w:b w:val="1"/>
          <w:bCs w:val="1"/>
          <w:sz w:val="24"/>
          <w:szCs w:val="24"/>
          <w:rtl w:val="0"/>
        </w:rPr>
        <w:t xml:space="preserve">Critical!</w:t>
      </w:r>
      <w:r w:rsidDel="00000000" w:rsidR="00000000" w:rsidRPr="00000000">
        <w:rPr>
          <w:sz w:val="24"/>
          <w:szCs w:val="24"/>
          <w:rtl w:val="0"/>
        </w:rPr>
        <w:t xml:space="preserve"> This tells Wazuh to run the script </w:t>
      </w:r>
      <w:r w:rsidDel="00000000" w:rsidR="00000000" w:rsidRPr="00000000">
        <w:rPr>
          <w:b w:val="1"/>
          <w:bCs w:val="1"/>
          <w:sz w:val="24"/>
          <w:szCs w:val="24"/>
          <w:rtl w:val="0"/>
        </w:rPr>
        <w:t xml:space="preserve">on the specific agent</w:t>
      </w:r>
      <w:r w:rsidDel="00000000" w:rsidR="00000000" w:rsidRPr="00000000">
        <w:rPr>
          <w:sz w:val="24"/>
          <w:szCs w:val="24"/>
          <w:rtl w:val="0"/>
        </w:rPr>
        <w:t xml:space="preserve"> that was attacked. If you put a server, it would try to block the IP on your Ubuntu Manager (which is useless).</w:t>
      </w:r>
    </w:p>
    <w:p w:rsidR="00000000" w:rsidDel="00000000" w:rsidP="00000000" w:rsidRDefault="00000000" w:rsidRPr="00000000" w14:paraId="00000035">
      <w:pPr>
        <w:numPr>
          <w:ilvl w:val="0"/>
          <w:numId w:val="2"/>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&lt;rules_id&gt;60122&lt;/rules_id&gt;</w:t>
      </w:r>
      <w:r w:rsidDel="00000000" w:rsidR="00000000" w:rsidRPr="00000000">
        <w:rPr>
          <w:sz w:val="24"/>
          <w:szCs w:val="24"/>
          <w:rtl w:val="0"/>
        </w:rPr>
        <w:t xml:space="preserve">: The Trigger. "Only do this if Rule 60122 (Windows Logon Failure) fires."</w:t>
      </w:r>
    </w:p>
    <w:p w:rsidR="00000000" w:rsidDel="00000000" w:rsidP="00000000" w:rsidRDefault="00000000" w:rsidRPr="00000000" w14:paraId="00000036">
      <w:pPr>
        <w:numPr>
          <w:ilvl w:val="0"/>
          <w:numId w:val="2"/>
        </w:numPr>
        <w:spacing w:after="240" w:before="0" w:beforeAutospacing="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&lt;timeout&gt;60&lt;/timeout&gt;</w:t>
      </w:r>
      <w:r w:rsidDel="00000000" w:rsidR="00000000" w:rsidRPr="00000000">
        <w:rPr>
          <w:sz w:val="24"/>
          <w:szCs w:val="24"/>
          <w:rtl w:val="0"/>
        </w:rPr>
        <w:t xml:space="preserve">: The Duration. "Unblock the IP after 60 seconds."</w:t>
      </w:r>
    </w:p>
    <w:p w:rsidR="00000000" w:rsidDel="00000000" w:rsidP="00000000" w:rsidRDefault="00000000" w:rsidRPr="00000000" w14:paraId="0000003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8">
      <w:pPr>
        <w:spacing w:after="240" w:before="240" w:lineRule="auto"/>
        <w:ind w:left="0" w:firstLine="0"/>
        <w:rPr>
          <w:sz w:val="24"/>
          <w:szCs w:val="24"/>
        </w:rPr>
      </w:pPr>
      <w:r w:rsidDel="00000000" w:rsidR="00000000" w:rsidRPr="00000000">
        <w:rPr>
          <w:sz w:val="24"/>
          <w:szCs w:val="24"/>
          <w:rtl w:val="0"/>
        </w:rPr>
        <w:t xml:space="preserve">Now it’s time to check if it works or not.</w:t>
      </w:r>
    </w:p>
    <w:p w:rsidR="00000000" w:rsidDel="00000000" w:rsidP="00000000" w:rsidRDefault="00000000" w:rsidRPr="00000000" w14:paraId="00000039">
      <w:pPr>
        <w:pStyle w:val="Heading4"/>
        <w:keepNext w:val="0"/>
        <w:keepLines w:val="0"/>
        <w:spacing w:after="40" w:before="240" w:lineRule="auto"/>
        <w:rPr>
          <w:b w:val="1"/>
          <w:bCs w:val="1"/>
          <w:color w:val="000000"/>
          <w:sz w:val="26"/>
          <w:szCs w:val="26"/>
        </w:rPr>
      </w:pPr>
      <w:bookmarkStart w:colFirst="0" w:colLast="0" w:name="_npng5guq469a" w:id="2"/>
      <w:bookmarkEnd w:id="2"/>
      <w:r w:rsidDel="00000000" w:rsidR="00000000" w:rsidRPr="00000000">
        <w:rPr>
          <w:b w:val="1"/>
          <w:bCs w:val="1"/>
          <w:color w:val="000000"/>
          <w:sz w:val="26"/>
          <w:szCs w:val="26"/>
          <w:rtl w:val="0"/>
        </w:rPr>
        <w:t xml:space="preserve">Execute the Attack : </w:t>
      </w:r>
    </w:p>
    <w:p w:rsidR="00000000" w:rsidDel="00000000" w:rsidP="00000000" w:rsidRDefault="00000000" w:rsidRPr="00000000" w14:paraId="0000003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Go to your </w:t>
      </w:r>
      <w:r w:rsidDel="00000000" w:rsidR="00000000" w:rsidRPr="00000000">
        <w:rPr>
          <w:b w:val="1"/>
          <w:bCs w:val="1"/>
          <w:sz w:val="24"/>
          <w:szCs w:val="24"/>
          <w:rtl w:val="0"/>
        </w:rPr>
        <w:t xml:space="preserve">Windows Agent</w:t>
      </w:r>
      <w:r w:rsidDel="00000000" w:rsidR="00000000" w:rsidRPr="00000000">
        <w:rPr>
          <w:sz w:val="24"/>
          <w:szCs w:val="24"/>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Sign out</w:t>
      </w:r>
      <w:r w:rsidDel="00000000" w:rsidR="00000000" w:rsidRPr="00000000">
        <w:rPr>
          <w:sz w:val="24"/>
          <w:szCs w:val="24"/>
          <w:rtl w:val="0"/>
        </w:rPr>
        <w:t xml:space="preserve"> or Lock the screen (</w:t>
      </w:r>
      <w:r w:rsidDel="00000000" w:rsidR="00000000" w:rsidRPr="00000000">
        <w:rPr>
          <w:rFonts w:ascii="Roboto Mono" w:cs="Roboto Mono" w:eastAsia="Roboto Mono" w:hAnsi="Roboto Mono"/>
          <w:color w:val="188038"/>
          <w:sz w:val="24"/>
          <w:szCs w:val="24"/>
          <w:rtl w:val="0"/>
        </w:rPr>
        <w:t xml:space="preserve">Windows Key + L</w:t>
      </w:r>
      <w:r w:rsidDel="00000000" w:rsidR="00000000" w:rsidRPr="00000000">
        <w:rPr>
          <w:sz w:val="24"/>
          <w:szCs w:val="24"/>
          <w:rtl w:val="0"/>
        </w:rPr>
        <w:t xml:space="preserve">).</w:t>
      </w:r>
    </w:p>
    <w:p w:rsidR="00000000" w:rsidDel="00000000" w:rsidP="00000000" w:rsidRDefault="00000000" w:rsidRPr="00000000" w14:paraId="0000003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Attempt to log in with a </w:t>
      </w:r>
      <w:r w:rsidDel="00000000" w:rsidR="00000000" w:rsidRPr="00000000">
        <w:rPr>
          <w:b w:val="1"/>
          <w:bCs w:val="1"/>
          <w:sz w:val="24"/>
          <w:szCs w:val="24"/>
          <w:rtl w:val="0"/>
        </w:rPr>
        <w:t xml:space="preserve">fake user</w:t>
      </w:r>
      <w:r w:rsidDel="00000000" w:rsidR="00000000" w:rsidRPr="00000000">
        <w:rPr>
          <w:sz w:val="24"/>
          <w:szCs w:val="24"/>
          <w:rtl w:val="0"/>
        </w:rPr>
        <w:t xml:space="preserve"> (like a hacker) and a </w:t>
      </w:r>
      <w:r w:rsidDel="00000000" w:rsidR="00000000" w:rsidRPr="00000000">
        <w:rPr>
          <w:b w:val="1"/>
          <w:bCs w:val="1"/>
          <w:sz w:val="24"/>
          <w:szCs w:val="24"/>
          <w:rtl w:val="0"/>
        </w:rPr>
        <w:t xml:space="preserve">wrong password</w:t>
      </w:r>
      <w:r w:rsidDel="00000000" w:rsidR="00000000" w:rsidRPr="00000000">
        <w:rPr>
          <w:sz w:val="24"/>
          <w:szCs w:val="24"/>
          <w:rtl w:val="0"/>
        </w:rPr>
        <w:t xml:space="preserve">.</w:t>
      </w:r>
    </w:p>
    <w:p w:rsidR="00000000" w:rsidDel="00000000" w:rsidP="00000000" w:rsidRDefault="00000000" w:rsidRPr="00000000" w14:paraId="0000003D">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Repeat this 8 to 10 times</w:t>
      </w:r>
      <w:r w:rsidDel="00000000" w:rsidR="00000000" w:rsidRPr="00000000">
        <w:rPr>
          <w:sz w:val="24"/>
          <w:szCs w:val="24"/>
          <w:rtl w:val="0"/>
        </w:rPr>
        <w:t xml:space="preserve"> as fast as you can. (We need to trigger the threshold).</w:t>
      </w:r>
    </w:p>
    <w:p w:rsidR="00000000" w:rsidDel="00000000" w:rsidP="00000000" w:rsidRDefault="00000000" w:rsidRPr="00000000" w14:paraId="0000003E">
      <w:pPr>
        <w:rPr>
          <w:sz w:val="24"/>
          <w:szCs w:val="24"/>
        </w:rPr>
      </w:pPr>
      <w:r w:rsidDel="00000000" w:rsidR="00000000" w:rsidRPr="00000000">
        <w:rPr>
          <w:sz w:val="24"/>
          <w:szCs w:val="24"/>
        </w:rPr>
        <w:drawing>
          <wp:inline distB="114300" distT="114300" distL="114300" distR="114300">
            <wp:extent cx="2209800" cy="32337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9800"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When I try to login as a fake user it’s gives active response and send alert : </w:t>
      </w:r>
    </w:p>
    <w:p w:rsidR="00000000" w:rsidDel="00000000" w:rsidP="00000000" w:rsidRDefault="00000000" w:rsidRPr="00000000" w14:paraId="00000042">
      <w:pPr>
        <w:rPr>
          <w:sz w:val="24"/>
          <w:szCs w:val="24"/>
        </w:rPr>
      </w:pPr>
      <w:r w:rsidDel="00000000" w:rsidR="00000000" w:rsidRPr="00000000">
        <w:rPr>
          <w:sz w:val="24"/>
          <w:szCs w:val="24"/>
        </w:rPr>
        <w:drawing>
          <wp:inline distB="114300" distT="114300" distL="114300" distR="114300">
            <wp:extent cx="4338638" cy="2169319"/>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38638" cy="216931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Note : </w:t>
      </w:r>
      <w:r w:rsidDel="00000000" w:rsidR="00000000" w:rsidRPr="00000000">
        <w:rPr>
          <w:sz w:val="24"/>
          <w:szCs w:val="24"/>
          <w:rtl w:val="0"/>
        </w:rPr>
        <w:t xml:space="preserve">It’s very Important for every Blue Teamer to understand the active response for their professional journey.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