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keepLines w:val="false"/>
        <w:spacing w:lineRule="auto" w:line="240" w:before="300" w:after="120"/>
        <w:jc w:val="center"/>
        <w:rPr>
          <w:b/>
          <w:bCs/>
          <w:sz w:val="40"/>
          <w:szCs w:val="40"/>
        </w:rPr>
      </w:pPr>
      <w:r>
        <w:rPr/>
      </w:r>
    </w:p>
    <w:p>
      <w:pPr>
        <w:pStyle w:val="Heading2"/>
        <w:spacing w:lineRule="auto" w:line="240" w:before="300" w:after="120"/>
        <w:jc w:val="center"/>
        <w:rPr>
          <w:b/>
          <w:bCs/>
          <w:sz w:val="40"/>
          <w:szCs w:val="40"/>
        </w:rPr>
      </w:pPr>
      <w:r>
        <w:rPr/>
      </w:r>
    </w:p>
    <w:p>
      <w:pPr>
        <w:pStyle w:val="Heading2"/>
        <w:spacing w:lineRule="auto" w:line="240" w:before="300" w:after="120"/>
        <w:jc w:val="center"/>
        <w:rPr>
          <w:b/>
          <w:bCs/>
          <w:sz w:val="40"/>
          <w:szCs w:val="40"/>
        </w:rPr>
      </w:pPr>
      <w:r>
        <w:rPr/>
      </w:r>
    </w:p>
    <w:p>
      <w:pPr>
        <w:pStyle w:val="Heading2"/>
        <w:spacing w:lineRule="auto" w:line="240" w:before="300" w:after="120"/>
        <w:jc w:val="center"/>
        <w:rPr>
          <w:b/>
          <w:bCs/>
          <w:sz w:val="40"/>
          <w:szCs w:val="40"/>
        </w:rPr>
      </w:pPr>
      <w:r>
        <w:rPr/>
      </w:r>
    </w:p>
    <w:p>
      <w:pPr>
        <w:pStyle w:val="Heading2"/>
        <w:spacing w:lineRule="auto" w:line="240" w:before="300" w:after="120"/>
        <w:jc w:val="center"/>
        <w:rPr>
          <w:b/>
          <w:bCs/>
          <w:sz w:val="40"/>
          <w:szCs w:val="40"/>
        </w:rPr>
      </w:pPr>
      <w:r>
        <w:rPr/>
        <w:drawing>
          <wp:anchor behindDoc="0" distT="0" distB="0" distL="0" distR="0" simplePos="0" locked="0" layoutInCell="0" allowOverlap="1" relativeHeight="9">
            <wp:simplePos x="0" y="0"/>
            <wp:positionH relativeFrom="column">
              <wp:posOffset>-913765</wp:posOffset>
            </wp:positionH>
            <wp:positionV relativeFrom="paragraph">
              <wp:posOffset>-914400</wp:posOffset>
            </wp:positionV>
            <wp:extent cx="7559675" cy="106921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559675" cy="10692130"/>
                    </a:xfrm>
                    <a:prstGeom prst="rect">
                      <a:avLst/>
                    </a:prstGeom>
                  </pic:spPr>
                </pic:pic>
              </a:graphicData>
            </a:graphic>
          </wp:anchor>
        </w:drawing>
      </w:r>
    </w:p>
    <w:p>
      <w:pPr>
        <w:pStyle w:val="Heading2"/>
        <w:spacing w:lineRule="auto" w:line="240" w:before="300" w:after="120"/>
        <w:jc w:val="center"/>
        <w:rPr>
          <w:b/>
          <w:bCs/>
          <w:sz w:val="40"/>
          <w:szCs w:val="40"/>
        </w:rPr>
      </w:pPr>
      <w:r>
        <w:rPr>
          <w:b/>
          <w:bCs/>
          <w:sz w:val="40"/>
          <w:szCs w:val="40"/>
        </w:rPr>
        <w:t>P</w:t>
      </w:r>
      <w:r>
        <w:rPr>
          <w:b/>
          <w:bCs/>
          <w:sz w:val="40"/>
          <w:szCs w:val="40"/>
        </w:rPr>
        <w:t>art A: Browser Forensics</w:t>
      </w:r>
    </w:p>
    <w:p>
      <w:pPr>
        <w:pStyle w:val="normal1"/>
        <w:rPr>
          <w:sz w:val="24"/>
          <w:szCs w:val="24"/>
        </w:rPr>
      </w:pPr>
      <w:r>
        <w:rPr>
          <w:sz w:val="24"/>
          <w:szCs w:val="24"/>
        </w:rPr>
        <w:t xml:space="preserve">For browser forensic : I have Microsoft Edge in my virtual machine : </w:t>
      </w:r>
    </w:p>
    <w:p>
      <w:pPr>
        <w:pStyle w:val="normal1"/>
        <w:spacing w:lineRule="auto" w:line="240" w:before="220" w:after="80"/>
        <w:rPr>
          <w:sz w:val="24"/>
          <w:szCs w:val="24"/>
        </w:rPr>
      </w:pPr>
      <w:r>
        <w:rPr>
          <w:b/>
          <w:bCs/>
        </w:rPr>
        <w:t>Browser Locations and Extraction</w:t>
      </w:r>
    </w:p>
    <w:tbl>
      <w:tblPr>
        <w:tblStyle w:val="Table1"/>
        <w:tblW w:w="9029" w:type="dxa"/>
        <w:jc w:val="left"/>
        <w:tblInd w:w="0" w:type="dxa"/>
        <w:tblLayout w:type="fixed"/>
        <w:tblCellMar>
          <w:top w:w="100" w:type="dxa"/>
          <w:left w:w="100" w:type="dxa"/>
          <w:bottom w:w="100" w:type="dxa"/>
          <w:right w:w="100" w:type="dxa"/>
        </w:tblCellMar>
        <w:tblLook w:val="0600"/>
      </w:tblPr>
      <w:tblGrid>
        <w:gridCol w:w="3009"/>
        <w:gridCol w:w="3010"/>
        <w:gridCol w:w="3010"/>
      </w:tblGrid>
      <w:tr>
        <w:trPr/>
        <w:tc>
          <w:tcPr>
            <w:tcW w:w="300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sz w:val="24"/>
                <w:szCs w:val="24"/>
              </w:rPr>
            </w:pPr>
            <w:r>
              <w:rPr>
                <w:sz w:val="24"/>
                <w:szCs w:val="24"/>
              </w:rPr>
              <w:t>Browser</w:t>
            </w:r>
          </w:p>
        </w:tc>
        <w:tc>
          <w:tcPr>
            <w:tcW w:w="301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sz w:val="24"/>
                <w:szCs w:val="24"/>
              </w:rPr>
            </w:pPr>
            <w:r>
              <w:rPr>
                <w:sz w:val="24"/>
                <w:szCs w:val="24"/>
              </w:rPr>
              <w:t>Profile Path</w:t>
            </w:r>
          </w:p>
        </w:tc>
        <w:tc>
          <w:tcPr>
            <w:tcW w:w="301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sz w:val="24"/>
                <w:szCs w:val="24"/>
              </w:rPr>
            </w:pPr>
            <w:r>
              <w:rPr>
                <w:sz w:val="24"/>
                <w:szCs w:val="24"/>
              </w:rPr>
              <w:t>Key Artifact files</w:t>
            </w:r>
          </w:p>
        </w:tc>
      </w:tr>
      <w:tr>
        <w:trPr/>
        <w:tc>
          <w:tcPr>
            <w:tcW w:w="300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sz w:val="24"/>
                <w:szCs w:val="24"/>
              </w:rPr>
            </w:pPr>
            <w:r>
              <w:rPr>
                <w:sz w:val="24"/>
                <w:szCs w:val="24"/>
              </w:rPr>
              <w:t>Microsoft Edge</w:t>
            </w:r>
          </w:p>
        </w:tc>
        <w:tc>
          <w:tcPr>
            <w:tcW w:w="3010" w:type="dxa"/>
            <w:tcBorders>
              <w:top w:val="single" w:sz="8" w:space="0" w:color="000000"/>
              <w:left w:val="single" w:sz="8" w:space="0" w:color="000000"/>
              <w:bottom w:val="single" w:sz="8" w:space="0" w:color="000000"/>
              <w:right w:val="single" w:sz="8" w:space="0" w:color="000000"/>
            </w:tcBorders>
            <w:shd w:fill="auto" w:val="clear"/>
          </w:tcPr>
          <w:p>
            <w:pPr>
              <w:pStyle w:val="normal1"/>
              <w:rPr>
                <w:color w:val="38761D"/>
                <w:sz w:val="24"/>
                <w:szCs w:val="24"/>
              </w:rPr>
            </w:pPr>
            <w:r>
              <w:rPr>
                <w:color w:val="38761D"/>
                <w:sz w:val="24"/>
                <w:szCs w:val="24"/>
              </w:rPr>
              <w:t>%localappdata%\Microsoft\Edge\User Data\Default</w:t>
            </w:r>
          </w:p>
          <w:p>
            <w:pPr>
              <w:pStyle w:val="normal1"/>
              <w:keepNext w:val="false"/>
              <w:keepLines w:val="false"/>
              <w:widowControl w:val="false"/>
              <w:shd w:val="clear" w:fill="auto"/>
              <w:spacing w:lineRule="auto" w:line="240" w:before="0" w:after="0"/>
              <w:ind w:hanging="0" w:left="0" w:right="0"/>
              <w:jc w:val="left"/>
              <w:rPr>
                <w:sz w:val="24"/>
                <w:szCs w:val="24"/>
              </w:rPr>
            </w:pPr>
            <w:r>
              <w:rPr>
                <w:sz w:val="24"/>
                <w:szCs w:val="24"/>
              </w:rPr>
            </w:r>
          </w:p>
        </w:tc>
        <w:tc>
          <w:tcPr>
            <w:tcW w:w="301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sz w:val="24"/>
                <w:szCs w:val="24"/>
              </w:rPr>
            </w:pPr>
            <w:r>
              <w:rPr>
                <w:sz w:val="24"/>
                <w:szCs w:val="24"/>
              </w:rPr>
              <w:t>Cache , Extension , Web Data , History</w:t>
            </w:r>
          </w:p>
        </w:tc>
      </w:tr>
    </w:tbl>
    <w:p>
      <w:pPr>
        <w:pStyle w:val="normal1"/>
        <w:rPr>
          <w:sz w:val="24"/>
          <w:szCs w:val="24"/>
        </w:rPr>
      </w:pPr>
      <w:r>
        <w:rPr>
          <w:sz w:val="24"/>
          <w:szCs w:val="24"/>
        </w:rPr>
      </w:r>
    </w:p>
    <w:p>
      <w:pPr>
        <w:pStyle w:val="normal1"/>
        <w:spacing w:lineRule="auto" w:line="240" w:before="220" w:after="80"/>
        <w:rPr>
          <w:b/>
          <w:bCs/>
          <w:sz w:val="28"/>
          <w:szCs w:val="28"/>
        </w:rPr>
      </w:pPr>
      <w:r>
        <w:rPr>
          <w:b/>
          <w:bCs/>
          <w:sz w:val="28"/>
          <w:szCs w:val="28"/>
        </w:rPr>
        <w:t>Browsing History</w:t>
      </w:r>
    </w:p>
    <w:p>
      <w:pPr>
        <w:pStyle w:val="normal1"/>
        <w:spacing w:lineRule="auto" w:line="240" w:before="220" w:after="80"/>
        <w:rPr/>
      </w:pPr>
      <w:r>
        <w:rPr/>
        <w:t xml:space="preserve">To review the browser history first Download the </w:t>
      </w:r>
      <w:r>
        <w:rPr>
          <w:b/>
          <w:bCs/>
        </w:rPr>
        <w:t xml:space="preserve">DB Browser for SQLite —&gt; </w:t>
      </w:r>
      <w:r>
        <w:rPr/>
        <w:t xml:space="preserve">Install it </w:t>
      </w:r>
    </w:p>
    <w:p>
      <w:pPr>
        <w:pStyle w:val="normal1"/>
        <w:spacing w:lineRule="auto" w:line="240" w:before="220" w:after="80"/>
        <w:rPr/>
      </w:pPr>
      <w:r>
        <w:rPr/>
        <w:t xml:space="preserve">And open the </w:t>
      </w:r>
      <w:r>
        <w:rPr>
          <w:b/>
          <w:bCs/>
        </w:rPr>
        <w:t>History</w:t>
      </w:r>
      <w:r>
        <w:rPr/>
        <w:t xml:space="preserve"> of Edge in it. And navigate to the </w:t>
      </w:r>
      <w:r>
        <w:rPr>
          <w:b/>
          <w:bCs/>
        </w:rPr>
        <w:t xml:space="preserve">Browser Data </w:t>
      </w:r>
      <w:r>
        <w:rPr/>
        <w:drawing>
          <wp:inline distT="0" distB="0" distL="0" distR="0">
            <wp:extent cx="5731510" cy="365760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5731510" cy="3657600"/>
                    </a:xfrm>
                    <a:prstGeom prst="rect">
                      <a:avLst/>
                    </a:prstGeom>
                  </pic:spPr>
                </pic:pic>
              </a:graphicData>
            </a:graphic>
          </wp:inline>
        </w:drawing>
      </w:r>
    </w:p>
    <w:p>
      <w:pPr>
        <w:pStyle w:val="normal1"/>
        <w:spacing w:lineRule="auto" w:line="240" w:before="220" w:after="80"/>
        <w:rPr/>
      </w:pPr>
      <w:r>
        <w:rPr/>
        <w:t xml:space="preserve">In </w:t>
      </w:r>
      <w:r>
        <w:rPr>
          <w:b/>
          <w:bCs/>
        </w:rPr>
        <w:t>tables</w:t>
      </w:r>
      <w:r>
        <w:rPr/>
        <w:t xml:space="preserve"> option select </w:t>
      </w:r>
      <w:r>
        <w:rPr>
          <w:b/>
          <w:bCs/>
        </w:rPr>
        <w:t>urls</w:t>
      </w:r>
      <w:r>
        <w:rPr/>
        <w:t xml:space="preserve"> : This will show the URLs, page titles, and visit counts.</w:t>
      </w:r>
    </w:p>
    <w:p>
      <w:pPr>
        <w:pStyle w:val="normal1"/>
        <w:spacing w:lineRule="auto" w:line="240" w:before="220" w:after="80"/>
        <w:rPr/>
      </w:pPr>
      <w:r>
        <w:rPr/>
        <w:t xml:space="preserve">Again select the </w:t>
      </w:r>
      <w:r>
        <w:rPr>
          <w:b/>
          <w:bCs/>
        </w:rPr>
        <w:t>visits</w:t>
      </w:r>
      <w:r>
        <w:rPr/>
        <w:t xml:space="preserve"> : To see the exact timestamps.</w:t>
      </w:r>
    </w:p>
    <w:p>
      <w:pPr>
        <w:pStyle w:val="normal1"/>
        <w:spacing w:lineRule="auto" w:line="240" w:before="220" w:after="80"/>
        <w:rPr>
          <w:b/>
          <w:bCs/>
          <w:sz w:val="28"/>
          <w:szCs w:val="28"/>
        </w:rPr>
      </w:pPr>
      <w:r>
        <w:rPr>
          <w:b/>
          <w:bCs/>
          <w:sz w:val="28"/>
          <w:szCs w:val="28"/>
        </w:rPr>
        <w:t>Analyze Download History</w:t>
      </w:r>
    </w:p>
    <w:p>
      <w:pPr>
        <w:pStyle w:val="normal1"/>
        <w:spacing w:lineRule="auto" w:line="240" w:before="220" w:after="80"/>
        <w:rPr/>
      </w:pPr>
      <w:r>
        <w:rPr/>
        <w:t xml:space="preserve">Downloading History is very important in forensic Investigation. </w:t>
      </w:r>
    </w:p>
    <w:p>
      <w:pPr>
        <w:pStyle w:val="normal1"/>
        <w:spacing w:lineRule="auto" w:line="240" w:before="220" w:after="80"/>
        <w:rPr/>
      </w:pPr>
      <w:r>
        <w:rPr/>
        <w:t xml:space="preserve">Switch the table view to </w:t>
      </w:r>
      <w:r>
        <w:rPr>
          <w:rFonts w:eastAsia="Roboto Mono" w:cs="Roboto Mono" w:ascii="Roboto Mono" w:hAnsi="Roboto Mono"/>
          <w:b/>
          <w:bCs/>
          <w:color w:val="188038"/>
        </w:rPr>
        <w:t>downloads</w:t>
      </w:r>
      <w:r>
        <w:rPr/>
        <w:t>.</w:t>
      </w:r>
    </w:p>
    <w:p>
      <w:pPr>
        <w:pStyle w:val="normal1"/>
        <w:spacing w:lineRule="auto" w:line="240" w:before="220" w:after="80"/>
        <w:rPr/>
      </w:pPr>
      <w:r>
        <w:rPr/>
        <w:drawing>
          <wp:inline distT="0" distB="0" distL="0" distR="0">
            <wp:extent cx="5731510" cy="3657600"/>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4"/>
                    <a:stretch>
                      <a:fillRect/>
                    </a:stretch>
                  </pic:blipFill>
                  <pic:spPr bwMode="auto">
                    <a:xfrm>
                      <a:off x="0" y="0"/>
                      <a:ext cx="5731510" cy="3657600"/>
                    </a:xfrm>
                    <a:prstGeom prst="rect">
                      <a:avLst/>
                    </a:prstGeom>
                  </pic:spPr>
                </pic:pic>
              </a:graphicData>
            </a:graphic>
          </wp:inline>
        </w:drawing>
      </w:r>
    </w:p>
    <w:p>
      <w:pPr>
        <w:pStyle w:val="normal1"/>
        <w:spacing w:lineRule="auto" w:line="240" w:before="0" w:after="240"/>
        <w:rPr>
          <w:sz w:val="24"/>
          <w:szCs w:val="24"/>
        </w:rPr>
      </w:pPr>
      <w:r>
        <w:rPr>
          <w:sz w:val="24"/>
          <w:szCs w:val="24"/>
        </w:rPr>
        <w:t xml:space="preserve">The time is in non-readable format. So , you need to change it in readable format </w:t>
      </w:r>
    </w:p>
    <w:p>
      <w:pPr>
        <w:pStyle w:val="normal1"/>
        <w:spacing w:lineRule="auto" w:line="240" w:before="0" w:after="240"/>
        <w:rPr>
          <w:sz w:val="24"/>
          <w:szCs w:val="24"/>
        </w:rPr>
      </w:pPr>
      <w:r>
        <w:rPr>
          <w:sz w:val="24"/>
          <w:szCs w:val="24"/>
        </w:rPr>
        <w:t xml:space="preserve">Navigate to </w:t>
      </w:r>
      <w:r>
        <w:rPr>
          <w:b/>
          <w:bCs/>
          <w:color w:val="188038"/>
          <w:sz w:val="24"/>
          <w:szCs w:val="24"/>
        </w:rPr>
        <w:t>Execute SQL</w:t>
      </w:r>
      <w:r>
        <w:rPr>
          <w:b/>
          <w:bCs/>
          <w:sz w:val="24"/>
          <w:szCs w:val="24"/>
        </w:rPr>
        <w:t xml:space="preserve"> </w:t>
      </w:r>
      <w:r>
        <w:rPr>
          <w:sz w:val="24"/>
          <w:szCs w:val="24"/>
        </w:rPr>
        <w:t xml:space="preserve">and past the following command and run </w:t>
      </w:r>
    </w:p>
    <w:p>
      <w:pPr>
        <w:pStyle w:val="normal1"/>
        <w:spacing w:lineRule="auto" w:line="240" w:before="0" w:after="240"/>
        <w:rPr>
          <w:color w:val="188038"/>
          <w:sz w:val="24"/>
          <w:szCs w:val="24"/>
        </w:rPr>
      </w:pPr>
      <w:r>
        <w:rPr>
          <w:color w:val="188038"/>
          <w:sz w:val="24"/>
          <w:szCs w:val="24"/>
        </w:rPr>
        <w:t>SELECT datetime(start_time / 1000000 + (strftime('%s', '1601-01-01')), 'unixepoch', 'localtime') AS readable_time, * FROM downloads;</w:t>
      </w:r>
    </w:p>
    <w:p>
      <w:pPr>
        <w:pStyle w:val="normal1"/>
        <w:spacing w:lineRule="auto" w:line="240" w:before="0" w:after="240"/>
        <w:rPr>
          <w:b/>
          <w:bCs/>
          <w:sz w:val="24"/>
          <w:szCs w:val="24"/>
        </w:rPr>
      </w:pPr>
      <w:r>
        <w:rPr>
          <w:b/>
          <w:bCs/>
          <w:sz w:val="24"/>
          <w:szCs w:val="24"/>
        </w:rPr>
        <w:t>Document the following fields:</w:t>
      </w:r>
    </w:p>
    <w:p>
      <w:pPr>
        <w:pStyle w:val="normal1"/>
        <w:numPr>
          <w:ilvl w:val="0"/>
          <w:numId w:val="2"/>
        </w:numPr>
        <w:spacing w:lineRule="auto" w:line="240" w:before="240" w:afterAutospacing="0" w:after="0"/>
        <w:ind w:hanging="360" w:left="720"/>
        <w:rPr>
          <w:sz w:val="24"/>
          <w:szCs w:val="24"/>
        </w:rPr>
      </w:pPr>
      <w:r>
        <w:rPr>
          <w:rFonts w:eastAsia="Roboto Mono" w:cs="Roboto Mono" w:ascii="Roboto Mono" w:hAnsi="Roboto Mono"/>
          <w:color w:val="188038"/>
          <w:sz w:val="24"/>
          <w:szCs w:val="24"/>
        </w:rPr>
        <w:t>target_path</w:t>
      </w:r>
      <w:r>
        <w:rPr>
          <w:sz w:val="24"/>
          <w:szCs w:val="24"/>
        </w:rPr>
        <w:t>: C:\Users\windows\Downloads\PECmd.zip</w:t>
      </w:r>
    </w:p>
    <w:p>
      <w:pPr>
        <w:pStyle w:val="normal1"/>
        <w:numPr>
          <w:ilvl w:val="0"/>
          <w:numId w:val="2"/>
        </w:numPr>
        <w:spacing w:lineRule="auto" w:line="240" w:beforeAutospacing="0" w:before="0" w:afterAutospacing="0" w:after="0"/>
        <w:ind w:hanging="360" w:left="720"/>
        <w:rPr>
          <w:sz w:val="24"/>
          <w:szCs w:val="24"/>
        </w:rPr>
      </w:pPr>
      <w:r>
        <w:rPr>
          <w:rFonts w:eastAsia="Roboto Mono" w:cs="Roboto Mono" w:ascii="Roboto Mono" w:hAnsi="Roboto Mono"/>
          <w:color w:val="188038"/>
          <w:sz w:val="24"/>
          <w:szCs w:val="24"/>
        </w:rPr>
        <w:t>referrer</w:t>
      </w:r>
      <w:r>
        <w:rPr>
          <w:sz w:val="24"/>
          <w:szCs w:val="24"/>
        </w:rPr>
        <w:t>: https://ericzimmerman.github.io/</w:t>
      </w:r>
    </w:p>
    <w:p>
      <w:pPr>
        <w:pStyle w:val="normal1"/>
        <w:numPr>
          <w:ilvl w:val="0"/>
          <w:numId w:val="2"/>
        </w:numPr>
        <w:spacing w:lineRule="auto" w:line="240" w:beforeAutospacing="0" w:before="0" w:afterAutospacing="0" w:after="0"/>
        <w:ind w:hanging="360" w:left="720"/>
        <w:rPr>
          <w:sz w:val="24"/>
          <w:szCs w:val="24"/>
        </w:rPr>
      </w:pPr>
      <w:r>
        <w:rPr>
          <w:rFonts w:eastAsia="Roboto Mono" w:cs="Roboto Mono" w:ascii="Roboto Mono" w:hAnsi="Roboto Mono"/>
          <w:color w:val="188038"/>
          <w:sz w:val="24"/>
          <w:szCs w:val="24"/>
        </w:rPr>
        <w:t>total_bytes</w:t>
      </w:r>
      <w:r>
        <w:rPr>
          <w:sz w:val="24"/>
          <w:szCs w:val="24"/>
        </w:rPr>
        <w:t>: 4061963</w:t>
      </w:r>
    </w:p>
    <w:p>
      <w:pPr>
        <w:pStyle w:val="normal1"/>
        <w:numPr>
          <w:ilvl w:val="0"/>
          <w:numId w:val="2"/>
        </w:numPr>
        <w:spacing w:lineRule="auto" w:line="240" w:beforeAutospacing="0" w:before="0" w:after="240"/>
        <w:ind w:hanging="360" w:left="720"/>
        <w:rPr>
          <w:sz w:val="24"/>
          <w:szCs w:val="24"/>
        </w:rPr>
      </w:pPr>
      <w:r>
        <w:rPr>
          <w:rFonts w:eastAsia="Roboto Mono" w:cs="Roboto Mono" w:ascii="Roboto Mono" w:hAnsi="Roboto Mono"/>
          <w:color w:val="188038"/>
          <w:sz w:val="24"/>
          <w:szCs w:val="24"/>
        </w:rPr>
        <w:t>start_time</w:t>
      </w:r>
      <w:r>
        <w:rPr>
          <w:sz w:val="24"/>
          <w:szCs w:val="24"/>
        </w:rPr>
        <w:t>: 2026-04-26 13:35:56</w:t>
      </w:r>
    </w:p>
    <w:p>
      <w:pPr>
        <w:pStyle w:val="normal1"/>
        <w:spacing w:lineRule="auto" w:line="240" w:before="220" w:after="80"/>
        <w:rPr>
          <w:b/>
          <w:bCs/>
          <w:sz w:val="28"/>
          <w:szCs w:val="28"/>
        </w:rPr>
      </w:pPr>
      <w:r>
        <w:rPr>
          <w:b/>
          <w:bCs/>
          <w:sz w:val="28"/>
          <w:szCs w:val="28"/>
        </w:rPr>
        <w:t>Extract the Data</w:t>
      </w:r>
    </w:p>
    <w:p>
      <w:pPr>
        <w:pStyle w:val="normal1"/>
        <w:spacing w:lineRule="auto" w:line="240" w:before="220" w:after="80"/>
        <w:rPr>
          <w:b/>
          <w:bCs/>
          <w:sz w:val="24"/>
          <w:szCs w:val="24"/>
        </w:rPr>
      </w:pPr>
      <w:r>
        <w:rPr>
          <w:sz w:val="24"/>
          <w:szCs w:val="24"/>
        </w:rPr>
        <w:t xml:space="preserve">Go to </w:t>
      </w:r>
      <w:r>
        <w:rPr>
          <w:b/>
          <w:bCs/>
          <w:sz w:val="24"/>
          <w:szCs w:val="24"/>
        </w:rPr>
        <w:t>File</w:t>
      </w:r>
      <w:r>
        <w:rPr>
          <w:sz w:val="24"/>
          <w:szCs w:val="24"/>
        </w:rPr>
        <w:t xml:space="preserve"> -&gt; </w:t>
      </w:r>
      <w:r>
        <w:rPr>
          <w:b/>
          <w:bCs/>
          <w:sz w:val="24"/>
          <w:szCs w:val="24"/>
        </w:rPr>
        <w:t>Export</w:t>
      </w:r>
      <w:r>
        <w:rPr>
          <w:sz w:val="24"/>
          <w:szCs w:val="24"/>
        </w:rPr>
        <w:t xml:space="preserve"> -&gt; </w:t>
      </w:r>
      <w:r>
        <w:rPr>
          <w:b/>
          <w:bCs/>
          <w:sz w:val="24"/>
          <w:szCs w:val="24"/>
        </w:rPr>
        <w:t>Table(s) as CSV file...</w:t>
      </w:r>
    </w:p>
    <w:p>
      <w:pPr>
        <w:pStyle w:val="normal1"/>
        <w:spacing w:lineRule="auto" w:line="240" w:before="220" w:after="80"/>
        <w:rPr>
          <w:sz w:val="24"/>
          <w:szCs w:val="24"/>
        </w:rPr>
      </w:pPr>
      <w:r>
        <w:rPr>
          <w:sz w:val="24"/>
          <w:szCs w:val="24"/>
        </w:rPr>
        <w:t xml:space="preserve">Select </w:t>
      </w:r>
      <w:r>
        <w:rPr>
          <w:rFonts w:eastAsia="Roboto Mono" w:cs="Roboto Mono" w:ascii="Roboto Mono" w:hAnsi="Roboto Mono"/>
          <w:color w:val="188038"/>
          <w:sz w:val="24"/>
          <w:szCs w:val="24"/>
        </w:rPr>
        <w:t>urls</w:t>
      </w:r>
      <w:r>
        <w:rPr>
          <w:sz w:val="24"/>
          <w:szCs w:val="24"/>
        </w:rPr>
        <w:t xml:space="preserve">, </w:t>
      </w:r>
      <w:r>
        <w:rPr>
          <w:rFonts w:eastAsia="Roboto Mono" w:cs="Roboto Mono" w:ascii="Roboto Mono" w:hAnsi="Roboto Mono"/>
          <w:color w:val="188038"/>
          <w:sz w:val="24"/>
          <w:szCs w:val="24"/>
        </w:rPr>
        <w:t>visits</w:t>
      </w:r>
      <w:r>
        <w:rPr>
          <w:sz w:val="24"/>
          <w:szCs w:val="24"/>
        </w:rPr>
        <w:t xml:space="preserve">, and </w:t>
      </w:r>
      <w:r>
        <w:rPr>
          <w:rFonts w:eastAsia="Roboto Mono" w:cs="Roboto Mono" w:ascii="Roboto Mono" w:hAnsi="Roboto Mono"/>
          <w:color w:val="188038"/>
          <w:sz w:val="24"/>
          <w:szCs w:val="24"/>
        </w:rPr>
        <w:t>downloads</w:t>
      </w:r>
      <w:r>
        <w:rPr>
          <w:sz w:val="24"/>
          <w:szCs w:val="24"/>
        </w:rPr>
        <w:t>.</w:t>
      </w:r>
    </w:p>
    <w:p>
      <w:pPr>
        <w:pStyle w:val="normal1"/>
        <w:spacing w:lineRule="auto" w:line="240" w:before="220" w:after="80"/>
        <w:rPr>
          <w:sz w:val="24"/>
          <w:szCs w:val="24"/>
        </w:rPr>
      </w:pPr>
      <w:r>
        <w:rPr>
          <w:sz w:val="24"/>
          <w:szCs w:val="24"/>
        </w:rPr>
        <w:t>Save these files to the working folder. We will use these to create a "Unified Timeline."</w:t>
      </w:r>
    </w:p>
    <w:p>
      <w:pPr>
        <w:pStyle w:val="normal1"/>
        <w:spacing w:lineRule="auto" w:line="240" w:before="220" w:after="80"/>
        <w:rPr>
          <w:b/>
          <w:bCs/>
          <w:sz w:val="28"/>
          <w:szCs w:val="28"/>
        </w:rPr>
      </w:pPr>
      <w:r>
        <w:rPr>
          <w:b/>
          <w:bCs/>
          <w:sz w:val="28"/>
          <w:szCs w:val="28"/>
        </w:rPr>
      </w:r>
    </w:p>
    <w:p>
      <w:pPr>
        <w:pStyle w:val="normal1"/>
        <w:spacing w:lineRule="auto" w:line="240" w:before="220" w:after="80"/>
        <w:rPr>
          <w:b/>
          <w:bCs/>
          <w:sz w:val="28"/>
          <w:szCs w:val="28"/>
        </w:rPr>
      </w:pPr>
      <w:r>
        <w:rPr>
          <w:b/>
          <w:bCs/>
          <w:sz w:val="28"/>
          <w:szCs w:val="28"/>
        </w:rPr>
      </w:r>
    </w:p>
    <w:p>
      <w:pPr>
        <w:pStyle w:val="normal1"/>
        <w:spacing w:lineRule="auto" w:line="240" w:before="220" w:after="80"/>
        <w:rPr>
          <w:b/>
          <w:bCs/>
          <w:sz w:val="28"/>
          <w:szCs w:val="28"/>
        </w:rPr>
      </w:pPr>
      <w:r>
        <w:rPr>
          <w:b/>
          <w:bCs/>
          <w:sz w:val="28"/>
          <w:szCs w:val="28"/>
        </w:rPr>
      </w:r>
    </w:p>
    <w:p>
      <w:pPr>
        <w:pStyle w:val="normal1"/>
        <w:spacing w:lineRule="auto" w:line="240" w:before="220" w:after="80"/>
        <w:rPr>
          <w:b/>
          <w:bCs/>
          <w:sz w:val="28"/>
          <w:szCs w:val="28"/>
        </w:rPr>
      </w:pPr>
      <w:r>
        <w:rPr>
          <w:b/>
          <w:bCs/>
          <w:sz w:val="28"/>
          <w:szCs w:val="28"/>
        </w:rPr>
        <w:t>Forensic Investigation</w:t>
      </w:r>
    </w:p>
    <w:p>
      <w:pPr>
        <w:pStyle w:val="normal1"/>
        <w:spacing w:lineRule="auto" w:line="240" w:before="220" w:after="80"/>
        <w:rPr>
          <w:sz w:val="24"/>
          <w:szCs w:val="24"/>
        </w:rPr>
      </w:pPr>
      <w:r>
        <w:rPr>
          <w:sz w:val="24"/>
          <w:szCs w:val="24"/>
        </w:rPr>
      </w:r>
    </w:p>
    <w:tbl>
      <w:tblPr>
        <w:tblStyle w:val="Table2"/>
        <w:tblW w:w="9025" w:type="dxa"/>
        <w:jc w:val="left"/>
        <w:tblInd w:w="0" w:type="dxa"/>
        <w:tblLayout w:type="fixed"/>
        <w:tblCellMar>
          <w:top w:w="100" w:type="dxa"/>
          <w:left w:w="100" w:type="dxa"/>
          <w:bottom w:w="100" w:type="dxa"/>
          <w:right w:w="100" w:type="dxa"/>
        </w:tblCellMar>
        <w:tblLook w:val="0600"/>
      </w:tblPr>
      <w:tblGrid>
        <w:gridCol w:w="1619"/>
        <w:gridCol w:w="1373"/>
        <w:gridCol w:w="2754"/>
        <w:gridCol w:w="3278"/>
      </w:tblGrid>
      <w:tr>
        <w:trPr>
          <w:trHeight w:val="1085" w:hRule="atLeast"/>
        </w:trPr>
        <w:tc>
          <w:tcPr>
            <w:tcW w:w="1619"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Timestamp (Human Readable)</w:t>
            </w:r>
          </w:p>
        </w:tc>
        <w:tc>
          <w:tcPr>
            <w:tcW w:w="1373"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Activity Type</w:t>
            </w:r>
          </w:p>
        </w:tc>
        <w:tc>
          <w:tcPr>
            <w:tcW w:w="2754"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Page Title / File Name</w:t>
            </w:r>
          </w:p>
        </w:tc>
        <w:tc>
          <w:tcPr>
            <w:tcW w:w="3278"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URL / Path</w:t>
            </w:r>
          </w:p>
        </w:tc>
      </w:tr>
      <w:tr>
        <w:trPr>
          <w:trHeight w:val="815" w:hRule="atLeast"/>
        </w:trPr>
        <w:tc>
          <w:tcPr>
            <w:tcW w:w="1619"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2026-05-02 14:10:22</w:t>
            </w:r>
          </w:p>
        </w:tc>
        <w:tc>
          <w:tcPr>
            <w:tcW w:w="1373"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Web Visit</w:t>
            </w:r>
          </w:p>
        </w:tc>
        <w:tc>
          <w:tcPr>
            <w:tcW w:w="2754"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DB Browser for SQLite</w:t>
            </w:r>
          </w:p>
        </w:tc>
        <w:tc>
          <w:tcPr>
            <w:tcW w:w="3278"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https://sqlitebrowser.org/dl/</w:t>
            </w:r>
          </w:p>
        </w:tc>
      </w:tr>
      <w:tr>
        <w:trPr>
          <w:trHeight w:val="1085" w:hRule="atLeast"/>
        </w:trPr>
        <w:tc>
          <w:tcPr>
            <w:tcW w:w="1619"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2026-05-02 14:15:45</w:t>
            </w:r>
          </w:p>
        </w:tc>
        <w:tc>
          <w:tcPr>
            <w:tcW w:w="1373"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Web Visit</w:t>
            </w:r>
          </w:p>
        </w:tc>
        <w:tc>
          <w:tcPr>
            <w:tcW w:w="2754"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Google drive</w:t>
            </w:r>
          </w:p>
        </w:tc>
        <w:tc>
          <w:tcPr>
            <w:tcW w:w="3278"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https://drive.google.com/drive/folders</w:t>
            </w:r>
          </w:p>
        </w:tc>
      </w:tr>
      <w:tr>
        <w:trPr>
          <w:trHeight w:val="815" w:hRule="atLeast"/>
        </w:trPr>
        <w:tc>
          <w:tcPr>
            <w:tcW w:w="1619"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2026-05-02 14:16:10</w:t>
            </w:r>
          </w:p>
        </w:tc>
        <w:tc>
          <w:tcPr>
            <w:tcW w:w="1373"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Download</w:t>
            </w:r>
          </w:p>
        </w:tc>
        <w:tc>
          <w:tcPr>
            <w:tcW w:w="2754"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DB.Browser.for.SQLite-v3.13.1-win64.msi</w:t>
            </w:r>
          </w:p>
        </w:tc>
        <w:tc>
          <w:tcPr>
            <w:tcW w:w="3278"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C:\Users\windows\Downloads</w:t>
            </w:r>
          </w:p>
        </w:tc>
      </w:tr>
    </w:tbl>
    <w:p>
      <w:pPr>
        <w:pStyle w:val="normal1"/>
        <w:spacing w:lineRule="auto" w:line="240" w:before="220" w:after="80"/>
        <w:rPr>
          <w:b/>
          <w:bCs/>
          <w:sz w:val="28"/>
          <w:szCs w:val="28"/>
        </w:rPr>
      </w:pPr>
      <w:r>
        <w:rPr>
          <w:b/>
          <w:bCs/>
          <w:sz w:val="28"/>
          <w:szCs w:val="28"/>
        </w:rPr>
        <w:t>Cookie &amp; Session Data Analysis</w:t>
      </w:r>
    </w:p>
    <w:p>
      <w:pPr>
        <w:pStyle w:val="normal1"/>
        <w:spacing w:lineRule="auto" w:line="240" w:before="220" w:after="80"/>
        <w:rPr>
          <w:sz w:val="24"/>
          <w:szCs w:val="24"/>
        </w:rPr>
      </w:pPr>
      <w:r>
        <w:rPr>
          <w:sz w:val="24"/>
          <w:szCs w:val="24"/>
        </w:rPr>
        <w:t xml:space="preserve">Upon examination of the </w:t>
      </w:r>
      <w:r>
        <w:rPr>
          <w:rFonts w:eastAsia="Roboto Mono" w:cs="Roboto Mono" w:ascii="Roboto Mono" w:hAnsi="Roboto Mono"/>
          <w:color w:val="188038"/>
          <w:sz w:val="24"/>
          <w:szCs w:val="24"/>
        </w:rPr>
        <w:t>Cookies</w:t>
      </w:r>
      <w:r>
        <w:rPr>
          <w:sz w:val="24"/>
          <w:szCs w:val="24"/>
        </w:rPr>
        <w:t xml:space="preserve"> SQLite database, no active cookie records were found. This indicates either that the browser was recently cleared of session data, or the user is browsing in a mode that does not persist cookies to the disk.</w:t>
      </w:r>
    </w:p>
    <w:p>
      <w:pPr>
        <w:pStyle w:val="normal1"/>
        <w:spacing w:lineRule="auto" w:line="240" w:before="220" w:after="80"/>
        <w:rPr>
          <w:b/>
          <w:bCs/>
          <w:sz w:val="28"/>
          <w:szCs w:val="28"/>
        </w:rPr>
      </w:pPr>
      <w:r>
        <w:rPr>
          <w:b/>
          <w:bCs/>
          <w:sz w:val="28"/>
          <w:szCs w:val="28"/>
        </w:rPr>
        <w:t>Cache Examination</w:t>
      </w:r>
    </w:p>
    <w:p>
      <w:pPr>
        <w:pStyle w:val="normal1"/>
        <w:spacing w:lineRule="auto" w:line="240" w:before="220" w:after="80"/>
        <w:rPr>
          <w:b/>
          <w:bCs/>
          <w:sz w:val="24"/>
          <w:szCs w:val="24"/>
        </w:rPr>
      </w:pPr>
      <w:r>
        <w:rPr>
          <w:sz w:val="24"/>
          <w:szCs w:val="24"/>
        </w:rPr>
        <w:t xml:space="preserve">For cache Examination the required tool is </w:t>
      </w:r>
      <w:r>
        <w:rPr>
          <w:b/>
          <w:bCs/>
          <w:sz w:val="24"/>
          <w:szCs w:val="24"/>
        </w:rPr>
        <w:t>ChromeCacheView</w:t>
      </w:r>
    </w:p>
    <w:p>
      <w:pPr>
        <w:pStyle w:val="normal1"/>
        <w:spacing w:lineRule="auto" w:line="240" w:before="220" w:after="80"/>
        <w:rPr>
          <w:sz w:val="24"/>
          <w:szCs w:val="24"/>
        </w:rPr>
      </w:pPr>
      <w:r>
        <w:rPr>
          <w:sz w:val="24"/>
          <w:szCs w:val="24"/>
        </w:rPr>
        <w:t xml:space="preserve">Download and run </w:t>
      </w:r>
      <w:r>
        <w:rPr>
          <w:b/>
          <w:bCs/>
          <w:sz w:val="24"/>
          <w:szCs w:val="24"/>
        </w:rPr>
        <w:t>ChromeCacheView</w:t>
      </w:r>
      <w:r>
        <w:rPr>
          <w:sz w:val="24"/>
          <w:szCs w:val="24"/>
        </w:rPr>
        <w:t>.</w:t>
      </w:r>
    </w:p>
    <w:p>
      <w:pPr>
        <w:pStyle w:val="normal1"/>
        <w:spacing w:lineRule="auto" w:line="240" w:before="220" w:after="80"/>
        <w:rPr>
          <w:sz w:val="24"/>
          <w:szCs w:val="24"/>
        </w:rPr>
      </w:pPr>
      <w:r>
        <w:rPr>
          <w:sz w:val="24"/>
          <w:szCs w:val="24"/>
        </w:rPr>
        <w:t xml:space="preserve">Go to </w:t>
      </w:r>
      <w:r>
        <w:rPr>
          <w:rFonts w:eastAsia="Roboto Mono" w:cs="Roboto Mono" w:ascii="Roboto Mono" w:hAnsi="Roboto Mono"/>
          <w:color w:val="188038"/>
          <w:sz w:val="24"/>
          <w:szCs w:val="24"/>
        </w:rPr>
        <w:t>File</w:t>
      </w:r>
      <w:r>
        <w:rPr>
          <w:sz w:val="24"/>
          <w:szCs w:val="24"/>
        </w:rPr>
        <w:t xml:space="preserve"> -&gt; </w:t>
      </w:r>
      <w:r>
        <w:rPr>
          <w:rFonts w:eastAsia="Roboto Mono" w:cs="Roboto Mono" w:ascii="Roboto Mono" w:hAnsi="Roboto Mono"/>
          <w:color w:val="188038"/>
          <w:sz w:val="24"/>
          <w:szCs w:val="24"/>
        </w:rPr>
        <w:t>Select Cache Folder</w:t>
      </w:r>
      <w:r>
        <w:rPr>
          <w:sz w:val="24"/>
          <w:szCs w:val="24"/>
        </w:rPr>
        <w:t>.</w:t>
      </w:r>
    </w:p>
    <w:p>
      <w:pPr>
        <w:pStyle w:val="normal1"/>
        <w:spacing w:lineRule="auto" w:line="240" w:before="220" w:after="80"/>
        <w:rPr>
          <w:b/>
          <w:bCs/>
          <w:sz w:val="24"/>
          <w:szCs w:val="24"/>
        </w:rPr>
      </w:pPr>
      <w:r>
        <w:rPr>
          <w:sz w:val="24"/>
          <w:szCs w:val="24"/>
        </w:rPr>
        <w:t xml:space="preserve">Paste the path of </w:t>
      </w:r>
      <w:r>
        <w:rPr>
          <w:b/>
          <w:bCs/>
          <w:sz w:val="24"/>
          <w:szCs w:val="24"/>
        </w:rPr>
        <w:t>Edge cache</w:t>
      </w:r>
    </w:p>
    <w:p>
      <w:pPr>
        <w:pStyle w:val="normal1"/>
        <w:spacing w:lineRule="auto" w:line="240" w:before="220" w:after="80"/>
        <w:rPr>
          <w:sz w:val="24"/>
          <w:szCs w:val="24"/>
        </w:rPr>
      </w:pPr>
      <w:r>
        <w:rPr/>
        <w:drawing>
          <wp:inline distT="0" distB="0" distL="0" distR="0">
            <wp:extent cx="5162550" cy="2538095"/>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5"/>
                    <a:stretch>
                      <a:fillRect/>
                    </a:stretch>
                  </pic:blipFill>
                  <pic:spPr bwMode="auto">
                    <a:xfrm>
                      <a:off x="0" y="0"/>
                      <a:ext cx="5162550" cy="2538095"/>
                    </a:xfrm>
                    <a:prstGeom prst="rect">
                      <a:avLst/>
                    </a:prstGeom>
                  </pic:spPr>
                </pic:pic>
              </a:graphicData>
            </a:graphic>
          </wp:inline>
        </w:drawing>
      </w:r>
    </w:p>
    <w:p>
      <w:pPr>
        <w:pStyle w:val="normal1"/>
        <w:spacing w:lineRule="auto" w:line="240" w:before="220" w:after="80"/>
        <w:rPr>
          <w:sz w:val="24"/>
          <w:szCs w:val="24"/>
        </w:rPr>
      </w:pPr>
      <w:r>
        <w:rPr>
          <w:sz w:val="24"/>
          <w:szCs w:val="24"/>
        </w:rPr>
        <w:t>The cache analysis of Microsoft Edge revealed 7,116 stored items. Notable findings include access to local network gateways (192.168.1.1) and forensic tool repositories (fsdn.com). The presence of these files confirms active browsing between April 26 and May 3, 2026. Because these files remain in the cache after history is deleted, they serve as a secondary source of truth for user activity.</w:t>
      </w:r>
    </w:p>
    <w:p>
      <w:pPr>
        <w:pStyle w:val="normal1"/>
        <w:spacing w:lineRule="auto" w:line="240" w:before="220" w:after="80"/>
        <w:rPr>
          <w:b/>
          <w:bCs/>
          <w:sz w:val="28"/>
          <w:szCs w:val="28"/>
        </w:rPr>
      </w:pPr>
      <w:r>
        <w:rPr>
          <w:b/>
          <w:bCs/>
          <w:sz w:val="28"/>
          <w:szCs w:val="28"/>
        </w:rPr>
        <w:t>Extensions</w:t>
      </w:r>
    </w:p>
    <w:p>
      <w:pPr>
        <w:pStyle w:val="normal1"/>
        <w:spacing w:lineRule="auto" w:line="240" w:before="220" w:after="80"/>
        <w:rPr>
          <w:sz w:val="24"/>
          <w:szCs w:val="24"/>
        </w:rPr>
      </w:pPr>
      <w:r>
        <w:rPr/>
        <w:drawing>
          <wp:inline distT="0" distB="0" distL="0" distR="0">
            <wp:extent cx="5731510" cy="2743200"/>
            <wp:effectExtent l="0" t="0" r="0" b="0"/>
            <wp:docPr id="5"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png" descr=""/>
                    <pic:cNvPicPr>
                      <a:picLocks noChangeAspect="1" noChangeArrowheads="1"/>
                    </pic:cNvPicPr>
                  </pic:nvPicPr>
                  <pic:blipFill>
                    <a:blip r:embed="rId6"/>
                    <a:stretch>
                      <a:fillRect/>
                    </a:stretch>
                  </pic:blipFill>
                  <pic:spPr bwMode="auto">
                    <a:xfrm>
                      <a:off x="0" y="0"/>
                      <a:ext cx="5731510" cy="2743200"/>
                    </a:xfrm>
                    <a:prstGeom prst="rect">
                      <a:avLst/>
                    </a:prstGeom>
                  </pic:spPr>
                </pic:pic>
              </a:graphicData>
            </a:graphic>
          </wp:inline>
        </w:drawing>
      </w:r>
    </w:p>
    <w:p>
      <w:pPr>
        <w:pStyle w:val="normal1"/>
        <w:spacing w:lineRule="auto" w:line="240" w:before="220" w:after="80"/>
        <w:rPr>
          <w:sz w:val="24"/>
          <w:szCs w:val="24"/>
        </w:rPr>
      </w:pPr>
      <w:r>
        <w:rPr>
          <w:sz w:val="24"/>
          <w:szCs w:val="24"/>
        </w:rPr>
        <w:t xml:space="preserve">An audit of the Microsoft Edge extensions was conducted via </w:t>
      </w:r>
      <w:r>
        <w:rPr>
          <w:rFonts w:eastAsia="Roboto Mono" w:cs="Roboto Mono" w:ascii="Roboto Mono" w:hAnsi="Roboto Mono"/>
          <w:color w:val="188038"/>
          <w:sz w:val="24"/>
          <w:szCs w:val="24"/>
        </w:rPr>
        <w:t>edge://extensions</w:t>
      </w:r>
      <w:r>
        <w:rPr>
          <w:sz w:val="24"/>
          <w:szCs w:val="24"/>
        </w:rPr>
        <w:t xml:space="preserve"> and the </w:t>
      </w:r>
      <w:r>
        <w:rPr>
          <w:rFonts w:eastAsia="Roboto Mono" w:cs="Roboto Mono" w:ascii="Roboto Mono" w:hAnsi="Roboto Mono"/>
          <w:color w:val="188038"/>
          <w:sz w:val="24"/>
          <w:szCs w:val="24"/>
        </w:rPr>
        <w:t>Secure Preferences</w:t>
      </w:r>
      <w:r>
        <w:rPr>
          <w:sz w:val="24"/>
          <w:szCs w:val="24"/>
        </w:rPr>
        <w:t xml:space="preserve"> file. No third-party extensions were identified. This suggests the browser environment is in its default state, minimizing the risk of unauthorized data access or credential harvesting by malicious browser add-ons.</w:t>
      </w:r>
    </w:p>
    <w:p>
      <w:pPr>
        <w:pStyle w:val="normal1"/>
        <w:spacing w:lineRule="auto" w:line="240" w:before="220" w:after="80"/>
        <w:rPr>
          <w:sz w:val="24"/>
          <w:szCs w:val="24"/>
        </w:rPr>
      </w:pPr>
      <w:r>
        <w:rPr>
          <w:sz w:val="24"/>
          <w:szCs w:val="24"/>
        </w:rPr>
      </w:r>
    </w:p>
    <w:p>
      <w:pPr>
        <w:pStyle w:val="normal1"/>
        <w:spacing w:lineRule="auto" w:line="240" w:before="220" w:after="80"/>
        <w:rPr>
          <w:sz w:val="24"/>
          <w:szCs w:val="24"/>
        </w:rPr>
      </w:pPr>
      <w:r>
        <w:rPr>
          <w:sz w:val="24"/>
          <w:szCs w:val="24"/>
        </w:rPr>
      </w:r>
    </w:p>
    <w:p>
      <w:pPr>
        <w:pStyle w:val="normal1"/>
        <w:spacing w:lineRule="auto" w:line="240" w:before="220" w:after="80"/>
        <w:rPr>
          <w:sz w:val="24"/>
          <w:szCs w:val="24"/>
        </w:rPr>
      </w:pPr>
      <w:r>
        <w:rPr>
          <w:sz w:val="24"/>
          <w:szCs w:val="24"/>
        </w:rPr>
      </w:r>
    </w:p>
    <w:p>
      <w:pPr>
        <w:pStyle w:val="Heading2"/>
        <w:keepNext w:val="false"/>
        <w:keepLines w:val="false"/>
        <w:spacing w:lineRule="auto" w:line="240" w:before="300" w:after="120"/>
        <w:jc w:val="center"/>
        <w:rPr>
          <w:sz w:val="40"/>
          <w:szCs w:val="40"/>
        </w:rPr>
      </w:pPr>
      <w:bookmarkStart w:id="0" w:name="_gzl0ggohfn15"/>
      <w:bookmarkEnd w:id="0"/>
      <w:r>
        <w:rPr>
          <w:b/>
          <w:bCs/>
          <w:sz w:val="40"/>
          <w:szCs w:val="40"/>
        </w:rPr>
        <w:t xml:space="preserve"> </w:t>
      </w:r>
      <w:r>
        <w:rPr>
          <w:b/>
          <w:bCs/>
          <w:sz w:val="40"/>
          <w:szCs w:val="40"/>
        </w:rPr>
        <w:t>Part B: LNK File Analysis</w:t>
      </w:r>
    </w:p>
    <w:p>
      <w:pPr>
        <w:pStyle w:val="normal1"/>
        <w:spacing w:lineRule="auto" w:line="240" w:before="220" w:after="80"/>
        <w:rPr>
          <w:b/>
          <w:bCs/>
          <w:sz w:val="28"/>
          <w:szCs w:val="28"/>
        </w:rPr>
      </w:pPr>
      <w:r>
        <w:rPr>
          <w:b/>
          <w:bCs/>
          <w:sz w:val="28"/>
          <w:szCs w:val="28"/>
        </w:rPr>
        <w:t>Locating and Extracting LNK Files</w:t>
      </w:r>
    </w:p>
    <w:p>
      <w:pPr>
        <w:pStyle w:val="normal1"/>
        <w:spacing w:lineRule="auto" w:line="240" w:before="220" w:after="80"/>
        <w:rPr>
          <w:sz w:val="24"/>
          <w:szCs w:val="24"/>
        </w:rPr>
      </w:pPr>
      <w:r>
        <w:rPr>
          <w:sz w:val="24"/>
          <w:szCs w:val="24"/>
        </w:rPr>
        <w:t xml:space="preserve">To capture that which application can be used at the end or last time navigate to the Recent Folder : </w:t>
      </w:r>
    </w:p>
    <w:tbl>
      <w:tblPr>
        <w:tblStyle w:val="Table3"/>
        <w:tblW w:w="9840" w:type="dxa"/>
        <w:jc w:val="left"/>
        <w:tblInd w:w="0" w:type="dxa"/>
        <w:tblLayout w:type="fixed"/>
        <w:tblCellMar>
          <w:top w:w="100" w:type="dxa"/>
          <w:left w:w="100" w:type="dxa"/>
          <w:bottom w:w="100" w:type="dxa"/>
          <w:right w:w="100" w:type="dxa"/>
        </w:tblCellMar>
        <w:tblLook w:val="0600"/>
      </w:tblPr>
      <w:tblGrid>
        <w:gridCol w:w="3000"/>
        <w:gridCol w:w="3000"/>
        <w:gridCol w:w="3840"/>
      </w:tblGrid>
      <w:tr>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sz w:val="24"/>
                <w:szCs w:val="24"/>
              </w:rPr>
            </w:pPr>
            <w:r>
              <w:rPr>
                <w:sz w:val="24"/>
                <w:szCs w:val="24"/>
              </w:rPr>
              <w:t>Location</w:t>
            </w:r>
          </w:p>
        </w:tc>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4"/>
                <w:szCs w:val="24"/>
              </w:rPr>
            </w:pPr>
            <w:r>
              <w:rPr>
                <w:sz w:val="24"/>
                <w:szCs w:val="24"/>
              </w:rPr>
              <w:t>TypePathForensic</w:t>
            </w:r>
          </w:p>
        </w:tc>
        <w:tc>
          <w:tcPr>
            <w:tcW w:w="384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sz w:val="24"/>
                <w:szCs w:val="24"/>
              </w:rPr>
            </w:pPr>
            <w:r>
              <w:rPr>
                <w:sz w:val="24"/>
                <w:szCs w:val="24"/>
              </w:rPr>
              <w:t>Significance</w:t>
            </w:r>
          </w:p>
        </w:tc>
      </w:tr>
      <w:tr>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sz w:val="24"/>
                <w:szCs w:val="24"/>
              </w:rPr>
            </w:pPr>
            <w:r>
              <w:rPr>
                <w:sz w:val="24"/>
                <w:szCs w:val="24"/>
              </w:rPr>
              <w:t>Recent Items</w:t>
            </w:r>
          </w:p>
        </w:tc>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sz w:val="24"/>
                <w:szCs w:val="24"/>
              </w:rPr>
            </w:pPr>
            <w:r>
              <w:rPr>
                <w:rFonts w:eastAsia="Roboto Mono" w:cs="Roboto Mono" w:ascii="Roboto Mono" w:hAnsi="Roboto Mono"/>
                <w:color w:val="188038"/>
                <w:sz w:val="24"/>
                <w:szCs w:val="24"/>
              </w:rPr>
              <w:t>%AppData%\Microsoft\Windows\Recent</w:t>
            </w:r>
          </w:p>
        </w:tc>
        <w:tc>
          <w:tcPr>
            <w:tcW w:w="384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sz w:val="24"/>
                <w:szCs w:val="24"/>
              </w:rPr>
            </w:pPr>
            <w:r>
              <w:rPr>
                <w:sz w:val="24"/>
                <w:szCs w:val="24"/>
              </w:rPr>
              <w:t>Shows the most recent files manually opened by the user.</w:t>
            </w:r>
          </w:p>
        </w:tc>
      </w:tr>
      <w:tr>
        <w:trPr/>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sz w:val="24"/>
                <w:szCs w:val="24"/>
              </w:rPr>
            </w:pPr>
            <w:r>
              <w:rPr>
                <w:sz w:val="24"/>
                <w:szCs w:val="24"/>
              </w:rPr>
              <w:t>Desktop</w:t>
            </w:r>
          </w:p>
        </w:tc>
        <w:tc>
          <w:tcPr>
            <w:tcW w:w="30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Roboto Mono" w:hAnsi="Roboto Mono" w:eastAsia="Roboto Mono" w:cs="Roboto Mono"/>
                <w:color w:val="188038"/>
                <w:sz w:val="24"/>
                <w:szCs w:val="24"/>
              </w:rPr>
            </w:pPr>
            <w:r>
              <w:rPr>
                <w:rFonts w:eastAsia="Roboto Mono" w:cs="Roboto Mono" w:ascii="Roboto Mono" w:hAnsi="Roboto Mono"/>
                <w:color w:val="188038"/>
                <w:sz w:val="24"/>
                <w:szCs w:val="24"/>
              </w:rPr>
              <w:t>C:\Users\windows\Desktop</w:t>
            </w:r>
          </w:p>
        </w:tc>
        <w:tc>
          <w:tcPr>
            <w:tcW w:w="384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sz w:val="24"/>
                <w:szCs w:val="24"/>
              </w:rPr>
            </w:pPr>
            <w:r>
              <w:rPr>
                <w:sz w:val="24"/>
                <w:szCs w:val="24"/>
              </w:rPr>
              <w:t>Contains persistent shortcuts to frequently used applications or folders.</w:t>
            </w:r>
          </w:p>
        </w:tc>
      </w:tr>
    </w:tbl>
    <w:p>
      <w:pPr>
        <w:pStyle w:val="normal1"/>
        <w:spacing w:lineRule="auto" w:line="240" w:before="220" w:after="80"/>
        <w:rPr>
          <w:b/>
          <w:bCs/>
          <w:sz w:val="28"/>
          <w:szCs w:val="28"/>
        </w:rPr>
      </w:pPr>
      <w:r>
        <w:rPr>
          <w:b/>
          <w:bCs/>
          <w:sz w:val="28"/>
          <w:szCs w:val="28"/>
        </w:rPr>
        <w:t>Parsing with LECmd</w:t>
      </w:r>
    </w:p>
    <w:p>
      <w:pPr>
        <w:pStyle w:val="normal1"/>
        <w:spacing w:lineRule="auto" w:line="240" w:before="220" w:after="80"/>
        <w:rPr>
          <w:sz w:val="24"/>
          <w:szCs w:val="24"/>
        </w:rPr>
      </w:pPr>
      <w:r>
        <w:rPr>
          <w:b/>
          <w:bCs/>
          <w:sz w:val="24"/>
          <w:szCs w:val="24"/>
        </w:rPr>
        <w:t>LECmd (LNK Explorer Command Line)</w:t>
      </w:r>
      <w:r>
        <w:rPr>
          <w:sz w:val="24"/>
          <w:szCs w:val="24"/>
        </w:rPr>
        <w:t xml:space="preserve"> is the industry standard for this task.</w:t>
      </w:r>
    </w:p>
    <w:p>
      <w:pPr>
        <w:pStyle w:val="normal1"/>
        <w:spacing w:lineRule="auto" w:line="240" w:before="220" w:after="80"/>
        <w:rPr>
          <w:color w:val="188038"/>
          <w:sz w:val="24"/>
          <w:szCs w:val="24"/>
        </w:rPr>
      </w:pPr>
      <w:r>
        <w:rPr>
          <w:color w:val="188038"/>
          <w:sz w:val="24"/>
          <w:szCs w:val="24"/>
        </w:rPr>
        <w:t>LECmd.exe -d C:\Users\windows\Desktop\LNK_Evidence_collection --csv C:\Users\windows\Desktop\LNK_Evidence_Output</w:t>
      </w:r>
    </w:p>
    <w:p>
      <w:pPr>
        <w:pStyle w:val="normal1"/>
        <w:spacing w:lineRule="auto" w:line="240" w:before="220" w:after="80"/>
        <w:rPr>
          <w:sz w:val="24"/>
          <w:szCs w:val="24"/>
        </w:rPr>
      </w:pPr>
      <w:r>
        <w:rPr/>
        <w:drawing>
          <wp:inline distT="0" distB="0" distL="0" distR="0">
            <wp:extent cx="5731510" cy="2273300"/>
            <wp:effectExtent l="0" t="0" r="0" b="0"/>
            <wp:docPr id="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descr=""/>
                    <pic:cNvPicPr>
                      <a:picLocks noChangeAspect="1" noChangeArrowheads="1"/>
                    </pic:cNvPicPr>
                  </pic:nvPicPr>
                  <pic:blipFill>
                    <a:blip r:embed="rId7"/>
                    <a:stretch>
                      <a:fillRect/>
                    </a:stretch>
                  </pic:blipFill>
                  <pic:spPr bwMode="auto">
                    <a:xfrm>
                      <a:off x="0" y="0"/>
                      <a:ext cx="5731510" cy="2273300"/>
                    </a:xfrm>
                    <a:prstGeom prst="rect">
                      <a:avLst/>
                    </a:prstGeom>
                  </pic:spPr>
                </pic:pic>
              </a:graphicData>
            </a:graphic>
          </wp:inline>
        </w:drawing>
      </w:r>
    </w:p>
    <w:p>
      <w:pPr>
        <w:pStyle w:val="normal1"/>
        <w:spacing w:lineRule="auto" w:line="240" w:before="220" w:after="80"/>
        <w:rPr>
          <w:b/>
          <w:bCs/>
          <w:sz w:val="28"/>
          <w:szCs w:val="28"/>
        </w:rPr>
      </w:pPr>
      <w:r>
        <w:rPr>
          <w:b/>
          <w:bCs/>
          <w:sz w:val="28"/>
          <w:szCs w:val="28"/>
        </w:rPr>
        <w:t>Identifying USB Devices</w:t>
      </w:r>
    </w:p>
    <w:p>
      <w:pPr>
        <w:pStyle w:val="normal1"/>
        <w:spacing w:lineRule="auto" w:line="240" w:before="220" w:after="80"/>
        <w:rPr>
          <w:b/>
          <w:bCs/>
          <w:sz w:val="24"/>
          <w:szCs w:val="24"/>
        </w:rPr>
      </w:pPr>
      <w:r>
        <w:rPr>
          <w:b/>
          <w:bCs/>
          <w:sz w:val="24"/>
          <w:szCs w:val="24"/>
        </w:rPr>
        <w:t>USB and Removable Media Identification</w:t>
      </w:r>
    </w:p>
    <w:p>
      <w:pPr>
        <w:pStyle w:val="normal1"/>
        <w:spacing w:lineRule="auto" w:line="240" w:before="220" w:after="80"/>
        <w:rPr>
          <w:sz w:val="24"/>
          <w:szCs w:val="24"/>
        </w:rPr>
      </w:pPr>
      <w:r>
        <w:rPr>
          <w:b/>
          <w:bCs/>
          <w:sz w:val="24"/>
          <w:szCs w:val="24"/>
        </w:rPr>
        <w:t>Volume Serial Number</w:t>
      </w:r>
      <w:r>
        <w:rPr>
          <w:sz w:val="24"/>
          <w:szCs w:val="24"/>
        </w:rPr>
        <w:t xml:space="preserve">: All entries in your current view show a Volume Serial Number of </w:t>
      </w:r>
      <w:r>
        <w:rPr>
          <w:b/>
          <w:bCs/>
          <w:sz w:val="24"/>
          <w:szCs w:val="24"/>
        </w:rPr>
        <w:t>22B3F730</w:t>
      </w:r>
      <w:r>
        <w:rPr>
          <w:sz w:val="24"/>
          <w:szCs w:val="24"/>
        </w:rPr>
        <w:t>.</w:t>
      </w:r>
    </w:p>
    <w:p>
      <w:pPr>
        <w:pStyle w:val="normal1"/>
        <w:spacing w:lineRule="auto" w:line="240" w:before="220" w:after="80"/>
        <w:rPr>
          <w:sz w:val="24"/>
          <w:szCs w:val="24"/>
        </w:rPr>
      </w:pPr>
      <w:r>
        <w:rPr>
          <w:b/>
          <w:bCs/>
          <w:sz w:val="24"/>
          <w:szCs w:val="24"/>
        </w:rPr>
        <w:t>Drive Type</w:t>
      </w:r>
      <w:r>
        <w:rPr>
          <w:sz w:val="24"/>
          <w:szCs w:val="24"/>
        </w:rPr>
        <w:t xml:space="preserve">: These are all marked as </w:t>
      </w:r>
      <w:r>
        <w:rPr>
          <w:b/>
          <w:bCs/>
          <w:sz w:val="24"/>
          <w:szCs w:val="24"/>
        </w:rPr>
        <w:t>Fixed storage media</w:t>
      </w:r>
      <w:r>
        <w:rPr>
          <w:sz w:val="24"/>
          <w:szCs w:val="24"/>
        </w:rPr>
        <w:t>.</w:t>
      </w:r>
    </w:p>
    <w:p>
      <w:pPr>
        <w:pStyle w:val="normal1"/>
        <w:spacing w:lineRule="auto" w:line="240" w:before="220" w:after="80"/>
        <w:rPr>
          <w:sz w:val="24"/>
          <w:szCs w:val="24"/>
        </w:rPr>
      </w:pPr>
      <w:r>
        <w:rPr>
          <w:b/>
          <w:bCs/>
          <w:sz w:val="24"/>
          <w:szCs w:val="24"/>
        </w:rPr>
        <w:t>Finding</w:t>
      </w:r>
      <w:r>
        <w:rPr>
          <w:sz w:val="24"/>
          <w:szCs w:val="24"/>
        </w:rPr>
        <w:t xml:space="preserve">: All 40 parsed LNK entries correspond to the Volume Serial Number </w:t>
      </w:r>
      <w:r>
        <w:rPr>
          <w:rFonts w:eastAsia="Roboto Mono" w:cs="Roboto Mono" w:ascii="Roboto Mono" w:hAnsi="Roboto Mono"/>
          <w:color w:val="188038"/>
          <w:sz w:val="24"/>
          <w:szCs w:val="24"/>
        </w:rPr>
        <w:t>22B3F730</w:t>
      </w:r>
      <w:r>
        <w:rPr>
          <w:sz w:val="24"/>
          <w:szCs w:val="24"/>
        </w:rPr>
        <w:t xml:space="preserve"> and are categorized as </w:t>
      </w:r>
      <w:r>
        <w:rPr>
          <w:rFonts w:eastAsia="Roboto Mono" w:cs="Roboto Mono" w:ascii="Roboto Mono" w:hAnsi="Roboto Mono"/>
          <w:color w:val="188038"/>
          <w:sz w:val="24"/>
          <w:szCs w:val="24"/>
        </w:rPr>
        <w:t>Fixed storage media</w:t>
      </w:r>
      <w:r>
        <w:rPr>
          <w:sz w:val="24"/>
          <w:szCs w:val="24"/>
        </w:rPr>
        <w:t>. This indicates that no files were accessed directly from a removable USB drive during the timeframe captured by these artifacts.</w:t>
      </w:r>
    </w:p>
    <w:p>
      <w:pPr>
        <w:pStyle w:val="Heading4"/>
        <w:keepNext w:val="false"/>
        <w:keepLines w:val="false"/>
        <w:spacing w:lineRule="auto" w:line="240" w:before="240" w:after="40"/>
        <w:rPr>
          <w:b/>
          <w:bCs/>
          <w:color w:val="000000"/>
        </w:rPr>
      </w:pPr>
      <w:bookmarkStart w:id="1" w:name="_1qdoiedshlae"/>
      <w:bookmarkEnd w:id="1"/>
      <w:r>
        <w:rPr>
          <w:b/>
          <w:bCs/>
          <w:color w:val="000000"/>
        </w:rPr>
        <w:t>2. Network Share Access</w:t>
      </w:r>
    </w:p>
    <w:p>
      <w:pPr>
        <w:pStyle w:val="normal1"/>
        <w:numPr>
          <w:ilvl w:val="0"/>
          <w:numId w:val="1"/>
        </w:numPr>
        <w:spacing w:lineRule="auto" w:line="240" w:before="240" w:afterAutospacing="0" w:after="0"/>
        <w:ind w:hanging="360" w:left="720"/>
        <w:rPr>
          <w:sz w:val="24"/>
          <w:szCs w:val="24"/>
        </w:rPr>
      </w:pPr>
      <w:r>
        <w:rPr>
          <w:b/>
          <w:bCs/>
        </w:rPr>
        <w:t>Network Path Identified</w:t>
      </w:r>
      <w:r>
        <w:rPr>
          <w:sz w:val="24"/>
          <w:szCs w:val="24"/>
        </w:rPr>
        <w:t xml:space="preserve">: Look at row 25 (SourceFile </w:t>
      </w:r>
      <w:r>
        <w:rPr>
          <w:rFonts w:eastAsia="Roboto Mono" w:cs="Roboto Mono" w:ascii="Roboto Mono" w:hAnsi="Roboto Mono"/>
          <w:color w:val="188038"/>
          <w:sz w:val="24"/>
          <w:szCs w:val="24"/>
        </w:rPr>
        <w:t>vmaware-host\S share</w:t>
      </w:r>
      <w:r>
        <w:rPr>
          <w:sz w:val="24"/>
          <w:szCs w:val="24"/>
        </w:rPr>
        <w:t>).</w:t>
      </w:r>
    </w:p>
    <w:p>
      <w:pPr>
        <w:pStyle w:val="normal1"/>
        <w:numPr>
          <w:ilvl w:val="0"/>
          <w:numId w:val="1"/>
        </w:numPr>
        <w:spacing w:lineRule="auto" w:line="240" w:beforeAutospacing="0" w:before="0" w:afterAutospacing="0" w:after="0"/>
        <w:ind w:hanging="360" w:left="720"/>
        <w:rPr>
          <w:sz w:val="24"/>
          <w:szCs w:val="24"/>
        </w:rPr>
      </w:pPr>
      <w:r>
        <w:rPr>
          <w:b/>
          <w:bCs/>
          <w:sz w:val="24"/>
          <w:szCs w:val="24"/>
        </w:rPr>
        <w:t>Finding</w:t>
      </w:r>
      <w:r>
        <w:rPr>
          <w:sz w:val="24"/>
          <w:szCs w:val="24"/>
        </w:rPr>
        <w:t xml:space="preserve">: Entry with a NetworkPath: </w:t>
      </w:r>
      <w:r>
        <w:rPr>
          <w:rFonts w:eastAsia="Roboto Mono" w:cs="Roboto Mono" w:ascii="Roboto Mono" w:hAnsi="Roboto Mono"/>
          <w:b/>
          <w:bCs/>
          <w:color w:val="188038"/>
          <w:sz w:val="24"/>
          <w:szCs w:val="24"/>
        </w:rPr>
        <w:t>\\vmware-host\S share</w:t>
      </w:r>
      <w:r>
        <w:rPr>
          <w:sz w:val="24"/>
          <w:szCs w:val="24"/>
        </w:rPr>
        <w:t>.</w:t>
      </w:r>
    </w:p>
    <w:p>
      <w:pPr>
        <w:pStyle w:val="normal1"/>
        <w:numPr>
          <w:ilvl w:val="0"/>
          <w:numId w:val="1"/>
        </w:numPr>
        <w:spacing w:lineRule="auto" w:line="240" w:beforeAutospacing="0" w:before="0" w:after="240"/>
        <w:ind w:hanging="360" w:left="720"/>
        <w:rPr>
          <w:sz w:val="24"/>
          <w:szCs w:val="24"/>
        </w:rPr>
      </w:pPr>
      <w:r>
        <w:rPr>
          <w:b/>
          <w:bCs/>
          <w:sz w:val="24"/>
          <w:szCs w:val="24"/>
        </w:rPr>
        <w:t>Investigative Significance</w:t>
      </w:r>
      <w:r>
        <w:rPr>
          <w:sz w:val="24"/>
          <w:szCs w:val="24"/>
        </w:rPr>
        <w:t xml:space="preserve">: The analysis identified a network connection to </w:t>
      </w:r>
      <w:r>
        <w:rPr>
          <w:rFonts w:eastAsia="Roboto Mono" w:cs="Roboto Mono" w:ascii="Roboto Mono" w:hAnsi="Roboto Mono"/>
          <w:color w:val="188038"/>
          <w:sz w:val="24"/>
          <w:szCs w:val="24"/>
        </w:rPr>
        <w:t>\\vmware-host\S share</w:t>
      </w:r>
      <w:r>
        <w:rPr>
          <w:sz w:val="24"/>
          <w:szCs w:val="24"/>
        </w:rPr>
        <w:t xml:space="preserve">. The LNK file </w:t>
      </w:r>
      <w:r>
        <w:rPr>
          <w:rFonts w:eastAsia="Roboto Mono" w:cs="Roboto Mono" w:ascii="Roboto Mono" w:hAnsi="Roboto Mono"/>
          <w:color w:val="188038"/>
          <w:sz w:val="24"/>
          <w:szCs w:val="24"/>
        </w:rPr>
        <w:t>share (2).lnk</w:t>
      </w:r>
      <w:r>
        <w:rPr>
          <w:sz w:val="24"/>
          <w:szCs w:val="24"/>
        </w:rPr>
        <w:t xml:space="preserve"> confirms that a shared directory between the host and the virtual machine was accessed on </w:t>
      </w:r>
      <w:r>
        <w:rPr>
          <w:b/>
          <w:bCs/>
          <w:sz w:val="24"/>
          <w:szCs w:val="24"/>
        </w:rPr>
        <w:t>March 14, 2026</w:t>
      </w:r>
      <w:r>
        <w:rPr>
          <w:sz w:val="24"/>
          <w:szCs w:val="24"/>
        </w:rPr>
        <w:t>. This is investigatively significant as it represents a potential vector for file transfer into the isolated VM environment.</w:t>
      </w:r>
    </w:p>
    <w:p>
      <w:pPr>
        <w:pStyle w:val="Heading4"/>
        <w:keepNext w:val="false"/>
        <w:keepLines w:val="false"/>
        <w:spacing w:lineRule="auto" w:line="240" w:before="240" w:after="40"/>
        <w:rPr>
          <w:b/>
          <w:bCs/>
          <w:color w:val="000000"/>
        </w:rPr>
      </w:pPr>
      <w:bookmarkStart w:id="2" w:name="_u71dqkomjnlk"/>
      <w:bookmarkEnd w:id="2"/>
      <w:r>
        <w:rPr>
          <w:b/>
          <w:bCs/>
          <w:color w:val="000000"/>
        </w:rPr>
        <w:t>3. File Access Patterns</w:t>
      </w:r>
    </w:p>
    <w:p>
      <w:pPr>
        <w:pStyle w:val="normal1"/>
        <w:numPr>
          <w:ilvl w:val="0"/>
          <w:numId w:val="3"/>
        </w:numPr>
        <w:spacing w:lineRule="auto" w:line="240" w:before="240" w:afterAutospacing="0" w:after="0"/>
        <w:ind w:hanging="360" w:left="720"/>
        <w:rPr>
          <w:sz w:val="24"/>
          <w:szCs w:val="24"/>
        </w:rPr>
      </w:pPr>
      <w:r>
        <w:rPr>
          <w:b/>
          <w:bCs/>
          <w:sz w:val="24"/>
          <w:szCs w:val="24"/>
        </w:rPr>
        <w:t xml:space="preserve">TargetAccessed: </w:t>
      </w:r>
      <w:r>
        <w:rPr>
          <w:sz w:val="24"/>
          <w:szCs w:val="24"/>
        </w:rPr>
        <w:t xml:space="preserve">Sort CSV by </w:t>
      </w:r>
      <w:r>
        <w:rPr>
          <w:b/>
          <w:bCs/>
          <w:sz w:val="24"/>
          <w:szCs w:val="24"/>
        </w:rPr>
        <w:t>Column G (TargetAccessed)</w:t>
      </w:r>
    </w:p>
    <w:p>
      <w:pPr>
        <w:pStyle w:val="normal1"/>
        <w:numPr>
          <w:ilvl w:val="0"/>
          <w:numId w:val="3"/>
        </w:numPr>
        <w:spacing w:lineRule="auto" w:line="240" w:beforeAutospacing="0" w:before="0" w:after="240"/>
        <w:ind w:hanging="360" w:left="720"/>
        <w:rPr>
          <w:sz w:val="24"/>
          <w:szCs w:val="24"/>
        </w:rPr>
      </w:pPr>
      <w:r>
        <w:rPr>
          <w:b/>
          <w:bCs/>
          <w:sz w:val="24"/>
          <w:szCs w:val="24"/>
        </w:rPr>
        <w:t>Patterns</w:t>
      </w:r>
      <w:r>
        <w:rPr>
          <w:sz w:val="24"/>
          <w:szCs w:val="24"/>
        </w:rPr>
        <w:t xml:space="preserve">: A cluster of activity was observed on </w:t>
      </w:r>
      <w:r>
        <w:rPr>
          <w:b/>
          <w:bCs/>
          <w:sz w:val="24"/>
          <w:szCs w:val="24"/>
        </w:rPr>
        <w:t>May 2, 2026</w:t>
      </w:r>
      <w:r>
        <w:rPr>
          <w:sz w:val="24"/>
          <w:szCs w:val="24"/>
        </w:rPr>
        <w:t>, between 13:42 and 20:28. During this window, the user accessed forensic tools (Autopsy, Arsenal Image Mounter) and laboratory reports. This pattern indicates a focused forensic examination session rather than random system use.</w:t>
      </w:r>
    </w:p>
    <w:p>
      <w:pPr>
        <w:pStyle w:val="normal1"/>
        <w:spacing w:lineRule="auto" w:line="240" w:before="220" w:after="80"/>
        <w:rPr>
          <w:sz w:val="24"/>
          <w:szCs w:val="24"/>
        </w:rPr>
      </w:pPr>
      <w:r>
        <w:rPr/>
        <w:drawing>
          <wp:inline distT="0" distB="0" distL="0" distR="0">
            <wp:extent cx="5731510" cy="2349500"/>
            <wp:effectExtent l="0" t="0" r="0" b="0"/>
            <wp:docPr id="7"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descr=""/>
                    <pic:cNvPicPr>
                      <a:picLocks noChangeAspect="1" noChangeArrowheads="1"/>
                    </pic:cNvPicPr>
                  </pic:nvPicPr>
                  <pic:blipFill>
                    <a:blip r:embed="rId8"/>
                    <a:stretch>
                      <a:fillRect/>
                    </a:stretch>
                  </pic:blipFill>
                  <pic:spPr bwMode="auto">
                    <a:xfrm>
                      <a:off x="0" y="0"/>
                      <a:ext cx="5731510" cy="2349500"/>
                    </a:xfrm>
                    <a:prstGeom prst="rect">
                      <a:avLst/>
                    </a:prstGeom>
                  </pic:spPr>
                </pic:pic>
              </a:graphicData>
            </a:graphic>
          </wp:inline>
        </w:drawing>
      </w:r>
    </w:p>
    <w:p>
      <w:pPr>
        <w:pStyle w:val="normal1"/>
        <w:spacing w:lineRule="auto" w:line="240" w:before="220" w:after="80"/>
        <w:rPr>
          <w:b/>
          <w:bCs/>
          <w:sz w:val="24"/>
          <w:szCs w:val="24"/>
        </w:rPr>
      </w:pPr>
      <w:r>
        <w:rPr>
          <w:b/>
          <w:bCs/>
          <w:sz w:val="24"/>
          <w:szCs w:val="24"/>
        </w:rPr>
      </w:r>
    </w:p>
    <w:p>
      <w:pPr>
        <w:pStyle w:val="normal1"/>
        <w:spacing w:lineRule="auto" w:line="240" w:before="220" w:after="80"/>
        <w:rPr>
          <w:b/>
          <w:bCs/>
          <w:sz w:val="24"/>
          <w:szCs w:val="24"/>
        </w:rPr>
      </w:pPr>
      <w:r>
        <w:rPr>
          <w:b/>
          <w:bCs/>
          <w:sz w:val="24"/>
          <w:szCs w:val="24"/>
        </w:rPr>
      </w:r>
    </w:p>
    <w:p>
      <w:pPr>
        <w:pStyle w:val="normal1"/>
        <w:spacing w:lineRule="auto" w:line="240" w:before="220" w:after="80"/>
        <w:rPr>
          <w:b/>
          <w:bCs/>
          <w:sz w:val="24"/>
          <w:szCs w:val="24"/>
        </w:rPr>
      </w:pPr>
      <w:r>
        <w:rPr>
          <w:b/>
          <w:bCs/>
          <w:sz w:val="24"/>
          <w:szCs w:val="24"/>
        </w:rPr>
      </w:r>
    </w:p>
    <w:p>
      <w:pPr>
        <w:pStyle w:val="normal1"/>
        <w:spacing w:lineRule="auto" w:line="240" w:before="220" w:after="80"/>
        <w:rPr>
          <w:b/>
          <w:bCs/>
          <w:sz w:val="24"/>
          <w:szCs w:val="24"/>
        </w:rPr>
      </w:pPr>
      <w:r>
        <w:rPr>
          <w:b/>
          <w:bCs/>
          <w:sz w:val="24"/>
          <w:szCs w:val="24"/>
        </w:rPr>
      </w:r>
    </w:p>
    <w:p>
      <w:pPr>
        <w:pStyle w:val="normal1"/>
        <w:spacing w:lineRule="auto" w:line="240" w:before="220" w:after="80"/>
        <w:rPr>
          <w:b/>
          <w:bCs/>
          <w:sz w:val="24"/>
          <w:szCs w:val="24"/>
        </w:rPr>
      </w:pPr>
      <w:r>
        <w:rPr>
          <w:b/>
          <w:bCs/>
          <w:sz w:val="24"/>
          <w:szCs w:val="24"/>
        </w:rPr>
      </w:r>
    </w:p>
    <w:p>
      <w:pPr>
        <w:pStyle w:val="normal1"/>
        <w:spacing w:lineRule="auto" w:line="240" w:before="220" w:after="80"/>
        <w:rPr>
          <w:b/>
          <w:bCs/>
          <w:sz w:val="24"/>
          <w:szCs w:val="24"/>
        </w:rPr>
      </w:pPr>
      <w:r>
        <w:rPr>
          <w:b/>
          <w:bCs/>
          <w:sz w:val="24"/>
          <w:szCs w:val="24"/>
        </w:rPr>
      </w:r>
    </w:p>
    <w:p>
      <w:pPr>
        <w:pStyle w:val="normal1"/>
        <w:spacing w:lineRule="auto" w:line="240" w:before="220" w:after="80"/>
        <w:rPr>
          <w:b/>
          <w:bCs/>
          <w:sz w:val="24"/>
          <w:szCs w:val="24"/>
        </w:rPr>
      </w:pPr>
      <w:r>
        <w:rPr>
          <w:b/>
          <w:bCs/>
          <w:sz w:val="24"/>
          <w:szCs w:val="24"/>
        </w:rPr>
      </w:r>
    </w:p>
    <w:p>
      <w:pPr>
        <w:pStyle w:val="normal1"/>
        <w:spacing w:lineRule="auto" w:line="240" w:before="220" w:after="80"/>
        <w:rPr>
          <w:b/>
          <w:bCs/>
          <w:sz w:val="24"/>
          <w:szCs w:val="24"/>
        </w:rPr>
      </w:pPr>
      <w:r>
        <w:rPr>
          <w:b/>
          <w:bCs/>
          <w:sz w:val="24"/>
          <w:szCs w:val="24"/>
        </w:rPr>
      </w:r>
    </w:p>
    <w:p>
      <w:pPr>
        <w:pStyle w:val="normal1"/>
        <w:spacing w:lineRule="auto" w:line="240" w:before="220" w:after="80"/>
        <w:rPr>
          <w:b/>
          <w:bCs/>
          <w:sz w:val="24"/>
          <w:szCs w:val="24"/>
        </w:rPr>
      </w:pPr>
      <w:r>
        <w:rPr>
          <w:b/>
          <w:bCs/>
          <w:sz w:val="24"/>
          <w:szCs w:val="24"/>
        </w:rPr>
      </w:r>
    </w:p>
    <w:p>
      <w:pPr>
        <w:pStyle w:val="normal1"/>
        <w:spacing w:lineRule="auto" w:line="240" w:before="220" w:after="80"/>
        <w:rPr>
          <w:b/>
          <w:bCs/>
          <w:sz w:val="24"/>
          <w:szCs w:val="24"/>
        </w:rPr>
      </w:pPr>
      <w:r>
        <w:rPr>
          <w:b/>
          <w:bCs/>
          <w:sz w:val="24"/>
          <w:szCs w:val="24"/>
        </w:rPr>
      </w:r>
    </w:p>
    <w:p>
      <w:pPr>
        <w:pStyle w:val="normal1"/>
        <w:spacing w:lineRule="auto" w:line="240" w:before="220" w:after="80"/>
        <w:rPr>
          <w:sz w:val="28"/>
          <w:szCs w:val="28"/>
        </w:rPr>
      </w:pPr>
      <w:r>
        <w:rPr>
          <w:b/>
          <w:bCs/>
          <w:sz w:val="28"/>
          <w:szCs w:val="28"/>
        </w:rPr>
        <w:t xml:space="preserve">Structured Report : </w:t>
      </w:r>
    </w:p>
    <w:tbl>
      <w:tblPr>
        <w:tblStyle w:val="Table4"/>
        <w:tblW w:w="9025" w:type="dxa"/>
        <w:jc w:val="left"/>
        <w:tblInd w:w="0" w:type="dxa"/>
        <w:tblLayout w:type="fixed"/>
        <w:tblCellMar>
          <w:top w:w="100" w:type="dxa"/>
          <w:left w:w="100" w:type="dxa"/>
          <w:bottom w:w="100" w:type="dxa"/>
          <w:right w:w="100" w:type="dxa"/>
        </w:tblCellMar>
        <w:tblLook w:val="0600"/>
      </w:tblPr>
      <w:tblGrid>
        <w:gridCol w:w="2197"/>
        <w:gridCol w:w="6827"/>
      </w:tblGrid>
      <w:tr>
        <w:trPr>
          <w:trHeight w:val="545" w:hRule="atLeast"/>
        </w:trPr>
        <w:tc>
          <w:tcPr>
            <w:tcW w:w="2197"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Section</w:t>
            </w:r>
          </w:p>
        </w:tc>
        <w:tc>
          <w:tcPr>
            <w:tcW w:w="6827"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Content to Include</w:t>
            </w:r>
          </w:p>
        </w:tc>
      </w:tr>
      <w:tr>
        <w:trPr>
          <w:trHeight w:val="815" w:hRule="atLeast"/>
        </w:trPr>
        <w:tc>
          <w:tcPr>
            <w:tcW w:w="2197"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Collection Methodology</w:t>
            </w:r>
          </w:p>
        </w:tc>
        <w:tc>
          <w:tcPr>
            <w:tcW w:w="6827"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 xml:space="preserve">Mention copying 40 LNK files from </w:t>
            </w:r>
            <w:r>
              <w:rPr>
                <w:color w:val="188038"/>
                <w:sz w:val="24"/>
                <w:szCs w:val="24"/>
              </w:rPr>
              <w:t>%AppData%\Microsoft\Windows\Recent</w:t>
            </w:r>
            <w:r>
              <w:rPr>
                <w:sz w:val="24"/>
                <w:szCs w:val="24"/>
              </w:rPr>
              <w:t xml:space="preserve"> and parsing them with </w:t>
            </w:r>
            <w:r>
              <w:rPr>
                <w:b/>
                <w:bCs/>
                <w:sz w:val="24"/>
                <w:szCs w:val="24"/>
              </w:rPr>
              <w:t>LECmd</w:t>
            </w:r>
            <w:r>
              <w:rPr>
                <w:sz w:val="24"/>
                <w:szCs w:val="24"/>
              </w:rPr>
              <w:t>.</w:t>
            </w:r>
          </w:p>
        </w:tc>
      </w:tr>
      <w:tr>
        <w:trPr>
          <w:trHeight w:val="815" w:hRule="atLeast"/>
        </w:trPr>
        <w:tc>
          <w:tcPr>
            <w:tcW w:w="2197"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USB Inventory</w:t>
            </w:r>
          </w:p>
        </w:tc>
        <w:tc>
          <w:tcPr>
            <w:tcW w:w="6827"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 xml:space="preserve">State that all files were found on the fixed volume </w:t>
            </w:r>
            <w:r>
              <w:rPr>
                <w:color w:val="188038"/>
                <w:sz w:val="24"/>
                <w:szCs w:val="24"/>
              </w:rPr>
              <w:t>22B3F730</w:t>
            </w:r>
            <w:r>
              <w:rPr>
                <w:sz w:val="24"/>
                <w:szCs w:val="24"/>
              </w:rPr>
              <w:t>. Mention that no external USB serial numbers were detected.</w:t>
            </w:r>
          </w:p>
        </w:tc>
      </w:tr>
      <w:tr>
        <w:trPr>
          <w:trHeight w:val="815" w:hRule="atLeast"/>
        </w:trPr>
        <w:tc>
          <w:tcPr>
            <w:tcW w:w="2197"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Network Activity</w:t>
            </w:r>
          </w:p>
        </w:tc>
        <w:tc>
          <w:tcPr>
            <w:tcW w:w="6827"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Document the server name (</w:t>
            </w:r>
            <w:r>
              <w:rPr>
                <w:color w:val="188038"/>
                <w:sz w:val="24"/>
                <w:szCs w:val="24"/>
              </w:rPr>
              <w:t>vmware-host</w:t>
            </w:r>
            <w:r>
              <w:rPr>
                <w:sz w:val="24"/>
                <w:szCs w:val="24"/>
              </w:rPr>
              <w:t>) and the share path (</w:t>
            </w:r>
            <w:r>
              <w:rPr>
                <w:color w:val="188038"/>
                <w:sz w:val="24"/>
                <w:szCs w:val="24"/>
              </w:rPr>
              <w:t>\S share</w:t>
            </w:r>
            <w:r>
              <w:rPr>
                <w:sz w:val="24"/>
                <w:szCs w:val="24"/>
              </w:rPr>
              <w:t>).</w:t>
            </w:r>
          </w:p>
        </w:tc>
      </w:tr>
      <w:tr>
        <w:trPr>
          <w:trHeight w:val="815" w:hRule="atLeast"/>
        </w:trPr>
        <w:tc>
          <w:tcPr>
            <w:tcW w:w="2197"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b/>
                <w:bCs/>
                <w:sz w:val="24"/>
                <w:szCs w:val="24"/>
              </w:rPr>
              <w:t>Timeline Analysis</w:t>
            </w:r>
          </w:p>
        </w:tc>
        <w:tc>
          <w:tcPr>
            <w:tcW w:w="6827" w:type="dxa"/>
            <w:tcBorders>
              <w:top w:val="single" w:sz="6" w:space="0" w:color="000000"/>
              <w:left w:val="single" w:sz="6" w:space="0" w:color="000000"/>
              <w:bottom w:val="single" w:sz="6" w:space="0" w:color="000000"/>
              <w:right w:val="single" w:sz="6" w:space="0" w:color="000000"/>
            </w:tcBorders>
          </w:tcPr>
          <w:p>
            <w:pPr>
              <w:pStyle w:val="normal1"/>
              <w:spacing w:lineRule="auto" w:line="240" w:before="0" w:after="480"/>
              <w:rPr>
                <w:sz w:val="24"/>
                <w:szCs w:val="24"/>
              </w:rPr>
            </w:pPr>
            <w:r>
              <w:rPr>
                <w:sz w:val="24"/>
                <w:szCs w:val="24"/>
              </w:rPr>
              <w:t>Use your sorted CSV to list the most recent 10 files accessed. Flag the files that no longer exist (0-byte entries).</w:t>
            </w:r>
          </w:p>
        </w:tc>
      </w:tr>
    </w:tbl>
    <w:p>
      <w:pPr>
        <w:pStyle w:val="normal1"/>
        <w:spacing w:lineRule="auto" w:line="240" w:before="220" w:after="80"/>
        <w:rPr>
          <w:sz w:val="24"/>
          <w:szCs w:val="24"/>
        </w:rPr>
      </w:pPr>
      <w:r>
        <w:rPr>
          <w:sz w:val="24"/>
          <w:szCs w:val="24"/>
        </w:rPr>
      </w:r>
    </w:p>
    <w:p>
      <w:pPr>
        <w:pStyle w:val="Heading2"/>
        <w:keepNext w:val="false"/>
        <w:keepLines w:val="false"/>
        <w:spacing w:lineRule="auto" w:line="240" w:before="300" w:after="120"/>
        <w:rPr>
          <w:sz w:val="40"/>
          <w:szCs w:val="40"/>
        </w:rPr>
      </w:pPr>
      <w:r>
        <w:rPr>
          <w:sz w:val="40"/>
          <w:szCs w:val="40"/>
        </w:rPr>
      </w:r>
    </w:p>
    <w:p>
      <w:pPr>
        <w:pStyle w:val="Heading2"/>
        <w:spacing w:lineRule="auto" w:line="240" w:before="300" w:after="120"/>
        <w:rPr>
          <w:sz w:val="40"/>
          <w:szCs w:val="40"/>
        </w:rPr>
      </w:pPr>
      <w:bookmarkStart w:id="3" w:name="_dnmx838lnd0y"/>
      <w:bookmarkEnd w:id="3"/>
      <w:r>
        <w:rPr>
          <w:b/>
          <w:bCs/>
          <w:sz w:val="40"/>
          <w:szCs w:val="40"/>
        </w:rPr>
        <w:t>Part C: Phase 2 Artifact Integration Exercise</w:t>
      </w:r>
    </w:p>
    <w:p>
      <w:pPr>
        <w:pStyle w:val="normal1"/>
        <w:spacing w:lineRule="auto" w:line="240" w:before="220" w:after="80"/>
        <w:rPr>
          <w:sz w:val="24"/>
          <w:szCs w:val="24"/>
        </w:rPr>
      </w:pPr>
      <w:r>
        <w:rPr/>
        <w:drawing>
          <wp:inline distT="0" distB="0" distL="0" distR="0">
            <wp:extent cx="5731510" cy="4152900"/>
            <wp:effectExtent l="0" t="0" r="0" b="0"/>
            <wp:docPr id="8"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descr=""/>
                    <pic:cNvPicPr>
                      <a:picLocks noChangeAspect="1" noChangeArrowheads="1"/>
                    </pic:cNvPicPr>
                  </pic:nvPicPr>
                  <pic:blipFill>
                    <a:blip r:embed="rId9"/>
                    <a:stretch>
                      <a:fillRect/>
                    </a:stretch>
                  </pic:blipFill>
                  <pic:spPr bwMode="auto">
                    <a:xfrm>
                      <a:off x="0" y="0"/>
                      <a:ext cx="5731510" cy="4152900"/>
                    </a:xfrm>
                    <a:prstGeom prst="rect">
                      <a:avLst/>
                    </a:prstGeom>
                  </pic:spPr>
                </pic:pic>
              </a:graphicData>
            </a:graphic>
          </wp:inline>
        </w:drawing>
      </w:r>
    </w:p>
    <w:p>
      <w:pPr>
        <w:pStyle w:val="normal1"/>
        <w:spacing w:lineRule="auto" w:line="240" w:before="220" w:after="80"/>
        <w:rPr>
          <w:b/>
          <w:bCs/>
          <w:sz w:val="28"/>
          <w:szCs w:val="28"/>
        </w:rPr>
      </w:pPr>
      <w:r>
        <w:rPr>
          <w:b/>
          <w:bCs/>
          <w:sz w:val="28"/>
          <w:szCs w:val="28"/>
        </w:rPr>
        <w:t>Conclusion</w:t>
      </w:r>
    </w:p>
    <w:p>
      <w:pPr>
        <w:pStyle w:val="normal1"/>
        <w:spacing w:lineRule="auto" w:line="240" w:before="220" w:after="80"/>
        <w:rPr>
          <w:sz w:val="24"/>
          <w:szCs w:val="24"/>
        </w:rPr>
      </w:pPr>
      <w:r>
        <w:rPr>
          <w:sz w:val="24"/>
          <w:szCs w:val="24"/>
        </w:rPr>
        <w:t xml:space="preserve">The unified artifact picture confirms that DESKTOP-T0HPTK9 is a securely operated forensic workstation. The activity directly aligns with a user performing structured laboratory exercises involving USB forensics and event log parsing. If this were a real-world investigation, the immediate next step would be to ingest the Microsoft Edge browser history and </w:t>
      </w:r>
      <w:r>
        <w:rPr>
          <w:rFonts w:eastAsia="Roboto Mono" w:cs="Roboto Mono" w:ascii="Roboto Mono" w:hAnsi="Roboto Mono"/>
          <w:color w:val="188038"/>
          <w:sz w:val="24"/>
          <w:szCs w:val="24"/>
        </w:rPr>
        <w:t>downloads.csv</w:t>
      </w:r>
      <w:r>
        <w:rPr>
          <w:sz w:val="24"/>
          <w:szCs w:val="24"/>
        </w:rPr>
        <w:t xml:space="preserve"> artifacts into this timeline to bridge the gap between web acquisition and local execution.</w:t>
      </w:r>
    </w:p>
    <w:p>
      <w:pPr>
        <w:pStyle w:val="normal1"/>
        <w:spacing w:lineRule="auto" w:line="240" w:before="220" w:after="80"/>
        <w:rPr>
          <w:sz w:val="24"/>
          <w:szCs w:val="24"/>
        </w:rPr>
      </w:pPr>
      <w:r>
        <w:rPr>
          <w:sz w:val="24"/>
          <w:szCs w:val="24"/>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Roboto Mon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13" w:fontKey="{0D014A78-CABC-4EF0-12AC-5CD89AEFDE0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11</Pages>
  <Words>858</Words>
  <Characters>5063</Characters>
  <CharactersWithSpaces>5823</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2026-05-04T00:20:44Z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