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F3EAA" w14:textId="77777777" w:rsidR="000A4DCE" w:rsidRPr="000A4DCE" w:rsidRDefault="000A4DCE" w:rsidP="000A4DC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4DCE">
        <w:rPr>
          <w:rFonts w:ascii="Times New Roman" w:hAnsi="Times New Roman" w:cs="Times New Roman"/>
          <w:sz w:val="28"/>
          <w:szCs w:val="28"/>
        </w:rPr>
        <w:t>РУКОВОДСТВО СИСТЕМНОГО ПРОГРАММИСТА</w:t>
      </w:r>
    </w:p>
    <w:p w14:paraId="7D63E9D1" w14:textId="77777777" w:rsidR="000A4DCE" w:rsidRPr="000A4DCE" w:rsidRDefault="000A4DCE" w:rsidP="000A4DC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4DCE">
        <w:rPr>
          <w:rFonts w:ascii="Times New Roman" w:hAnsi="Times New Roman" w:cs="Times New Roman"/>
          <w:sz w:val="28"/>
          <w:szCs w:val="28"/>
        </w:rPr>
        <w:t>Система учета заявок на ремонт бытовой техники "</w:t>
      </w:r>
      <w:proofErr w:type="spellStart"/>
      <w:r w:rsidRPr="000A4DCE">
        <w:rPr>
          <w:rFonts w:ascii="Times New Roman" w:hAnsi="Times New Roman" w:cs="Times New Roman"/>
          <w:sz w:val="28"/>
          <w:szCs w:val="28"/>
        </w:rPr>
        <w:t>БытСервис</w:t>
      </w:r>
      <w:proofErr w:type="spellEnd"/>
      <w:r w:rsidRPr="000A4DCE">
        <w:rPr>
          <w:rFonts w:ascii="Times New Roman" w:hAnsi="Times New Roman" w:cs="Times New Roman"/>
          <w:sz w:val="28"/>
          <w:szCs w:val="28"/>
        </w:rPr>
        <w:t>"</w:t>
      </w:r>
    </w:p>
    <w:p w14:paraId="7D0DE837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927866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1. ОБЩИЕ СВЕДЕНИЯ О СИСТЕМЕ</w:t>
      </w:r>
    </w:p>
    <w:p w14:paraId="2321A29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685EC3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1.1 Назначение системы</w:t>
      </w:r>
    </w:p>
    <w:p w14:paraId="2B08571A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Программная система "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БытСервис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" предназначена для автоматизации процесса управления заявками на ремонт бытовой техники в сервисных центрах. Система обеспечивает полный цикл обработки заявок от регистрации до завершения ремонта.</w:t>
      </w:r>
    </w:p>
    <w:p w14:paraId="7A024860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9F731A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1.2 Архитектура системы</w:t>
      </w:r>
    </w:p>
    <w:p w14:paraId="340F7966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Тип архитектуры: веб-приложение на базе Node.js</w:t>
      </w:r>
    </w:p>
    <w:p w14:paraId="50B1066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4DCE">
        <w:rPr>
          <w:rFonts w:ascii="Times New Roman" w:hAnsi="Times New Roman" w:cs="Times New Roman"/>
          <w:sz w:val="24"/>
          <w:szCs w:val="24"/>
          <w:lang w:val="en-US"/>
        </w:rPr>
        <w:t xml:space="preserve">- Frontend: EJS </w:t>
      </w:r>
      <w:r w:rsidRPr="000A4DCE">
        <w:rPr>
          <w:rFonts w:ascii="Times New Roman" w:hAnsi="Times New Roman" w:cs="Times New Roman"/>
          <w:sz w:val="24"/>
          <w:szCs w:val="24"/>
        </w:rPr>
        <w:t>шаблоны</w:t>
      </w:r>
      <w:r w:rsidRPr="000A4DCE">
        <w:rPr>
          <w:rFonts w:ascii="Times New Roman" w:hAnsi="Times New Roman" w:cs="Times New Roman"/>
          <w:sz w:val="24"/>
          <w:szCs w:val="24"/>
          <w:lang w:val="en-US"/>
        </w:rPr>
        <w:t>, Bootstrap 5, JavaScript</w:t>
      </w:r>
    </w:p>
    <w:p w14:paraId="3250BBF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4DCE">
        <w:rPr>
          <w:rFonts w:ascii="Times New Roman" w:hAnsi="Times New Roman" w:cs="Times New Roman"/>
          <w:sz w:val="24"/>
          <w:szCs w:val="24"/>
          <w:lang w:val="en-US"/>
        </w:rPr>
        <w:t>- Backend: Express.js</w:t>
      </w:r>
    </w:p>
    <w:p w14:paraId="5E490026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4DCE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0A4DCE">
        <w:rPr>
          <w:rFonts w:ascii="Times New Roman" w:hAnsi="Times New Roman" w:cs="Times New Roman"/>
          <w:sz w:val="24"/>
          <w:szCs w:val="24"/>
        </w:rPr>
        <w:t>База</w:t>
      </w:r>
      <w:r w:rsidRPr="000A4D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4DCE">
        <w:rPr>
          <w:rFonts w:ascii="Times New Roman" w:hAnsi="Times New Roman" w:cs="Times New Roman"/>
          <w:sz w:val="24"/>
          <w:szCs w:val="24"/>
        </w:rPr>
        <w:t>данных</w:t>
      </w:r>
      <w:r w:rsidRPr="000A4DCE">
        <w:rPr>
          <w:rFonts w:ascii="Times New Roman" w:hAnsi="Times New Roman" w:cs="Times New Roman"/>
          <w:sz w:val="24"/>
          <w:szCs w:val="24"/>
          <w:lang w:val="en-US"/>
        </w:rPr>
        <w:t>: SQLite</w:t>
      </w:r>
    </w:p>
    <w:p w14:paraId="31979BD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4DCE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0A4DCE">
        <w:rPr>
          <w:rFonts w:ascii="Times New Roman" w:hAnsi="Times New Roman" w:cs="Times New Roman"/>
          <w:sz w:val="24"/>
          <w:szCs w:val="24"/>
        </w:rPr>
        <w:t>Структура</w:t>
      </w:r>
      <w:r w:rsidRPr="000A4DCE">
        <w:rPr>
          <w:rFonts w:ascii="Times New Roman" w:hAnsi="Times New Roman" w:cs="Times New Roman"/>
          <w:sz w:val="24"/>
          <w:szCs w:val="24"/>
          <w:lang w:val="en-US"/>
        </w:rPr>
        <w:t>: MVC (Model-View-Controller)</w:t>
      </w:r>
    </w:p>
    <w:p w14:paraId="2041EEA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6E5AC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1.3 Основные компоненты</w:t>
      </w:r>
    </w:p>
    <w:p w14:paraId="509E899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Модуль аутентификации и авторизации</w:t>
      </w:r>
    </w:p>
    <w:p w14:paraId="6D126B1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Модуль управления заявками</w:t>
      </w:r>
    </w:p>
    <w:p w14:paraId="76A3DC8C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Модуль управления пользователями</w:t>
      </w:r>
    </w:p>
    <w:p w14:paraId="0750DCE0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Модуль статистики и отчетности</w:t>
      </w:r>
    </w:p>
    <w:p w14:paraId="44363426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Модуль контроля качества</w:t>
      </w:r>
    </w:p>
    <w:p w14:paraId="6E7B672D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320D3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2. ТЕХНИЧЕСКАЯ СПЕЦИФИКАЦИЯ</w:t>
      </w:r>
    </w:p>
    <w:p w14:paraId="0E3248DC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21CAC8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2.1 Входные данные</w:t>
      </w:r>
    </w:p>
    <w:p w14:paraId="3D6D3099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Данные клиентов (ФИО, телефон, адрес)</w:t>
      </w:r>
    </w:p>
    <w:p w14:paraId="20EE4489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Информация о технике (тип, модель, серийный номер)</w:t>
      </w:r>
    </w:p>
    <w:p w14:paraId="6FC80546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Описание неисправности</w:t>
      </w:r>
    </w:p>
    <w:p w14:paraId="677F2F89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Данные мастеров и операторов</w:t>
      </w:r>
    </w:p>
    <w:p w14:paraId="154F8432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Статусы заявок и временные метки</w:t>
      </w:r>
    </w:p>
    <w:p w14:paraId="268F3B72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E8509D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2.2 Выходные данные</w:t>
      </w:r>
    </w:p>
    <w:p w14:paraId="6E698CD2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lastRenderedPageBreak/>
        <w:t>- Отчеты по заявкам</w:t>
      </w:r>
    </w:p>
    <w:p w14:paraId="624C42C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Статистика работы сервиса</w:t>
      </w:r>
    </w:p>
    <w:p w14:paraId="22ABD60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Уведомления клиентам</w:t>
      </w:r>
    </w:p>
    <w:p w14:paraId="353F2B7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Данные для анализа качества обслуживания</w:t>
      </w:r>
    </w:p>
    <w:p w14:paraId="5373CC19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69C0B0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2.3 Алгоритм обработки заявок</w:t>
      </w:r>
    </w:p>
    <w:p w14:paraId="2011DF1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1. Регистрация заявки оператором/клиентом</w:t>
      </w:r>
    </w:p>
    <w:p w14:paraId="68A8C701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2. Присвоение уникального номера заявки</w:t>
      </w:r>
    </w:p>
    <w:p w14:paraId="2DE7540C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3. Назначение мастера (при наличии)</w:t>
      </w:r>
    </w:p>
    <w:p w14:paraId="1E900C4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4. Изменение статуса заявки по мере выполнения работ</w:t>
      </w:r>
    </w:p>
    <w:p w14:paraId="1734CBC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5. Контроль сроков выполнения</w:t>
      </w:r>
    </w:p>
    <w:p w14:paraId="5F7B4B8A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6. Завершение заявки и получение обратной связи</w:t>
      </w:r>
    </w:p>
    <w:p w14:paraId="180DE5B2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319B1A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3. СТРУКТУРА БАЗЫ ДАННЫХ</w:t>
      </w:r>
    </w:p>
    <w:p w14:paraId="5218328D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58199A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3.1 Основные таблицы</w:t>
      </w:r>
    </w:p>
    <w:p w14:paraId="1FDADC46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: пользователи системы (клиенты, мастера, операторы, менеджеры)</w:t>
      </w:r>
    </w:p>
    <w:p w14:paraId="2A412D2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: заявки на ремонт</w:t>
      </w:r>
    </w:p>
    <w:p w14:paraId="216E85E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request_statuses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: статусы заявок</w:t>
      </w:r>
    </w:p>
    <w:p w14:paraId="2813494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home_tech_types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: типы бытовой техники</w:t>
      </w:r>
    </w:p>
    <w:p w14:paraId="06F00823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comments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: комментарии к заявкам</w:t>
      </w:r>
    </w:p>
    <w:p w14:paraId="4174CF2D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quality_ratings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: оценки качества обслуживания</w:t>
      </w:r>
    </w:p>
    <w:p w14:paraId="393CCE7C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CA3C6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3.2 Связи между таблицами</w:t>
      </w:r>
    </w:p>
    <w:p w14:paraId="257CB8C1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 xml:space="preserve"> (один ко многим)</w:t>
      </w:r>
    </w:p>
    <w:p w14:paraId="3CC87C89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4DCE">
        <w:rPr>
          <w:rFonts w:ascii="Times New Roman" w:hAnsi="Times New Roman" w:cs="Times New Roman"/>
          <w:sz w:val="24"/>
          <w:szCs w:val="24"/>
          <w:lang w:val="en-US"/>
        </w:rPr>
        <w:t>- requests -&gt; comments (</w:t>
      </w:r>
      <w:r w:rsidRPr="000A4DCE">
        <w:rPr>
          <w:rFonts w:ascii="Times New Roman" w:hAnsi="Times New Roman" w:cs="Times New Roman"/>
          <w:sz w:val="24"/>
          <w:szCs w:val="24"/>
        </w:rPr>
        <w:t>один</w:t>
      </w:r>
      <w:r w:rsidRPr="000A4D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4DCE">
        <w:rPr>
          <w:rFonts w:ascii="Times New Roman" w:hAnsi="Times New Roman" w:cs="Times New Roman"/>
          <w:sz w:val="24"/>
          <w:szCs w:val="24"/>
        </w:rPr>
        <w:t>ко</w:t>
      </w:r>
      <w:r w:rsidRPr="000A4D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4DCE">
        <w:rPr>
          <w:rFonts w:ascii="Times New Roman" w:hAnsi="Times New Roman" w:cs="Times New Roman"/>
          <w:sz w:val="24"/>
          <w:szCs w:val="24"/>
        </w:rPr>
        <w:t>многим</w:t>
      </w:r>
      <w:r w:rsidRPr="000A4DC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25E64FD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4DCE">
        <w:rPr>
          <w:rFonts w:ascii="Times New Roman" w:hAnsi="Times New Roman" w:cs="Times New Roman"/>
          <w:sz w:val="24"/>
          <w:szCs w:val="24"/>
          <w:lang w:val="en-US"/>
        </w:rPr>
        <w:t>- requests -&gt; quality_ratings (</w:t>
      </w:r>
      <w:r w:rsidRPr="000A4DCE">
        <w:rPr>
          <w:rFonts w:ascii="Times New Roman" w:hAnsi="Times New Roman" w:cs="Times New Roman"/>
          <w:sz w:val="24"/>
          <w:szCs w:val="24"/>
        </w:rPr>
        <w:t>один</w:t>
      </w:r>
      <w:r w:rsidRPr="000A4D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4DCE">
        <w:rPr>
          <w:rFonts w:ascii="Times New Roman" w:hAnsi="Times New Roman" w:cs="Times New Roman"/>
          <w:sz w:val="24"/>
          <w:szCs w:val="24"/>
        </w:rPr>
        <w:t>к</w:t>
      </w:r>
      <w:r w:rsidRPr="000A4D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4DCE">
        <w:rPr>
          <w:rFonts w:ascii="Times New Roman" w:hAnsi="Times New Roman" w:cs="Times New Roman"/>
          <w:sz w:val="24"/>
          <w:szCs w:val="24"/>
        </w:rPr>
        <w:t>одному</w:t>
      </w:r>
      <w:r w:rsidRPr="000A4DC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553A38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A73702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4. УСТАНОВКА И НАСТРОЙКА</w:t>
      </w:r>
    </w:p>
    <w:p w14:paraId="03F6183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0B398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4.1 Системные требования</w:t>
      </w:r>
    </w:p>
    <w:p w14:paraId="30AA406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Node.js версии 14.0 или выше</w:t>
      </w:r>
    </w:p>
    <w:p w14:paraId="0E750217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NPM версии 6.0 или выше</w:t>
      </w:r>
    </w:p>
    <w:p w14:paraId="39DDE3F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lastRenderedPageBreak/>
        <w:t xml:space="preserve">- Операционная система: Windows, Linux,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macOS</w:t>
      </w:r>
      <w:proofErr w:type="spellEnd"/>
    </w:p>
    <w:p w14:paraId="107ED8F1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Свободное место на диске: минимум 100 МБ</w:t>
      </w:r>
    </w:p>
    <w:p w14:paraId="6D554C19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553DE9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4.2 Установка зависимостей</w:t>
      </w:r>
    </w:p>
    <w:p w14:paraId="6D3503F6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4DCE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install</w:t>
      </w:r>
      <w:proofErr w:type="spellEnd"/>
    </w:p>
    <w:p w14:paraId="25E5D8F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C28660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4.3 Настройка базы данных</w:t>
      </w:r>
    </w:p>
    <w:p w14:paraId="2AAA059D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База данных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 xml:space="preserve"> создается автоматически при первом запуске</w:t>
      </w:r>
    </w:p>
    <w:p w14:paraId="57A631E0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4DCE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0A4DCE">
        <w:rPr>
          <w:rFonts w:ascii="Times New Roman" w:hAnsi="Times New Roman" w:cs="Times New Roman"/>
          <w:sz w:val="24"/>
          <w:szCs w:val="24"/>
        </w:rPr>
        <w:t>Файл</w:t>
      </w:r>
      <w:r w:rsidRPr="000A4D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4DCE">
        <w:rPr>
          <w:rFonts w:ascii="Times New Roman" w:hAnsi="Times New Roman" w:cs="Times New Roman"/>
          <w:sz w:val="24"/>
          <w:szCs w:val="24"/>
        </w:rPr>
        <w:t>БД</w:t>
      </w:r>
      <w:r w:rsidRPr="000A4DCE">
        <w:rPr>
          <w:rFonts w:ascii="Times New Roman" w:hAnsi="Times New Roman" w:cs="Times New Roman"/>
          <w:sz w:val="24"/>
          <w:szCs w:val="24"/>
          <w:lang w:val="en-US"/>
        </w:rPr>
        <w:t>: data/repair_service.db</w:t>
      </w:r>
    </w:p>
    <w:p w14:paraId="1DD4300D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Инициализация выполняется скриптами из папки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/</w:t>
      </w:r>
    </w:p>
    <w:p w14:paraId="704415B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0334F9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4.4 Запуск системы</w:t>
      </w:r>
    </w:p>
    <w:p w14:paraId="39142693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4DCE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start</w:t>
      </w:r>
      <w:proofErr w:type="spellEnd"/>
    </w:p>
    <w:p w14:paraId="5518A17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Система будет доступна по адресу: http://localhost:3000</w:t>
      </w:r>
    </w:p>
    <w:p w14:paraId="2CF6C6F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3CCEAD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5. КОНФИГУРАЦИЯ СИСТЕМЫ</w:t>
      </w:r>
    </w:p>
    <w:p w14:paraId="41D17281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22866C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5.1 Файлы конфигурации</w:t>
      </w:r>
    </w:p>
    <w:p w14:paraId="168BA29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Pr="000A4DCE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0A4DCE">
        <w:rPr>
          <w:rFonts w:ascii="Times New Roman" w:hAnsi="Times New Roman" w:cs="Times New Roman"/>
          <w:sz w:val="24"/>
          <w:szCs w:val="24"/>
        </w:rPr>
        <w:t>: зависимости и скрипты</w:t>
      </w:r>
    </w:p>
    <w:p w14:paraId="05EA68E2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/app.js: основной файл приложения</w:t>
      </w:r>
    </w:p>
    <w:p w14:paraId="0CC665A5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/database.js: настройки подключения к БД</w:t>
      </w:r>
    </w:p>
    <w:p w14:paraId="32361F9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67BE79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5.2 Переменные окружения</w:t>
      </w:r>
    </w:p>
    <w:p w14:paraId="64030C22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PORT: порт для запуска сервера (по умолчанию </w:t>
      </w:r>
      <w:r w:rsidRPr="000A4DCE">
        <w:rPr>
          <w:rFonts w:ascii="Times New Roman" w:hAnsi="Times New Roman" w:cs="Times New Roman"/>
          <w:sz w:val="24"/>
          <w:szCs w:val="24"/>
          <w:lang w:val="en-US"/>
        </w:rPr>
        <w:t>3000)</w:t>
      </w:r>
    </w:p>
    <w:p w14:paraId="63F56EE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4DCE">
        <w:rPr>
          <w:rFonts w:ascii="Times New Roman" w:hAnsi="Times New Roman" w:cs="Times New Roman"/>
          <w:sz w:val="24"/>
          <w:szCs w:val="24"/>
          <w:lang w:val="en-US"/>
        </w:rPr>
        <w:t xml:space="preserve">- NODE_ENV: </w:t>
      </w:r>
      <w:r w:rsidRPr="000A4DCE">
        <w:rPr>
          <w:rFonts w:ascii="Times New Roman" w:hAnsi="Times New Roman" w:cs="Times New Roman"/>
          <w:sz w:val="24"/>
          <w:szCs w:val="24"/>
        </w:rPr>
        <w:t>режим</w:t>
      </w:r>
      <w:r w:rsidRPr="000A4D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4DCE">
        <w:rPr>
          <w:rFonts w:ascii="Times New Roman" w:hAnsi="Times New Roman" w:cs="Times New Roman"/>
          <w:sz w:val="24"/>
          <w:szCs w:val="24"/>
        </w:rPr>
        <w:t>работы</w:t>
      </w:r>
      <w:r w:rsidRPr="000A4DCE">
        <w:rPr>
          <w:rFonts w:ascii="Times New Roman" w:hAnsi="Times New Roman" w:cs="Times New Roman"/>
          <w:sz w:val="24"/>
          <w:szCs w:val="24"/>
          <w:lang w:val="en-US"/>
        </w:rPr>
        <w:t xml:space="preserve"> (development/production)</w:t>
      </w:r>
    </w:p>
    <w:p w14:paraId="59ADA6F5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EAE090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6. ПОЛЬЗОВАТЕЛЬСКИЕ РОЛИ И ПРАВА ДОСТУПА</w:t>
      </w:r>
    </w:p>
    <w:p w14:paraId="4EB5F32A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3E8007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6.1 Типы пользователей</w:t>
      </w:r>
    </w:p>
    <w:p w14:paraId="39C26A5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Заказчик: создание и просмотр своих заявок</w:t>
      </w:r>
    </w:p>
    <w:p w14:paraId="7276E86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Оператор: регистрация заявок, назначение мастеров</w:t>
      </w:r>
    </w:p>
    <w:p w14:paraId="56BF3606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Мастер: работа с назначенными заявками</w:t>
      </w:r>
    </w:p>
    <w:p w14:paraId="0088666A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Менеджер: полный доступ к системе, статистика</w:t>
      </w:r>
    </w:p>
    <w:p w14:paraId="0BCDA902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lastRenderedPageBreak/>
        <w:t>- Менеджер по качеству: контроль качества, эскалации</w:t>
      </w:r>
    </w:p>
    <w:p w14:paraId="6BD9638D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CD1BEA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6.2 Матрица доступа</w:t>
      </w:r>
    </w:p>
    <w:p w14:paraId="10B4894C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Заказчик: создание заявок, просмотр статуса</w:t>
      </w:r>
    </w:p>
    <w:p w14:paraId="7903DF4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Оператор: управление заявками, назначение мастеров</w:t>
      </w:r>
    </w:p>
    <w:p w14:paraId="249AA41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Мастер: обновление статуса заявок, добавление комментариев</w:t>
      </w:r>
    </w:p>
    <w:p w14:paraId="5B966185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Менеджер: все операции + управление пользователями + статистика</w:t>
      </w:r>
    </w:p>
    <w:p w14:paraId="3328109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Менеджер по качеству: контроль сроков, эскалации, оценки качества</w:t>
      </w:r>
    </w:p>
    <w:p w14:paraId="23126D6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FC6A8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7. МОДУЛИ СИСТЕМЫ</w:t>
      </w:r>
    </w:p>
    <w:p w14:paraId="32908468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3453C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7.1 Модуль аутентификации (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routes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/auth.js)</w:t>
      </w:r>
    </w:p>
    <w:p w14:paraId="0B8017BA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Вход в систему</w:t>
      </w:r>
    </w:p>
    <w:p w14:paraId="4C1AE0DC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Выход из системы</w:t>
      </w:r>
    </w:p>
    <w:p w14:paraId="3E312AC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Проверка прав доступа</w:t>
      </w:r>
    </w:p>
    <w:p w14:paraId="7F438389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1A1E25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7.2 Модуль заявок (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routes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/requests.js)</w:t>
      </w:r>
    </w:p>
    <w:p w14:paraId="7103698C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Создание новых заявок</w:t>
      </w:r>
    </w:p>
    <w:p w14:paraId="2AF52695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Просмотр списка заявок</w:t>
      </w:r>
    </w:p>
    <w:p w14:paraId="19D5EC63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Редактирование заявок</w:t>
      </w:r>
    </w:p>
    <w:p w14:paraId="3EDA45AA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Изменение статусов</w:t>
      </w:r>
    </w:p>
    <w:p w14:paraId="56AF7155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9BBD45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7.3 Модуль пользователей (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routes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/users.js)</w:t>
      </w:r>
    </w:p>
    <w:p w14:paraId="28B8CF6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Управление пользователями</w:t>
      </w:r>
    </w:p>
    <w:p w14:paraId="54F9FD0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Профили пользователей</w:t>
      </w:r>
    </w:p>
    <w:p w14:paraId="156E0357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Назначение ролей</w:t>
      </w:r>
    </w:p>
    <w:p w14:paraId="3882E0B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F4C573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4DCE">
        <w:rPr>
          <w:rFonts w:ascii="Times New Roman" w:hAnsi="Times New Roman" w:cs="Times New Roman"/>
          <w:sz w:val="24"/>
          <w:szCs w:val="24"/>
          <w:lang w:val="en-US"/>
        </w:rPr>
        <w:t xml:space="preserve">7.4 </w:t>
      </w:r>
      <w:r w:rsidRPr="000A4DCE">
        <w:rPr>
          <w:rFonts w:ascii="Times New Roman" w:hAnsi="Times New Roman" w:cs="Times New Roman"/>
          <w:sz w:val="24"/>
          <w:szCs w:val="24"/>
        </w:rPr>
        <w:t>Модуль</w:t>
      </w:r>
      <w:r w:rsidRPr="000A4D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4DCE">
        <w:rPr>
          <w:rFonts w:ascii="Times New Roman" w:hAnsi="Times New Roman" w:cs="Times New Roman"/>
          <w:sz w:val="24"/>
          <w:szCs w:val="24"/>
        </w:rPr>
        <w:t>статистики</w:t>
      </w:r>
      <w:r w:rsidRPr="000A4DCE">
        <w:rPr>
          <w:rFonts w:ascii="Times New Roman" w:hAnsi="Times New Roman" w:cs="Times New Roman"/>
          <w:sz w:val="24"/>
          <w:szCs w:val="24"/>
          <w:lang w:val="en-US"/>
        </w:rPr>
        <w:t xml:space="preserve"> (src/routes/statistics.js)</w:t>
      </w:r>
    </w:p>
    <w:p w14:paraId="3C4779E2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Общая статистика по заявкам</w:t>
      </w:r>
    </w:p>
    <w:p w14:paraId="1D1BBA48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Отчеты по мастерам</w:t>
      </w:r>
    </w:p>
    <w:p w14:paraId="4BC6143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Анализ эффективности</w:t>
      </w:r>
    </w:p>
    <w:p w14:paraId="0901E3A3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86A867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7.5 Модуль качества (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routes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/quality.js)</w:t>
      </w:r>
    </w:p>
    <w:p w14:paraId="50F73622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lastRenderedPageBreak/>
        <w:t>- Контроль просроченных заявок</w:t>
      </w:r>
    </w:p>
    <w:p w14:paraId="36E49177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Управление эскалациями</w:t>
      </w:r>
    </w:p>
    <w:p w14:paraId="79AD5745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Сбор обратной связи</w:t>
      </w:r>
    </w:p>
    <w:p w14:paraId="09F9F87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BEA827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8. ОБРАБОТКА ОШИБОК И ИСКЛЮЧЕНИЙ</w:t>
      </w:r>
    </w:p>
    <w:p w14:paraId="0E45CAB8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7EB390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8.1 Типы ошибок</w:t>
      </w:r>
    </w:p>
    <w:p w14:paraId="65BB500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Ошибки валидации данных</w:t>
      </w:r>
    </w:p>
    <w:p w14:paraId="5DFB4AD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Ошибки доступа к базе данных</w:t>
      </w:r>
    </w:p>
    <w:p w14:paraId="0C73939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Ошибки авторизации</w:t>
      </w:r>
    </w:p>
    <w:p w14:paraId="48F2E8F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Системные ошибки</w:t>
      </w:r>
    </w:p>
    <w:p w14:paraId="29E134E3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B6AF6C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8.2 Механизмы обработки</w:t>
      </w:r>
    </w:p>
    <w:p w14:paraId="5E749C99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Try-catch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 xml:space="preserve"> блоки для критических операций</w:t>
      </w:r>
    </w:p>
    <w:p w14:paraId="3AA875A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Валидация входных данных на клиенте и сервере</w:t>
      </w:r>
    </w:p>
    <w:p w14:paraId="6BB70406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Логирование ошибок в консоль</w:t>
      </w:r>
    </w:p>
    <w:p w14:paraId="67225163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Пользовательские сообщения об ошибках</w:t>
      </w:r>
    </w:p>
    <w:p w14:paraId="2A9942D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A71AC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9. ТЕСТИРОВАНИЕ</w:t>
      </w:r>
    </w:p>
    <w:p w14:paraId="29BC6113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E4E2A1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9.1 Функциональное тестирование</w:t>
      </w:r>
    </w:p>
    <w:p w14:paraId="79D71453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Тестирование создания заявок</w:t>
      </w:r>
    </w:p>
    <w:p w14:paraId="4B33AC30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Тестирование смены статусов</w:t>
      </w:r>
    </w:p>
    <w:p w14:paraId="186186F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Тестирование авторизации</w:t>
      </w:r>
    </w:p>
    <w:p w14:paraId="708400F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Тестирование отчетов</w:t>
      </w:r>
    </w:p>
    <w:p w14:paraId="1326870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181740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9.2 Инструменты тестирования</w:t>
      </w:r>
    </w:p>
    <w:p w14:paraId="5F40D30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Встроенные тесты в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/app.test.js</w:t>
      </w:r>
    </w:p>
    <w:p w14:paraId="54EDB400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Ручное тестирование через веб-интерфейс</w:t>
      </w:r>
    </w:p>
    <w:p w14:paraId="3E1F3DC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Проверка валидации данных</w:t>
      </w:r>
    </w:p>
    <w:p w14:paraId="4F9152E8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266BC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10. РЕЗЕРВНОЕ КОПИРОВАНИЕ</w:t>
      </w:r>
    </w:p>
    <w:p w14:paraId="7E021898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7674D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lastRenderedPageBreak/>
        <w:t>10.1 Объекты резервного копирования</w:t>
      </w:r>
    </w:p>
    <w:p w14:paraId="286DD64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База данных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/*.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)</w:t>
      </w:r>
    </w:p>
    <w:p w14:paraId="18C2C1D5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Файлы конфигурации</w:t>
      </w:r>
    </w:p>
    <w:p w14:paraId="0292BFE8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Исходный код приложения</w:t>
      </w:r>
    </w:p>
    <w:p w14:paraId="52D8CB3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FA10E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10.2 Процедура резервного копирования</w:t>
      </w:r>
    </w:p>
    <w:p w14:paraId="516800D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Ежедневное копирование файлов БД</w:t>
      </w:r>
    </w:p>
    <w:p w14:paraId="1DF4AFB7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Версионирование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 xml:space="preserve"> через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Git</w:t>
      </w:r>
      <w:proofErr w:type="spellEnd"/>
    </w:p>
    <w:p w14:paraId="4F05CC22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Архивирование критических данных</w:t>
      </w:r>
    </w:p>
    <w:p w14:paraId="2C750739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A2EB81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11. МОНИТОРИНГ И ОБСЛУЖИВАНИЕ</w:t>
      </w:r>
    </w:p>
    <w:p w14:paraId="2531668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36A7B2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11.1 Мониторинг системы</w:t>
      </w:r>
    </w:p>
    <w:p w14:paraId="12CC5E63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Контроль доступности веб-интерфейса</w:t>
      </w:r>
    </w:p>
    <w:p w14:paraId="454DC638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Мониторинг размера базы данных</w:t>
      </w:r>
    </w:p>
    <w:p w14:paraId="53BA2C68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Отслеживание производительности</w:t>
      </w:r>
    </w:p>
    <w:p w14:paraId="2846785C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842E73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11.2 Регламентные работы</w:t>
      </w:r>
    </w:p>
    <w:p w14:paraId="13F6C121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Очистка логов</w:t>
      </w:r>
    </w:p>
    <w:p w14:paraId="7C5BD02C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Оптимизация базы данных</w:t>
      </w:r>
    </w:p>
    <w:p w14:paraId="694E293C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Обновление зависимостей</w:t>
      </w:r>
    </w:p>
    <w:p w14:paraId="7690C95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8A34E7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12. МОДИФИКАЦИЯ И РАЗВИТИЕ</w:t>
      </w:r>
    </w:p>
    <w:p w14:paraId="701C514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668542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12.1 Возможные модификации</w:t>
      </w:r>
    </w:p>
    <w:p w14:paraId="3D12E9A7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Добавление новых типов техники</w:t>
      </w:r>
    </w:p>
    <w:p w14:paraId="199A79B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Интеграция с внешними системами</w:t>
      </w:r>
    </w:p>
    <w:p w14:paraId="563D523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Расширение функций отчетности</w:t>
      </w:r>
    </w:p>
    <w:p w14:paraId="0987691D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Добавление мобильного приложения</w:t>
      </w:r>
    </w:p>
    <w:p w14:paraId="2AD8374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CE86E6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12.2 Рекомендации по развитию</w:t>
      </w:r>
    </w:p>
    <w:p w14:paraId="6519FE0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Переход на более масштабируемую СУБД (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, MySQL)</w:t>
      </w:r>
    </w:p>
    <w:p w14:paraId="3133D9B1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Внедрение системы уведомлений (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>, SMS)</w:t>
      </w:r>
    </w:p>
    <w:p w14:paraId="2D333225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lastRenderedPageBreak/>
        <w:t>- Добавление API для интеграции с другими системами</w:t>
      </w:r>
    </w:p>
    <w:p w14:paraId="20177CED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Реализация системы документооборота</w:t>
      </w:r>
    </w:p>
    <w:p w14:paraId="40204E83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70DD32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13. КАЧЕСТВЕННЫЕ ХАРАКТЕРИСТИКИ КОДА</w:t>
      </w:r>
    </w:p>
    <w:p w14:paraId="2EE2865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482313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13.1 Полнота обработки ошибочных данных: ВЫСОКАЯ</w:t>
      </w:r>
    </w:p>
    <w:p w14:paraId="41767295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Реализована валидация на клиенте и сервере</w:t>
      </w:r>
    </w:p>
    <w:p w14:paraId="7816A06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Обработка исключений в критических местах</w:t>
      </w:r>
    </w:p>
    <w:p w14:paraId="1715A828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Информативные сообщения об ошибках</w:t>
      </w:r>
    </w:p>
    <w:p w14:paraId="34E0B450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23A3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13.2 Наличие тестов: СРЕДНЯЯ</w:t>
      </w:r>
    </w:p>
    <w:p w14:paraId="5830A2C1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Базовые тесты функциональности</w:t>
      </w:r>
    </w:p>
    <w:p w14:paraId="5CE09E3A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Требуется расширение покрытия тестами</w:t>
      </w:r>
    </w:p>
    <w:p w14:paraId="3023084A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01C3F7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13.3 Контроль корректности входных данных: ВЫСОКАЯ</w:t>
      </w:r>
    </w:p>
    <w:p w14:paraId="1DC7C6B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Валидация всех форм ввода</w:t>
      </w:r>
    </w:p>
    <w:p w14:paraId="141EB76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Проверка типов данных</w:t>
      </w:r>
    </w:p>
    <w:p w14:paraId="796F370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Ограничения на длину полей</w:t>
      </w:r>
    </w:p>
    <w:p w14:paraId="3A9FA386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510F58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13.4 Средства восстановления при сбоях: СРЕДНЯЯ</w:t>
      </w:r>
    </w:p>
    <w:p w14:paraId="55C65745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Автоматическое создание резервных копий БД</w:t>
      </w:r>
    </w:p>
    <w:p w14:paraId="350EC3AA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Требуется реализация автоматического восстановления</w:t>
      </w:r>
    </w:p>
    <w:p w14:paraId="1275232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D36E0F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13.5 Наличие комментариев: ВЫСОКАЯ</w:t>
      </w:r>
    </w:p>
    <w:p w14:paraId="743200D3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Комментарии к сложным алгоритмам</w:t>
      </w:r>
    </w:p>
    <w:p w14:paraId="3D56948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Документация функций</w:t>
      </w:r>
    </w:p>
    <w:p w14:paraId="3D8C5B27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Описание бизнес-логики</w:t>
      </w:r>
    </w:p>
    <w:p w14:paraId="4C91C0C8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9D9BCA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13.6 Проверка корректности передаваемых данных: ВЫСОКАЯ</w:t>
      </w:r>
    </w:p>
    <w:p w14:paraId="4F6E53C6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Валидация на всех уровнях</w:t>
      </w:r>
    </w:p>
    <w:p w14:paraId="5690A008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Санитизация</w:t>
      </w:r>
      <w:proofErr w:type="spellEnd"/>
      <w:r w:rsidRPr="000A4DCE">
        <w:rPr>
          <w:rFonts w:ascii="Times New Roman" w:hAnsi="Times New Roman" w:cs="Times New Roman"/>
          <w:sz w:val="24"/>
          <w:szCs w:val="24"/>
        </w:rPr>
        <w:t xml:space="preserve"> пользовательского ввода</w:t>
      </w:r>
    </w:p>
    <w:p w14:paraId="0558293A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Защита от SQL-инъекций</w:t>
      </w:r>
    </w:p>
    <w:p w14:paraId="2232532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AC40F9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lastRenderedPageBreak/>
        <w:t>13.7 Описание основных функций: ВЫСОКАЯ</w:t>
      </w:r>
    </w:p>
    <w:p w14:paraId="0E4599C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Подробная документация API</w:t>
      </w:r>
    </w:p>
    <w:p w14:paraId="1F2A255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Комментарии к ключевым функциям</w:t>
      </w:r>
    </w:p>
    <w:p w14:paraId="2EE83D19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- Описание алгоритмов обработки</w:t>
      </w:r>
    </w:p>
    <w:p w14:paraId="1E7CB988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E65AE4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14. КОНТАКТНАЯ ИНФОРМАЦИЯ</w:t>
      </w:r>
    </w:p>
    <w:p w14:paraId="6D39B76A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3E4E80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 xml:space="preserve">Разработчик: Система </w:t>
      </w:r>
      <w:proofErr w:type="spellStart"/>
      <w:r w:rsidRPr="000A4DCE">
        <w:rPr>
          <w:rFonts w:ascii="Times New Roman" w:hAnsi="Times New Roman" w:cs="Times New Roman"/>
          <w:sz w:val="24"/>
          <w:szCs w:val="24"/>
        </w:rPr>
        <w:t>БытСервис</w:t>
      </w:r>
      <w:proofErr w:type="spellEnd"/>
    </w:p>
    <w:p w14:paraId="23565B0B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Версия: 1.0</w:t>
      </w:r>
    </w:p>
    <w:p w14:paraId="42EF86F8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Дата создания: 2024</w:t>
      </w:r>
    </w:p>
    <w:p w14:paraId="7A19A6FD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Последнее обновление: Декабрь 2024</w:t>
      </w:r>
    </w:p>
    <w:p w14:paraId="45284261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87507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15. ПРИЛОЖЕНИЯ</w:t>
      </w:r>
    </w:p>
    <w:p w14:paraId="4627AFAA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8AE7F1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15.1 Структура файлов проекта</w:t>
      </w:r>
    </w:p>
    <w:p w14:paraId="1AF10AEE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15.2 Примеры SQL-запросов</w:t>
      </w:r>
    </w:p>
    <w:p w14:paraId="2C3D0209" w14:textId="77777777" w:rsidR="000A4DCE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15.3 Схема базы данных</w:t>
      </w:r>
    </w:p>
    <w:p w14:paraId="42183622" w14:textId="3B83E83D" w:rsidR="00972ABD" w:rsidRPr="000A4DCE" w:rsidRDefault="000A4DCE" w:rsidP="000A4DC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4DCE">
        <w:rPr>
          <w:rFonts w:ascii="Times New Roman" w:hAnsi="Times New Roman" w:cs="Times New Roman"/>
          <w:sz w:val="24"/>
          <w:szCs w:val="24"/>
        </w:rPr>
        <w:t>15.4 Протоколы тестирования</w:t>
      </w:r>
    </w:p>
    <w:sectPr w:rsidR="00972ABD" w:rsidRPr="000A4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70"/>
    <w:rsid w:val="000A4DCE"/>
    <w:rsid w:val="00972ABD"/>
    <w:rsid w:val="00E1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A481F7-10AE-4D72-ADF6-F8E1E349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1010</Words>
  <Characters>5759</Characters>
  <Application>Microsoft Office Word</Application>
  <DocSecurity>0</DocSecurity>
  <Lines>47</Lines>
  <Paragraphs>13</Paragraphs>
  <ScaleCrop>false</ScaleCrop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 Алексей</dc:creator>
  <cp:keywords/>
  <dc:description/>
  <cp:lastModifiedBy>Костюк Алексей</cp:lastModifiedBy>
  <cp:revision>2</cp:revision>
  <dcterms:created xsi:type="dcterms:W3CDTF">2025-12-27T12:26:00Z</dcterms:created>
  <dcterms:modified xsi:type="dcterms:W3CDTF">2025-12-27T12:26:00Z</dcterms:modified>
</cp:coreProperties>
</file>