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4B249" w14:textId="77777777" w:rsidR="00977481" w:rsidRPr="00D7636D" w:rsidRDefault="00000000">
      <w:pPr>
        <w:spacing w:after="20"/>
        <w:jc w:val="center"/>
        <w:rPr>
          <w:sz w:val="18"/>
          <w:szCs w:val="18"/>
        </w:rPr>
      </w:pPr>
      <w:r>
        <w:rPr>
          <w:b/>
          <w:bCs/>
          <w:color w:val="1A3C5E"/>
          <w:sz w:val="40"/>
          <w:szCs w:val="40"/>
        </w:rPr>
        <w:t>SOURODIP KUNDU</w:t>
      </w:r>
    </w:p>
    <w:p w14:paraId="0BD868AC" w14:textId="77777777" w:rsidR="00977481" w:rsidRPr="00D7636D" w:rsidRDefault="00000000">
      <w:pPr>
        <w:spacing w:after="20"/>
        <w:jc w:val="center"/>
        <w:rPr>
          <w:sz w:val="20"/>
          <w:szCs w:val="20"/>
        </w:rPr>
      </w:pPr>
      <w:r>
        <w:rPr>
          <w:color w:val="555555"/>
          <w:sz w:val="21"/>
          <w:szCs w:val="21"/>
        </w:rPr>
        <w:t>Lead Software Engineer  •  Frontend-Focused Full Stack  •  React.js | TypeScript | Node.js | GraphQL | AWS</w:t>
      </w:r>
    </w:p>
    <w:p w14:paraId="08345346" w14:textId="68828475" w:rsidR="00977481" w:rsidRPr="00D7636D" w:rsidRDefault="00000000">
      <w:pPr>
        <w:spacing w:after="40"/>
        <w:jc w:val="center"/>
        <w:rPr>
          <w:sz w:val="20"/>
          <w:szCs w:val="20"/>
        </w:rPr>
      </w:pPr>
      <w:r>
        <w:rPr>
          <w:color w:val="555555"/>
          <w:sz w:val="20"/>
          <w:szCs w:val="20"/>
        </w:rPr>
        <w:t xml:space="preserve">+91 98743 82024   |   sourodip.works@gmail.com   |   </w:t>
      </w:r>
      <w:hyperlink r:id="rId6" w:history="1">
        <w:r w:rsidR="00E913E0" w:rsidRPr="00E913E0">
          <w:rPr>
            <w:rStyle w:val="Hyperlink"/>
            <w:sz w:val="20"/>
            <w:szCs w:val="20"/>
          </w:rPr>
          <w:t>linkedin.com/in/</w:t>
        </w:r>
        <w:proofErr w:type="spellStart"/>
        <w:r w:rsidR="00E913E0" w:rsidRPr="00E913E0">
          <w:rPr>
            <w:rStyle w:val="Hyperlink"/>
            <w:sz w:val="20"/>
            <w:szCs w:val="20"/>
          </w:rPr>
          <w:t>sourodip</w:t>
        </w:r>
        <w:proofErr w:type="spellEnd"/>
        <w:r w:rsidR="00E913E0" w:rsidRPr="00E913E0">
          <w:rPr>
            <w:rStyle w:val="Hyperlink"/>
            <w:sz w:val="20"/>
            <w:szCs w:val="20"/>
          </w:rPr>
          <w:t>-k</w:t>
        </w:r>
      </w:hyperlink>
      <w:r w:rsidR="00E913E0">
        <w:rPr>
          <w:color w:val="555555"/>
          <w:sz w:val="20"/>
          <w:szCs w:val="20"/>
        </w:rPr>
        <w:t xml:space="preserve">  </w:t>
      </w:r>
      <w:r>
        <w:rPr>
          <w:color w:val="555555"/>
          <w:sz w:val="20"/>
          <w:szCs w:val="20"/>
        </w:rPr>
        <w:t xml:space="preserve">|  </w:t>
      </w:r>
      <w:hyperlink r:id="rId7" w:history="1">
        <w:r w:rsidR="00E913E0">
          <w:rPr>
            <w:rStyle w:val="Hyperlink"/>
            <w:sz w:val="20"/>
            <w:szCs w:val="20"/>
          </w:rPr>
          <w:t>github.com/</w:t>
        </w:r>
        <w:proofErr w:type="spellStart"/>
        <w:r w:rsidR="00E913E0">
          <w:rPr>
            <w:rStyle w:val="Hyperlink"/>
            <w:sz w:val="20"/>
            <w:szCs w:val="20"/>
          </w:rPr>
          <w:t>mrsourodip</w:t>
        </w:r>
        <w:proofErr w:type="spellEnd"/>
      </w:hyperlink>
      <w:r>
        <w:rPr>
          <w:color w:val="555555"/>
          <w:sz w:val="20"/>
          <w:szCs w:val="20"/>
        </w:rPr>
        <w:t xml:space="preserve"> </w:t>
      </w:r>
      <w:r w:rsidR="00E913E0"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 xml:space="preserve">|   Pune </w:t>
      </w:r>
    </w:p>
    <w:p w14:paraId="5A6B4E2A" w14:textId="77777777" w:rsidR="00977481" w:rsidRDefault="00977481">
      <w:pPr>
        <w:pBdr>
          <w:bottom w:val="single" w:sz="6" w:space="1" w:color="1A3C5E"/>
        </w:pBdr>
        <w:spacing w:before="40" w:after="40"/>
      </w:pPr>
    </w:p>
    <w:p w14:paraId="61A281C4" w14:textId="77777777" w:rsidR="00977481" w:rsidRPr="00D7636D" w:rsidRDefault="00000000">
      <w:pPr>
        <w:pBdr>
          <w:bottom w:val="single" w:sz="5" w:space="2" w:color="1A3C5E"/>
        </w:pBdr>
        <w:spacing w:before="80" w:after="30"/>
        <w:rPr>
          <w:sz w:val="21"/>
          <w:szCs w:val="21"/>
        </w:rPr>
      </w:pPr>
      <w:r>
        <w:rPr>
          <w:b/>
          <w:bCs/>
          <w:color w:val="1A3C5E"/>
          <w:sz w:val="21"/>
          <w:szCs w:val="21"/>
        </w:rPr>
        <w:t>PROFESSIONAL SUMMARY</w:t>
      </w:r>
    </w:p>
    <w:p w14:paraId="1E6A78C6" w14:textId="7AFCA748" w:rsidR="00977481" w:rsidRPr="00D7636D" w:rsidRDefault="00A96947">
      <w:pPr>
        <w:pBdr>
          <w:bottom w:val="single" w:sz="5" w:space="2" w:color="1A3C5E"/>
        </w:pBdr>
        <w:spacing w:before="80" w:after="30"/>
        <w:rPr>
          <w:sz w:val="21"/>
          <w:szCs w:val="21"/>
        </w:rPr>
      </w:pPr>
      <w:r>
        <w:rPr>
          <w:rFonts w:ascii="Times New Roman" w:hAnsi="Times New Roman" w:cs="Times New Roman"/>
          <w:sz w:val="22"/>
          <w:szCs w:val="22"/>
        </w:rPr>
        <w:t xml:space="preserve">React-focused Lead Software Engineer with 4+ years of experience building and modernizing enterprise-scale IAM and identity governance platforms. Specialized in React.js, TypeScript, Micro Frontends (Module Federation), Redux, and TanStack, with strong full-stack expertise in Node.js, GraphQL, and AWS serverless. Led large-scale modernization at IBM (ISIM/ISC/ISVG), migrating legacy systems to React with Carbon Design System, improving scalability, maintainability, and release velocity. Recognized as Top Talent 2024 and Top </w:t>
      </w:r>
      <w:r w:rsidR="00E913E0">
        <w:rPr>
          <w:rFonts w:ascii="Times New Roman" w:hAnsi="Times New Roman" w:cs="Times New Roman"/>
          <w:sz w:val="22"/>
          <w:szCs w:val="22"/>
        </w:rPr>
        <w:t>3</w:t>
      </w:r>
      <w:r>
        <w:rPr>
          <w:rFonts w:ascii="Times New Roman" w:hAnsi="Times New Roman" w:cs="Times New Roman"/>
          <w:sz w:val="22"/>
          <w:szCs w:val="22"/>
        </w:rPr>
        <w:t xml:space="preserve"> at Semicolons </w:t>
      </w:r>
      <w:r w:rsidR="00E913E0">
        <w:rPr>
          <w:rFonts w:ascii="Times New Roman" w:hAnsi="Times New Roman" w:cs="Times New Roman"/>
          <w:sz w:val="22"/>
          <w:szCs w:val="22"/>
        </w:rPr>
        <w:t xml:space="preserve">Hackathon </w:t>
      </w:r>
      <w:r>
        <w:rPr>
          <w:rFonts w:ascii="Times New Roman" w:hAnsi="Times New Roman" w:cs="Times New Roman"/>
          <w:sz w:val="22"/>
          <w:szCs w:val="22"/>
        </w:rPr>
        <w:t>2025 (250+ teams), with strong focus on system design, performance, and AI-assisted engineering.</w:t>
      </w:r>
      <w:r>
        <w:rPr>
          <w:rFonts w:ascii="Times New Roman" w:hAnsi="Times New Roman" w:cs="Times New Roman"/>
          <w:sz w:val="22"/>
          <w:szCs w:val="22"/>
        </w:rPr>
        <w:br/>
      </w:r>
      <w:r>
        <w:br/>
      </w:r>
      <w:r>
        <w:rPr>
          <w:b/>
          <w:bCs/>
          <w:color w:val="1A3C5E"/>
          <w:sz w:val="21"/>
          <w:szCs w:val="21"/>
        </w:rPr>
        <w:t>TECHNICAL SKILLS</w:t>
      </w:r>
    </w:p>
    <w:p w14:paraId="11B2C3D4" w14:textId="77777777" w:rsidR="00977481" w:rsidRPr="00D7636D" w:rsidRDefault="00000000">
      <w:pPr>
        <w:spacing w:before="20" w:after="20"/>
        <w:rPr>
          <w:sz w:val="21"/>
          <w:szCs w:val="21"/>
        </w:rPr>
      </w:pPr>
      <w:r>
        <w:rPr>
          <w:b/>
          <w:bCs/>
          <w:color w:val="1A3C5E"/>
          <w:sz w:val="21"/>
          <w:szCs w:val="21"/>
        </w:rPr>
        <w:t xml:space="preserve">Frontend: </w:t>
      </w:r>
      <w:r w:rsidRPr="000953F4">
        <w:rPr>
          <w:rFonts w:ascii="Times New Roman" w:hAnsi="Times New Roman" w:cs="Times New Roman"/>
          <w:sz w:val="21"/>
          <w:szCs w:val="21"/>
        </w:rPr>
        <w:t>React.js, TypeScript, JavaScript (ES6+), Redux, TanStack Query &amp; Form, Webpack Module Federation, Next.Js, Micro Frontends, IBM Carbon, Framer Motion, HTML5, CSS3</w:t>
      </w:r>
    </w:p>
    <w:p w14:paraId="12C3D4E5" w14:textId="77777777" w:rsidR="00977481" w:rsidRPr="00D7636D" w:rsidRDefault="00000000">
      <w:pPr>
        <w:spacing w:before="20" w:after="20"/>
        <w:rPr>
          <w:sz w:val="21"/>
          <w:szCs w:val="21"/>
        </w:rPr>
      </w:pPr>
      <w:r>
        <w:rPr>
          <w:b/>
          <w:bCs/>
          <w:color w:val="1A3C5E"/>
          <w:sz w:val="21"/>
          <w:szCs w:val="21"/>
        </w:rPr>
        <w:t xml:space="preserve">Backend &amp; Cloud: </w:t>
      </w:r>
      <w:r w:rsidRPr="000953F4">
        <w:rPr>
          <w:rFonts w:ascii="Times New Roman" w:hAnsi="Times New Roman" w:cs="Times New Roman"/>
          <w:sz w:val="21"/>
          <w:szCs w:val="21"/>
        </w:rPr>
        <w:t>Node.js, Express.js, Nest.js, GraphQL, REST APIs, AWS (Lambda, API Gateway, CloudWatch), Azure, DynamoDB, MongoDB, SQL</w:t>
      </w:r>
    </w:p>
    <w:p w14:paraId="13D4E5F6" w14:textId="39F34511" w:rsidR="00977481" w:rsidRPr="00D7636D" w:rsidRDefault="00000000">
      <w:pPr>
        <w:spacing w:before="20" w:after="20"/>
        <w:rPr>
          <w:sz w:val="21"/>
          <w:szCs w:val="21"/>
        </w:rPr>
      </w:pPr>
      <w:r>
        <w:rPr>
          <w:b/>
          <w:bCs/>
          <w:color w:val="1A3C5E"/>
          <w:sz w:val="21"/>
          <w:szCs w:val="21"/>
        </w:rPr>
        <w:t xml:space="preserve">Tools: </w:t>
      </w:r>
      <w:r w:rsidRPr="000953F4">
        <w:rPr>
          <w:rFonts w:ascii="Times New Roman" w:hAnsi="Times New Roman" w:cs="Times New Roman"/>
          <w:sz w:val="21"/>
          <w:szCs w:val="21"/>
        </w:rPr>
        <w:t>Git, GitLab, CI/CD, Jira, Postman, Agile/Scrum</w:t>
      </w:r>
      <w:r w:rsidR="00E913E0" w:rsidRPr="000953F4">
        <w:rPr>
          <w:rFonts w:ascii="Times New Roman" w:hAnsi="Times New Roman" w:cs="Times New Roman"/>
          <w:sz w:val="21"/>
          <w:szCs w:val="21"/>
        </w:rPr>
        <w:t>, IBM Bob, Antigravity, Claude, Lighthouse</w:t>
      </w:r>
    </w:p>
    <w:p w14:paraId="527D8453" w14:textId="77777777" w:rsidR="00977481" w:rsidRPr="00D7636D" w:rsidRDefault="00000000">
      <w:pPr>
        <w:pBdr>
          <w:bottom w:val="single" w:sz="5" w:space="2" w:color="1A3C5E"/>
        </w:pBdr>
        <w:spacing w:before="80" w:after="30"/>
        <w:rPr>
          <w:sz w:val="21"/>
          <w:szCs w:val="21"/>
        </w:rPr>
      </w:pPr>
      <w:r>
        <w:rPr>
          <w:b/>
          <w:bCs/>
          <w:color w:val="1A3C5E"/>
          <w:sz w:val="21"/>
          <w:szCs w:val="21"/>
        </w:rPr>
        <w:t>PROFESSIONAL EXPERIENCE</w:t>
      </w:r>
    </w:p>
    <w:p w14:paraId="344A5046" w14:textId="49F0C62D" w:rsidR="00977481" w:rsidRPr="00D7636D" w:rsidRDefault="00000000">
      <w:pPr>
        <w:tabs>
          <w:tab w:val="right" w:pos="10800"/>
        </w:tabs>
        <w:spacing w:before="60" w:after="14"/>
        <w:rPr>
          <w:sz w:val="21"/>
          <w:szCs w:val="21"/>
        </w:rPr>
      </w:pPr>
      <w:bookmarkStart w:id="0" w:name="_Hlk227077889"/>
      <w:r>
        <w:rPr>
          <w:b/>
          <w:bCs/>
          <w:sz w:val="21"/>
          <w:szCs w:val="21"/>
        </w:rPr>
        <w:t>Lead Software Engineer</w:t>
      </w:r>
      <w:r>
        <w:rPr>
          <w:color w:val="555555"/>
          <w:sz w:val="21"/>
          <w:szCs w:val="21"/>
        </w:rPr>
        <w:t xml:space="preserve">  |  </w:t>
      </w:r>
      <w:r>
        <w:rPr>
          <w:b/>
          <w:bCs/>
          <w:color w:val="1A3C5E"/>
          <w:sz w:val="21"/>
          <w:szCs w:val="21"/>
        </w:rPr>
        <w:t>Persistent Systems</w:t>
      </w:r>
      <w:r>
        <w:rPr>
          <w:sz w:val="21"/>
          <w:szCs w:val="21"/>
        </w:rPr>
        <w:tab/>
      </w:r>
      <w:r>
        <w:rPr>
          <w:color w:val="888888"/>
          <w:sz w:val="21"/>
          <w:szCs w:val="21"/>
        </w:rPr>
        <w:t xml:space="preserve">Dec 2025 </w:t>
      </w:r>
      <w:r w:rsidR="00CC074C">
        <w:rPr>
          <w:color w:val="888888"/>
          <w:sz w:val="21"/>
          <w:szCs w:val="21"/>
        </w:rPr>
        <w:t>-</w:t>
      </w:r>
      <w:r>
        <w:rPr>
          <w:color w:val="888888"/>
          <w:sz w:val="21"/>
          <w:szCs w:val="21"/>
        </w:rPr>
        <w:t xml:space="preserve"> Present  |  Pune, India</w:t>
      </w:r>
    </w:p>
    <w:p w14:paraId="68676E48" w14:textId="3397B6A3" w:rsidR="00302BFB" w:rsidRDefault="004316EE" w:rsidP="006F36DC">
      <w:pPr>
        <w:pStyle w:val="ListParagraph"/>
        <w:numPr>
          <w:ilvl w:val="0"/>
          <w:numId w:val="5"/>
        </w:numPr>
        <w:spacing w:before="60"/>
        <w:ind w:left="357" w:hanging="357"/>
        <w:rPr>
          <w:rFonts w:ascii="Times New Roman" w:eastAsia="Times New Roman" w:hAnsi="Times New Roman" w:cs="Times New Roman"/>
          <w:color w:val="auto"/>
          <w:sz w:val="21"/>
          <w:szCs w:val="21"/>
        </w:rPr>
      </w:pPr>
      <w:r>
        <w:rPr>
          <w:rFonts w:ascii="Times New Roman" w:eastAsia="Times New Roman" w:hAnsi="Times New Roman" w:cs="Times New Roman"/>
          <w:color w:val="auto"/>
          <w:sz w:val="21"/>
          <w:szCs w:val="21"/>
        </w:rPr>
        <w:t>Owned UI modernization strategy across IBM ISC and IBM ISIM</w:t>
      </w:r>
      <w:r>
        <w:rPr>
          <w:rFonts w:ascii="Times New Roman" w:eastAsia="Times New Roman" w:hAnsi="Times New Roman" w:cs="Times New Roman"/>
          <w:b/>
          <w:bCs/>
          <w:color w:val="auto"/>
          <w:sz w:val="21"/>
          <w:szCs w:val="21"/>
        </w:rPr>
        <w:t>,</w:t>
      </w:r>
      <w:r>
        <w:rPr>
          <w:rFonts w:ascii="Times New Roman" w:eastAsia="Times New Roman" w:hAnsi="Times New Roman" w:cs="Times New Roman"/>
          <w:color w:val="auto"/>
          <w:sz w:val="21"/>
          <w:szCs w:val="21"/>
        </w:rPr>
        <w:t xml:space="preserve"> leading migration from Dojo to React.js </w:t>
      </w:r>
      <w:r w:rsidR="00CC074C">
        <w:rPr>
          <w:rFonts w:ascii="Times New Roman" w:eastAsia="Times New Roman" w:hAnsi="Times New Roman" w:cs="Times New Roman"/>
          <w:color w:val="auto"/>
          <w:sz w:val="21"/>
          <w:szCs w:val="21"/>
        </w:rPr>
        <w:t>and</w:t>
      </w:r>
      <w:r>
        <w:rPr>
          <w:rFonts w:ascii="Times New Roman" w:eastAsia="Times New Roman" w:hAnsi="Times New Roman" w:cs="Times New Roman"/>
          <w:color w:val="auto"/>
          <w:sz w:val="21"/>
          <w:szCs w:val="21"/>
        </w:rPr>
        <w:t xml:space="preserve"> TypeScript with Carbon Design System, eliminating legacy UI bottlenecks and reducing front-end technical debt by 40%+ across modules. </w:t>
      </w:r>
    </w:p>
    <w:p w14:paraId="1EE8E7F9" w14:textId="0906E40D" w:rsidR="004316EE" w:rsidRPr="00302BFB" w:rsidRDefault="004316EE" w:rsidP="00302BFB">
      <w:pPr>
        <w:pStyle w:val="ListParagraph"/>
        <w:numPr>
          <w:ilvl w:val="0"/>
          <w:numId w:val="5"/>
        </w:numPr>
        <w:spacing w:before="60"/>
        <w:ind w:left="357" w:hanging="357"/>
        <w:rPr>
          <w:rFonts w:ascii="Times New Roman" w:eastAsia="Times New Roman" w:hAnsi="Times New Roman" w:cs="Times New Roman"/>
          <w:color w:val="auto"/>
          <w:sz w:val="21"/>
          <w:szCs w:val="21"/>
        </w:rPr>
      </w:pPr>
      <w:r>
        <w:rPr>
          <w:rFonts w:ascii="Times New Roman" w:eastAsia="Times New Roman" w:hAnsi="Times New Roman" w:cs="Times New Roman"/>
          <w:color w:val="auto"/>
          <w:sz w:val="21"/>
          <w:szCs w:val="21"/>
        </w:rPr>
        <w:t xml:space="preserve">Defined and drove enterprise-wide Microfrontend architecture adoption across Access Certification, ARC, and Authorization modules, enabling independent team ownership, modular scalability, and faster release cycles (~30% improvement) while establishing reusable UI standards across products. </w:t>
      </w:r>
    </w:p>
    <w:p w14:paraId="2B9BDEC0" w14:textId="77777777" w:rsidR="00D97B70" w:rsidRPr="001E17C0" w:rsidRDefault="004316EE" w:rsidP="00302BFB">
      <w:pPr>
        <w:pStyle w:val="ListParagraph"/>
        <w:numPr>
          <w:ilvl w:val="0"/>
          <w:numId w:val="5"/>
        </w:numPr>
        <w:spacing w:before="60"/>
        <w:ind w:left="357" w:hanging="357"/>
        <w:rPr>
          <w:rFonts w:ascii="Times New Roman" w:eastAsia="Times New Roman" w:hAnsi="Times New Roman" w:cs="Times New Roman"/>
          <w:color w:val="auto"/>
          <w:sz w:val="21"/>
          <w:szCs w:val="21"/>
        </w:rPr>
      </w:pPr>
      <w:r>
        <w:rPr>
          <w:rFonts w:ascii="Times New Roman" w:eastAsia="Times New Roman" w:hAnsi="Times New Roman" w:cs="Times New Roman"/>
          <w:color w:val="auto"/>
          <w:sz w:val="21"/>
          <w:szCs w:val="21"/>
        </w:rPr>
        <w:t>Standardized front-end engineering practices across teams, driving platform-wide adoption of scalable UI patterns, improving maintainability, reducing duplication, and increasing developer productivity across multiple IAM modules.</w:t>
      </w:r>
    </w:p>
    <w:p w14:paraId="5632A0FE" w14:textId="34DF8165" w:rsidR="004316EE" w:rsidRPr="001E17C0" w:rsidRDefault="00D22B9A" w:rsidP="006F36DC">
      <w:pPr>
        <w:pStyle w:val="ListParagraph"/>
        <w:numPr>
          <w:ilvl w:val="0"/>
          <w:numId w:val="5"/>
        </w:numPr>
        <w:spacing w:before="60"/>
        <w:ind w:left="357" w:hanging="357"/>
        <w:rPr>
          <w:rFonts w:ascii="Times New Roman" w:eastAsia="Times New Roman" w:hAnsi="Times New Roman" w:cs="Times New Roman"/>
          <w:color w:val="auto"/>
          <w:sz w:val="21"/>
          <w:szCs w:val="21"/>
        </w:rPr>
      </w:pPr>
      <w:r>
        <w:rPr>
          <w:rFonts w:ascii="Times New Roman" w:eastAsia="Times New Roman" w:hAnsi="Times New Roman" w:cs="Times New Roman"/>
          <w:color w:val="auto"/>
          <w:sz w:val="21"/>
          <w:szCs w:val="21"/>
        </w:rPr>
        <w:t>Led</w:t>
      </w:r>
      <w:r w:rsidR="004316EE">
        <w:rPr>
          <w:rFonts w:ascii="Times New Roman" w:eastAsia="Times New Roman" w:hAnsi="Times New Roman" w:cs="Times New Roman"/>
          <w:color w:val="auto"/>
          <w:sz w:val="21"/>
          <w:szCs w:val="21"/>
        </w:rPr>
        <w:t xml:space="preserve"> AI-assisted engineering transformation, integrating tools like IBM Bob </w:t>
      </w:r>
      <w:r>
        <w:rPr>
          <w:rFonts w:ascii="Times New Roman" w:eastAsia="Times New Roman" w:hAnsi="Times New Roman" w:cs="Times New Roman"/>
          <w:color w:val="auto"/>
          <w:sz w:val="21"/>
          <w:szCs w:val="21"/>
        </w:rPr>
        <w:t xml:space="preserve">into daily workflow </w:t>
      </w:r>
      <w:r w:rsidR="004316EE">
        <w:rPr>
          <w:rFonts w:ascii="Times New Roman" w:eastAsia="Times New Roman" w:hAnsi="Times New Roman" w:cs="Times New Roman"/>
          <w:color w:val="auto"/>
          <w:sz w:val="21"/>
          <w:szCs w:val="21"/>
        </w:rPr>
        <w:t>for automated test generation and unit test creation, improving test coverage and reducing manual unit testing effort by 30</w:t>
      </w:r>
      <w:r w:rsidR="00CC074C">
        <w:rPr>
          <w:rFonts w:ascii="Times New Roman" w:eastAsia="Times New Roman" w:hAnsi="Times New Roman" w:cs="Times New Roman"/>
          <w:color w:val="auto"/>
          <w:sz w:val="21"/>
          <w:szCs w:val="21"/>
        </w:rPr>
        <w:t>-</w:t>
      </w:r>
      <w:r w:rsidR="004316EE">
        <w:rPr>
          <w:rFonts w:ascii="Times New Roman" w:eastAsia="Times New Roman" w:hAnsi="Times New Roman" w:cs="Times New Roman"/>
          <w:color w:val="auto"/>
          <w:sz w:val="21"/>
          <w:szCs w:val="21"/>
        </w:rPr>
        <w:t>40%.</w:t>
      </w:r>
    </w:p>
    <w:p w14:paraId="0FEF631A" w14:textId="6543625D" w:rsidR="00977481" w:rsidRPr="004316EE" w:rsidRDefault="00000000" w:rsidP="004316EE">
      <w:pPr>
        <w:tabs>
          <w:tab w:val="right" w:pos="10800"/>
        </w:tabs>
        <w:spacing w:before="60" w:after="14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b/>
          <w:bCs/>
          <w:sz w:val="21"/>
          <w:szCs w:val="21"/>
        </w:rPr>
        <w:t>Senior Software Engineer</w:t>
      </w:r>
      <w:r>
        <w:rPr>
          <w:color w:val="555555"/>
          <w:sz w:val="21"/>
          <w:szCs w:val="21"/>
        </w:rPr>
        <w:t xml:space="preserve">  |  </w:t>
      </w:r>
      <w:r>
        <w:rPr>
          <w:b/>
          <w:bCs/>
          <w:color w:val="1A3C5E"/>
          <w:sz w:val="21"/>
          <w:szCs w:val="21"/>
        </w:rPr>
        <w:t>Persistent Systems</w:t>
      </w:r>
      <w:r>
        <w:rPr>
          <w:sz w:val="21"/>
          <w:szCs w:val="21"/>
        </w:rPr>
        <w:tab/>
      </w:r>
      <w:r>
        <w:rPr>
          <w:color w:val="888888"/>
          <w:sz w:val="21"/>
          <w:szCs w:val="21"/>
        </w:rPr>
        <w:t xml:space="preserve">Jul 2024 </w:t>
      </w:r>
      <w:r w:rsidR="00CC074C">
        <w:rPr>
          <w:color w:val="888888"/>
          <w:sz w:val="21"/>
          <w:szCs w:val="21"/>
        </w:rPr>
        <w:t>-</w:t>
      </w:r>
      <w:r>
        <w:rPr>
          <w:color w:val="888888"/>
          <w:sz w:val="21"/>
          <w:szCs w:val="21"/>
        </w:rPr>
        <w:t xml:space="preserve"> Dec 2025  |  Pune, India</w:t>
      </w:r>
    </w:p>
    <w:bookmarkEnd w:id="0"/>
    <w:p w14:paraId="25FA7FA3" w14:textId="77777777" w:rsidR="00302BFB" w:rsidRDefault="005B4FCD" w:rsidP="00302BFB">
      <w:pPr>
        <w:pStyle w:val="ListParagraph"/>
        <w:numPr>
          <w:ilvl w:val="0"/>
          <w:numId w:val="4"/>
        </w:numPr>
        <w:tabs>
          <w:tab w:val="right" w:pos="10800"/>
        </w:tabs>
        <w:spacing w:before="60" w:after="14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Delivered critical features for IBM Security Verify Governance (ISVG) including Manage Certification and Authorization modules, improving enterprise IAM workflow efficiency and enabling faster, more reliable access governance operations at scale.</w:t>
      </w:r>
    </w:p>
    <w:p w14:paraId="5A02C206" w14:textId="0969414B" w:rsidR="00D97B70" w:rsidRPr="00302BFB" w:rsidRDefault="005B4FCD" w:rsidP="00302BFB">
      <w:pPr>
        <w:pStyle w:val="ListParagraph"/>
        <w:numPr>
          <w:ilvl w:val="0"/>
          <w:numId w:val="4"/>
        </w:numPr>
        <w:tabs>
          <w:tab w:val="right" w:pos="10800"/>
        </w:tabs>
        <w:spacing w:before="60" w:after="14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Built and enhanced ARC (Activity Risk Mitigation) module for real-time detection of Segregation of Duties (SoD) and Sensitive Access violations, strengthening enterprise compliance posture, improving audit readiness, and reducing security risk exposure. </w:t>
      </w:r>
    </w:p>
    <w:p w14:paraId="65E71940" w14:textId="1F534ECD" w:rsidR="005B4FCD" w:rsidRPr="001E17C0" w:rsidRDefault="005B4FCD" w:rsidP="00D97B70">
      <w:pPr>
        <w:pStyle w:val="ListParagraph"/>
        <w:numPr>
          <w:ilvl w:val="0"/>
          <w:numId w:val="4"/>
        </w:numPr>
        <w:tabs>
          <w:tab w:val="right" w:pos="10800"/>
        </w:tabs>
        <w:spacing w:before="60" w:after="14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Modernized legacy Dojo.js-based access workflows (Request, Edit, Delete, View Access) by introducing time-bound access controls and native file upload capability, significantly improving user experience and reducing manual support overhead. </w:t>
      </w:r>
    </w:p>
    <w:p w14:paraId="69C21F2A" w14:textId="63CA608E" w:rsidR="005B4FCD" w:rsidRPr="001E17C0" w:rsidRDefault="005B4FCD" w:rsidP="004316EE">
      <w:pPr>
        <w:pStyle w:val="ListParagraph"/>
        <w:numPr>
          <w:ilvl w:val="0"/>
          <w:numId w:val="4"/>
        </w:numPr>
        <w:tabs>
          <w:tab w:val="right" w:pos="10800"/>
        </w:tabs>
        <w:spacing w:before="60" w:after="14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Designed and implemented dynamic Custom Roles framework using TanStack Form, along with i18n and RTL support, reducing configuration effort by ~35% and enabling scalable adoption across global user bases.</w:t>
      </w:r>
    </w:p>
    <w:p w14:paraId="1C1A261F" w14:textId="67D03AC6" w:rsidR="00977481" w:rsidRPr="00D7636D" w:rsidRDefault="00000000" w:rsidP="005B4FCD">
      <w:pPr>
        <w:tabs>
          <w:tab w:val="right" w:pos="10800"/>
        </w:tabs>
        <w:spacing w:before="60" w:after="14"/>
        <w:rPr>
          <w:sz w:val="21"/>
          <w:szCs w:val="21"/>
        </w:rPr>
      </w:pPr>
      <w:r>
        <w:rPr>
          <w:b/>
          <w:bCs/>
          <w:sz w:val="21"/>
          <w:szCs w:val="21"/>
        </w:rPr>
        <w:t>Software Engineer</w:t>
      </w:r>
      <w:r>
        <w:rPr>
          <w:color w:val="555555"/>
          <w:sz w:val="21"/>
          <w:szCs w:val="21"/>
        </w:rPr>
        <w:t xml:space="preserve">  |  </w:t>
      </w:r>
      <w:r>
        <w:rPr>
          <w:b/>
          <w:bCs/>
          <w:color w:val="1A3C5E"/>
          <w:sz w:val="21"/>
          <w:szCs w:val="21"/>
        </w:rPr>
        <w:t>Persistent Systems</w:t>
      </w:r>
      <w:r>
        <w:rPr>
          <w:sz w:val="21"/>
          <w:szCs w:val="21"/>
        </w:rPr>
        <w:tab/>
      </w:r>
      <w:r>
        <w:rPr>
          <w:color w:val="888888"/>
          <w:sz w:val="21"/>
          <w:szCs w:val="21"/>
        </w:rPr>
        <w:t xml:space="preserve">Jun 2022 </w:t>
      </w:r>
      <w:r w:rsidR="00CC074C">
        <w:rPr>
          <w:color w:val="888888"/>
          <w:sz w:val="21"/>
          <w:szCs w:val="21"/>
        </w:rPr>
        <w:t xml:space="preserve">- </w:t>
      </w:r>
      <w:r>
        <w:rPr>
          <w:color w:val="888888"/>
          <w:sz w:val="21"/>
          <w:szCs w:val="21"/>
        </w:rPr>
        <w:t>Jul 2024  |  Pune, India</w:t>
      </w:r>
    </w:p>
    <w:p w14:paraId="1EA5FD9E" w14:textId="5C450893" w:rsidR="00D97B70" w:rsidRPr="001E17C0" w:rsidRDefault="00D97B70" w:rsidP="006F36DC">
      <w:pPr>
        <w:pStyle w:val="ListParagraph"/>
        <w:numPr>
          <w:ilvl w:val="0"/>
          <w:numId w:val="7"/>
        </w:numPr>
        <w:spacing w:before="60"/>
        <w:ind w:left="357" w:hanging="357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Developed and integrated REST APIs using TypeScript in a Node.js environment, ensuring seamless integration with front-end systems and databases while improving maintainability and scalability of services. </w:t>
      </w:r>
    </w:p>
    <w:p w14:paraId="60FF4C58" w14:textId="2DD6CB29" w:rsidR="00D97B70" w:rsidRPr="001E17C0" w:rsidRDefault="00D97B70" w:rsidP="006F36DC">
      <w:pPr>
        <w:pStyle w:val="ListParagraph"/>
        <w:numPr>
          <w:ilvl w:val="0"/>
          <w:numId w:val="7"/>
        </w:numPr>
        <w:spacing w:before="60"/>
        <w:ind w:left="357" w:hanging="357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Led migration and modernization of legacy Java APIs to TypeScript, including detailed analysis, documentation, and re-engineering of business logic to optimize performance and reduce technical debt. </w:t>
      </w:r>
    </w:p>
    <w:p w14:paraId="3D20C3C8" w14:textId="6E003E48" w:rsidR="00D97B70" w:rsidRPr="001E17C0" w:rsidRDefault="00D97B70" w:rsidP="006F36DC">
      <w:pPr>
        <w:pStyle w:val="ListParagraph"/>
        <w:numPr>
          <w:ilvl w:val="0"/>
          <w:numId w:val="7"/>
        </w:numPr>
        <w:spacing w:before="60"/>
        <w:ind w:left="357" w:hanging="357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Designed and implemented new backend capabilities such as AWS DynamoDB audit logging and event tracking using AWS Lambda, enabling improved observability and real-time change monitoring across systems. </w:t>
      </w:r>
    </w:p>
    <w:p w14:paraId="2A7C8115" w14:textId="14C01597" w:rsidR="00D97B70" w:rsidRPr="001E17C0" w:rsidRDefault="00D97B70" w:rsidP="00D97B70">
      <w:pPr>
        <w:pStyle w:val="ListParagraph"/>
        <w:numPr>
          <w:ilvl w:val="0"/>
          <w:numId w:val="7"/>
        </w:numPr>
        <w:pBdr>
          <w:bottom w:val="single" w:sz="5" w:space="2" w:color="1A3C5E"/>
        </w:pBdr>
        <w:spacing w:before="80" w:after="30"/>
        <w:rPr>
          <w:rFonts w:ascii="Times New Roman" w:hAnsi="Times New Roman" w:cs="Times New Roman"/>
          <w:color w:val="1A3C5E"/>
          <w:sz w:val="20"/>
          <w:szCs w:val="20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</w:rPr>
        <w:t>Independently enhanced critical features including Rehire scenarios, GPN collision handling, and AJV validation, while performing RCA using AWS CloudWatch and Lambda, resolving QA/production incidents and improving system stability.</w:t>
      </w:r>
    </w:p>
    <w:p w14:paraId="7238D42F" w14:textId="77777777" w:rsidR="00302BFB" w:rsidRDefault="00302BFB">
      <w:pPr>
        <w:pBdr>
          <w:bottom w:val="single" w:sz="5" w:space="2" w:color="1A3C5E"/>
        </w:pBdr>
        <w:spacing w:before="80" w:after="30"/>
        <w:rPr>
          <w:b/>
          <w:bCs/>
          <w:color w:val="1A3C5E"/>
          <w:sz w:val="21"/>
          <w:szCs w:val="21"/>
        </w:rPr>
      </w:pPr>
    </w:p>
    <w:p w14:paraId="339FDE08" w14:textId="7D098B7A" w:rsidR="00977481" w:rsidRPr="00D7636D" w:rsidRDefault="00000000">
      <w:pPr>
        <w:pBdr>
          <w:bottom w:val="single" w:sz="5" w:space="2" w:color="1A3C5E"/>
        </w:pBdr>
        <w:spacing w:before="80" w:after="30"/>
        <w:rPr>
          <w:sz w:val="21"/>
          <w:szCs w:val="21"/>
        </w:rPr>
      </w:pPr>
      <w:r>
        <w:rPr>
          <w:b/>
          <w:bCs/>
          <w:color w:val="1A3C5E"/>
          <w:sz w:val="21"/>
          <w:szCs w:val="21"/>
        </w:rPr>
        <w:t>KEY PROJECTS</w:t>
      </w:r>
    </w:p>
    <w:p w14:paraId="17159D05" w14:textId="125E0219" w:rsidR="00977481" w:rsidRPr="001E17C0" w:rsidRDefault="00000000">
      <w:pPr>
        <w:spacing w:before="40" w:after="4"/>
        <w:rPr>
          <w:rFonts w:ascii="Times New Roman" w:hAnsi="Times New Roman" w:cs="Times New Roman"/>
          <w:sz w:val="21"/>
          <w:szCs w:val="21"/>
        </w:rPr>
      </w:pPr>
      <w:r>
        <w:rPr>
          <w:b/>
          <w:bCs/>
          <w:color w:val="1A3C5E"/>
          <w:sz w:val="21"/>
          <w:szCs w:val="21"/>
        </w:rPr>
        <w:t>Portfolio Website</w:t>
      </w:r>
      <w:r>
        <w:rPr>
          <w:color w:val="555555"/>
          <w:sz w:val="21"/>
          <w:szCs w:val="21"/>
        </w:rPr>
        <w:t xml:space="preserve"> </w:t>
      </w:r>
      <w:r w:rsidR="00CC074C">
        <w:rPr>
          <w:color w:val="555555"/>
          <w:sz w:val="21"/>
          <w:szCs w:val="21"/>
        </w:rPr>
        <w:t xml:space="preserve"> |  </w:t>
      </w:r>
      <w:r>
        <w:rPr>
          <w:rFonts w:ascii="Times New Roman" w:hAnsi="Times New Roman" w:cs="Times New Roman"/>
          <w:color w:val="555555"/>
          <w:sz w:val="21"/>
          <w:szCs w:val="21"/>
        </w:rPr>
        <w:t xml:space="preserve">React 18, TypeScript, Framer Motion, </w:t>
      </w:r>
      <w:r w:rsidR="00AE4466">
        <w:rPr>
          <w:rFonts w:ascii="Times New Roman" w:hAnsi="Times New Roman" w:cs="Times New Roman"/>
          <w:color w:val="555555"/>
          <w:sz w:val="21"/>
          <w:szCs w:val="21"/>
        </w:rPr>
        <w:t xml:space="preserve">Matter.js, </w:t>
      </w:r>
      <w:proofErr w:type="spellStart"/>
      <w:r>
        <w:rPr>
          <w:rFonts w:ascii="Times New Roman" w:hAnsi="Times New Roman" w:cs="Times New Roman"/>
          <w:color w:val="555555"/>
          <w:sz w:val="21"/>
          <w:szCs w:val="21"/>
        </w:rPr>
        <w:t>MapLibre</w:t>
      </w:r>
      <w:proofErr w:type="spellEnd"/>
      <w:r>
        <w:rPr>
          <w:rFonts w:ascii="Times New Roman" w:hAnsi="Times New Roman" w:cs="Times New Roman"/>
          <w:color w:val="555555"/>
          <w:sz w:val="21"/>
          <w:szCs w:val="21"/>
        </w:rPr>
        <w:t xml:space="preserve"> GL, Vite</w:t>
      </w:r>
      <w:r>
        <w:rPr>
          <w:rFonts w:ascii="Times New Roman" w:hAnsi="Times New Roman" w:cs="Times New Roman"/>
          <w:sz w:val="21"/>
          <w:szCs w:val="21"/>
        </w:rPr>
        <w:t xml:space="preserve">   </w:t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 w:rsidR="00AE4466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AE4466">
        <w:rPr>
          <w:rFonts w:ascii="Times New Roman" w:hAnsi="Times New Roman" w:cs="Times New Roman"/>
          <w:sz w:val="21"/>
          <w:szCs w:val="21"/>
        </w:rPr>
        <w:t xml:space="preserve">              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hyperlink r:id="rId8" w:history="1">
        <w:r w:rsidR="00977481">
          <w:rPr>
            <w:rFonts w:ascii="Times New Roman" w:hAnsi="Times New Roman" w:cs="Times New Roman"/>
            <w:color w:val="1155CC"/>
            <w:sz w:val="21"/>
            <w:szCs w:val="21"/>
            <w:u w:val="single"/>
          </w:rPr>
          <w:t>[Live]</w:t>
        </w:r>
      </w:hyperlink>
    </w:p>
    <w:p w14:paraId="33358090" w14:textId="56EAB690" w:rsidR="00977481" w:rsidRDefault="00000000">
      <w:pPr>
        <w:ind w:left="1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Interactive portfolio with dark/light mode, drag-and-drop layout, smooth animations, and an embedded map </w:t>
      </w:r>
      <w:r w:rsidR="00CC074C">
        <w:rPr>
          <w:rFonts w:ascii="Times New Roman" w:hAnsi="Times New Roman" w:cs="Times New Roman"/>
          <w:sz w:val="21"/>
          <w:szCs w:val="21"/>
        </w:rPr>
        <w:t xml:space="preserve">and </w:t>
      </w:r>
      <w:r>
        <w:rPr>
          <w:rFonts w:ascii="Times New Roman" w:hAnsi="Times New Roman" w:cs="Times New Roman"/>
          <w:sz w:val="21"/>
          <w:szCs w:val="21"/>
        </w:rPr>
        <w:t>fully responsive.</w:t>
      </w:r>
    </w:p>
    <w:p w14:paraId="5A3CA5D3" w14:textId="77777777" w:rsidR="006F36DC" w:rsidRPr="001E17C0" w:rsidRDefault="006F36DC">
      <w:pPr>
        <w:ind w:left="120"/>
        <w:rPr>
          <w:rFonts w:ascii="Times New Roman" w:hAnsi="Times New Roman" w:cs="Times New Roman"/>
          <w:sz w:val="21"/>
          <w:szCs w:val="21"/>
        </w:rPr>
      </w:pPr>
    </w:p>
    <w:p w14:paraId="2691F38C" w14:textId="7854A897" w:rsidR="00977481" w:rsidRPr="001E17C0" w:rsidRDefault="00000000">
      <w:pPr>
        <w:spacing w:before="40" w:after="4"/>
        <w:rPr>
          <w:rFonts w:ascii="Times New Roman" w:hAnsi="Times New Roman" w:cs="Times New Roman"/>
          <w:sz w:val="21"/>
          <w:szCs w:val="21"/>
        </w:rPr>
      </w:pPr>
      <w:r>
        <w:rPr>
          <w:b/>
          <w:bCs/>
          <w:color w:val="1A3C5E"/>
          <w:sz w:val="21"/>
          <w:szCs w:val="21"/>
        </w:rPr>
        <w:t>Phool4U</w:t>
      </w:r>
      <w:r>
        <w:rPr>
          <w:color w:val="555555"/>
          <w:sz w:val="21"/>
          <w:szCs w:val="21"/>
        </w:rPr>
        <w:t xml:space="preserve"> </w:t>
      </w:r>
      <w:r w:rsidR="00CC074C">
        <w:rPr>
          <w:color w:val="555555"/>
          <w:sz w:val="21"/>
          <w:szCs w:val="21"/>
        </w:rPr>
        <w:t xml:space="preserve"> |  </w:t>
      </w:r>
      <w:r w:rsidR="00AE4466">
        <w:rPr>
          <w:rFonts w:ascii="Times New Roman" w:hAnsi="Times New Roman" w:cs="Times New Roman"/>
          <w:color w:val="555555"/>
          <w:sz w:val="21"/>
          <w:szCs w:val="21"/>
        </w:rPr>
        <w:t xml:space="preserve">Next.js, </w:t>
      </w:r>
      <w:proofErr w:type="spellStart"/>
      <w:r w:rsidR="00AE4466">
        <w:rPr>
          <w:rFonts w:ascii="Times New Roman" w:hAnsi="Times New Roman" w:cs="Times New Roman"/>
          <w:color w:val="555555"/>
          <w:sz w:val="21"/>
          <w:szCs w:val="21"/>
        </w:rPr>
        <w:t>Supabase</w:t>
      </w:r>
      <w:proofErr w:type="spellEnd"/>
      <w:r w:rsidR="00AE4466">
        <w:rPr>
          <w:rFonts w:ascii="Times New Roman" w:hAnsi="Times New Roman" w:cs="Times New Roman"/>
          <w:color w:val="555555"/>
          <w:sz w:val="21"/>
          <w:szCs w:val="21"/>
        </w:rPr>
        <w:t>, Gemini API, Framer Motion</w:t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 xml:space="preserve"> </w:t>
      </w:r>
      <w:r w:rsidR="00AE4466">
        <w:rPr>
          <w:rFonts w:ascii="Times New Roman" w:hAnsi="Times New Roman" w:cs="Times New Roman"/>
          <w:sz w:val="21"/>
          <w:szCs w:val="21"/>
        </w:rPr>
        <w:tab/>
      </w:r>
      <w:r w:rsidR="00AE4466">
        <w:rPr>
          <w:rFonts w:ascii="Times New Roman" w:hAnsi="Times New Roman" w:cs="Times New Roman"/>
          <w:sz w:val="21"/>
          <w:szCs w:val="21"/>
        </w:rPr>
        <w:tab/>
        <w:t xml:space="preserve">  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hyperlink r:id="rId9" w:history="1">
        <w:r w:rsidR="00E913E0">
          <w:rPr>
            <w:rFonts w:ascii="Times New Roman" w:hAnsi="Times New Roman" w:cs="Times New Roman"/>
            <w:color w:val="1155CC"/>
            <w:sz w:val="21"/>
            <w:szCs w:val="21"/>
            <w:u w:val="single"/>
          </w:rPr>
          <w:t>[Live]</w:t>
        </w:r>
      </w:hyperlink>
    </w:p>
    <w:p w14:paraId="48391687" w14:textId="77777777" w:rsidR="00977481" w:rsidRDefault="00000000">
      <w:pPr>
        <w:ind w:left="1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Full-stack flower delivery platform with product catalog, cart, order management, and user authentication.</w:t>
      </w:r>
    </w:p>
    <w:p w14:paraId="5065E2D9" w14:textId="77777777" w:rsidR="006F36DC" w:rsidRPr="001E17C0" w:rsidRDefault="006F36DC">
      <w:pPr>
        <w:ind w:left="120"/>
        <w:rPr>
          <w:rFonts w:ascii="Times New Roman" w:hAnsi="Times New Roman" w:cs="Times New Roman"/>
          <w:sz w:val="21"/>
          <w:szCs w:val="21"/>
        </w:rPr>
      </w:pPr>
    </w:p>
    <w:p w14:paraId="51221C9F" w14:textId="417647DE" w:rsidR="00977481" w:rsidRPr="001E17C0" w:rsidRDefault="00000000">
      <w:pPr>
        <w:spacing w:before="40" w:after="4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b/>
          <w:bCs/>
          <w:color w:val="1A3C5E"/>
          <w:sz w:val="21"/>
          <w:szCs w:val="21"/>
        </w:rPr>
        <w:t>HelloKirana</w:t>
      </w:r>
      <w:proofErr w:type="spellEnd"/>
      <w:r>
        <w:rPr>
          <w:color w:val="555555"/>
          <w:sz w:val="21"/>
          <w:szCs w:val="21"/>
        </w:rPr>
        <w:t xml:space="preserve"> </w:t>
      </w:r>
      <w:r w:rsidR="00CC074C">
        <w:rPr>
          <w:color w:val="555555"/>
          <w:sz w:val="21"/>
          <w:szCs w:val="21"/>
        </w:rPr>
        <w:t xml:space="preserve"> | </w:t>
      </w:r>
      <w:r>
        <w:rPr>
          <w:color w:val="555555"/>
          <w:sz w:val="21"/>
          <w:szCs w:val="21"/>
        </w:rPr>
        <w:t xml:space="preserve">  </w:t>
      </w:r>
      <w:r>
        <w:rPr>
          <w:rFonts w:ascii="Times New Roman" w:hAnsi="Times New Roman" w:cs="Times New Roman"/>
          <w:color w:val="555555"/>
          <w:sz w:val="21"/>
          <w:szCs w:val="21"/>
        </w:rPr>
        <w:t>React, Node.js, Express.js, MongoDB</w:t>
      </w:r>
      <w:r>
        <w:rPr>
          <w:rFonts w:ascii="Times New Roman" w:hAnsi="Times New Roman" w:cs="Times New Roman"/>
          <w:sz w:val="21"/>
          <w:szCs w:val="21"/>
        </w:rPr>
        <w:t xml:space="preserve">   </w:t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 xml:space="preserve">           </w:t>
      </w:r>
      <w:r w:rsidR="00E913E0">
        <w:rPr>
          <w:rFonts w:ascii="Times New Roman" w:hAnsi="Times New Roman" w:cs="Times New Roman"/>
          <w:sz w:val="21"/>
          <w:szCs w:val="21"/>
        </w:rPr>
        <w:t xml:space="preserve">               </w:t>
      </w:r>
      <w:hyperlink r:id="rId10" w:history="1">
        <w:r w:rsidR="00977481">
          <w:rPr>
            <w:rFonts w:ascii="Times New Roman" w:hAnsi="Times New Roman" w:cs="Times New Roman"/>
            <w:color w:val="1155CC"/>
            <w:sz w:val="21"/>
            <w:szCs w:val="21"/>
            <w:u w:val="single"/>
          </w:rPr>
          <w:t>[GitHub]</w:t>
        </w:r>
      </w:hyperlink>
    </w:p>
    <w:p w14:paraId="24B0E8F7" w14:textId="521E4A7A" w:rsidR="00977481" w:rsidRDefault="00000000">
      <w:pPr>
        <w:ind w:left="1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Full-stack e-commerce app for local grocery stores with product management, cart, and order processing end-to-end.</w:t>
      </w:r>
    </w:p>
    <w:p w14:paraId="2CB60CED" w14:textId="77777777" w:rsidR="006F36DC" w:rsidRDefault="006F36DC">
      <w:pPr>
        <w:spacing w:before="40" w:after="4"/>
        <w:rPr>
          <w:rFonts w:ascii="Times New Roman" w:hAnsi="Times New Roman" w:cs="Times New Roman"/>
          <w:sz w:val="21"/>
          <w:szCs w:val="21"/>
        </w:rPr>
      </w:pPr>
    </w:p>
    <w:p w14:paraId="31E6001B" w14:textId="01E7E547" w:rsidR="00977481" w:rsidRPr="001E17C0" w:rsidRDefault="00000000">
      <w:pPr>
        <w:spacing w:before="40" w:after="4"/>
        <w:rPr>
          <w:rFonts w:ascii="Times New Roman" w:hAnsi="Times New Roman" w:cs="Times New Roman"/>
          <w:sz w:val="21"/>
          <w:szCs w:val="21"/>
        </w:rPr>
      </w:pPr>
      <w:r>
        <w:rPr>
          <w:b/>
          <w:bCs/>
          <w:color w:val="1A3C5E"/>
          <w:sz w:val="21"/>
          <w:szCs w:val="21"/>
        </w:rPr>
        <w:t>ECommerce API</w:t>
      </w:r>
      <w:r>
        <w:rPr>
          <w:color w:val="555555"/>
          <w:sz w:val="21"/>
          <w:szCs w:val="21"/>
        </w:rPr>
        <w:t xml:space="preserve">  </w:t>
      </w:r>
      <w:r w:rsidR="00CC074C">
        <w:rPr>
          <w:color w:val="555555"/>
          <w:sz w:val="21"/>
          <w:szCs w:val="21"/>
        </w:rPr>
        <w:t xml:space="preserve">|  </w:t>
      </w:r>
      <w:r>
        <w:rPr>
          <w:rFonts w:ascii="Times New Roman" w:hAnsi="Times New Roman" w:cs="Times New Roman"/>
          <w:color w:val="555555"/>
          <w:sz w:val="21"/>
          <w:szCs w:val="21"/>
        </w:rPr>
        <w:t>Node.js, JWT, Helmet, Rate Limiting</w:t>
      </w:r>
      <w:r>
        <w:rPr>
          <w:rFonts w:ascii="Times New Roman" w:hAnsi="Times New Roman" w:cs="Times New Roman"/>
          <w:sz w:val="21"/>
          <w:szCs w:val="21"/>
        </w:rPr>
        <w:t xml:space="preserve">   </w:t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 xml:space="preserve">          </w:t>
      </w:r>
      <w:hyperlink r:id="rId11" w:history="1">
        <w:r w:rsidR="00E913E0">
          <w:rPr>
            <w:rFonts w:ascii="Times New Roman" w:hAnsi="Times New Roman" w:cs="Times New Roman"/>
            <w:color w:val="1155CC"/>
            <w:sz w:val="21"/>
            <w:szCs w:val="21"/>
            <w:u w:val="single"/>
          </w:rPr>
          <w:t>[Swagger]</w:t>
        </w:r>
      </w:hyperlink>
    </w:p>
    <w:p w14:paraId="5F9EE45F" w14:textId="77777777" w:rsidR="00977481" w:rsidRPr="001E17C0" w:rsidRDefault="00000000">
      <w:pPr>
        <w:ind w:left="1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Secure REST API with JWT auth, product CRUD, order management, and security hardening via Helmet and rate-limiting.</w:t>
      </w:r>
    </w:p>
    <w:p w14:paraId="12003426" w14:textId="77777777" w:rsidR="00D97B70" w:rsidRDefault="00D97B70">
      <w:pPr>
        <w:pBdr>
          <w:bottom w:val="single" w:sz="5" w:space="2" w:color="1A3C5E"/>
        </w:pBdr>
        <w:spacing w:before="80" w:after="30"/>
        <w:rPr>
          <w:b/>
          <w:bCs/>
          <w:color w:val="1A3C5E"/>
          <w:sz w:val="21"/>
          <w:szCs w:val="21"/>
        </w:rPr>
      </w:pPr>
    </w:p>
    <w:p w14:paraId="6DAC052C" w14:textId="2693DFDF" w:rsidR="00977481" w:rsidRPr="00D7636D" w:rsidRDefault="00000000">
      <w:pPr>
        <w:pBdr>
          <w:bottom w:val="single" w:sz="5" w:space="2" w:color="1A3C5E"/>
        </w:pBdr>
        <w:spacing w:before="80" w:after="30"/>
        <w:rPr>
          <w:sz w:val="21"/>
          <w:szCs w:val="21"/>
        </w:rPr>
      </w:pPr>
      <w:r>
        <w:rPr>
          <w:b/>
          <w:bCs/>
          <w:color w:val="1A3C5E"/>
          <w:sz w:val="21"/>
          <w:szCs w:val="21"/>
        </w:rPr>
        <w:t>CERTIFICATIONS &amp; ACHIEVEMENTS</w:t>
      </w:r>
    </w:p>
    <w:p w14:paraId="7B4F6211" w14:textId="7A213C7A" w:rsidR="00977481" w:rsidRDefault="00000000">
      <w:pPr>
        <w:spacing w:before="30" w:after="10"/>
        <w:rPr>
          <w:rFonts w:ascii="Times New Roman" w:hAnsi="Times New Roman" w:cs="Times New Roman"/>
          <w:sz w:val="21"/>
          <w:szCs w:val="21"/>
        </w:rPr>
      </w:pPr>
      <w:r>
        <w:rPr>
          <w:b/>
          <w:bCs/>
          <w:sz w:val="21"/>
          <w:szCs w:val="21"/>
        </w:rPr>
        <w:t xml:space="preserve">Certifications: </w:t>
      </w:r>
      <w:r>
        <w:rPr>
          <w:rFonts w:ascii="Times New Roman" w:hAnsi="Times New Roman" w:cs="Times New Roman"/>
          <w:sz w:val="21"/>
          <w:szCs w:val="21"/>
        </w:rPr>
        <w:t>AWS Certified AI Practitioner  •  Azure Fundamentals (AZ-900)  •  Generative AI Leader  •  React &amp; Problem Solving</w:t>
      </w:r>
      <w:r w:rsidR="00CC074C">
        <w:rPr>
          <w:rFonts w:ascii="Times New Roman" w:hAnsi="Times New Roman" w:cs="Times New Roman"/>
          <w:sz w:val="21"/>
          <w:szCs w:val="21"/>
        </w:rPr>
        <w:t xml:space="preserve"> - </w:t>
      </w:r>
      <w:proofErr w:type="spellStart"/>
      <w:r>
        <w:rPr>
          <w:rFonts w:ascii="Times New Roman" w:hAnsi="Times New Roman" w:cs="Times New Roman"/>
          <w:sz w:val="21"/>
          <w:szCs w:val="21"/>
        </w:rPr>
        <w:t>HackerRank</w:t>
      </w:r>
      <w:proofErr w:type="spellEnd"/>
    </w:p>
    <w:p w14:paraId="798F6544" w14:textId="77777777" w:rsidR="006F36DC" w:rsidRPr="001E17C0" w:rsidRDefault="006F36DC">
      <w:pPr>
        <w:spacing w:before="30" w:after="10"/>
        <w:rPr>
          <w:rFonts w:ascii="Times New Roman" w:hAnsi="Times New Roman" w:cs="Times New Roman"/>
          <w:sz w:val="21"/>
          <w:szCs w:val="21"/>
        </w:rPr>
      </w:pPr>
    </w:p>
    <w:p w14:paraId="2F721466" w14:textId="4C94DEC9" w:rsidR="00977481" w:rsidRDefault="00000000">
      <w:pPr>
        <w:spacing w:before="10" w:after="10"/>
        <w:rPr>
          <w:rFonts w:ascii="Times New Roman" w:hAnsi="Times New Roman" w:cs="Times New Roman"/>
          <w:sz w:val="21"/>
          <w:szCs w:val="21"/>
        </w:rPr>
      </w:pPr>
      <w:r>
        <w:rPr>
          <w:b/>
          <w:bCs/>
          <w:sz w:val="21"/>
          <w:szCs w:val="21"/>
        </w:rPr>
        <w:t xml:space="preserve">Awards: </w:t>
      </w:r>
      <w:r>
        <w:rPr>
          <w:rFonts w:ascii="Times New Roman" w:hAnsi="Times New Roman" w:cs="Times New Roman"/>
          <w:sz w:val="21"/>
          <w:szCs w:val="21"/>
        </w:rPr>
        <w:t xml:space="preserve">Top Talent 2024  •  Top </w:t>
      </w:r>
      <w:r w:rsidR="00E913E0">
        <w:rPr>
          <w:rFonts w:ascii="Times New Roman" w:hAnsi="Times New Roman" w:cs="Times New Roman"/>
          <w:sz w:val="21"/>
          <w:szCs w:val="21"/>
        </w:rPr>
        <w:t>3</w:t>
      </w:r>
      <w:r>
        <w:rPr>
          <w:rFonts w:ascii="Times New Roman" w:hAnsi="Times New Roman" w:cs="Times New Roman"/>
          <w:sz w:val="21"/>
          <w:szCs w:val="21"/>
        </w:rPr>
        <w:t xml:space="preserve">, Semicolons 2025 </w:t>
      </w:r>
      <w:r w:rsidR="00CC074C">
        <w:rPr>
          <w:rFonts w:ascii="Times New Roman" w:hAnsi="Times New Roman" w:cs="Times New Roman"/>
          <w:sz w:val="21"/>
          <w:szCs w:val="21"/>
        </w:rPr>
        <w:t>-</w:t>
      </w:r>
      <w:r>
        <w:rPr>
          <w:rFonts w:ascii="Times New Roman" w:hAnsi="Times New Roman" w:cs="Times New Roman"/>
          <w:sz w:val="21"/>
          <w:szCs w:val="21"/>
        </w:rPr>
        <w:t xml:space="preserve"> Hackathon, Persistent Systems (250+ teams)  •  Bravo Individual &amp; Team Awards (5x)</w:t>
      </w:r>
    </w:p>
    <w:p w14:paraId="090EABEF" w14:textId="77777777" w:rsidR="006F36DC" w:rsidRDefault="006F36DC">
      <w:pPr>
        <w:spacing w:before="10" w:after="10"/>
        <w:rPr>
          <w:rFonts w:ascii="Times New Roman" w:hAnsi="Times New Roman" w:cs="Times New Roman"/>
          <w:sz w:val="21"/>
          <w:szCs w:val="21"/>
        </w:rPr>
      </w:pPr>
    </w:p>
    <w:p w14:paraId="36558429" w14:textId="77777777" w:rsidR="006F36DC" w:rsidRPr="001E17C0" w:rsidRDefault="006F36DC">
      <w:pPr>
        <w:spacing w:before="10" w:after="10"/>
        <w:rPr>
          <w:rFonts w:ascii="Times New Roman" w:hAnsi="Times New Roman" w:cs="Times New Roman"/>
          <w:sz w:val="21"/>
          <w:szCs w:val="21"/>
        </w:rPr>
      </w:pPr>
    </w:p>
    <w:p w14:paraId="46854806" w14:textId="77777777" w:rsidR="00977481" w:rsidRPr="00D7636D" w:rsidRDefault="00000000">
      <w:pPr>
        <w:pBdr>
          <w:bottom w:val="single" w:sz="5" w:space="2" w:color="1A3C5E"/>
        </w:pBdr>
        <w:spacing w:before="80" w:after="30"/>
        <w:rPr>
          <w:sz w:val="21"/>
          <w:szCs w:val="21"/>
        </w:rPr>
      </w:pPr>
      <w:r>
        <w:rPr>
          <w:b/>
          <w:bCs/>
          <w:color w:val="1A3C5E"/>
          <w:sz w:val="21"/>
          <w:szCs w:val="21"/>
        </w:rPr>
        <w:t>EDUCATION</w:t>
      </w:r>
    </w:p>
    <w:p w14:paraId="0228E626" w14:textId="77777777" w:rsidR="00977481" w:rsidRPr="00D7636D" w:rsidRDefault="00000000">
      <w:pPr>
        <w:tabs>
          <w:tab w:val="right" w:pos="10800"/>
        </w:tabs>
        <w:spacing w:before="30" w:after="8"/>
        <w:rPr>
          <w:sz w:val="21"/>
          <w:szCs w:val="21"/>
        </w:rPr>
      </w:pPr>
      <w:r>
        <w:rPr>
          <w:b/>
          <w:bCs/>
          <w:sz w:val="21"/>
          <w:szCs w:val="21"/>
        </w:rPr>
        <w:t>B.Tech, Computer Science &amp; Engineering (CGPA: 8.2/10)</w:t>
      </w:r>
      <w:r>
        <w:rPr>
          <w:sz w:val="21"/>
          <w:szCs w:val="21"/>
        </w:rPr>
        <w:tab/>
      </w:r>
      <w:r>
        <w:rPr>
          <w:color w:val="888888"/>
          <w:sz w:val="21"/>
          <w:szCs w:val="21"/>
        </w:rPr>
        <w:t>University of Calcutta  |  2022</w:t>
      </w:r>
    </w:p>
    <w:p w14:paraId="7611FCB8" w14:textId="4F9D12EE" w:rsidR="00977481" w:rsidRPr="00D7636D" w:rsidRDefault="00000000">
      <w:pPr>
        <w:tabs>
          <w:tab w:val="right" w:pos="10800"/>
        </w:tabs>
        <w:spacing w:before="8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B.Sc (Hons.), Computer Science </w:t>
      </w:r>
      <w:r w:rsidR="00CC074C">
        <w:rPr>
          <w:b/>
          <w:bCs/>
          <w:sz w:val="21"/>
          <w:szCs w:val="21"/>
        </w:rPr>
        <w:t xml:space="preserve">- </w:t>
      </w:r>
      <w:r>
        <w:rPr>
          <w:b/>
          <w:bCs/>
          <w:sz w:val="21"/>
          <w:szCs w:val="21"/>
        </w:rPr>
        <w:t>First Class</w:t>
      </w:r>
      <w:r>
        <w:rPr>
          <w:sz w:val="21"/>
          <w:szCs w:val="21"/>
        </w:rPr>
        <w:tab/>
      </w:r>
      <w:r>
        <w:rPr>
          <w:color w:val="888888"/>
          <w:sz w:val="21"/>
          <w:szCs w:val="21"/>
        </w:rPr>
        <w:t>University of Calcutta  |  2019</w:t>
      </w:r>
    </w:p>
    <w:sectPr w:rsidR="00977481" w:rsidRPr="00D7636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32CE1"/>
    <w:multiLevelType w:val="hybridMultilevel"/>
    <w:tmpl w:val="B9B8790E"/>
    <w:lvl w:ilvl="0" w:tplc="61F67904">
      <w:start w:val="1"/>
      <w:numFmt w:val="bullet"/>
      <w:lvlText w:val="•"/>
      <w:lvlJc w:val="left"/>
      <w:pPr>
        <w:ind w:left="360" w:hanging="360"/>
      </w:p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A65962"/>
    <w:multiLevelType w:val="hybridMultilevel"/>
    <w:tmpl w:val="BBF06B1E"/>
    <w:lvl w:ilvl="0" w:tplc="895C04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153E0"/>
    <w:multiLevelType w:val="hybridMultilevel"/>
    <w:tmpl w:val="22465E00"/>
    <w:lvl w:ilvl="0" w:tplc="FA74CDD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D007B"/>
    <w:multiLevelType w:val="hybridMultilevel"/>
    <w:tmpl w:val="33441582"/>
    <w:lvl w:ilvl="0" w:tplc="61F67904">
      <w:start w:val="1"/>
      <w:numFmt w:val="bullet"/>
      <w:lvlText w:val="•"/>
      <w:lvlJc w:val="left"/>
      <w:pPr>
        <w:ind w:left="360" w:hanging="360"/>
      </w:p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C9B36F5"/>
    <w:multiLevelType w:val="hybridMultilevel"/>
    <w:tmpl w:val="466C2C2E"/>
    <w:lvl w:ilvl="0" w:tplc="61F67904">
      <w:start w:val="1"/>
      <w:numFmt w:val="bullet"/>
      <w:lvlText w:val="•"/>
      <w:lvlJc w:val="left"/>
      <w:pPr>
        <w:ind w:left="340" w:hanging="200"/>
      </w:pPr>
    </w:lvl>
    <w:lvl w:ilvl="1" w:tplc="19145776">
      <w:numFmt w:val="decimal"/>
      <w:lvlText w:val=""/>
      <w:lvlJc w:val="left"/>
    </w:lvl>
    <w:lvl w:ilvl="2" w:tplc="E1C4DA0E">
      <w:numFmt w:val="decimal"/>
      <w:lvlText w:val=""/>
      <w:lvlJc w:val="left"/>
    </w:lvl>
    <w:lvl w:ilvl="3" w:tplc="0B40F1BE">
      <w:numFmt w:val="decimal"/>
      <w:lvlText w:val=""/>
      <w:lvlJc w:val="left"/>
    </w:lvl>
    <w:lvl w:ilvl="4" w:tplc="878446AE">
      <w:numFmt w:val="decimal"/>
      <w:lvlText w:val=""/>
      <w:lvlJc w:val="left"/>
    </w:lvl>
    <w:lvl w:ilvl="5" w:tplc="DD6AC986">
      <w:numFmt w:val="decimal"/>
      <w:lvlText w:val=""/>
      <w:lvlJc w:val="left"/>
    </w:lvl>
    <w:lvl w:ilvl="6" w:tplc="C0A06BCE">
      <w:numFmt w:val="decimal"/>
      <w:lvlText w:val=""/>
      <w:lvlJc w:val="left"/>
    </w:lvl>
    <w:lvl w:ilvl="7" w:tplc="44FC03A0">
      <w:numFmt w:val="decimal"/>
      <w:lvlText w:val=""/>
      <w:lvlJc w:val="left"/>
    </w:lvl>
    <w:lvl w:ilvl="8" w:tplc="6A000E92">
      <w:numFmt w:val="decimal"/>
      <w:lvlText w:val=""/>
      <w:lvlJc w:val="left"/>
    </w:lvl>
  </w:abstractNum>
  <w:abstractNum w:abstractNumId="5" w15:restartNumberingAfterBreak="0">
    <w:nsid w:val="5BD54F86"/>
    <w:multiLevelType w:val="hybridMultilevel"/>
    <w:tmpl w:val="286E744C"/>
    <w:lvl w:ilvl="0" w:tplc="61F67904">
      <w:start w:val="1"/>
      <w:numFmt w:val="bullet"/>
      <w:lvlText w:val="•"/>
      <w:lvlJc w:val="left"/>
      <w:pPr>
        <w:ind w:left="360" w:hanging="360"/>
      </w:p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E7F5B93"/>
    <w:multiLevelType w:val="hybridMultilevel"/>
    <w:tmpl w:val="9E2A5AEE"/>
    <w:lvl w:ilvl="0" w:tplc="DF26408A">
      <w:start w:val="1"/>
      <w:numFmt w:val="bullet"/>
      <w:lvlText w:val="●"/>
      <w:lvlJc w:val="left"/>
      <w:pPr>
        <w:ind w:left="720" w:hanging="360"/>
      </w:pPr>
    </w:lvl>
    <w:lvl w:ilvl="1" w:tplc="5E1AA562">
      <w:start w:val="1"/>
      <w:numFmt w:val="bullet"/>
      <w:lvlText w:val="○"/>
      <w:lvlJc w:val="left"/>
      <w:pPr>
        <w:ind w:left="1440" w:hanging="360"/>
      </w:pPr>
    </w:lvl>
    <w:lvl w:ilvl="2" w:tplc="0A14F14A">
      <w:start w:val="1"/>
      <w:numFmt w:val="bullet"/>
      <w:lvlText w:val="■"/>
      <w:lvlJc w:val="left"/>
      <w:pPr>
        <w:ind w:left="2160" w:hanging="360"/>
      </w:pPr>
    </w:lvl>
    <w:lvl w:ilvl="3" w:tplc="44328E52">
      <w:start w:val="1"/>
      <w:numFmt w:val="bullet"/>
      <w:lvlText w:val="●"/>
      <w:lvlJc w:val="left"/>
      <w:pPr>
        <w:ind w:left="2880" w:hanging="360"/>
      </w:pPr>
    </w:lvl>
    <w:lvl w:ilvl="4" w:tplc="6A54A614">
      <w:start w:val="1"/>
      <w:numFmt w:val="bullet"/>
      <w:lvlText w:val="○"/>
      <w:lvlJc w:val="left"/>
      <w:pPr>
        <w:ind w:left="3600" w:hanging="360"/>
      </w:pPr>
    </w:lvl>
    <w:lvl w:ilvl="5" w:tplc="F3989674">
      <w:start w:val="1"/>
      <w:numFmt w:val="bullet"/>
      <w:lvlText w:val="■"/>
      <w:lvlJc w:val="left"/>
      <w:pPr>
        <w:ind w:left="4320" w:hanging="360"/>
      </w:pPr>
    </w:lvl>
    <w:lvl w:ilvl="6" w:tplc="607602B6">
      <w:start w:val="1"/>
      <w:numFmt w:val="bullet"/>
      <w:lvlText w:val="●"/>
      <w:lvlJc w:val="left"/>
      <w:pPr>
        <w:ind w:left="5040" w:hanging="360"/>
      </w:pPr>
    </w:lvl>
    <w:lvl w:ilvl="7" w:tplc="37A297CA">
      <w:start w:val="1"/>
      <w:numFmt w:val="bullet"/>
      <w:lvlText w:val="●"/>
      <w:lvlJc w:val="left"/>
      <w:pPr>
        <w:ind w:left="5760" w:hanging="360"/>
      </w:pPr>
    </w:lvl>
    <w:lvl w:ilvl="8" w:tplc="A28C3C1E">
      <w:start w:val="1"/>
      <w:numFmt w:val="bullet"/>
      <w:lvlText w:val="●"/>
      <w:lvlJc w:val="left"/>
      <w:pPr>
        <w:ind w:left="6480" w:hanging="360"/>
      </w:pPr>
    </w:lvl>
  </w:abstractNum>
  <w:num w:numId="1" w16cid:durableId="1902978543">
    <w:abstractNumId w:val="6"/>
    <w:lvlOverride w:ilvl="0">
      <w:startOverride w:val="1"/>
    </w:lvlOverride>
  </w:num>
  <w:num w:numId="2" w16cid:durableId="286399792">
    <w:abstractNumId w:val="4"/>
    <w:lvlOverride w:ilvl="0">
      <w:startOverride w:val="1"/>
    </w:lvlOverride>
  </w:num>
  <w:num w:numId="3" w16cid:durableId="301927080">
    <w:abstractNumId w:val="4"/>
  </w:num>
  <w:num w:numId="4" w16cid:durableId="1586256275">
    <w:abstractNumId w:val="0"/>
  </w:num>
  <w:num w:numId="5" w16cid:durableId="1156989900">
    <w:abstractNumId w:val="3"/>
  </w:num>
  <w:num w:numId="6" w16cid:durableId="1773276600">
    <w:abstractNumId w:val="2"/>
  </w:num>
  <w:num w:numId="7" w16cid:durableId="440032454">
    <w:abstractNumId w:val="5"/>
  </w:num>
  <w:num w:numId="8" w16cid:durableId="1892962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481"/>
    <w:rsid w:val="000953F4"/>
    <w:rsid w:val="001E17C0"/>
    <w:rsid w:val="00302BFB"/>
    <w:rsid w:val="00365389"/>
    <w:rsid w:val="003E09EF"/>
    <w:rsid w:val="004316EE"/>
    <w:rsid w:val="005B4FCD"/>
    <w:rsid w:val="006F36DC"/>
    <w:rsid w:val="0073744F"/>
    <w:rsid w:val="00977481"/>
    <w:rsid w:val="00A81CF7"/>
    <w:rsid w:val="00A96947"/>
    <w:rsid w:val="00AE4466"/>
    <w:rsid w:val="00CC074C"/>
    <w:rsid w:val="00D22B9A"/>
    <w:rsid w:val="00D7636D"/>
    <w:rsid w:val="00D97B70"/>
    <w:rsid w:val="00E9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27785"/>
  <w15:docId w15:val="{33C23335-C0BD-1647-84FE-B70102BC6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17"/>
        <w:szCs w:val="17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4316EE"/>
    <w:rPr>
      <w:b/>
      <w:bCs/>
    </w:rPr>
  </w:style>
  <w:style w:type="character" w:styleId="Emphasis">
    <w:name w:val="Emphasis"/>
    <w:basedOn w:val="DefaultParagraphFont"/>
    <w:uiPriority w:val="20"/>
    <w:qFormat/>
    <w:rsid w:val="004316EE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913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v1-mu-two.vercel.app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mrsourodip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n.linkedin.com/in/sourodip-k" TargetMode="External"/><Relationship Id="rId11" Type="http://schemas.openxmlformats.org/officeDocument/2006/relationships/hyperlink" Target="https://ecommerce-api-8i9t.onrender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mrsourodip/helloKiran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hool4u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B57920-175B-C643-A237-83F69538B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Sourodip Kundu</cp:lastModifiedBy>
  <cp:revision>5</cp:revision>
  <cp:lastPrinted>2026-04-14T17:19:00Z</cp:lastPrinted>
  <dcterms:created xsi:type="dcterms:W3CDTF">2026-04-14T17:19:00Z</dcterms:created>
  <dcterms:modified xsi:type="dcterms:W3CDTF">2026-04-14T17:29:00Z</dcterms:modified>
</cp:coreProperties>
</file>