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2.png" ContentType="image/png"/>
  <Override PartName="/word/media/rId38.png" ContentType="image/png"/>
  <Override PartName="/word/media/rId68.png" ContentType="image/png"/>
  <Override PartName="/word/media/rId95.png" ContentType="image/png"/>
  <Override PartName="/word/media/rId91.png" ContentType="image/png"/>
  <Override PartName="/word/media/rId87.png" ContentType="image/png"/>
  <Override PartName="/word/media/rId58.png" ContentType="image/png"/>
  <Override PartName="/word/media/rId62.png" ContentType="image/png"/>
  <Override PartName="/word/media/rId78.png" ContentType="image/png"/>
  <Override PartName="/word/media/rId116.png" ContentType="image/png"/>
  <Override PartName="/word/media/rId48.png" ContentType="image/png"/>
  <Override PartName="/word/media/rId52.png" ContentType="image/png"/>
  <Override PartName="/word/media/rId73.png" ContentType="image/png"/>
  <Override PartName="/word/media/rId103.png" ContentType="image/png"/>
  <Override PartName="/word/media/rId107.png" ContentType="image/png"/>
  <Override PartName="/word/media/rId26.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Meta-Analysis on Digital Cognitive Training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0" w:name="introduction"/>
    <w:p>
      <w:pPr>
        <w:pStyle w:val="Heading1"/>
      </w:pPr>
      <w:r>
        <w:t xml:space="preserve">1. Introduction</w:t>
      </w:r>
    </w:p>
    <w:p>
      <w:pPr>
        <w:pStyle w:val="FirstParagraph"/>
      </w:pPr>
      <w:r>
        <w:t xml:space="preserve">This R Markdown report contains the entire script used for the meta-analysis on digital cognitive training for patients with alcohol use disorder.</w:t>
      </w:r>
    </w:p>
    <w:p>
      <w:pPr>
        <w:pStyle w:val="BodyText"/>
      </w:pPr>
      <w:r>
        <w:t xml:space="preserve">It is build as an R Environment (</w:t>
      </w:r>
      <w:r>
        <w:rPr>
          <w:rStyle w:val="VerbatimChar"/>
        </w:rPr>
        <w:t xml:space="preserve">renv</w:t>
      </w:r>
      <w:r>
        <w:t xml:space="preserve">) for managing R package versions and maximising the reproducibility for future analyses, and all package versions are stored in the renv.lock-file.</w:t>
      </w:r>
    </w:p>
    <w:p>
      <w:pPr>
        <w:pStyle w:val="BodyText"/>
      </w:pPr>
      <w:r>
        <w:t xml:space="preserve">The packages needed for this report are</w:t>
      </w:r>
      <w:r>
        <w:t xml:space="preserve"> </w:t>
      </w:r>
      <w:r>
        <w:rPr>
          <w:rStyle w:val="VerbatimChar"/>
        </w:rPr>
        <w:t xml:space="preserve">knitr</w:t>
      </w:r>
      <w:r>
        <w:t xml:space="preserve">,</w:t>
      </w:r>
      <w:r>
        <w:t xml:space="preserve"> </w:t>
      </w:r>
      <w:r>
        <w:rPr>
          <w:rStyle w:val="VerbatimChar"/>
        </w:rPr>
        <w:t xml:space="preserve">osfr</w:t>
      </w:r>
      <w:r>
        <w:t xml:space="preserve">,</w:t>
      </w:r>
      <w:r>
        <w:t xml:space="preserve"> </w:t>
      </w:r>
      <w:r>
        <w:rPr>
          <w:rStyle w:val="VerbatimChar"/>
        </w:rPr>
        <w:t xml:space="preserve">devtools</w:t>
      </w:r>
      <w:r>
        <w:t xml:space="preserve">,</w:t>
      </w:r>
      <w:r>
        <w:t xml:space="preserve"> </w:t>
      </w:r>
      <w:r>
        <w:rPr>
          <w:rStyle w:val="VerbatimChar"/>
        </w:rPr>
        <w:t xml:space="preserve">ggplot</w:t>
      </w:r>
      <w:r>
        <w:t xml:space="preserve">,</w:t>
      </w:r>
      <w:r>
        <w:t xml:space="preserve"> </w:t>
      </w:r>
      <w:r>
        <w:rPr>
          <w:rStyle w:val="VerbatimChar"/>
        </w:rPr>
        <w:t xml:space="preserve">robvis</w:t>
      </w:r>
      <w:r>
        <w:t xml:space="preserve">,</w:t>
      </w:r>
      <w:r>
        <w:t xml:space="preserve"> </w:t>
      </w:r>
      <w:r>
        <w:rPr>
          <w:rStyle w:val="VerbatimChar"/>
        </w:rPr>
        <w:t xml:space="preserve">readxl</w:t>
      </w:r>
      <w:r>
        <w:t xml:space="preserve">,</w:t>
      </w:r>
      <w:r>
        <w:t xml:space="preserve"> </w:t>
      </w:r>
      <w:r>
        <w:rPr>
          <w:rStyle w:val="VerbatimChar"/>
        </w:rPr>
        <w:t xml:space="preserve">openxlsx</w:t>
      </w:r>
      <w:r>
        <w:t xml:space="preserve">,</w:t>
      </w:r>
      <w:r>
        <w:t xml:space="preserve"> </w:t>
      </w:r>
      <w:r>
        <w:rPr>
          <w:rStyle w:val="VerbatimChar"/>
        </w:rPr>
        <w:t xml:space="preserve">dplyr</w:t>
      </w:r>
      <w:r>
        <w:t xml:space="preserve">,</w:t>
      </w:r>
      <w:r>
        <w:t xml:space="preserve"> </w:t>
      </w:r>
      <w:r>
        <w:rPr>
          <w:rStyle w:val="VerbatimChar"/>
        </w:rPr>
        <w:t xml:space="preserve">meta</w:t>
      </w:r>
      <w:r>
        <w:t xml:space="preserve">,</w:t>
      </w:r>
      <w:r>
        <w:t xml:space="preserve"> </w:t>
      </w:r>
      <w:r>
        <w:rPr>
          <w:rStyle w:val="VerbatimChar"/>
        </w:rPr>
        <w:t xml:space="preserve">grid</w:t>
      </w:r>
      <w:r>
        <w:t xml:space="preserve">, and</w:t>
      </w:r>
      <w:r>
        <w:t xml:space="preserve"> </w:t>
      </w:r>
      <w:r>
        <w:rPr>
          <w:rStyle w:val="VerbatimChar"/>
        </w:rPr>
        <w:t xml:space="preserve">grateful</w:t>
      </w:r>
      <w:r>
        <w:t xml:space="preserve"> </w:t>
      </w:r>
      <w:r>
        <w:t xml:space="preserve">.The</w:t>
      </w:r>
      <w:r>
        <w:t xml:space="preserve"> </w:t>
      </w:r>
      <w:r>
        <w:rPr>
          <w:rStyle w:val="VerbatimChar"/>
        </w:rPr>
        <w:t xml:space="preserve">knitr</w:t>
      </w:r>
      <w:r>
        <w:t xml:space="preserve"> </w:t>
      </w:r>
      <w:r>
        <w:t xml:space="preserve">package is used for knitting the R markdown file to PDF or word.</w:t>
      </w:r>
      <w:r>
        <w:t xml:space="preserve"> </w:t>
      </w:r>
      <w:r>
        <w:t xml:space="preserve">The next three packages are used to create a traffic plot and a summary of the risk of bias ratings.</w:t>
      </w:r>
      <w:r>
        <w:t xml:space="preserve"> </w:t>
      </w:r>
      <w:r>
        <w:t xml:space="preserve">The</w:t>
      </w:r>
      <w:r>
        <w:t xml:space="preserve"> </w:t>
      </w:r>
      <w:r>
        <w:rPr>
          <w:rStyle w:val="VerbatimChar"/>
        </w:rPr>
        <w:t xml:space="preserve">robvis</w:t>
      </w:r>
      <w:r>
        <w:t xml:space="preserve"> </w:t>
      </w:r>
      <w:r>
        <w:t xml:space="preserve">package-version required, is the latest developer-version, as this will display study labels horizontally.</w:t>
      </w:r>
      <w:r>
        <w:t xml:space="preserve"> </w:t>
      </w:r>
      <w:r>
        <w:t xml:space="preserve">The</w:t>
      </w:r>
      <w:r>
        <w:t xml:space="preserve"> </w:t>
      </w:r>
      <w:r>
        <w:rPr>
          <w:rStyle w:val="VerbatimChar"/>
        </w:rPr>
        <w:t xml:space="preserve">readxl</w:t>
      </w:r>
      <w:r>
        <w:t xml:space="preserve"> </w:t>
      </w:r>
      <w:r>
        <w:t xml:space="preserve">and</w:t>
      </w:r>
      <w:r>
        <w:t xml:space="preserve"> </w:t>
      </w:r>
      <w:r>
        <w:rPr>
          <w:rStyle w:val="VerbatimChar"/>
        </w:rPr>
        <w:t xml:space="preserve">openxlsx</w:t>
      </w:r>
      <w:r>
        <w:t xml:space="preserve"> </w:t>
      </w:r>
      <w:r>
        <w:t xml:space="preserve">packages are used for reading and opening the Excel dataset, whereas the</w:t>
      </w:r>
      <w:r>
        <w:t xml:space="preserve"> </w:t>
      </w:r>
      <w:r>
        <w:rPr>
          <w:rStyle w:val="VerbatimChar"/>
        </w:rPr>
        <w:t xml:space="preserve">dplyr</w:t>
      </w:r>
      <w:r>
        <w:t xml:space="preserve"> </w:t>
      </w:r>
      <w:r>
        <w:t xml:space="preserve">package is used for transforming and preparing the data for the analyses.</w:t>
      </w:r>
      <w:r>
        <w:t xml:space="preserve"> </w:t>
      </w:r>
      <w:r>
        <w:t xml:space="preserve">All the effect sizes are calculated using the</w:t>
      </w:r>
      <w:r>
        <w:t xml:space="preserve"> </w:t>
      </w:r>
      <w:r>
        <w:rPr>
          <w:rStyle w:val="VerbatimChar"/>
        </w:rPr>
        <w:t xml:space="preserve">meta</w:t>
      </w:r>
      <w:r>
        <w:t xml:space="preserve"> </w:t>
      </w:r>
      <w:r>
        <w:t xml:space="preserve">package, and forest and funnel plots are generated using this package as well.</w:t>
      </w:r>
      <w:r>
        <w:t xml:space="preserve"> </w:t>
      </w:r>
      <w:r>
        <w:t xml:space="preserve">The</w:t>
      </w:r>
      <w:r>
        <w:t xml:space="preserve"> </w:t>
      </w:r>
      <w:r>
        <w:rPr>
          <w:rStyle w:val="VerbatimChar"/>
        </w:rPr>
        <w:t xml:space="preserve">grid</w:t>
      </w:r>
      <w:r>
        <w:t xml:space="preserve"> </w:t>
      </w:r>
      <w:r>
        <w:t xml:space="preserve">package, is used to add additional statistics to the plots that are not standard for the</w:t>
      </w:r>
      <w:r>
        <w:t xml:space="preserve"> </w:t>
      </w:r>
      <w:r>
        <w:rPr>
          <w:rStyle w:val="VerbatimChar"/>
        </w:rPr>
        <w:t xml:space="preserve">meta</w:t>
      </w:r>
      <w:r>
        <w:t xml:space="preserve"> </w:t>
      </w:r>
      <w:r>
        <w:t xml:space="preserve">package.</w:t>
      </w:r>
      <w:r>
        <w:t xml:space="preserve"> </w:t>
      </w:r>
      <w:r>
        <w:t xml:space="preserve">Finally, to document all the packages used and the corresponding versions, we used the</w:t>
      </w:r>
      <w:r>
        <w:t xml:space="preserve"> </w:t>
      </w:r>
      <w:r>
        <w:rPr>
          <w:rStyle w:val="VerbatimChar"/>
        </w:rPr>
        <w:t xml:space="preserve">grateful</w:t>
      </w:r>
      <w:r>
        <w:t xml:space="preserve"> </w:t>
      </w:r>
      <w:r>
        <w:t xml:space="preserve">package to create a summary and a list of references for each of the used packages in this analysis report.</w:t>
      </w:r>
    </w:p>
    <w:p>
      <w:pPr>
        <w:pStyle w:val="BodyText"/>
      </w:pPr>
      <w:r>
        <w:t xml:space="preserve">The full R analysis environment, including all scripts and supporting files, is available in the following public GitHub repository:</w:t>
      </w:r>
      <w:r>
        <w:t xml:space="preserve"> </w:t>
      </w:r>
      <w:hyperlink r:id="rId20">
        <w:r>
          <w:rPr>
            <w:rStyle w:val="Hyperlink"/>
          </w:rPr>
          <w:t xml:space="preserve">https://github.com/mrst3rz/digital-ct-for-aud</w:t>
        </w:r>
      </w:hyperlink>
    </w:p>
    <w:bookmarkStart w:id="21" w:name="loading-and-installing-the-packages"/>
    <w:p>
      <w:pPr>
        <w:pStyle w:val="Heading2"/>
      </w:pPr>
      <w:r>
        <w:t xml:space="preserve">1.1 Loading and installing the packages</w:t>
      </w:r>
    </w:p>
    <w:p>
      <w:pPr>
        <w:pStyle w:val="FirstParagraph"/>
      </w:pPr>
      <w:r>
        <w:t xml:space="preserve">To prepare the R environment for the analyses, we first need to install the required packages.</w:t>
      </w:r>
    </w:p>
    <w:p>
      <w:pPr>
        <w:pStyle w:val="SourceCode"/>
      </w:pPr>
      <w:r>
        <w:rPr>
          <w:rStyle w:val="CommentTok"/>
        </w:rPr>
        <w:t xml:space="preserve"># List of required CRAN packages</w:t>
      </w:r>
      <w:r>
        <w:br/>
      </w:r>
      <w:r>
        <w:rPr>
          <w:rStyle w:val="NormalTok"/>
        </w:rPr>
        <w:t xml:space="preserve">packages_required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"osfr"</w:t>
      </w:r>
      <w:r>
        <w:rPr>
          <w:rStyle w:val="NormalTok"/>
        </w:rPr>
        <w:t xml:space="preserve">, </w:t>
      </w:r>
      <w:r>
        <w:rPr>
          <w:rStyle w:val="StringTok"/>
        </w:rPr>
        <w:t xml:space="preserve">"rmarkdown"</w:t>
      </w:r>
      <w:r>
        <w:rPr>
          <w:rStyle w:val="NormalTok"/>
        </w:rPr>
        <w:t xml:space="preserve">, </w:t>
      </w:r>
      <w:r>
        <w:rPr>
          <w:rStyle w:val="StringTok"/>
        </w:rPr>
        <w:t xml:space="preserve">"knitr"</w:t>
      </w:r>
      <w:r>
        <w:rPr>
          <w:rStyle w:val="NormalTok"/>
        </w:rPr>
        <w:t xml:space="preserve">, </w:t>
      </w:r>
      <w:r>
        <w:rPr>
          <w:rStyle w:val="StringTok"/>
        </w:rPr>
        <w:t xml:space="preserve">"readxl"</w:t>
      </w:r>
      <w:r>
        <w:rPr>
          <w:rStyle w:val="NormalTok"/>
        </w:rPr>
        <w:t xml:space="preserve">, </w:t>
      </w:r>
      <w:r>
        <w:rPr>
          <w:rStyle w:val="StringTok"/>
        </w:rPr>
        <w:t xml:space="preserve">"openxlsx"</w:t>
      </w:r>
      <w:r>
        <w:rPr>
          <w:rStyle w:val="NormalTok"/>
        </w:rPr>
        <w:t xml:space="preserve">, </w:t>
      </w:r>
      <w:r>
        <w:rPr>
          <w:rStyle w:val="StringTok"/>
        </w:rPr>
        <w:t xml:space="preserve">"dplyr"</w:t>
      </w:r>
      <w:r>
        <w:rPr>
          <w:rStyle w:val="NormalTok"/>
        </w:rPr>
        <w:t xml:space="preserve">, </w:t>
      </w:r>
      <w:r>
        <w:rPr>
          <w:rStyle w:val="StringTok"/>
        </w:rPr>
        <w:t xml:space="preserve">"meta"</w:t>
      </w:r>
      <w:r>
        <w:rPr>
          <w:rStyle w:val="NormalTok"/>
        </w:rPr>
        <w:t xml:space="preserve">, </w:t>
      </w:r>
      <w:r>
        <w:br/>
      </w:r>
      <w:r>
        <w:rPr>
          <w:rStyle w:val="NormalTok"/>
        </w:rPr>
        <w:t xml:space="preserve">                        </w:t>
      </w:r>
      <w:r>
        <w:rPr>
          <w:rStyle w:val="StringTok"/>
        </w:rPr>
        <w:t xml:space="preserve">"grid"</w:t>
      </w:r>
      <w:r>
        <w:rPr>
          <w:rStyle w:val="NormalTok"/>
        </w:rPr>
        <w:t xml:space="preserve">, </w:t>
      </w:r>
      <w:r>
        <w:rPr>
          <w:rStyle w:val="StringTok"/>
        </w:rPr>
        <w:t xml:space="preserve">"devtools"</w:t>
      </w:r>
      <w:r>
        <w:rPr>
          <w:rStyle w:val="NormalTok"/>
        </w:rPr>
        <w:t xml:space="preserve">, </w:t>
      </w:r>
      <w:r>
        <w:rPr>
          <w:rStyle w:val="StringTok"/>
        </w:rPr>
        <w:t xml:space="preserve">"tidyr"</w:t>
      </w:r>
      <w:r>
        <w:rPr>
          <w:rStyle w:val="NormalTok"/>
        </w:rPr>
        <w:t xml:space="preserve">, </w:t>
      </w:r>
      <w:r>
        <w:rPr>
          <w:rStyle w:val="StringTok"/>
        </w:rPr>
        <w:t xml:space="preserve">"tidyverse"</w:t>
      </w:r>
      <w:r>
        <w:rPr>
          <w:rStyle w:val="NormalTok"/>
        </w:rPr>
        <w:t xml:space="preserve">, </w:t>
      </w:r>
      <w:r>
        <w:rPr>
          <w:rStyle w:val="StringTok"/>
        </w:rPr>
        <w:t xml:space="preserve">"ggplot2"</w:t>
      </w:r>
      <w:r>
        <w:rPr>
          <w:rStyle w:val="NormalTok"/>
        </w:rPr>
        <w:t xml:space="preserve">, </w:t>
      </w:r>
      <w:r>
        <w:rPr>
          <w:rStyle w:val="StringTok"/>
        </w:rPr>
        <w:t xml:space="preserve">"grateful"</w:t>
      </w:r>
      <w:r>
        <w:rPr>
          <w:rStyle w:val="NormalTok"/>
        </w:rPr>
        <w:t xml:space="preserve">)</w:t>
      </w:r>
      <w:r>
        <w:br/>
      </w:r>
      <w:r>
        <w:br/>
      </w:r>
      <w:r>
        <w:rPr>
          <w:rStyle w:val="CommentTok"/>
        </w:rPr>
        <w:t xml:space="preserve"># Function to install missing CRAN packages</w:t>
      </w:r>
      <w:r>
        <w:br/>
      </w:r>
      <w:r>
        <w:rPr>
          <w:rStyle w:val="NormalTok"/>
        </w:rPr>
        <w:t xml:space="preserve">install_if_missing </w:t>
      </w:r>
      <w:r>
        <w:rPr>
          <w:rStyle w:val="OtherTok"/>
        </w:rPr>
        <w:t xml:space="preserve">&lt;-</w:t>
      </w:r>
      <w:r>
        <w:rPr>
          <w:rStyle w:val="NormalTok"/>
        </w:rPr>
        <w:t xml:space="preserve"> </w:t>
      </w:r>
      <w:r>
        <w:rPr>
          <w:rStyle w:val="ControlFlowTok"/>
        </w:rPr>
        <w:t xml:space="preserve">function</w:t>
      </w:r>
      <w:r>
        <w:rPr>
          <w:rStyle w:val="NormalTok"/>
        </w:rPr>
        <w:t xml:space="preserve">(pkg)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(pkg, </w:t>
      </w:r>
      <w:r>
        <w:rPr>
          <w:rStyle w:val="AttributeTok"/>
        </w:rPr>
        <w:t xml:space="preserve">quietly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w:t>
      </w:r>
      <w:r>
        <w:br/>
      </w:r>
      <w:r>
        <w:rPr>
          <w:rStyle w:val="NormalTok"/>
        </w:rPr>
        <w:t xml:space="preserve">  }</w:t>
      </w:r>
      <w:r>
        <w:br/>
      </w:r>
      <w:r>
        <w:rPr>
          <w:rStyle w:val="NormalTok"/>
        </w:rPr>
        <w:t xml:space="preserve">}</w:t>
      </w:r>
      <w:r>
        <w:br/>
      </w:r>
      <w:r>
        <w:br/>
      </w:r>
      <w:r>
        <w:rPr>
          <w:rStyle w:val="CommentTok"/>
        </w:rPr>
        <w:t xml:space="preserve"># Install all missing CRAN packages</w:t>
      </w:r>
      <w:r>
        <w:br/>
      </w:r>
      <w:r>
        <w:rPr>
          <w:rStyle w:val="FunctionTok"/>
        </w:rPr>
        <w:t xml:space="preserve">invisible</w:t>
      </w:r>
      <w:r>
        <w:rPr>
          <w:rStyle w:val="NormalTok"/>
        </w:rPr>
        <w:t xml:space="preserve">(</w:t>
      </w:r>
      <w:r>
        <w:rPr>
          <w:rStyle w:val="FunctionTok"/>
        </w:rPr>
        <w:t xml:space="preserve">sapply</w:t>
      </w:r>
      <w:r>
        <w:rPr>
          <w:rStyle w:val="NormalTok"/>
        </w:rPr>
        <w:t xml:space="preserve">(packages_required, install_if_missing))</w:t>
      </w:r>
      <w:r>
        <w:br/>
      </w:r>
      <w:r>
        <w:br/>
      </w:r>
      <w:r>
        <w:rPr>
          <w:rStyle w:val="CommentTok"/>
        </w:rPr>
        <w:t xml:space="preserve"># Load all the packages</w:t>
      </w:r>
      <w:r>
        <w:br/>
      </w:r>
      <w:r>
        <w:rPr>
          <w:rStyle w:val="FunctionTok"/>
        </w:rPr>
        <w:t xml:space="preserve">invisible</w:t>
      </w:r>
      <w:r>
        <w:rPr>
          <w:rStyle w:val="NormalTok"/>
        </w:rPr>
        <w:t xml:space="preserve">(</w:t>
      </w:r>
      <w:r>
        <w:rPr>
          <w:rStyle w:val="FunctionTok"/>
        </w:rPr>
        <w:t xml:space="preserve">lapply</w:t>
      </w:r>
      <w:r>
        <w:rPr>
          <w:rStyle w:val="NormalTok"/>
        </w:rPr>
        <w:t xml:space="preserve">(packages_required, library,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br/>
      </w:r>
      <w:r>
        <w:rPr>
          <w:rStyle w:val="CommentTok"/>
        </w:rPr>
        <w:t xml:space="preserve"># Install robvis from GitHub to display study labels horizontally</w:t>
      </w:r>
      <w:r>
        <w:br/>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"robvis"</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 {</w:t>
      </w:r>
      <w:r>
        <w:br/>
      </w:r>
      <w:r>
        <w:rPr>
          <w:rStyle w:val="NormalTok"/>
        </w:rPr>
        <w:t xml:space="preserve">  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r>
        <w:br/>
      </w:r>
      <w:r>
        <w:rPr>
          <w:rStyle w:val="NormalTok"/>
        </w:rPr>
        <w:t xml:space="preserve">}</w:t>
      </w:r>
      <w:r>
        <w:br/>
      </w:r>
      <w:r>
        <w:br/>
      </w:r>
      <w:r>
        <w:rPr>
          <w:rStyle w:val="CommentTok"/>
        </w:rPr>
        <w:t xml:space="preserve"># Load latest robvis-version</w:t>
      </w:r>
      <w:r>
        <w:br/>
      </w:r>
      <w:r>
        <w:rPr>
          <w:rStyle w:val="FunctionTok"/>
        </w:rPr>
        <w:t xml:space="preserve">library</w:t>
      </w:r>
      <w:r>
        <w:rPr>
          <w:rStyle w:val="NormalTok"/>
        </w:rPr>
        <w:t xml:space="preserve">(robvis)</w:t>
      </w:r>
    </w:p>
    <w:p>
      <w:pPr>
        <w:pStyle w:val="FirstParagraph"/>
      </w:pPr>
      <w:r>
        <w:t xml:space="preserve">A snapshot of the R environment can be performed, after the packages have been installed by running renv::snapshot.</w:t>
      </w:r>
    </w:p>
    <w:p>
      <w:pPr>
        <w:pStyle w:val="BodyText"/>
      </w:pPr>
      <w:r>
        <w:t xml:space="preserve">First we load the project data from the online repository OSF, which is done with the package</w:t>
      </w:r>
      <w:r>
        <w:t xml:space="preserve"> </w:t>
      </w:r>
      <w:r>
        <w:rPr>
          <w:rStyle w:val="VerbatimChar"/>
        </w:rPr>
        <w:t xml:space="preserve">osfr</w:t>
      </w:r>
      <w:r>
        <w:t xml:space="preserve">.</w:t>
      </w:r>
      <w:r>
        <w:t xml:space="preserve"> </w:t>
      </w:r>
      <w:r>
        <w:t xml:space="preserve">This can be skipped, if the data has already been stored locally.</w:t>
      </w:r>
      <w:r>
        <w:t xml:space="preserve"> </w:t>
      </w:r>
      <w:r>
        <w:t xml:space="preserve">A token for accessing the project data is needed during the embargo period.</w:t>
      </w:r>
    </w:p>
    <w:p>
      <w:pPr>
        <w:pStyle w:val="SourceCode"/>
      </w:pPr>
      <w:r>
        <w:rPr>
          <w:rStyle w:val="CommentTok"/>
        </w:rPr>
        <w:t xml:space="preserve"># Get the OSF project node</w:t>
      </w:r>
      <w:r>
        <w:br/>
      </w:r>
      <w:r>
        <w:rPr>
          <w:rStyle w:val="NormalTok"/>
        </w:rPr>
        <w:t xml:space="preserve">osf_proj </w:t>
      </w:r>
      <w:r>
        <w:rPr>
          <w:rStyle w:val="OtherTok"/>
        </w:rPr>
        <w:t xml:space="preserve">&lt;-</w:t>
      </w:r>
      <w:r>
        <w:rPr>
          <w:rStyle w:val="NormalTok"/>
        </w:rPr>
        <w:t xml:space="preserve"> </w:t>
      </w:r>
      <w:r>
        <w:rPr>
          <w:rStyle w:val="FunctionTok"/>
        </w:rPr>
        <w:t xml:space="preserve">osf_retrieve_node</w:t>
      </w:r>
      <w:r>
        <w:rPr>
          <w:rStyle w:val="NormalTok"/>
        </w:rPr>
        <w:t xml:space="preserve">(</w:t>
      </w:r>
      <w:r>
        <w:rPr>
          <w:rStyle w:val="StringTok"/>
        </w:rPr>
        <w:t xml:space="preserve">"3s2mr"</w:t>
      </w:r>
      <w:r>
        <w:rPr>
          <w:rStyle w:val="NormalTok"/>
        </w:rPr>
        <w:t xml:space="preserve">)</w:t>
      </w:r>
      <w:r>
        <w:br/>
      </w:r>
      <w:r>
        <w:br/>
      </w:r>
      <w:r>
        <w:rPr>
          <w:rStyle w:val="CommentTok"/>
        </w:rPr>
        <w:t xml:space="preserve"># List all folders inside the project</w:t>
      </w:r>
      <w:r>
        <w:br/>
      </w:r>
      <w:r>
        <w:rPr>
          <w:rStyle w:val="NormalTok"/>
        </w:rPr>
        <w:t xml:space="preserve">osf_folders </w:t>
      </w:r>
      <w:r>
        <w:rPr>
          <w:rStyle w:val="OtherTok"/>
        </w:rPr>
        <w:t xml:space="preserve">&lt;-</w:t>
      </w:r>
      <w:r>
        <w:rPr>
          <w:rStyle w:val="NormalTok"/>
        </w:rPr>
        <w:t xml:space="preserve"> </w:t>
      </w:r>
      <w:r>
        <w:rPr>
          <w:rStyle w:val="FunctionTok"/>
        </w:rPr>
        <w:t xml:space="preserve">osf_ls_files</w:t>
      </w:r>
      <w:r>
        <w:rPr>
          <w:rStyle w:val="NormalTok"/>
        </w:rPr>
        <w:t xml:space="preserve">(osf_proj, </w:t>
      </w:r>
      <w:r>
        <w:rPr>
          <w:rStyle w:val="AttributeTok"/>
        </w:rPr>
        <w:t xml:space="preserve">type =</w:t>
      </w:r>
      <w:r>
        <w:rPr>
          <w:rStyle w:val="NormalTok"/>
        </w:rPr>
        <w:t xml:space="preserve"> </w:t>
      </w:r>
      <w:r>
        <w:rPr>
          <w:rStyle w:val="StringTok"/>
        </w:rPr>
        <w:t xml:space="preserve">"folder"</w:t>
      </w:r>
      <w:r>
        <w:rPr>
          <w:rStyle w:val="NormalTok"/>
        </w:rPr>
        <w:t xml:space="preserve">)</w:t>
      </w:r>
      <w:r>
        <w:br/>
      </w:r>
      <w:r>
        <w:br/>
      </w:r>
      <w:r>
        <w:rPr>
          <w:rStyle w:val="CommentTok"/>
        </w:rPr>
        <w:t xml:space="preserve"># First, get the folder named "Risk of bias data"</w:t>
      </w:r>
      <w:r>
        <w:br/>
      </w:r>
      <w:r>
        <w:rPr>
          <w:rStyle w:val="NormalTok"/>
        </w:rPr>
        <w:t xml:space="preserve">osf_rob_folder </w:t>
      </w:r>
      <w:r>
        <w:rPr>
          <w:rStyle w:val="OtherTok"/>
        </w:rPr>
        <w:t xml:space="preserve">&lt;-</w:t>
      </w:r>
      <w:r>
        <w:rPr>
          <w:rStyle w:val="NormalTok"/>
        </w:rPr>
        <w:t xml:space="preserve"> osf_folders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"Risk of bias data"</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Then, get the folder named "Clinical outcome data"</w:t>
      </w:r>
      <w:r>
        <w:br/>
      </w:r>
      <w:r>
        <w:rPr>
          <w:rStyle w:val="NormalTok"/>
        </w:rPr>
        <w:t xml:space="preserve">osf_clinical_folder </w:t>
      </w:r>
      <w:r>
        <w:rPr>
          <w:rStyle w:val="OtherTok"/>
        </w:rPr>
        <w:t xml:space="preserve">&lt;-</w:t>
      </w:r>
      <w:r>
        <w:rPr>
          <w:rStyle w:val="NormalTok"/>
        </w:rPr>
        <w:t xml:space="preserve"> osf_folders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"Clinical outcome data"</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Retrieve both folders using osf_retrieve_file</w:t>
      </w:r>
      <w:r>
        <w:br/>
      </w:r>
      <w:r>
        <w:rPr>
          <w:rStyle w:val="NormalTok"/>
        </w:rPr>
        <w:t xml:space="preserve">osf_rob_folder </w:t>
      </w:r>
      <w:r>
        <w:rPr>
          <w:rStyle w:val="OtherTok"/>
        </w:rPr>
        <w:t xml:space="preserve">&lt;-</w:t>
      </w:r>
      <w:r>
        <w:rPr>
          <w:rStyle w:val="NormalTok"/>
        </w:rPr>
        <w:t xml:space="preserve"> </w:t>
      </w:r>
      <w:r>
        <w:rPr>
          <w:rStyle w:val="FunctionTok"/>
        </w:rPr>
        <w:t xml:space="preserve">osf_retrieve_file</w:t>
      </w:r>
      <w:r>
        <w:rPr>
          <w:rStyle w:val="NormalTok"/>
        </w:rPr>
        <w:t xml:space="preserve">(osf_rob_folder)</w:t>
      </w:r>
      <w:r>
        <w:br/>
      </w:r>
      <w:r>
        <w:rPr>
          <w:rStyle w:val="NormalTok"/>
        </w:rPr>
        <w:t xml:space="preserve">osf_clinical_folder </w:t>
      </w:r>
      <w:r>
        <w:rPr>
          <w:rStyle w:val="OtherTok"/>
        </w:rPr>
        <w:t xml:space="preserve">&lt;-</w:t>
      </w:r>
      <w:r>
        <w:rPr>
          <w:rStyle w:val="NormalTok"/>
        </w:rPr>
        <w:t xml:space="preserve"> </w:t>
      </w:r>
      <w:r>
        <w:rPr>
          <w:rStyle w:val="FunctionTok"/>
        </w:rPr>
        <w:t xml:space="preserve">osf_retrieve_file</w:t>
      </w:r>
      <w:r>
        <w:rPr>
          <w:rStyle w:val="NormalTok"/>
        </w:rPr>
        <w:t xml:space="preserve">(osf_clinical_folder)</w:t>
      </w:r>
      <w:r>
        <w:br/>
      </w:r>
      <w:r>
        <w:br/>
      </w:r>
      <w:r>
        <w:rPr>
          <w:rStyle w:val="CommentTok"/>
        </w:rPr>
        <w:t xml:space="preserve"># List files inside the folders</w:t>
      </w:r>
      <w:r>
        <w:br/>
      </w:r>
      <w:r>
        <w:rPr>
          <w:rStyle w:val="NormalTok"/>
        </w:rPr>
        <w:t xml:space="preserve">osf_rob_files </w:t>
      </w:r>
      <w:r>
        <w:rPr>
          <w:rStyle w:val="OtherTok"/>
        </w:rPr>
        <w:t xml:space="preserve">&lt;-</w:t>
      </w:r>
      <w:r>
        <w:rPr>
          <w:rStyle w:val="NormalTok"/>
        </w:rPr>
        <w:t xml:space="preserve"> </w:t>
      </w:r>
      <w:r>
        <w:rPr>
          <w:rStyle w:val="FunctionTok"/>
        </w:rPr>
        <w:t xml:space="preserve">osf_ls_files</w:t>
      </w:r>
      <w:r>
        <w:rPr>
          <w:rStyle w:val="NormalTok"/>
        </w:rPr>
        <w:t xml:space="preserve">(osf_rob_folder)</w:t>
      </w:r>
      <w:r>
        <w:br/>
      </w:r>
      <w:r>
        <w:rPr>
          <w:rStyle w:val="NormalTok"/>
        </w:rPr>
        <w:t xml:space="preserve">osf_clinical_files </w:t>
      </w:r>
      <w:r>
        <w:rPr>
          <w:rStyle w:val="OtherTok"/>
        </w:rPr>
        <w:t xml:space="preserve">&lt;-</w:t>
      </w:r>
      <w:r>
        <w:rPr>
          <w:rStyle w:val="NormalTok"/>
        </w:rPr>
        <w:t xml:space="preserve"> </w:t>
      </w:r>
      <w:r>
        <w:rPr>
          <w:rStyle w:val="FunctionTok"/>
        </w:rPr>
        <w:t xml:space="preserve">osf_ls_files</w:t>
      </w:r>
      <w:r>
        <w:rPr>
          <w:rStyle w:val="NormalTok"/>
        </w:rPr>
        <w:t xml:space="preserve">(osf_clinical_folder)</w:t>
      </w:r>
      <w:r>
        <w:br/>
      </w:r>
      <w:r>
        <w:br/>
      </w:r>
      <w:r>
        <w:rPr>
          <w:rStyle w:val="CommentTok"/>
        </w:rPr>
        <w:t xml:space="preserve"># Filter and download the desired Excel file on risk of bias data</w:t>
      </w:r>
      <w:r>
        <w:br/>
      </w:r>
      <w:r>
        <w:rPr>
          <w:rStyle w:val="NormalTok"/>
        </w:rPr>
        <w:t xml:space="preserve">osf_rob_files </w:t>
      </w:r>
      <w:r>
        <w:rPr>
          <w:rStyle w:val="OtherTok"/>
        </w:rPr>
        <w:t xml:space="preserve">&lt;-</w:t>
      </w:r>
      <w:r>
        <w:rPr>
          <w:rStyle w:val="NormalTok"/>
        </w:rPr>
        <w:t xml:space="preserve"> osf_rob_files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"Risk of Bias Data.csv"</w:t>
      </w:r>
      <w:r>
        <w:rPr>
          <w:rStyle w:val="NormalTok"/>
        </w:rPr>
        <w:t xml:space="preserve">) </w:t>
      </w:r>
      <w:r>
        <w:rPr>
          <w:rStyle w:val="SpecialCharTok"/>
        </w:rPr>
        <w:t xml:space="preserve">%&gt;%</w:t>
      </w:r>
      <w:r>
        <w:br/>
      </w:r>
      <w:r>
        <w:rPr>
          <w:rStyle w:val="NormalTok"/>
        </w:rPr>
        <w:t xml:space="preserve">  </w:t>
      </w:r>
      <w:r>
        <w:rPr>
          <w:rStyle w:val="FunctionTok"/>
        </w:rPr>
        <w:t xml:space="preserve">osf_download</w:t>
      </w:r>
      <w:r>
        <w:rPr>
          <w:rStyle w:val="NormalTok"/>
        </w:rPr>
        <w:t xml:space="preserve">(</w:t>
      </w:r>
      <w:r>
        <w:rPr>
          <w:rStyle w:val="AttributeTok"/>
        </w:rPr>
        <w:t xml:space="preserve">path =</w:t>
      </w:r>
      <w:r>
        <w:rPr>
          <w:rStyle w:val="NormalTok"/>
        </w:rPr>
        <w:t xml:space="preserve"> </w:t>
      </w:r>
      <w:r>
        <w:rPr>
          <w:rStyle w:val="FunctionTok"/>
        </w:rPr>
        <w:t xml:space="preserve">tempdir</w:t>
      </w:r>
      <w:r>
        <w:rPr>
          <w:rStyle w:val="NormalTok"/>
        </w:rPr>
        <w:t xml:space="preserve">(), </w:t>
      </w:r>
      <w:r>
        <w:rPr>
          <w:rStyle w:val="AttributeTok"/>
        </w:rPr>
        <w:t xml:space="preserve">conflicts =</w:t>
      </w:r>
      <w:r>
        <w:rPr>
          <w:rStyle w:val="NormalTok"/>
        </w:rPr>
        <w:t xml:space="preserve"> </w:t>
      </w:r>
      <w:r>
        <w:rPr>
          <w:rStyle w:val="StringTok"/>
        </w:rPr>
        <w:t xml:space="preserve">"overwrite"</w:t>
      </w:r>
      <w:r>
        <w:rPr>
          <w:rStyle w:val="NormalTok"/>
        </w:rPr>
        <w:t xml:space="preserve">)</w:t>
      </w:r>
      <w:r>
        <w:br/>
      </w:r>
      <w:r>
        <w:br/>
      </w:r>
      <w:r>
        <w:rPr>
          <w:rStyle w:val="CommentTok"/>
        </w:rPr>
        <w:t xml:space="preserve"># Filter and download the desired Excel file on clinical outcomes</w:t>
      </w:r>
      <w:r>
        <w:br/>
      </w:r>
      <w:r>
        <w:rPr>
          <w:rStyle w:val="NormalTok"/>
        </w:rPr>
        <w:t xml:space="preserve">osf_clinical_files </w:t>
      </w:r>
      <w:r>
        <w:rPr>
          <w:rStyle w:val="OtherTok"/>
        </w:rPr>
        <w:t xml:space="preserve">&lt;-</w:t>
      </w:r>
      <w:r>
        <w:rPr>
          <w:rStyle w:val="NormalTok"/>
        </w:rPr>
        <w:t xml:space="preserve"> osf_clinical_files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"Extracted Clinical Outcome Data.xlsx"</w:t>
      </w:r>
      <w:r>
        <w:rPr>
          <w:rStyle w:val="NormalTok"/>
        </w:rPr>
        <w:t xml:space="preserve">) </w:t>
      </w:r>
      <w:r>
        <w:rPr>
          <w:rStyle w:val="SpecialCharTok"/>
        </w:rPr>
        <w:t xml:space="preserve">%&gt;%</w:t>
      </w:r>
      <w:r>
        <w:br/>
      </w:r>
      <w:r>
        <w:rPr>
          <w:rStyle w:val="NormalTok"/>
        </w:rPr>
        <w:t xml:space="preserve">  </w:t>
      </w:r>
      <w:r>
        <w:rPr>
          <w:rStyle w:val="FunctionTok"/>
        </w:rPr>
        <w:t xml:space="preserve">osf_download</w:t>
      </w:r>
      <w:r>
        <w:rPr>
          <w:rStyle w:val="NormalTok"/>
        </w:rPr>
        <w:t xml:space="preserve">(</w:t>
      </w:r>
      <w:r>
        <w:rPr>
          <w:rStyle w:val="AttributeTok"/>
        </w:rPr>
        <w:t xml:space="preserve">path =</w:t>
      </w:r>
      <w:r>
        <w:rPr>
          <w:rStyle w:val="NormalTok"/>
        </w:rPr>
        <w:t xml:space="preserve"> </w:t>
      </w:r>
      <w:r>
        <w:rPr>
          <w:rStyle w:val="FunctionTok"/>
        </w:rPr>
        <w:t xml:space="preserve">tempdir</w:t>
      </w:r>
      <w:r>
        <w:rPr>
          <w:rStyle w:val="NormalTok"/>
        </w:rPr>
        <w:t xml:space="preserve">(), </w:t>
      </w:r>
      <w:r>
        <w:rPr>
          <w:rStyle w:val="AttributeTok"/>
        </w:rPr>
        <w:t xml:space="preserve">conflicts =</w:t>
      </w:r>
      <w:r>
        <w:rPr>
          <w:rStyle w:val="NormalTok"/>
        </w:rPr>
        <w:t xml:space="preserve"> </w:t>
      </w:r>
      <w:r>
        <w:rPr>
          <w:rStyle w:val="StringTok"/>
        </w:rPr>
        <w:t xml:space="preserve">"overwrite"</w:t>
      </w:r>
      <w:r>
        <w:rPr>
          <w:rStyle w:val="NormalTok"/>
        </w:rPr>
        <w:t xml:space="preserve">)</w:t>
      </w:r>
    </w:p>
    <w:bookmarkEnd w:id="21"/>
    <w:bookmarkStart w:id="22" w:name="importing-risk-of-bias-data"/>
    <w:p>
      <w:pPr>
        <w:pStyle w:val="Heading2"/>
      </w:pPr>
      <w:r>
        <w:t xml:space="preserve">1.3 Importing risk of bias data</w:t>
      </w:r>
    </w:p>
    <w:p>
      <w:pPr>
        <w:pStyle w:val="FirstParagraph"/>
      </w:pPr>
      <w:r>
        <w:t xml:space="preserve">Before conducting the meta-analyses, we want to create two plots for the risk of bias (RoB) assessments for the included studies.</w:t>
      </w:r>
      <w:r>
        <w:t xml:space="preserve"> </w:t>
      </w:r>
      <w:r>
        <w:t xml:space="preserve">We used the revised version of the risk of bias tool (RoB 2), and the plots adhere to the domains specified by</w:t>
      </w:r>
      <w:r>
        <w:t xml:space="preserve"> </w:t>
      </w:r>
      <w:r>
        <w:t xml:space="preserve">Sterne et al. (2019)</w:t>
      </w:r>
      <w:r>
        <w:t xml:space="preserve">.</w:t>
      </w:r>
    </w:p>
    <w:p>
      <w:pPr>
        <w:pStyle w:val="BodyText"/>
      </w:pPr>
      <w:r>
        <w:t xml:space="preserve">The first step to display the risk of bias results, requires that a separate data set is imported, and as this file is formatted as a csv-file, we can use the readr-package.</w:t>
      </w:r>
    </w:p>
    <w:p>
      <w:pPr>
        <w:pStyle w:val="SourceCode"/>
      </w:pPr>
      <w:r>
        <w:rPr>
          <w:rStyle w:val="CommentTok"/>
        </w:rPr>
        <w:t xml:space="preserve"># Importing csv-file containing the RoB data set</w:t>
      </w:r>
      <w:r>
        <w:br/>
      </w:r>
      <w:r>
        <w:rPr>
          <w:rStyle w:val="NormalTok"/>
        </w:rPr>
        <w:t xml:space="preserve">rob_d </w:t>
      </w:r>
      <w:r>
        <w:rPr>
          <w:rStyle w:val="OtherTok"/>
        </w:rPr>
        <w:t xml:space="preserve">&lt;-</w:t>
      </w:r>
      <w:r>
        <w:rPr>
          <w:rStyle w:val="NormalTok"/>
        </w:rPr>
        <w:t xml:space="preserve"> </w:t>
      </w:r>
      <w:r>
        <w:rPr>
          <w:rStyle w:val="FunctionTok"/>
        </w:rPr>
        <w:t xml:space="preserve">read.csv</w:t>
      </w:r>
      <w:r>
        <w:rPr>
          <w:rStyle w:val="NormalTok"/>
        </w:rPr>
        <w:t xml:space="preserve">(osf_rob_files</w:t>
      </w:r>
      <w:r>
        <w:rPr>
          <w:rStyle w:val="SpecialCharTok"/>
        </w:rPr>
        <w:t xml:space="preserve">$</w:t>
      </w:r>
      <w:r>
        <w:rPr>
          <w:rStyle w:val="NormalTok"/>
        </w:rPr>
        <w:t xml:space="preserve">local_path,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p>
    <w:bookmarkEnd w:id="22"/>
    <w:bookmarkStart w:id="29" w:name="displaying-the-risk-of-bias"/>
    <w:p>
      <w:pPr>
        <w:pStyle w:val="Heading2"/>
      </w:pPr>
      <w:r>
        <w:t xml:space="preserve">1.4 Displaying the risk of bias</w:t>
      </w:r>
    </w:p>
    <w:p>
      <w:pPr>
        <w:pStyle w:val="FirstParagraph"/>
      </w:pPr>
      <w:r>
        <w:t xml:space="preserve">After the data set has been imported, we can create the traffic light plot using the function called rob_traffic_light(), which will display the individual ratings for each domain for each of the included studies.</w:t>
      </w:r>
    </w:p>
    <w:p>
      <w:pPr>
        <w:pStyle w:val="SourceCode"/>
      </w:pPr>
      <w:r>
        <w:rPr>
          <w:rStyle w:val="CommentTok"/>
        </w:rPr>
        <w:t xml:space="preserve"># Create a traffic plot displaying individual bias ratings</w:t>
      </w:r>
      <w:r>
        <w:br/>
      </w:r>
      <w:r>
        <w:rPr>
          <w:rStyle w:val="FunctionTok"/>
        </w:rPr>
        <w:t xml:space="preserve">rob_traffic_light</w:t>
      </w:r>
      <w:r>
        <w:rPr>
          <w:rStyle w:val="NormalTok"/>
        </w:rPr>
        <w:t xml:space="preserve">(rob_d, </w:t>
      </w:r>
      <w:r>
        <w:rPr>
          <w:rStyle w:val="AttributeTok"/>
        </w:rPr>
        <w:t xml:space="preserve">tool =</w:t>
      </w:r>
      <w:r>
        <w:rPr>
          <w:rStyle w:val="NormalTok"/>
        </w:rPr>
        <w:t xml:space="preserve"> </w:t>
      </w:r>
      <w:r>
        <w:rPr>
          <w:rStyle w:val="StringTok"/>
        </w:rPr>
        <w:t xml:space="preserve">"ROB2"</w:t>
      </w:r>
      <w:r>
        <w:rPr>
          <w:rStyle w:val="NormalTok"/>
        </w:rPr>
        <w:t xml:space="preserve">, </w:t>
      </w:r>
      <w:r>
        <w:rPr>
          <w:rStyle w:val="AttributeTok"/>
        </w:rPr>
        <w:t xml:space="preserve">psize =</w:t>
      </w:r>
      <w:r>
        <w:rPr>
          <w:rStyle w:val="NormalTok"/>
        </w:rPr>
        <w:t xml:space="preserve"> </w:t>
      </w:r>
      <w:r>
        <w:rPr>
          <w:rStyle w:val="DecValTok"/>
        </w:rPr>
        <w:t xml:space="preserve">7</w:t>
      </w:r>
      <w:r>
        <w:rPr>
          <w:rStyle w:val="NormalTok"/>
        </w:rPr>
        <w:t xml:space="preserve">)</w:t>
      </w:r>
    </w:p>
    <w:p>
      <w:pPr>
        <w:pStyle w:val="CaptionedFigure"/>
      </w:pPr>
      <w:r>
        <w:drawing>
          <wp:inline>
            <wp:extent cx="5943600" cy="5943600"/>
            <wp:effectExtent b="0" l="0" r="0" t="0"/>
            <wp:docPr descr="Traffic plot of individual risk of bias ratings" title="" id="24" name="Picture"/>
            <a:graphic>
              <a:graphicData uri="http://schemas.openxmlformats.org/drawingml/2006/picture">
                <pic:pic>
                  <pic:nvPicPr>
                    <pic:cNvPr descr="Meta-Analysis-on-Cognitive-Training_files/figure-docx/traffic-plot-1.png" id="25" name="Picture"/>
                    <pic:cNvPicPr>
                      <a:picLocks noChangeArrowheads="1" noChangeAspect="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Traffic plot of individual risk of bias ratings</w:t>
      </w:r>
    </w:p>
    <w:p>
      <w:pPr>
        <w:pStyle w:val="BodyText"/>
      </w:pPr>
      <w:r>
        <w:t xml:space="preserve">To display the summary of risk of bias across the domains including the overall risk of bias, we can create a new bar plot using the rob_summary() function.</w:t>
      </w:r>
      <w:r>
        <w:t xml:space="preserve"> </w:t>
      </w:r>
      <w:r>
        <w:t xml:space="preserve">To begin with we set the weighted parameter to FALSE, as we will calculate the weights at the end of the report.</w:t>
      </w:r>
    </w:p>
    <w:p>
      <w:pPr>
        <w:pStyle w:val="SourceCode"/>
      </w:pPr>
      <w:r>
        <w:rPr>
          <w:rStyle w:val="CommentTok"/>
        </w:rPr>
        <w:t xml:space="preserve"># Create a summary (barplot) of risk of bias assessments</w:t>
      </w:r>
      <w:r>
        <w:br/>
      </w:r>
      <w:r>
        <w:rPr>
          <w:rStyle w:val="FunctionTok"/>
        </w:rPr>
        <w:t xml:space="preserve">rob_summary</w:t>
      </w:r>
      <w:r>
        <w:rPr>
          <w:rStyle w:val="NormalTok"/>
        </w:rPr>
        <w:t xml:space="preserve">(rob_d, </w:t>
      </w:r>
      <w:r>
        <w:rPr>
          <w:rStyle w:val="AttributeTok"/>
        </w:rPr>
        <w:t xml:space="preserve">tool =</w:t>
      </w:r>
      <w:r>
        <w:rPr>
          <w:rStyle w:val="NormalTok"/>
        </w:rPr>
        <w:t xml:space="preserve"> </w:t>
      </w:r>
      <w:r>
        <w:rPr>
          <w:rStyle w:val="StringTok"/>
        </w:rPr>
        <w:t xml:space="preserve">"ROB2"</w:t>
      </w:r>
      <w:r>
        <w:rPr>
          <w:rStyle w:val="NormalTok"/>
        </w:rPr>
        <w:t xml:space="preserve">, </w:t>
      </w:r>
      <w:r>
        <w:rPr>
          <w:rStyle w:val="AttributeTok"/>
        </w:rPr>
        <w:t xml:space="preserve">weighted =</w:t>
      </w:r>
      <w:r>
        <w:rPr>
          <w:rStyle w:val="NormalTok"/>
        </w:rPr>
        <w:t xml:space="preserve"> </w:t>
      </w:r>
      <w:r>
        <w:rPr>
          <w:rStyle w:val="ConstantTok"/>
        </w:rPr>
        <w:t xml:space="preserve">FALSE</w:t>
      </w:r>
      <w:r>
        <w:rPr>
          <w:rStyle w:val="NormalTok"/>
        </w:rPr>
        <w:t xml:space="preserve">) </w:t>
      </w:r>
      <w:r>
        <w:rPr>
          <w:rStyle w:val="CommentTok"/>
        </w:rPr>
        <w:t xml:space="preserve"># weighted barplot will be created later</w:t>
      </w:r>
    </w:p>
    <w:p>
      <w:pPr>
        <w:pStyle w:val="CaptionedFigure"/>
      </w:pPr>
      <w:r>
        <w:drawing>
          <wp:inline>
            <wp:extent cx="5943600" cy="3566160"/>
            <wp:effectExtent b="0" l="0" r="0" t="0"/>
            <wp:docPr descr="Summary of risk of bias ratings" title="" id="27" name="Picture"/>
            <a:graphic>
              <a:graphicData uri="http://schemas.openxmlformats.org/drawingml/2006/picture">
                <pic:pic>
                  <pic:nvPicPr>
                    <pic:cNvPr descr="Meta-Analysis-on-Cognitive-Training_files/figure-docx/rob-summary-1.png" id="28" name="Picture"/>
                    <pic:cNvPicPr>
                      <a:picLocks noChangeArrowheads="1" noChangeAspect="1"/>
                    </pic:cNvPicPr>
                  </pic:nvPicPr>
                  <pic:blipFill>
                    <a:blip r:embed="rId26"/>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Summary of risk of bias ratings</w:t>
      </w:r>
    </w:p>
    <w:bookmarkEnd w:id="29"/>
    <w:bookmarkEnd w:id="30"/>
    <w:bookmarkStart w:id="67" w:name="X4355e8740306d7875c78dc5a43564c781d9c2a9"/>
    <w:p>
      <w:pPr>
        <w:pStyle w:val="Heading1"/>
      </w:pPr>
      <w:r>
        <w:t xml:space="preserve">2. Primary analyses on short-term effects (0-3 months)</w:t>
      </w:r>
    </w:p>
    <w:p>
      <w:pPr>
        <w:pStyle w:val="FirstParagraph"/>
      </w:pPr>
      <w:r>
        <w:t xml:space="preserve">Now that the required libraries have been installed and loaded, we can initiate the primary analyses.</w:t>
      </w:r>
      <w:r>
        <w:t xml:space="preserve"> </w:t>
      </w:r>
      <w:r>
        <w:t xml:space="preserve">For this first part of our primary analysis, we import the excel-dataset</w:t>
      </w:r>
      <w:r>
        <w:t xml:space="preserve"> </w:t>
      </w:r>
      <w:r>
        <w:t xml:space="preserve">“Extracted Clinical Outcome Data”</w:t>
      </w:r>
      <w:r>
        <w:t xml:space="preserve">.</w:t>
      </w:r>
    </w:p>
    <w:bookmarkStart w:id="46" w:name="Xf9624e66cb2a3541116f63b97bc15caf63bbd41"/>
    <w:p>
      <w:pPr>
        <w:pStyle w:val="Heading2"/>
      </w:pPr>
      <w:r>
        <w:t xml:space="preserve">2.1 Short-term effects on continuous abstinence</w:t>
      </w:r>
    </w:p>
    <w:p>
      <w:pPr>
        <w:pStyle w:val="FirstParagraph"/>
      </w:pPr>
      <w:r>
        <w:t xml:space="preserve">As we are starting with our primary outcome of continuous abstinence (CA), we only need to import the first sheet of the dataset named</w:t>
      </w:r>
      <w:r>
        <w:t xml:space="preserve"> </w:t>
      </w:r>
      <w:r>
        <w:t xml:space="preserve">“Abstinence”</w:t>
      </w:r>
      <w:r>
        <w:t xml:space="preserve">.</w:t>
      </w:r>
      <w:r>
        <w:t xml:space="preserve"> </w:t>
      </w:r>
      <w:r>
        <w:t xml:space="preserve">These analyses will also be performed on the short-term effects, which means that we will need to filter the time point to</w:t>
      </w:r>
      <w:r>
        <w:t xml:space="preserve"> </w:t>
      </w:r>
      <w:r>
        <w:t xml:space="preserve">“0-3 months”</w:t>
      </w:r>
      <w:r>
        <w:t xml:space="preserve">.</w:t>
      </w:r>
    </w:p>
    <w:p>
      <w:pPr>
        <w:pStyle w:val="SourceCode"/>
      </w:pPr>
      <w:r>
        <w:rPr>
          <w:rStyle w:val="CommentTok"/>
        </w:rPr>
        <w:t xml:space="preserve"># Import data on abstinence as "ca_d" and preserve original order of studies</w:t>
      </w:r>
      <w:r>
        <w:br/>
      </w:r>
      <w:r>
        <w:rPr>
          <w:rStyle w:val="NormalTok"/>
        </w:rPr>
        <w:t xml:space="preserve">ca_d </w:t>
      </w:r>
      <w:r>
        <w:rPr>
          <w:rStyle w:val="OtherTok"/>
        </w:rPr>
        <w:t xml:space="preserve">&lt;-</w:t>
      </w:r>
      <w:r>
        <w:rPr>
          <w:rStyle w:val="NormalTok"/>
        </w:rPr>
        <w:t xml:space="preserve"> </w:t>
      </w:r>
      <w:r>
        <w:rPr>
          <w:rStyle w:val="FunctionTok"/>
        </w:rPr>
        <w:t xml:space="preserve">read_excel</w:t>
      </w:r>
      <w:r>
        <w:rPr>
          <w:rStyle w:val="NormalTok"/>
        </w:rPr>
        <w:t xml:space="preserve">(osf_clinical_files</w:t>
      </w:r>
      <w:r>
        <w:rPr>
          <w:rStyle w:val="SpecialCharTok"/>
        </w:rPr>
        <w:t xml:space="preserve">$</w:t>
      </w:r>
      <w:r>
        <w:rPr>
          <w:rStyle w:val="NormalTok"/>
        </w:rPr>
        <w:t xml:space="preserve">local_path, </w:t>
      </w:r>
      <w:r>
        <w:rPr>
          <w:rStyle w:val="AttributeTok"/>
        </w:rPr>
        <w:t xml:space="preserve">sheet =</w:t>
      </w:r>
      <w:r>
        <w:rPr>
          <w:rStyle w:val="NormalTok"/>
        </w:rPr>
        <w:t xml:space="preserve"> </w:t>
      </w:r>
      <w:r>
        <w:rPr>
          <w:rStyle w:val="StringTok"/>
        </w:rPr>
        <w:t xml:space="preserve">"Abstinence"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w:t>
      </w:r>
    </w:p>
    <w:bookmarkStart w:id="31" w:name="X18c7e1b3e3d5d5fe051c0ca5bec675b8b7d7577"/>
    <w:p>
      <w:pPr>
        <w:pStyle w:val="Heading3"/>
      </w:pPr>
      <w:r>
        <w:t xml:space="preserve">2.1.1 Conversion of continuous and categorical variables</w:t>
      </w:r>
    </w:p>
    <w:p>
      <w:pPr>
        <w:pStyle w:val="FirstParagraph"/>
      </w:pPr>
      <w:r>
        <w:t xml:space="preserve">We have identified two studies</w:t>
      </w:r>
      <w:r>
        <w:t xml:space="preserve"> </w:t>
      </w:r>
      <w:r>
        <w:t xml:space="preserve">Grieder et al. (2022)</w:t>
      </w:r>
      <w:r>
        <w:t xml:space="preserve"> </w:t>
      </w:r>
      <w:r>
        <w:t xml:space="preserve">and</w:t>
      </w:r>
      <w:r>
        <w:t xml:space="preserve"> </w:t>
      </w:r>
      <w:r>
        <w:t xml:space="preserve">Stein et al. (2023)</w:t>
      </w:r>
      <w:r>
        <w:t xml:space="preserve">, who both reported percentage of days abstinent (PDA), which we can include in our analyses by converting the continuous outcomes to the natural logarithm of the odds ratio (lnOR) using the formula proposed by</w:t>
      </w:r>
      <w:r>
        <w:t xml:space="preserve"> </w:t>
      </w:r>
      <w:r>
        <w:t xml:space="preserve">Chinn (2000)</w:t>
      </w:r>
      <w:r>
        <w:t xml:space="preserve">:</w:t>
      </w:r>
    </w:p>
    <w:p>
      <w:pPr>
        <w:pStyle w:val="BodyText"/>
      </w:pPr>
      <m:oMathPara>
        <m:oMathParaPr>
          <m:jc m:val="center"/>
        </m:oMathParaPr>
        <m:oMath>
          <m:r>
            <m:rPr>
              <m:sty m:val="p"/>
            </m:rPr>
            <m:t>ln</m:t>
          </m:r>
          <m:r>
            <m:t>O</m:t>
          </m:r>
          <m:r>
            <m:t>R</m:t>
          </m:r>
          <m:r>
            <m:rPr>
              <m:sty m:val="p"/>
            </m:rPr>
            <m:t>=</m:t>
          </m:r>
          <m:r>
            <m:t>S</m:t>
          </m:r>
          <m:r>
            <m:t>M</m:t>
          </m:r>
          <m:r>
            <m:t>D</m:t>
          </m:r>
          <m:f>
            <m:fPr>
              <m:type m:val="bar"/>
            </m:fPr>
            <m:num>
              <m:r>
                <m:t>π</m:t>
              </m:r>
            </m:num>
            <m:den>
              <m:rad>
                <m:radPr>
                  <m:degHide m:val="on"/>
                </m:radPr>
                <m:deg/>
                <m:e>
                  <m:r>
                    <m:t>3</m:t>
                  </m:r>
                </m:e>
              </m:rad>
            </m:den>
          </m:f>
        </m:oMath>
      </m:oMathPara>
    </w:p>
    <w:p>
      <w:pPr>
        <w:pStyle w:val="FirstParagraph"/>
      </w:pPr>
      <w:r>
        <w:t xml:space="preserve">Furthermore, we are able to convert our dichotomous outcomes on CA, when we have the lnOR, the Chinn-formula can be used to convert these values to SMDs:</w:t>
      </w:r>
    </w:p>
    <w:p>
      <w:pPr>
        <w:pStyle w:val="BodyText"/>
      </w:pPr>
      <m:oMathPara>
        <m:oMathParaPr>
          <m:jc m:val="center"/>
        </m:oMathParaPr>
        <m:oMath>
          <m:r>
            <m:t>S</m:t>
          </m:r>
          <m:r>
            <m:t>M</m:t>
          </m:r>
          <m:r>
            <m:t>D</m:t>
          </m:r>
          <m:r>
            <m:rPr>
              <m:sty m:val="p"/>
            </m:rPr>
            <m:t>=</m:t>
          </m:r>
          <m:r>
            <m:rPr>
              <m:sty m:val="p"/>
            </m:rPr>
            <m:t>ln</m:t>
          </m:r>
          <m:r>
            <m:t>O</m:t>
          </m:r>
          <m:r>
            <m:t>R</m:t>
          </m:r>
          <m:f>
            <m:fPr>
              <m:type m:val="bar"/>
            </m:fPr>
            <m:num>
              <m:rad>
                <m:radPr>
                  <m:degHide m:val="on"/>
                </m:radPr>
                <m:deg/>
                <m:e>
                  <m:r>
                    <m:t>3</m:t>
                  </m:r>
                </m:e>
              </m:rad>
            </m:num>
            <m:den>
              <m:r>
                <m:t>π</m:t>
              </m:r>
            </m:den>
          </m:f>
        </m:oMath>
      </m:oMathPara>
    </w:p>
    <w:p>
      <w:pPr>
        <w:pStyle w:val="FirstParagraph"/>
      </w:pPr>
      <w:r>
        <w:t xml:space="preserve">These two functions can be defined for easier conversions of the effect sizes as we proceed with the analyses, and for simplicity we define their respective factors (Chinn-factor).</w:t>
      </w:r>
    </w:p>
    <w:p>
      <w:pPr>
        <w:pStyle w:val="SourceCode"/>
      </w:pPr>
      <w:r>
        <w:rPr>
          <w:rStyle w:val="CommentTok"/>
        </w:rPr>
        <w:t xml:space="preserve"># Chinn-factor for converting standard error (SE) of SMD to SE of lnOR</w:t>
      </w:r>
      <w:r>
        <w:br/>
      </w:r>
      <w:r>
        <w:rPr>
          <w:rStyle w:val="NormalTok"/>
        </w:rPr>
        <w:t xml:space="preserve">chinn_smd_to_lnor </w:t>
      </w:r>
      <w:r>
        <w:rPr>
          <w:rStyle w:val="OtherTok"/>
        </w:rPr>
        <w:t xml:space="preserve">&lt;-</w:t>
      </w:r>
      <w:r>
        <w:rPr>
          <w:rStyle w:val="NormalTok"/>
        </w:rPr>
        <w:t xml:space="preserve"> (pi </w:t>
      </w:r>
      <w:r>
        <w:rPr>
          <w:rStyle w:val="SpecialCharTok"/>
        </w:rPr>
        <w:t xml:space="preserve">/</w:t>
      </w:r>
      <w:r>
        <w:rPr>
          <w:rStyle w:val="NormalTok"/>
        </w:rPr>
        <w:t xml:space="preserve"> </w:t>
      </w:r>
      <w:r>
        <w:rPr>
          <w:rStyle w:val="FunctionTok"/>
        </w:rPr>
        <w:t xml:space="preserve">sqrt</w:t>
      </w:r>
      <w:r>
        <w:rPr>
          <w:rStyle w:val="NormalTok"/>
        </w:rPr>
        <w:t xml:space="preserve"> (</w:t>
      </w:r>
      <w:r>
        <w:rPr>
          <w:rStyle w:val="DecValTok"/>
        </w:rPr>
        <w:t xml:space="preserve">3</w:t>
      </w:r>
      <w:r>
        <w:rPr>
          <w:rStyle w:val="NormalTok"/>
        </w:rPr>
        <w:t xml:space="preserve">))</w:t>
      </w:r>
      <w:r>
        <w:br/>
      </w:r>
      <w:r>
        <w:br/>
      </w:r>
      <w:r>
        <w:rPr>
          <w:rStyle w:val="CommentTok"/>
        </w:rPr>
        <w:t xml:space="preserve"># Chinn-factor for converting SE of lnOR to SE of SMD</w:t>
      </w:r>
      <w:r>
        <w:br/>
      </w:r>
      <w:r>
        <w:rPr>
          <w:rStyle w:val="NormalTok"/>
        </w:rPr>
        <w:t xml:space="preserve">chinn_lnor_to_smd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pi)</w:t>
      </w:r>
    </w:p>
    <w:bookmarkEnd w:id="31"/>
    <w:bookmarkStart w:id="32" w:name="X7c3883bed46c02ef93b98b54a03afb18d5534c9"/>
    <w:p>
      <w:pPr>
        <w:pStyle w:val="Heading3"/>
      </w:pPr>
      <w:r>
        <w:t xml:space="preserve">2.1.2 Calculation of effect sizes for continuous outcomes</w:t>
      </w:r>
    </w:p>
    <w:p>
      <w:pPr>
        <w:pStyle w:val="FirstParagraph"/>
      </w:pPr>
      <w:r>
        <w:t xml:space="preserve">As the primary analyses only include the outcomes reported after 0-3 months, we first need to filter the dataset and store it as a new subset.</w:t>
      </w:r>
    </w:p>
    <w:p>
      <w:pPr>
        <w:pStyle w:val="SourceCode"/>
      </w:pPr>
      <w:r>
        <w:rPr>
          <w:rStyle w:val="CommentTok"/>
        </w:rPr>
        <w:t xml:space="preserve"># Filter 0–3 month data first and store it as a new subset</w:t>
      </w:r>
      <w:r>
        <w:br/>
      </w:r>
      <w:r>
        <w:rPr>
          <w:rStyle w:val="NormalTok"/>
        </w:rPr>
        <w:t xml:space="preserve">ca_d_3m </w:t>
      </w:r>
      <w:r>
        <w:rPr>
          <w:rStyle w:val="OtherTok"/>
        </w:rPr>
        <w:t xml:space="preserve">&lt;-</w:t>
      </w:r>
      <w:r>
        <w:rPr>
          <w:rStyle w:val="NormalTok"/>
        </w:rPr>
        <w:t xml:space="preserve"> ca_d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"0-3 months"</w:t>
      </w:r>
      <w:r>
        <w:rPr>
          <w:rStyle w:val="NormalTok"/>
        </w:rPr>
        <w:t xml:space="preserve">)</w:t>
      </w:r>
    </w:p>
    <w:p>
      <w:pPr>
        <w:pStyle w:val="FirstParagraph"/>
      </w:pPr>
      <w:r>
        <w:t xml:space="preserve">The calculation of effect sizes will be done by the inbuilt functions in the</w:t>
      </w:r>
      <w:r>
        <w:t xml:space="preserve"> </w:t>
      </w:r>
      <w:r>
        <w:rPr>
          <w:rStyle w:val="VerbatimChar"/>
        </w:rPr>
        <w:t xml:space="preserve">meta</w:t>
      </w:r>
      <w:r>
        <w:t xml:space="preserve"> </w:t>
      </w:r>
      <w:r>
        <w:t xml:space="preserve">package</w:t>
      </w:r>
      <w:r>
        <w:t xml:space="preserve"> </w:t>
      </w:r>
      <w:r>
        <w:t xml:space="preserve">(Balduzzi, Rücker, and Schwarzer 2019)</w:t>
      </w:r>
      <w:r>
        <w:t xml:space="preserve">, so for the continuous variables, we will use the metacont() function, whereas for the categorical variables, we will use the metabin() function.</w:t>
      </w:r>
      <w:r>
        <w:t xml:space="preserve"> </w:t>
      </w:r>
      <w:r>
        <w:t xml:space="preserve">As these two functions need to be run separately, we will need to filter the studies, who report on PDA, and define it as a subset of our data.</w:t>
      </w:r>
      <w:r>
        <w:t xml:space="preserve"> </w:t>
      </w:r>
      <w:r>
        <w:t xml:space="preserve">The studies who do not report on PDA and only dichotomous outcomes, are also filtered and stored as a subset.</w:t>
      </w:r>
      <w:r>
        <w:t xml:space="preserve"> </w:t>
      </w:r>
      <w:r>
        <w:t xml:space="preserve">This can be achieved by filtering studies, which have no empty cells for the</w:t>
      </w:r>
      <w:r>
        <w:t xml:space="preserve"> </w:t>
      </w:r>
      <w:r>
        <w:t xml:space="preserve">“e_abs_trans_mean”</w:t>
      </w:r>
      <w:r>
        <w:t xml:space="preserve"> </w:t>
      </w:r>
      <w:r>
        <w:t xml:space="preserve">columns, and for storing categorical variables, we can impose the opposite filtering rule.</w:t>
      </w:r>
    </w:p>
    <w:p>
      <w:pPr>
        <w:pStyle w:val="SourceCode"/>
      </w:pPr>
      <w:r>
        <w:rPr>
          <w:rStyle w:val="CommentTok"/>
        </w:rPr>
        <w:t xml:space="preserve"># Filter studies with PDA and store it as a new dataset</w:t>
      </w:r>
      <w:r>
        <w:br/>
      </w:r>
      <w:r>
        <w:rPr>
          <w:rStyle w:val="NormalTok"/>
        </w:rPr>
        <w:t xml:space="preserve">ca_d_cont_3m </w:t>
      </w:r>
      <w:r>
        <w:rPr>
          <w:rStyle w:val="OtherTok"/>
        </w:rPr>
        <w:t xml:space="preserve">&lt;-</w:t>
      </w:r>
      <w:r>
        <w:rPr>
          <w:rStyle w:val="NormalTok"/>
        </w:rPr>
        <w:t xml:space="preserve"> ca_d_3m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(e_abs_trans_mean))</w:t>
      </w:r>
      <w:r>
        <w:br/>
      </w:r>
      <w:r>
        <w:br/>
      </w:r>
      <w:r>
        <w:rPr>
          <w:rStyle w:val="CommentTok"/>
        </w:rPr>
        <w:t xml:space="preserve"># Filter studies only with dichotomous outcomes and store it as a new dataset</w:t>
      </w:r>
      <w:r>
        <w:br/>
      </w:r>
      <w:r>
        <w:rPr>
          <w:rStyle w:val="NormalTok"/>
        </w:rPr>
        <w:t xml:space="preserve">ca_d_cat_3m </w:t>
      </w:r>
      <w:r>
        <w:rPr>
          <w:rStyle w:val="OtherTok"/>
        </w:rPr>
        <w:t xml:space="preserve">&lt;-</w:t>
      </w:r>
      <w:r>
        <w:rPr>
          <w:rStyle w:val="NormalTok"/>
        </w:rPr>
        <w:t xml:space="preserve"> ca_d_3m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(e_abs_trans_mean))</w:t>
      </w:r>
    </w:p>
    <w:p>
      <w:pPr>
        <w:pStyle w:val="FirstParagraph"/>
      </w:pPr>
      <w:r>
        <w:t xml:space="preserve">Now it is possible to calculate the standard mean differences (SMDs) for the studies reporting PDA by using metacont().</w:t>
      </w:r>
      <w:r>
        <w:t xml:space="preserve"> </w:t>
      </w:r>
      <w:r>
        <w:t xml:space="preserve">We apply the small study correction using Hedge’s</w:t>
      </w:r>
      <w:r>
        <w:t xml:space="preserve"> </w:t>
      </w:r>
      <w:r>
        <w:rPr>
          <w:i/>
          <w:iCs/>
        </w:rPr>
        <w:t xml:space="preserve">g</w:t>
      </w:r>
      <w:r>
        <w:t xml:space="preserve">, as the study by</w:t>
      </w:r>
      <w:r>
        <w:t xml:space="preserve"> </w:t>
      </w:r>
      <w:r>
        <w:t xml:space="preserve">Grieder et al. (2022)</w:t>
      </w:r>
      <w:r>
        <w:t xml:space="preserve"> </w:t>
      </w:r>
      <w:r>
        <w:t xml:space="preserve">included a small sample size.</w:t>
      </w:r>
      <w:r>
        <w:t xml:space="preserve"> </w:t>
      </w:r>
      <w:r>
        <w:t xml:space="preserve">Furthermore, we apply the restricted maximum likelihood (REML) and random modelling will be used for our meta-analysis.</w:t>
      </w:r>
    </w:p>
    <w:p>
      <w:pPr>
        <w:pStyle w:val="SourceCode"/>
      </w:pPr>
      <w:r>
        <w:rPr>
          <w:rStyle w:val="CommentTok"/>
        </w:rPr>
        <w:t xml:space="preserve"># Calculating the SMDs (Hedge's g) using metacont()</w:t>
      </w:r>
      <w:r>
        <w:br/>
      </w:r>
      <w:r>
        <w:rPr>
          <w:rStyle w:val="NormalTok"/>
        </w:rPr>
        <w:t xml:space="preserve">ca_metacont_3m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e_abs_trans_mean,</w:t>
      </w:r>
      <w:r>
        <w:br/>
      </w:r>
      <w:r>
        <w:rPr>
          <w:rStyle w:val="NormalTok"/>
        </w:rPr>
        <w:t xml:space="preserve">  </w:t>
      </w:r>
      <w:r>
        <w:rPr>
          <w:rStyle w:val="AttributeTok"/>
        </w:rPr>
        <w:t xml:space="preserve">sd.e =</w:t>
      </w:r>
      <w:r>
        <w:rPr>
          <w:rStyle w:val="NormalTok"/>
        </w:rPr>
        <w:t xml:space="preserve"> e_abs_trans_sd,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c_abs_trans_mean,</w:t>
      </w:r>
      <w:r>
        <w:br/>
      </w:r>
      <w:r>
        <w:rPr>
          <w:rStyle w:val="NormalTok"/>
        </w:rPr>
        <w:t xml:space="preserve">  </w:t>
      </w:r>
      <w:r>
        <w:rPr>
          <w:rStyle w:val="AttributeTok"/>
        </w:rPr>
        <w:t xml:space="preserve">sd.c =</w:t>
      </w:r>
      <w:r>
        <w:rPr>
          <w:rStyle w:val="NormalTok"/>
        </w:rPr>
        <w:t xml:space="preserve"> c_abs_trans_sd,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ca_d_cont_3m,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SMDs, we can create a new dataset or data frame and store these values alongside with the other relevant variables (e.g., time point, number of abstinents, etc.) from our original dataset.</w:t>
      </w:r>
      <w:r>
        <w:t xml:space="preserve"> </w:t>
      </w:r>
      <w:r>
        <w:t xml:space="preserve">We will extract the SMD, the standard error (SE) and the 95% confidence interval (CI).</w:t>
      </w:r>
    </w:p>
    <w:p>
      <w:pPr>
        <w:pStyle w:val="SourceCode"/>
      </w:pPr>
      <w:r>
        <w:rPr>
          <w:rStyle w:val="CommentTok"/>
        </w:rPr>
        <w:t xml:space="preserve"># Combine the SMDs calculated with original variables and store it in a new data frame</w:t>
      </w:r>
      <w:r>
        <w:br/>
      </w:r>
      <w:r>
        <w:rPr>
          <w:rStyle w:val="NormalTok"/>
        </w:rPr>
        <w:t xml:space="preserve">ca_d_sumcont_3m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ca_d_cont_3m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ca_metacont_3m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ca_d_cont_3m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ca_d_cont_3m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ca_d_cont_3m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ca_d_cont_3m</w:t>
      </w:r>
      <w:r>
        <w:rPr>
          <w:rStyle w:val="SpecialCharTok"/>
        </w:rPr>
        <w:t xml:space="preserve">$</w:t>
      </w:r>
      <w:r>
        <w:rPr>
          <w:rStyle w:val="NormalTok"/>
        </w:rPr>
        <w:t xml:space="preserve">e_n </w:t>
      </w:r>
      <w:r>
        <w:rPr>
          <w:rStyle w:val="SpecialCharTok"/>
        </w:rPr>
        <w:t xml:space="preserve">+</w:t>
      </w:r>
      <w:r>
        <w:rPr>
          <w:rStyle w:val="NormalTok"/>
        </w:rPr>
        <w:t xml:space="preserve"> ca_d_cont_3m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ca_d_cont_3m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c_non_abs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e_n =</w:t>
      </w:r>
      <w:r>
        <w:rPr>
          <w:rStyle w:val="NormalTok"/>
        </w:rPr>
        <w:t xml:space="preserve"> ca_d_cont_3m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e_non_abs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ca_metacont_3m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ca_metacont_3m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ca_metacont_3m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ca_metacont_3m</w:t>
      </w:r>
      <w:r>
        <w:rPr>
          <w:rStyle w:val="SpecialCharTok"/>
        </w:rPr>
        <w:t xml:space="preserve">$</w:t>
      </w:r>
      <w:r>
        <w:rPr>
          <w:rStyle w:val="NormalTok"/>
        </w:rPr>
        <w:t xml:space="preserve">upper,</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p>
      <w:pPr>
        <w:pStyle w:val="FirstParagraph"/>
      </w:pPr>
      <w:r>
        <w:t xml:space="preserve">The SMDs for the two studies can now be converted to lnOR using the pre-defined Chinn-factor, and alongside them, we can exponentiate these values to obtain the ORs.</w:t>
      </w:r>
      <w:r>
        <w:t xml:space="preserve"> </w:t>
      </w:r>
      <w:r>
        <w:t xml:space="preserve">Lastly, we calculate the z- and p-values and store them in the final data frame for the two studies.</w:t>
      </w:r>
    </w:p>
    <w:p>
      <w:pPr>
        <w:pStyle w:val="SourceCode"/>
      </w:pPr>
      <w:r>
        <w:rPr>
          <w:rStyle w:val="CommentTok"/>
        </w:rPr>
        <w:t xml:space="preserve"># Fetching the previously stored data frame and adding the lnORs, their SE and 95% CI</w:t>
      </w:r>
      <w:r>
        <w:br/>
      </w:r>
      <w:r>
        <w:rPr>
          <w:rStyle w:val="NormalTok"/>
        </w:rPr>
        <w:t xml:space="preserve">ca_d_sumcont_3m </w:t>
      </w:r>
      <w:r>
        <w:rPr>
          <w:rStyle w:val="OtherTok"/>
        </w:rPr>
        <w:t xml:space="preserve">&lt;-</w:t>
      </w:r>
      <w:r>
        <w:rPr>
          <w:rStyle w:val="NormalTok"/>
        </w:rPr>
        <w:t xml:space="preserve"> ca_d_sumcont_3m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SElnOR =</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lnLCI =</w:t>
      </w:r>
      <w:r>
        <w:rPr>
          <w:rStyle w:val="NormalTok"/>
        </w:rPr>
        <w:t xml:space="preserve"> ca_metacont_3m</w:t>
      </w:r>
      <w:r>
        <w:rPr>
          <w:rStyle w:val="SpecialCharTok"/>
        </w:rPr>
        <w:t xml:space="preserve">$</w:t>
      </w:r>
      <w:r>
        <w:rPr>
          <w:rStyle w:val="NormalTok"/>
        </w:rPr>
        <w:t xml:space="preserve">lower </w:t>
      </w:r>
      <w:r>
        <w:rPr>
          <w:rStyle w:val="SpecialCharTok"/>
        </w:rPr>
        <w:t xml:space="preserve">*</w:t>
      </w:r>
      <w:r>
        <w:rPr>
          <w:rStyle w:val="NormalTok"/>
        </w:rPr>
        <w:t xml:space="preserve"> chinn_smd_to_lnor,</w:t>
      </w:r>
      <w:r>
        <w:br/>
      </w:r>
      <w:r>
        <w:rPr>
          <w:rStyle w:val="NormalTok"/>
        </w:rPr>
        <w:t xml:space="preserve">    </w:t>
      </w:r>
      <w:r>
        <w:rPr>
          <w:rStyle w:val="AttributeTok"/>
        </w:rPr>
        <w:t xml:space="preserve">lnUCI =</w:t>
      </w:r>
      <w:r>
        <w:rPr>
          <w:rStyle w:val="NormalTok"/>
        </w:rPr>
        <w:t xml:space="preserve"> ca_metacont_3m</w:t>
      </w:r>
      <w:r>
        <w:rPr>
          <w:rStyle w:val="SpecialCharTok"/>
        </w:rPr>
        <w:t xml:space="preserve">$</w:t>
      </w:r>
      <w:r>
        <w:rPr>
          <w:rStyle w:val="NormalTok"/>
        </w:rPr>
        <w:t xml:space="preserve">upper </w:t>
      </w:r>
      <w:r>
        <w:rPr>
          <w:rStyle w:val="SpecialCharTok"/>
        </w:rPr>
        <w:t xml:space="preserve">*</w:t>
      </w:r>
      <w:r>
        <w:rPr>
          <w:rStyle w:val="NormalTok"/>
        </w:rPr>
        <w:t xml:space="preserve"> chinn_smd_to_lnor,</w:t>
      </w:r>
      <w:r>
        <w:br/>
      </w:r>
      <w:r>
        <w:rPr>
          <w:rStyle w:val="NormalTok"/>
        </w:rPr>
        <w:t xml:space="preserve">  </w:t>
      </w:r>
      <w:r>
        <w:rPr>
          <w:rStyle w:val="CommentTok"/>
        </w:rPr>
        <w:t xml:space="preserve"># Saving the ORs and its corresponding SE and 95% CI</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 </w:t>
      </w:r>
      <w:r>
        <w:rPr>
          <w:rStyle w:val="SpecialCharTok"/>
        </w:rPr>
        <w:t xml:space="preserve">*</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lower </w:t>
      </w:r>
      <w:r>
        <w:rPr>
          <w:rStyle w:val="SpecialCharTok"/>
        </w:rPr>
        <w:t xml:space="preserve">*</w:t>
      </w:r>
      <w:r>
        <w:rPr>
          <w:rStyle w:val="NormalTok"/>
        </w:rPr>
        <w:t xml:space="preserve"> chinn_smd_to_lnor),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upper </w:t>
      </w:r>
      <w:r>
        <w:rPr>
          <w:rStyle w:val="SpecialCharTok"/>
        </w:rPr>
        <w:t xml:space="preserve">*</w:t>
      </w:r>
      <w:r>
        <w:rPr>
          <w:rStyle w:val="NormalTok"/>
        </w:rPr>
        <w:t xml:space="preserve"> chinn_smd_to_lnor),</w:t>
      </w:r>
      <w:r>
        <w:br/>
      </w:r>
      <w:r>
        <w:rPr>
          <w:rStyle w:val="NormalTok"/>
        </w:rPr>
        <w:t xml:space="preserve">  </w:t>
      </w:r>
      <w:r>
        <w:rPr>
          <w:rStyle w:val="CommentTok"/>
        </w:rPr>
        <w:t xml:space="preserve"># Calculating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 </w:t>
      </w:r>
      <w:r>
        <w:rPr>
          <w:rStyle w:val="SpecialCharTok"/>
        </w:rPr>
        <w:t xml:space="preserve">/</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 </w:t>
      </w:r>
      <w:r>
        <w:rPr>
          <w:rStyle w:val="SpecialCharTok"/>
        </w:rPr>
        <w:t xml:space="preserve">/</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br/>
      </w:r>
      <w:r>
        <w:rPr>
          <w:rStyle w:val="NormalTok"/>
        </w:rPr>
        <w:t xml:space="preserve">  </w:t>
      </w:r>
      <w:r>
        <w:rPr>
          <w:rStyle w:val="CommentTok"/>
        </w:rPr>
        <w:t xml:space="preserve"># Adding a note to specify how the data was calculated</w:t>
      </w:r>
      <w:r>
        <w:br/>
      </w:r>
      <w:r>
        <w:rPr>
          <w:rStyle w:val="NormalTok"/>
        </w:rPr>
        <w:t xml:space="preserve">    </w:t>
      </w:r>
      <w:r>
        <w:rPr>
          <w:rStyle w:val="AttributeTok"/>
        </w:rPr>
        <w:t xml:space="preserve">Notes =</w:t>
      </w:r>
      <w:r>
        <w:rPr>
          <w:rStyle w:val="NormalTok"/>
        </w:rPr>
        <w:t xml:space="preserve"> </w:t>
      </w:r>
      <w:r>
        <w:rPr>
          <w:rStyle w:val="StringTok"/>
        </w:rPr>
        <w:t xml:space="preserve">"Categorical variables converted from continuous outcome (metacont)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bookmarkEnd w:id="32"/>
    <w:bookmarkStart w:id="33" w:name="Xb77f30acbc6abe3d5ed8b0c3638ae1a0f5a57ac"/>
    <w:p>
      <w:pPr>
        <w:pStyle w:val="Heading3"/>
      </w:pPr>
      <w:r>
        <w:t xml:space="preserve">2.1.3 Calculation of effect sizes for categorical outcomes</w:t>
      </w:r>
    </w:p>
    <w:p>
      <w:pPr>
        <w:pStyle w:val="FirstParagraph"/>
      </w:pPr>
      <w:r>
        <w:t xml:space="preserve">The next step is to repeat the above procedure, but this time on our categorical data using metabin().</w:t>
      </w:r>
    </w:p>
    <w:p>
      <w:pPr>
        <w:pStyle w:val="SourceCode"/>
      </w:pPr>
      <w:r>
        <w:rPr>
          <w:rStyle w:val="CommentTok"/>
        </w:rPr>
        <w:t xml:space="preserve"># Calculating the lnORs using metabin()</w:t>
      </w:r>
      <w:r>
        <w:br/>
      </w:r>
      <w:r>
        <w:rPr>
          <w:rStyle w:val="NormalTok"/>
        </w:rPr>
        <w:t xml:space="preserve">ca_metabin_3m </w:t>
      </w:r>
      <w:r>
        <w:rPr>
          <w:rStyle w:val="OtherTok"/>
        </w:rPr>
        <w:t xml:space="preserve">&lt;-</w:t>
      </w:r>
      <w:r>
        <w:rPr>
          <w:rStyle w:val="NormalTok"/>
        </w:rPr>
        <w:t xml:space="preserve"> </w:t>
      </w:r>
      <w:r>
        <w:rPr>
          <w:rStyle w:val="FunctionTok"/>
        </w:rPr>
        <w:t xml:space="preserve">metabin</w:t>
      </w:r>
      <w:r>
        <w:rPr>
          <w:rStyle w:val="NormalTok"/>
        </w:rPr>
        <w:t xml:space="preserve">(</w:t>
      </w:r>
      <w:r>
        <w:br/>
      </w:r>
      <w:r>
        <w:rPr>
          <w:rStyle w:val="NormalTok"/>
        </w:rPr>
        <w:t xml:space="preserve">  </w:t>
      </w:r>
      <w:r>
        <w:rPr>
          <w:rStyle w:val="AttributeTok"/>
        </w:rPr>
        <w:t xml:space="preserve">event.e =</w:t>
      </w:r>
      <w:r>
        <w:rPr>
          <w:rStyle w:val="NormalTok"/>
        </w:rPr>
        <w:t xml:space="preserve"> e_abs,</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event.c =</w:t>
      </w:r>
      <w:r>
        <w:rPr>
          <w:rStyle w:val="NormalTok"/>
        </w:rPr>
        <w:t xml:space="preserve"> c_abs,</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ca_d_cat_3m,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allstudies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lnORs, we can create a new data frame and store these values alongside with the other relevant variables (e.g., time point, number of abstinents, etc.) from our original dataset.</w:t>
      </w:r>
      <w:r>
        <w:t xml:space="preserve"> </w:t>
      </w:r>
      <w:r>
        <w:t xml:space="preserve">As performed for the continuous outcomes, we calculate the ORs and SMDs using the Chinn-factor.</w:t>
      </w:r>
      <w:r>
        <w:t xml:space="preserve"> </w:t>
      </w:r>
      <w:r>
        <w:t xml:space="preserve">Finally, we add the z- and p-values to the data-frame.</w:t>
      </w:r>
    </w:p>
    <w:p>
      <w:pPr>
        <w:pStyle w:val="SourceCode"/>
      </w:pPr>
      <w:r>
        <w:rPr>
          <w:rStyle w:val="CommentTok"/>
        </w:rPr>
        <w:t xml:space="preserve"># Fetching the previously stored data frame and adding the lnORs, their SE and 95% CI</w:t>
      </w:r>
      <w:r>
        <w:br/>
      </w:r>
      <w:r>
        <w:rPr>
          <w:rStyle w:val="NormalTok"/>
        </w:rPr>
        <w:t xml:space="preserve">ca_d_sumbin_3m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ca_d_cat_3m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ca_metabin_3m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ca_d_cat_3m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ca_d_cat_3m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ca_d_cat_3m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ca_d_cat_3m</w:t>
      </w:r>
      <w:r>
        <w:rPr>
          <w:rStyle w:val="SpecialCharTok"/>
        </w:rPr>
        <w:t xml:space="preserve">$</w:t>
      </w:r>
      <w:r>
        <w:rPr>
          <w:rStyle w:val="NormalTok"/>
        </w:rPr>
        <w:t xml:space="preserve">e_n </w:t>
      </w:r>
      <w:r>
        <w:rPr>
          <w:rStyle w:val="SpecialCharTok"/>
        </w:rPr>
        <w:t xml:space="preserve">+</w:t>
      </w:r>
      <w:r>
        <w:rPr>
          <w:rStyle w:val="NormalTok"/>
        </w:rPr>
        <w:t xml:space="preserve"> ca_d_cat_3m</w:t>
      </w:r>
      <w:r>
        <w:rPr>
          <w:rStyle w:val="SpecialCharTok"/>
        </w:rPr>
        <w:t xml:space="preserve">$</w:t>
      </w:r>
      <w:r>
        <w:rPr>
          <w:rStyle w:val="NormalTok"/>
        </w:rPr>
        <w:t xml:space="preserve">c_n,</w:t>
      </w:r>
      <w:r>
        <w:br/>
      </w:r>
      <w:r>
        <w:rPr>
          <w:rStyle w:val="NormalTok"/>
        </w:rPr>
        <w:t xml:space="preserve">  </w:t>
      </w:r>
      <w:r>
        <w:rPr>
          <w:rStyle w:val="AttributeTok"/>
        </w:rPr>
        <w:t xml:space="preserve">c_n =</w:t>
      </w:r>
      <w:r>
        <w:rPr>
          <w:rStyle w:val="NormalTok"/>
        </w:rPr>
        <w:t xml:space="preserve"> ca_d_cat_3m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ca_d_cat_3m</w:t>
      </w:r>
      <w:r>
        <w:rPr>
          <w:rStyle w:val="SpecialCharTok"/>
        </w:rPr>
        <w:t xml:space="preserve">$</w:t>
      </w:r>
      <w:r>
        <w:rPr>
          <w:rStyle w:val="NormalTok"/>
        </w:rPr>
        <w:t xml:space="preserve">c_abs,</w:t>
      </w:r>
      <w:r>
        <w:br/>
      </w:r>
      <w:r>
        <w:rPr>
          <w:rStyle w:val="NormalTok"/>
        </w:rPr>
        <w:t xml:space="preserve">  </w:t>
      </w:r>
      <w:r>
        <w:rPr>
          <w:rStyle w:val="AttributeTok"/>
        </w:rPr>
        <w:t xml:space="preserve">c_non_abs =</w:t>
      </w:r>
      <w:r>
        <w:rPr>
          <w:rStyle w:val="NormalTok"/>
        </w:rPr>
        <w:t xml:space="preserve"> ca_d_cat_3m</w:t>
      </w:r>
      <w:r>
        <w:rPr>
          <w:rStyle w:val="SpecialCharTok"/>
        </w:rPr>
        <w:t xml:space="preserve">$</w:t>
      </w:r>
      <w:r>
        <w:rPr>
          <w:rStyle w:val="NormalTok"/>
        </w:rPr>
        <w:t xml:space="preserve">c_n </w:t>
      </w:r>
      <w:r>
        <w:rPr>
          <w:rStyle w:val="SpecialCharTok"/>
        </w:rPr>
        <w:t xml:space="preserve">-</w:t>
      </w:r>
      <w:r>
        <w:rPr>
          <w:rStyle w:val="NormalTok"/>
        </w:rPr>
        <w:t xml:space="preserve"> ca_d_cat_3m</w:t>
      </w:r>
      <w:r>
        <w:rPr>
          <w:rStyle w:val="SpecialCharTok"/>
        </w:rPr>
        <w:t xml:space="preserve">$</w:t>
      </w:r>
      <w:r>
        <w:rPr>
          <w:rStyle w:val="NormalTok"/>
        </w:rPr>
        <w:t xml:space="preserve">c_abs,</w:t>
      </w:r>
      <w:r>
        <w:br/>
      </w:r>
      <w:r>
        <w:rPr>
          <w:rStyle w:val="NormalTok"/>
        </w:rPr>
        <w:t xml:space="preserve">  </w:t>
      </w:r>
      <w:r>
        <w:rPr>
          <w:rStyle w:val="AttributeTok"/>
        </w:rPr>
        <w:t xml:space="preserve">e_n =</w:t>
      </w:r>
      <w:r>
        <w:rPr>
          <w:rStyle w:val="NormalTok"/>
        </w:rPr>
        <w:t xml:space="preserve"> ca_d_cat_3m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ca_d_cat_3m</w:t>
      </w:r>
      <w:r>
        <w:rPr>
          <w:rStyle w:val="SpecialCharTok"/>
        </w:rPr>
        <w:t xml:space="preserve">$</w:t>
      </w:r>
      <w:r>
        <w:rPr>
          <w:rStyle w:val="NormalTok"/>
        </w:rPr>
        <w:t xml:space="preserve">e_abs,</w:t>
      </w:r>
      <w:r>
        <w:br/>
      </w:r>
      <w:r>
        <w:rPr>
          <w:rStyle w:val="NormalTok"/>
        </w:rPr>
        <w:t xml:space="preserve">  </w:t>
      </w:r>
      <w:r>
        <w:rPr>
          <w:rStyle w:val="AttributeTok"/>
        </w:rPr>
        <w:t xml:space="preserve">e_non_abs =</w:t>
      </w:r>
      <w:r>
        <w:rPr>
          <w:rStyle w:val="NormalTok"/>
        </w:rPr>
        <w:t xml:space="preserve"> ca_d_cat_3m</w:t>
      </w:r>
      <w:r>
        <w:rPr>
          <w:rStyle w:val="SpecialCharTok"/>
        </w:rPr>
        <w:t xml:space="preserve">$</w:t>
      </w:r>
      <w:r>
        <w:rPr>
          <w:rStyle w:val="NormalTok"/>
        </w:rPr>
        <w:t xml:space="preserve">e_n </w:t>
      </w:r>
      <w:r>
        <w:rPr>
          <w:rStyle w:val="SpecialCharTok"/>
        </w:rPr>
        <w:t xml:space="preserve">-</w:t>
      </w:r>
      <w:r>
        <w:rPr>
          <w:rStyle w:val="NormalTok"/>
        </w:rPr>
        <w:t xml:space="preserve"> ca_d_cat_3m</w:t>
      </w:r>
      <w:r>
        <w:rPr>
          <w:rStyle w:val="SpecialCharTok"/>
        </w:rPr>
        <w:t xml:space="preserve">$</w:t>
      </w:r>
      <w:r>
        <w:rPr>
          <w:rStyle w:val="NormalTok"/>
        </w:rPr>
        <w:t xml:space="preserve">e_abs,</w:t>
      </w:r>
      <w:r>
        <w:br/>
      </w:r>
      <w:r>
        <w:rPr>
          <w:rStyle w:val="CommentTok"/>
        </w:rPr>
        <w:t xml:space="preserve"># Extracting the lnORs from the metabin results</w:t>
      </w:r>
      <w:r>
        <w:br/>
      </w:r>
      <w:r>
        <w:rPr>
          <w:rStyle w:val="NormalTok"/>
        </w:rPr>
        <w:t xml:space="preserve">  </w:t>
      </w:r>
      <w:r>
        <w:rPr>
          <w:rStyle w:val="AttributeTok"/>
        </w:rPr>
        <w:t xml:space="preserve">lnOR =</w:t>
      </w:r>
      <w:r>
        <w:rPr>
          <w:rStyle w:val="NormalTok"/>
        </w:rPr>
        <w:t xml:space="preserve"> ca_metabin_3m</w:t>
      </w:r>
      <w:r>
        <w:rPr>
          <w:rStyle w:val="SpecialCharTok"/>
        </w:rPr>
        <w:t xml:space="preserve">$</w:t>
      </w:r>
      <w:r>
        <w:rPr>
          <w:rStyle w:val="NormalTok"/>
        </w:rPr>
        <w:t xml:space="preserve">TE,</w:t>
      </w:r>
      <w:r>
        <w:br/>
      </w:r>
      <w:r>
        <w:rPr>
          <w:rStyle w:val="NormalTok"/>
        </w:rPr>
        <w:t xml:space="preserve">  </w:t>
      </w:r>
      <w:r>
        <w:rPr>
          <w:rStyle w:val="AttributeTok"/>
        </w:rPr>
        <w:t xml:space="preserve">SElnOR =</w:t>
      </w:r>
      <w:r>
        <w:rPr>
          <w:rStyle w:val="NormalTok"/>
        </w:rPr>
        <w:t xml:space="preserve"> ca_metabin_3m</w:t>
      </w:r>
      <w:r>
        <w:rPr>
          <w:rStyle w:val="SpecialCharTok"/>
        </w:rPr>
        <w:t xml:space="preserve">$</w:t>
      </w:r>
      <w:r>
        <w:rPr>
          <w:rStyle w:val="NormalTok"/>
        </w:rPr>
        <w:t xml:space="preserve">seTE,</w:t>
      </w:r>
      <w:r>
        <w:br/>
      </w:r>
      <w:r>
        <w:rPr>
          <w:rStyle w:val="NormalTok"/>
        </w:rPr>
        <w:t xml:space="preserve">  </w:t>
      </w:r>
      <w:r>
        <w:rPr>
          <w:rStyle w:val="AttributeTok"/>
        </w:rPr>
        <w:t xml:space="preserve">lnLCI =</w:t>
      </w:r>
      <w:r>
        <w:rPr>
          <w:rStyle w:val="NormalTok"/>
        </w:rPr>
        <w:t xml:space="preserve"> ca_metabin_3m</w:t>
      </w:r>
      <w:r>
        <w:rPr>
          <w:rStyle w:val="SpecialCharTok"/>
        </w:rPr>
        <w:t xml:space="preserve">$</w:t>
      </w:r>
      <w:r>
        <w:rPr>
          <w:rStyle w:val="NormalTok"/>
        </w:rPr>
        <w:t xml:space="preserve">lower,</w:t>
      </w:r>
      <w:r>
        <w:br/>
      </w:r>
      <w:r>
        <w:rPr>
          <w:rStyle w:val="NormalTok"/>
        </w:rPr>
        <w:t xml:space="preserve">  </w:t>
      </w:r>
      <w:r>
        <w:rPr>
          <w:rStyle w:val="AttributeTok"/>
        </w:rPr>
        <w:t xml:space="preserve">lnUCI =</w:t>
      </w:r>
      <w:r>
        <w:rPr>
          <w:rStyle w:val="NormalTok"/>
        </w:rPr>
        <w:t xml:space="preserve"> ca_metabin_3m</w:t>
      </w:r>
      <w:r>
        <w:rPr>
          <w:rStyle w:val="SpecialCharTok"/>
        </w:rPr>
        <w:t xml:space="preserve">$</w:t>
      </w:r>
      <w:r>
        <w:rPr>
          <w:rStyle w:val="NormalTok"/>
        </w:rPr>
        <w:t xml:space="preserve">upper,</w:t>
      </w:r>
      <w:r>
        <w:br/>
      </w:r>
      <w:r>
        <w:rPr>
          <w:rStyle w:val="CommentTok"/>
        </w:rPr>
        <w:t xml:space="preserve"># Calculating the ORs from the metabin results</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TE),</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TE) </w:t>
      </w:r>
      <w:r>
        <w:rPr>
          <w:rStyle w:val="SpecialCharTok"/>
        </w:rPr>
        <w:t xml:space="preserve">*</w:t>
      </w:r>
      <w:r>
        <w:rPr>
          <w:rStyle w:val="NormalTok"/>
        </w:rPr>
        <w:t xml:space="preserve"> ca_metabin_3m</w:t>
      </w:r>
      <w:r>
        <w:rPr>
          <w:rStyle w:val="SpecialCharTok"/>
        </w:rPr>
        <w:t xml:space="preserve">$</w:t>
      </w:r>
      <w:r>
        <w:rPr>
          <w:rStyle w:val="NormalTok"/>
        </w:rPr>
        <w:t xml:space="preserve">seTE,</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lower),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upper),</w:t>
      </w:r>
      <w:r>
        <w:br/>
      </w:r>
      <w:r>
        <w:rPr>
          <w:rStyle w:val="CommentTok"/>
        </w:rPr>
        <w:t xml:space="preserve"># Caculating the SMD, SE and 95% CI using the Chinn-function</w:t>
      </w:r>
      <w:r>
        <w:br/>
      </w:r>
      <w:r>
        <w:rPr>
          <w:rStyle w:val="NormalTok"/>
        </w:rPr>
        <w:t xml:space="preserve">  </w:t>
      </w:r>
      <w:r>
        <w:rPr>
          <w:rStyle w:val="AttributeTok"/>
        </w:rPr>
        <w:t xml:space="preserve">SMD =</w:t>
      </w:r>
      <w:r>
        <w:rPr>
          <w:rStyle w:val="NormalTok"/>
        </w:rPr>
        <w:t xml:space="preserve"> ca_metabin_3m</w:t>
      </w:r>
      <w:r>
        <w:rPr>
          <w:rStyle w:val="SpecialCharTok"/>
        </w:rPr>
        <w:t xml:space="preserve">$</w:t>
      </w:r>
      <w:r>
        <w:rPr>
          <w:rStyle w:val="NormalTok"/>
        </w:rPr>
        <w:t xml:space="preserv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SE =</w:t>
      </w:r>
      <w:r>
        <w:rPr>
          <w:rStyle w:val="NormalTok"/>
        </w:rPr>
        <w:t xml:space="preserve"> ca_metabin_3m</w:t>
      </w:r>
      <w:r>
        <w:rPr>
          <w:rStyle w:val="SpecialCharTok"/>
        </w:rPr>
        <w:t xml:space="preserve">$</w:t>
      </w:r>
      <w:r>
        <w:rPr>
          <w:rStyle w:val="NormalTok"/>
        </w:rPr>
        <w:t xml:space="preserve">seTE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LCI =</w:t>
      </w:r>
      <w:r>
        <w:rPr>
          <w:rStyle w:val="NormalTok"/>
        </w:rPr>
        <w:t xml:space="preserve"> ca_metabin_3m</w:t>
      </w:r>
      <w:r>
        <w:rPr>
          <w:rStyle w:val="SpecialCharTok"/>
        </w:rPr>
        <w:t xml:space="preserve">$</w:t>
      </w:r>
      <w:r>
        <w:rPr>
          <w:rStyle w:val="NormalTok"/>
        </w:rPr>
        <w:t xml:space="preserve">lower </w:t>
      </w:r>
      <w:r>
        <w:rPr>
          <w:rStyle w:val="SpecialCharTok"/>
        </w:rPr>
        <w:t xml:space="preserve">*</w:t>
      </w:r>
      <w:r>
        <w:rPr>
          <w:rStyle w:val="NormalTok"/>
        </w:rPr>
        <w:t xml:space="preserve"> chinn_lnor_to_smd,</w:t>
      </w:r>
      <w:r>
        <w:br/>
      </w:r>
      <w:r>
        <w:rPr>
          <w:rStyle w:val="NormalTok"/>
        </w:rPr>
        <w:t xml:space="preserve">  </w:t>
      </w:r>
      <w:r>
        <w:rPr>
          <w:rStyle w:val="AttributeTok"/>
        </w:rPr>
        <w:t xml:space="preserve">UCI =</w:t>
      </w:r>
      <w:r>
        <w:rPr>
          <w:rStyle w:val="NormalTok"/>
        </w:rPr>
        <w:t xml:space="preserve"> ca_metabin_3m</w:t>
      </w:r>
      <w:r>
        <w:rPr>
          <w:rStyle w:val="SpecialCharTok"/>
        </w:rPr>
        <w:t xml:space="preserve">$</w:t>
      </w:r>
      <w:r>
        <w:rPr>
          <w:rStyle w:val="NormalTok"/>
        </w:rPr>
        <w:t xml:space="preserve">upper </w:t>
      </w:r>
      <w:r>
        <w:rPr>
          <w:rStyle w:val="SpecialCharTok"/>
        </w:rPr>
        <w:t xml:space="preserve">*</w:t>
      </w:r>
      <w:r>
        <w:rPr>
          <w:rStyle w:val="NormalTok"/>
        </w:rPr>
        <w:t xml:space="preserve"> chinn_lnor_to_smd,</w:t>
      </w:r>
      <w:r>
        <w:br/>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ca_metabin_3m</w:t>
      </w:r>
      <w:r>
        <w:rPr>
          <w:rStyle w:val="SpecialCharTok"/>
        </w:rPr>
        <w:t xml:space="preserve">$</w:t>
      </w:r>
      <w:r>
        <w:rPr>
          <w:rStyle w:val="NormalTok"/>
        </w:rPr>
        <w:t xml:space="preserve">TE </w:t>
      </w:r>
      <w:r>
        <w:rPr>
          <w:rStyle w:val="SpecialCharTok"/>
        </w:rPr>
        <w:t xml:space="preserve">/</w:t>
      </w:r>
      <w:r>
        <w:rPr>
          <w:rStyle w:val="NormalTok"/>
        </w:rPr>
        <w:t xml:space="preserve"> ca_metabin_3m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(ca_metabin_3m</w:t>
      </w:r>
      <w:r>
        <w:rPr>
          <w:rStyle w:val="SpecialCharTok"/>
        </w:rPr>
        <w:t xml:space="preserve">$</w:t>
      </w:r>
      <w:r>
        <w:rPr>
          <w:rStyle w:val="NormalTok"/>
        </w:rPr>
        <w:t xml:space="preserve">TE </w:t>
      </w:r>
      <w:r>
        <w:rPr>
          <w:rStyle w:val="SpecialCharTok"/>
        </w:rPr>
        <w:t xml:space="preserve">/</w:t>
      </w:r>
      <w:r>
        <w:rPr>
          <w:rStyle w:val="NormalTok"/>
        </w:rPr>
        <w:t xml:space="preserve"> ca_metabin_3m</w:t>
      </w:r>
      <w:r>
        <w:rPr>
          <w:rStyle w:val="SpecialCharTok"/>
        </w:rPr>
        <w:t xml:space="preserve">$</w:t>
      </w:r>
      <w:r>
        <w:rPr>
          <w:rStyle w:val="NormalTok"/>
        </w:rPr>
        <w:t xml:space="preserve">seTE))),</w:t>
      </w:r>
      <w:r>
        <w:br/>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"Continuous variables converted from categorical outcome (metabin)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p>
      <w:pPr>
        <w:pStyle w:val="FirstParagraph"/>
      </w:pPr>
      <w:r>
        <w:t xml:space="preserve">Now that the categorical data has been stored in a separate data frame, we can combine it with the data frame for continuous data for so it can be used for our meta-analysis.</w:t>
      </w:r>
    </w:p>
    <w:p>
      <w:pPr>
        <w:pStyle w:val="SourceCode"/>
      </w:pPr>
      <w:r>
        <w:rPr>
          <w:rStyle w:val="CommentTok"/>
        </w:rPr>
        <w:t xml:space="preserve"># Combine the two data frames for CA and round all the values 5 decimals</w:t>
      </w:r>
      <w:r>
        <w:br/>
      </w:r>
      <w:r>
        <w:rPr>
          <w:rStyle w:val="NormalTok"/>
        </w:rPr>
        <w:t xml:space="preserve">ca_d_full_3m </w:t>
      </w:r>
      <w:r>
        <w:rPr>
          <w:rStyle w:val="OtherTok"/>
        </w:rPr>
        <w:t xml:space="preserve">&lt;-</w:t>
      </w:r>
      <w:r>
        <w:rPr>
          <w:rStyle w:val="NormalTok"/>
        </w:rPr>
        <w:t xml:space="preserve"> </w:t>
      </w:r>
      <w:r>
        <w:rPr>
          <w:rStyle w:val="FunctionTok"/>
        </w:rPr>
        <w:t xml:space="preserve">bind_rows</w:t>
      </w:r>
      <w:r>
        <w:rPr>
          <w:rStyle w:val="NormalTok"/>
        </w:rPr>
        <w:t xml:space="preserve">(ca_d_sumcont_3m, ca_d_sumbin_3m)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bookmarkEnd w:id="33"/>
    <w:bookmarkStart w:id="37" w:name="meta-analysis-on-continuous-abstinence"/>
    <w:p>
      <w:pPr>
        <w:pStyle w:val="Heading3"/>
      </w:pPr>
      <w:r>
        <w:t xml:space="preserve">2.1.4 Meta-analysis on continuous abstinence</w:t>
      </w:r>
    </w:p>
    <w:p>
      <w:pPr>
        <w:pStyle w:val="FirstParagraph"/>
      </w:pPr>
      <w:r>
        <w:t xml:space="preserve">The short-term effects (0-3 months) of cognitive training on CA has now been calculated, and the studies with missing categorical outcomes have been converted, so our primary analyses now includes 11 studies.</w:t>
      </w:r>
      <w:r>
        <w:t xml:space="preserve"> </w:t>
      </w:r>
      <w:r>
        <w:t xml:space="preserve">Before we can proceed with creating a forest plot, we need to rename the study IDs, which only purpose was differentiate different outcomes at across various time points in each of the studies.</w:t>
      </w:r>
      <w:r>
        <w:t xml:space="preserve"> </w:t>
      </w:r>
      <w:r>
        <w:t xml:space="preserve">We start by defining new study labels.</w:t>
      </w:r>
    </w:p>
    <w:p>
      <w:pPr>
        <w:pStyle w:val="SourceCode"/>
      </w:pPr>
      <w:r>
        <w:rPr>
          <w:rStyle w:val="CommentTok"/>
        </w:rPr>
        <w:t xml:space="preserve"># Creating study labels in accordance with APA</w:t>
      </w:r>
      <w:r>
        <w:br/>
      </w:r>
      <w:r>
        <w:rPr>
          <w:rStyle w:val="NormalTok"/>
        </w:rPr>
        <w:t xml:space="preserve">study_labels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"1_chen_2022"</w:t>
      </w:r>
      <w:r>
        <w:rPr>
          <w:rStyle w:val="NormalTok"/>
        </w:rPr>
        <w:t xml:space="preserve"> </w:t>
      </w:r>
      <w:r>
        <w:rPr>
          <w:rStyle w:val="OtherTok"/>
        </w:rPr>
        <w:t xml:space="preserve">=</w:t>
      </w:r>
      <w:r>
        <w:rPr>
          <w:rStyle w:val="NormalTok"/>
        </w:rPr>
        <w:t xml:space="preserve"> </w:t>
      </w:r>
      <w:r>
        <w:rPr>
          <w:rStyle w:val="StringTok"/>
        </w:rPr>
        <w:t xml:space="preserve">"Chen et al. (2022)"</w:t>
      </w:r>
      <w:r>
        <w:rPr>
          <w:rStyle w:val="NormalTok"/>
        </w:rPr>
        <w:t xml:space="preserve">,</w:t>
      </w:r>
      <w:r>
        <w:br/>
      </w:r>
      <w:r>
        <w:rPr>
          <w:rStyle w:val="NormalTok"/>
        </w:rPr>
        <w:t xml:space="preserve">  </w:t>
      </w:r>
      <w:r>
        <w:rPr>
          <w:rStyle w:val="StringTok"/>
        </w:rPr>
        <w:t xml:space="preserve">"2a_uyl_2018"</w:t>
      </w:r>
      <w:r>
        <w:rPr>
          <w:rStyle w:val="NormalTok"/>
        </w:rPr>
        <w:t xml:space="preserve"> </w:t>
      </w:r>
      <w:r>
        <w:rPr>
          <w:rStyle w:val="OtherTok"/>
        </w:rPr>
        <w:t xml:space="preserve">=</w:t>
      </w:r>
      <w:r>
        <w:rPr>
          <w:rStyle w:val="NormalTok"/>
        </w:rPr>
        <w:t xml:space="preserve"> </w:t>
      </w:r>
      <w:r>
        <w:rPr>
          <w:rStyle w:val="StringTok"/>
        </w:rPr>
        <w:t xml:space="preserve">"Uyl et al. (2018)"</w:t>
      </w:r>
      <w:r>
        <w:rPr>
          <w:rStyle w:val="NormalTok"/>
        </w:rPr>
        <w:t xml:space="preserve">,</w:t>
      </w:r>
      <w:r>
        <w:br/>
      </w:r>
      <w:r>
        <w:rPr>
          <w:rStyle w:val="NormalTok"/>
        </w:rPr>
        <w:t xml:space="preserve">  </w:t>
      </w:r>
      <w:r>
        <w:rPr>
          <w:rStyle w:val="StringTok"/>
        </w:rPr>
        <w:t xml:space="preserve">"2b_uyl_2018"</w:t>
      </w:r>
      <w:r>
        <w:rPr>
          <w:rStyle w:val="NormalTok"/>
        </w:rPr>
        <w:t xml:space="preserve"> </w:t>
      </w:r>
      <w:r>
        <w:rPr>
          <w:rStyle w:val="OtherTok"/>
        </w:rPr>
        <w:t xml:space="preserve">=</w:t>
      </w:r>
      <w:r>
        <w:rPr>
          <w:rStyle w:val="NormalTok"/>
        </w:rPr>
        <w:t xml:space="preserve"> </w:t>
      </w:r>
      <w:r>
        <w:rPr>
          <w:rStyle w:val="StringTok"/>
        </w:rPr>
        <w:t xml:space="preserve">"Uyl et al. (2018)"</w:t>
      </w:r>
      <w:r>
        <w:rPr>
          <w:rStyle w:val="NormalTok"/>
        </w:rPr>
        <w:t xml:space="preserve">,</w:t>
      </w:r>
      <w:r>
        <w:br/>
      </w:r>
      <w:r>
        <w:rPr>
          <w:rStyle w:val="NormalTok"/>
        </w:rPr>
        <w:t xml:space="preserve">  </w:t>
      </w:r>
      <w:r>
        <w:rPr>
          <w:rStyle w:val="StringTok"/>
        </w:rPr>
        <w:t xml:space="preserve">"3a_dubuson_2021"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"3c_dubuson_2021"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"3e_dubuson_2021"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"3d_dubuson_2021"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"4_eberl_2013"</w:t>
      </w:r>
      <w:r>
        <w:rPr>
          <w:rStyle w:val="NormalTok"/>
        </w:rPr>
        <w:t xml:space="preserve"> </w:t>
      </w:r>
      <w:r>
        <w:rPr>
          <w:rStyle w:val="OtherTok"/>
        </w:rPr>
        <w:t xml:space="preserve">=</w:t>
      </w:r>
      <w:r>
        <w:rPr>
          <w:rStyle w:val="NormalTok"/>
        </w:rPr>
        <w:t xml:space="preserve"> </w:t>
      </w:r>
      <w:r>
        <w:rPr>
          <w:rStyle w:val="StringTok"/>
        </w:rPr>
        <w:t xml:space="preserve">"Eberl et al. (2013)"</w:t>
      </w:r>
      <w:r>
        <w:rPr>
          <w:rStyle w:val="NormalTok"/>
        </w:rPr>
        <w:t xml:space="preserve">,</w:t>
      </w:r>
      <w:r>
        <w:br/>
      </w:r>
      <w:r>
        <w:rPr>
          <w:rStyle w:val="NormalTok"/>
        </w:rPr>
        <w:t xml:space="preserve">  </w:t>
      </w:r>
      <w:r>
        <w:rPr>
          <w:rStyle w:val="StringTok"/>
        </w:rPr>
        <w:t xml:space="preserve">"5b_manning_2022"</w:t>
      </w:r>
      <w:r>
        <w:rPr>
          <w:rStyle w:val="NormalTok"/>
        </w:rPr>
        <w:t xml:space="preserve"> </w:t>
      </w:r>
      <w:r>
        <w:rPr>
          <w:rStyle w:val="Othe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StringTok"/>
        </w:rPr>
        <w:t xml:space="preserve">"5c_manning_2022"</w:t>
      </w:r>
      <w:r>
        <w:rPr>
          <w:rStyle w:val="NormalTok"/>
        </w:rPr>
        <w:t xml:space="preserve"> </w:t>
      </w:r>
      <w:r>
        <w:rPr>
          <w:rStyle w:val="Othe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StringTok"/>
        </w:rPr>
        <w:t xml:space="preserve">"5d_manning_2022"</w:t>
      </w:r>
      <w:r>
        <w:rPr>
          <w:rStyle w:val="NormalTok"/>
        </w:rPr>
        <w:t xml:space="preserve"> </w:t>
      </w:r>
      <w:r>
        <w:rPr>
          <w:rStyle w:val="Othe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StringTok"/>
        </w:rPr>
        <w:t xml:space="preserve">"5f_garfield_2022"</w:t>
      </w:r>
      <w:r>
        <w:rPr>
          <w:rStyle w:val="NormalTok"/>
        </w:rPr>
        <w:t xml:space="preserve"> </w:t>
      </w:r>
      <w:r>
        <w:rPr>
          <w:rStyle w:val="OtherTok"/>
        </w:rPr>
        <w:t xml:space="preserve">=</w:t>
      </w:r>
      <w:r>
        <w:rPr>
          <w:rStyle w:val="NormalTok"/>
        </w:rPr>
        <w:t xml:space="preserve"> </w:t>
      </w:r>
      <w:r>
        <w:rPr>
          <w:rStyle w:val="StringTok"/>
        </w:rPr>
        <w:t xml:space="preserve">"Garfield et al. (2022)"</w:t>
      </w:r>
      <w:r>
        <w:rPr>
          <w:rStyle w:val="NormalTok"/>
        </w:rPr>
        <w:t xml:space="preserve">,</w:t>
      </w:r>
      <w:r>
        <w:br/>
      </w:r>
      <w:r>
        <w:rPr>
          <w:rStyle w:val="NormalTok"/>
        </w:rPr>
        <w:t xml:space="preserve">  </w:t>
      </w:r>
      <w:r>
        <w:rPr>
          <w:rStyle w:val="StringTok"/>
        </w:rPr>
        <w:t xml:space="preserve">"5g_garfield_2022"</w:t>
      </w:r>
      <w:r>
        <w:rPr>
          <w:rStyle w:val="NormalTok"/>
        </w:rPr>
        <w:t xml:space="preserve"> </w:t>
      </w:r>
      <w:r>
        <w:rPr>
          <w:rStyle w:val="OtherTok"/>
        </w:rPr>
        <w:t xml:space="preserve">=</w:t>
      </w:r>
      <w:r>
        <w:rPr>
          <w:rStyle w:val="NormalTok"/>
        </w:rPr>
        <w:t xml:space="preserve"> </w:t>
      </w:r>
      <w:r>
        <w:rPr>
          <w:rStyle w:val="StringTok"/>
        </w:rPr>
        <w:t xml:space="preserve">"Garfield et al. (2022)"</w:t>
      </w:r>
      <w:r>
        <w:rPr>
          <w:rStyle w:val="NormalTok"/>
        </w:rPr>
        <w:t xml:space="preserve">,</w:t>
      </w:r>
      <w:r>
        <w:br/>
      </w:r>
      <w:r>
        <w:rPr>
          <w:rStyle w:val="NormalTok"/>
        </w:rPr>
        <w:t xml:space="preserve">  </w:t>
      </w:r>
      <w:r>
        <w:rPr>
          <w:rStyle w:val="StringTok"/>
        </w:rPr>
        <w:t xml:space="preserve">"5h_garfield_2022"</w:t>
      </w:r>
      <w:r>
        <w:rPr>
          <w:rStyle w:val="NormalTok"/>
        </w:rPr>
        <w:t xml:space="preserve"> </w:t>
      </w:r>
      <w:r>
        <w:rPr>
          <w:rStyle w:val="OtherTok"/>
        </w:rPr>
        <w:t xml:space="preserve">=</w:t>
      </w:r>
      <w:r>
        <w:rPr>
          <w:rStyle w:val="NormalTok"/>
        </w:rPr>
        <w:t xml:space="preserve"> </w:t>
      </w:r>
      <w:r>
        <w:rPr>
          <w:rStyle w:val="StringTok"/>
        </w:rPr>
        <w:t xml:space="preserve">"Garfield et al. (2022)"</w:t>
      </w:r>
      <w:r>
        <w:rPr>
          <w:rStyle w:val="NormalTok"/>
        </w:rPr>
        <w:t xml:space="preserve">,</w:t>
      </w:r>
      <w:r>
        <w:br/>
      </w:r>
      <w:r>
        <w:rPr>
          <w:rStyle w:val="NormalTok"/>
        </w:rPr>
        <w:t xml:space="preserve">  </w:t>
      </w:r>
      <w:r>
        <w:rPr>
          <w:rStyle w:val="StringTok"/>
        </w:rPr>
        <w:t xml:space="preserve">"6_grieder_2022"</w:t>
      </w:r>
      <w:r>
        <w:rPr>
          <w:rStyle w:val="NormalTok"/>
        </w:rPr>
        <w:t xml:space="preserve"> </w:t>
      </w:r>
      <w:r>
        <w:rPr>
          <w:rStyle w:val="OtherTok"/>
        </w:rPr>
        <w:t xml:space="preserve">=</w:t>
      </w:r>
      <w:r>
        <w:rPr>
          <w:rStyle w:val="NormalTok"/>
        </w:rPr>
        <w:t xml:space="preserve"> </w:t>
      </w:r>
      <w:r>
        <w:rPr>
          <w:rStyle w:val="StringTok"/>
        </w:rPr>
        <w:t xml:space="preserve">"Grieder et al. (2022)"</w:t>
      </w:r>
      <w:r>
        <w:rPr>
          <w:rStyle w:val="NormalTok"/>
        </w:rPr>
        <w:t xml:space="preserve">,</w:t>
      </w:r>
      <w:r>
        <w:br/>
      </w:r>
      <w:r>
        <w:rPr>
          <w:rStyle w:val="NormalTok"/>
        </w:rPr>
        <w:t xml:space="preserve">  </w:t>
      </w:r>
      <w:r>
        <w:rPr>
          <w:rStyle w:val="StringTok"/>
        </w:rPr>
        <w:t xml:space="preserve">"7c_garfield_2024"</w:t>
      </w:r>
      <w:r>
        <w:rPr>
          <w:rStyle w:val="NormalTok"/>
        </w:rPr>
        <w:t xml:space="preserve"> </w:t>
      </w:r>
      <w:r>
        <w:rPr>
          <w:rStyle w:val="OtherTok"/>
        </w:rPr>
        <w:t xml:space="preserve">=</w:t>
      </w:r>
      <w:r>
        <w:rPr>
          <w:rStyle w:val="NormalTok"/>
        </w:rPr>
        <w:t xml:space="preserve"> </w:t>
      </w:r>
      <w:r>
        <w:rPr>
          <w:rStyle w:val="StringTok"/>
        </w:rPr>
        <w:t xml:space="preserve">"Garfield et al. (2024)"</w:t>
      </w:r>
      <w:r>
        <w:rPr>
          <w:rStyle w:val="NormalTok"/>
        </w:rPr>
        <w:t xml:space="preserve">,</w:t>
      </w:r>
      <w:r>
        <w:br/>
      </w:r>
      <w:r>
        <w:rPr>
          <w:rStyle w:val="NormalTok"/>
        </w:rPr>
        <w:t xml:space="preserve">  </w:t>
      </w:r>
      <w:r>
        <w:rPr>
          <w:rStyle w:val="StringTok"/>
        </w:rPr>
        <w:t xml:space="preserve">"8b_kvamme_2019"</w:t>
      </w:r>
      <w:r>
        <w:rPr>
          <w:rStyle w:val="NormalTok"/>
        </w:rPr>
        <w:t xml:space="preserve">   </w:t>
      </w:r>
      <w:r>
        <w:rPr>
          <w:rStyle w:val="OtherTok"/>
        </w:rPr>
        <w:t xml:space="preserve">=</w:t>
      </w:r>
      <w:r>
        <w:rPr>
          <w:rStyle w:val="NormalTok"/>
        </w:rPr>
        <w:t xml:space="preserve"> </w:t>
      </w:r>
      <w:r>
        <w:rPr>
          <w:rStyle w:val="StringTok"/>
        </w:rPr>
        <w:t xml:space="preserve">"Kvamme et al. (2019)"</w:t>
      </w:r>
      <w:r>
        <w:rPr>
          <w:rStyle w:val="NormalTok"/>
        </w:rPr>
        <w:t xml:space="preserve">,</w:t>
      </w:r>
      <w:r>
        <w:br/>
      </w:r>
      <w:r>
        <w:rPr>
          <w:rStyle w:val="NormalTok"/>
        </w:rPr>
        <w:t xml:space="preserve">  </w:t>
      </w:r>
      <w:r>
        <w:rPr>
          <w:rStyle w:val="StringTok"/>
        </w:rPr>
        <w:t xml:space="preserve">"9b_kumar_2019"</w:t>
      </w:r>
      <w:r>
        <w:rPr>
          <w:rStyle w:val="NormalTok"/>
        </w:rPr>
        <w:t xml:space="preserve"> </w:t>
      </w:r>
      <w:r>
        <w:rPr>
          <w:rStyle w:val="OtherTok"/>
        </w:rPr>
        <w:t xml:space="preserve">=</w:t>
      </w:r>
      <w:r>
        <w:rPr>
          <w:rStyle w:val="NormalTok"/>
        </w:rPr>
        <w:t xml:space="preserve"> </w:t>
      </w:r>
      <w:r>
        <w:rPr>
          <w:rStyle w:val="StringTok"/>
        </w:rPr>
        <w:t xml:space="preserve">"Kumar et al. (2019)"</w:t>
      </w:r>
      <w:r>
        <w:rPr>
          <w:rStyle w:val="NormalTok"/>
        </w:rPr>
        <w:t xml:space="preserve">,</w:t>
      </w:r>
      <w:r>
        <w:br/>
      </w:r>
      <w:r>
        <w:rPr>
          <w:rStyle w:val="NormalTok"/>
        </w:rPr>
        <w:t xml:space="preserve">  </w:t>
      </w:r>
      <w:r>
        <w:rPr>
          <w:rStyle w:val="StringTok"/>
        </w:rPr>
        <w:t xml:space="preserve">"9c_kumar_2019"</w:t>
      </w:r>
      <w:r>
        <w:rPr>
          <w:rStyle w:val="NormalTok"/>
        </w:rPr>
        <w:t xml:space="preserve"> </w:t>
      </w:r>
      <w:r>
        <w:rPr>
          <w:rStyle w:val="OtherTok"/>
        </w:rPr>
        <w:t xml:space="preserve">=</w:t>
      </w:r>
      <w:r>
        <w:rPr>
          <w:rStyle w:val="NormalTok"/>
        </w:rPr>
        <w:t xml:space="preserve"> </w:t>
      </w:r>
      <w:r>
        <w:rPr>
          <w:rStyle w:val="StringTok"/>
        </w:rPr>
        <w:t xml:space="preserve">"Kumar et al. (2019)"</w:t>
      </w:r>
      <w:r>
        <w:rPr>
          <w:rStyle w:val="NormalTok"/>
        </w:rPr>
        <w:t xml:space="preserve">,</w:t>
      </w:r>
      <w:r>
        <w:br/>
      </w:r>
      <w:r>
        <w:rPr>
          <w:rStyle w:val="NormalTok"/>
        </w:rPr>
        <w:t xml:space="preserve">  </w:t>
      </w:r>
      <w:r>
        <w:rPr>
          <w:rStyle w:val="StringTok"/>
        </w:rPr>
        <w:t xml:space="preserve">"10b_laurens_2023"</w:t>
      </w:r>
      <w:r>
        <w:rPr>
          <w:rStyle w:val="NormalTok"/>
        </w:rPr>
        <w:t xml:space="preserve"> </w:t>
      </w:r>
      <w:r>
        <w:rPr>
          <w:rStyle w:val="OtherTok"/>
        </w:rPr>
        <w:t xml:space="preserve">=</w:t>
      </w:r>
      <w:r>
        <w:rPr>
          <w:rStyle w:val="NormalTok"/>
        </w:rPr>
        <w:t xml:space="preserve"> </w:t>
      </w:r>
      <w:r>
        <w:rPr>
          <w:rStyle w:val="StringTok"/>
        </w:rPr>
        <w:t xml:space="preserve">"Laurens et al. (2023)"</w:t>
      </w:r>
      <w:r>
        <w:rPr>
          <w:rStyle w:val="NormalTok"/>
        </w:rPr>
        <w:t xml:space="preserve">,</w:t>
      </w:r>
      <w:r>
        <w:br/>
      </w:r>
      <w:r>
        <w:rPr>
          <w:rStyle w:val="NormalTok"/>
        </w:rPr>
        <w:t xml:space="preserve">  </w:t>
      </w:r>
      <w:r>
        <w:rPr>
          <w:rStyle w:val="StringTok"/>
        </w:rPr>
        <w:t xml:space="preserve">"10c_laurens_2023"</w:t>
      </w:r>
      <w:r>
        <w:rPr>
          <w:rStyle w:val="NormalTok"/>
        </w:rPr>
        <w:t xml:space="preserve"> </w:t>
      </w:r>
      <w:r>
        <w:rPr>
          <w:rStyle w:val="OtherTok"/>
        </w:rPr>
        <w:t xml:space="preserve">=</w:t>
      </w:r>
      <w:r>
        <w:rPr>
          <w:rStyle w:val="NormalTok"/>
        </w:rPr>
        <w:t xml:space="preserve"> </w:t>
      </w:r>
      <w:r>
        <w:rPr>
          <w:rStyle w:val="StringTok"/>
        </w:rPr>
        <w:t xml:space="preserve">"Laurens et al. (2023)"</w:t>
      </w:r>
      <w:r>
        <w:rPr>
          <w:rStyle w:val="NormalTok"/>
        </w:rPr>
        <w:t xml:space="preserve">,</w:t>
      </w:r>
      <w:r>
        <w:br/>
      </w:r>
      <w:r>
        <w:rPr>
          <w:rStyle w:val="NormalTok"/>
        </w:rPr>
        <w:t xml:space="preserve">  </w:t>
      </w:r>
      <w:r>
        <w:rPr>
          <w:rStyle w:val="StringTok"/>
        </w:rPr>
        <w:t xml:space="preserve">"11_manning_2016"</w:t>
      </w:r>
      <w:r>
        <w:rPr>
          <w:rStyle w:val="NormalTok"/>
        </w:rPr>
        <w:t xml:space="preserve"> </w:t>
      </w:r>
      <w:r>
        <w:rPr>
          <w:rStyle w:val="OtherTok"/>
        </w:rPr>
        <w:t xml:space="preserve">=</w:t>
      </w:r>
      <w:r>
        <w:rPr>
          <w:rStyle w:val="NormalTok"/>
        </w:rPr>
        <w:t xml:space="preserve"> </w:t>
      </w:r>
      <w:r>
        <w:rPr>
          <w:rStyle w:val="StringTok"/>
        </w:rPr>
        <w:t xml:space="preserve">"Manning et al. (2016)"</w:t>
      </w:r>
      <w:r>
        <w:rPr>
          <w:rStyle w:val="NormalTok"/>
        </w:rPr>
        <w:t xml:space="preserve">,</w:t>
      </w:r>
      <w:r>
        <w:br/>
      </w:r>
      <w:r>
        <w:rPr>
          <w:rStyle w:val="NormalTok"/>
        </w:rPr>
        <w:t xml:space="preserve">  </w:t>
      </w:r>
      <w:r>
        <w:rPr>
          <w:rStyle w:val="StringTok"/>
        </w:rPr>
        <w:t xml:space="preserve">"12a_peerenboom_2022"</w:t>
      </w:r>
      <w:r>
        <w:rPr>
          <w:rStyle w:val="NormalTok"/>
        </w:rPr>
        <w:t xml:space="preserve"> </w:t>
      </w:r>
      <w:r>
        <w:rPr>
          <w:rStyle w:val="Othe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StringTok"/>
        </w:rPr>
        <w:t xml:space="preserve">"12b_peerenboom_2022"</w:t>
      </w:r>
      <w:r>
        <w:rPr>
          <w:rStyle w:val="NormalTok"/>
        </w:rPr>
        <w:t xml:space="preserve"> </w:t>
      </w:r>
      <w:r>
        <w:rPr>
          <w:rStyle w:val="Othe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StringTok"/>
        </w:rPr>
        <w:t xml:space="preserve">"13a_rinck_2018"</w:t>
      </w:r>
      <w:r>
        <w:rPr>
          <w:rStyle w:val="NormalTok"/>
        </w:rPr>
        <w:t xml:space="preserve"> </w:t>
      </w:r>
      <w:r>
        <w:rPr>
          <w:rStyle w:val="OtherTok"/>
        </w:rPr>
        <w:t xml:space="preserve">=</w:t>
      </w:r>
      <w:r>
        <w:rPr>
          <w:rStyle w:val="NormalTok"/>
        </w:rPr>
        <w:t xml:space="preserve"> </w:t>
      </w:r>
      <w:r>
        <w:rPr>
          <w:rStyle w:val="StringTok"/>
        </w:rPr>
        <w:t xml:space="preserve">"Rinck et al. (2018)"</w:t>
      </w:r>
      <w:r>
        <w:rPr>
          <w:rStyle w:val="NormalTok"/>
        </w:rPr>
        <w:t xml:space="preserve">,</w:t>
      </w:r>
      <w:r>
        <w:br/>
      </w:r>
      <w:r>
        <w:rPr>
          <w:rStyle w:val="NormalTok"/>
        </w:rPr>
        <w:t xml:space="preserve">  </w:t>
      </w:r>
      <w:r>
        <w:rPr>
          <w:rStyle w:val="StringTok"/>
        </w:rPr>
        <w:t xml:space="preserve">"14a_schenkel_2023"</w:t>
      </w:r>
      <w:r>
        <w:rPr>
          <w:rStyle w:val="NormalTok"/>
        </w:rPr>
        <w:t xml:space="preserve"> </w:t>
      </w:r>
      <w:r>
        <w:rPr>
          <w:rStyle w:val="Othe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StringTok"/>
        </w:rPr>
        <w:t xml:space="preserve">"14b_schenkel_2023"</w:t>
      </w:r>
      <w:r>
        <w:rPr>
          <w:rStyle w:val="NormalTok"/>
        </w:rPr>
        <w:t xml:space="preserve"> </w:t>
      </w:r>
      <w:r>
        <w:rPr>
          <w:rStyle w:val="Othe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StringTok"/>
        </w:rPr>
        <w:t xml:space="preserve">"15a_schenkel_2024"</w:t>
      </w:r>
      <w:r>
        <w:rPr>
          <w:rStyle w:val="NormalTok"/>
        </w:rPr>
        <w:t xml:space="preserve"> </w:t>
      </w:r>
      <w:r>
        <w:rPr>
          <w:rStyle w:val="Othe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StringTok"/>
        </w:rPr>
        <w:t xml:space="preserve">"15b_schenkel_2024"</w:t>
      </w:r>
      <w:r>
        <w:rPr>
          <w:rStyle w:val="NormalTok"/>
        </w:rPr>
        <w:t xml:space="preserve"> </w:t>
      </w:r>
      <w:r>
        <w:rPr>
          <w:rStyle w:val="Othe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StringTok"/>
        </w:rPr>
        <w:t xml:space="preserve">"15c_schenkel_2024"</w:t>
      </w:r>
      <w:r>
        <w:rPr>
          <w:rStyle w:val="NormalTok"/>
        </w:rPr>
        <w:t xml:space="preserve"> </w:t>
      </w:r>
      <w:r>
        <w:rPr>
          <w:rStyle w:val="Othe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StringTok"/>
        </w:rPr>
        <w:t xml:space="preserve">"16a_schoenmakers_2010"</w:t>
      </w:r>
      <w:r>
        <w:rPr>
          <w:rStyle w:val="NormalTok"/>
        </w:rPr>
        <w:t xml:space="preserve"> </w:t>
      </w:r>
      <w:r>
        <w:rPr>
          <w:rStyle w:val="Othe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r>
        <w:rPr>
          <w:rStyle w:val="StringTok"/>
        </w:rPr>
        <w:t xml:space="preserve">"16b_schoenmakers_2010"</w:t>
      </w:r>
      <w:r>
        <w:rPr>
          <w:rStyle w:val="NormalTok"/>
        </w:rPr>
        <w:t xml:space="preserve"> </w:t>
      </w:r>
      <w:r>
        <w:rPr>
          <w:rStyle w:val="Othe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r>
        <w:rPr>
          <w:rStyle w:val="StringTok"/>
        </w:rPr>
        <w:t xml:space="preserve">"17b_stein_2023"</w:t>
      </w:r>
      <w:r>
        <w:rPr>
          <w:rStyle w:val="NormalTok"/>
        </w:rPr>
        <w:t xml:space="preserve"> </w:t>
      </w:r>
      <w:r>
        <w:rPr>
          <w:rStyle w:val="OtherTok"/>
        </w:rPr>
        <w:t xml:space="preserve">=</w:t>
      </w:r>
      <w:r>
        <w:rPr>
          <w:rStyle w:val="NormalTok"/>
        </w:rPr>
        <w:t xml:space="preserve"> </w:t>
      </w:r>
      <w:r>
        <w:rPr>
          <w:rStyle w:val="StringTok"/>
        </w:rPr>
        <w:t xml:space="preserve">"Stein et al. (2023)"</w:t>
      </w:r>
      <w:r>
        <w:rPr>
          <w:rStyle w:val="NormalTok"/>
        </w:rPr>
        <w:t xml:space="preserve">,</w:t>
      </w:r>
      <w:r>
        <w:br/>
      </w:r>
      <w:r>
        <w:rPr>
          <w:rStyle w:val="NormalTok"/>
        </w:rPr>
        <w:t xml:space="preserve">  </w:t>
      </w:r>
      <w:r>
        <w:rPr>
          <w:rStyle w:val="StringTok"/>
        </w:rPr>
        <w:t xml:space="preserve">"18a_wiers_2011"</w:t>
      </w:r>
      <w:r>
        <w:rPr>
          <w:rStyle w:val="NormalTok"/>
        </w:rPr>
        <w:t xml:space="preserve"> </w:t>
      </w:r>
      <w:r>
        <w:rPr>
          <w:rStyle w:val="OtherTok"/>
        </w:rPr>
        <w:t xml:space="preserve">=</w:t>
      </w:r>
      <w:r>
        <w:rPr>
          <w:rStyle w:val="NormalTok"/>
        </w:rPr>
        <w:t xml:space="preserve"> </w:t>
      </w:r>
      <w:r>
        <w:rPr>
          <w:rStyle w:val="StringTok"/>
        </w:rPr>
        <w:t xml:space="preserve">"Wiers et al. (2011)"</w:t>
      </w:r>
      <w:r>
        <w:rPr>
          <w:rStyle w:val="NormalTok"/>
        </w:rPr>
        <w:t xml:space="preserve">,</w:t>
      </w:r>
      <w:r>
        <w:br/>
      </w:r>
      <w:r>
        <w:rPr>
          <w:rStyle w:val="NormalTok"/>
        </w:rPr>
        <w:t xml:space="preserve">  </w:t>
      </w:r>
      <w:r>
        <w:rPr>
          <w:rStyle w:val="StringTok"/>
        </w:rPr>
        <w:t xml:space="preserve">"18b_wiers_2011"</w:t>
      </w:r>
      <w:r>
        <w:rPr>
          <w:rStyle w:val="NormalTok"/>
        </w:rPr>
        <w:t xml:space="preserve"> </w:t>
      </w:r>
      <w:r>
        <w:rPr>
          <w:rStyle w:val="OtherTok"/>
        </w:rPr>
        <w:t xml:space="preserve">=</w:t>
      </w:r>
      <w:r>
        <w:rPr>
          <w:rStyle w:val="NormalTok"/>
        </w:rPr>
        <w:t xml:space="preserve"> </w:t>
      </w:r>
      <w:r>
        <w:rPr>
          <w:rStyle w:val="StringTok"/>
        </w:rPr>
        <w:t xml:space="preserve">"Wiers et al. (2011)"</w:t>
      </w:r>
      <w:r>
        <w:br/>
      </w:r>
      <w:r>
        <w:rPr>
          <w:rStyle w:val="NormalTok"/>
        </w:rPr>
        <w:t xml:space="preserve">)</w:t>
      </w:r>
    </w:p>
    <w:p>
      <w:pPr>
        <w:pStyle w:val="FirstParagraph"/>
      </w:pPr>
      <w:r>
        <w:t xml:space="preserve">After these have been defined as values, we can assign them to our data frame on short-term effects on CA.</w:t>
      </w:r>
    </w:p>
    <w:p>
      <w:pPr>
        <w:pStyle w:val="SourceCode"/>
      </w:pPr>
      <w:r>
        <w:rPr>
          <w:rStyle w:val="CommentTok"/>
        </w:rPr>
        <w:t xml:space="preserve"># Assign the new study labels to the combined data frame</w:t>
      </w:r>
      <w:r>
        <w:br/>
      </w:r>
      <w:r>
        <w:rPr>
          <w:rStyle w:val="NormalTok"/>
        </w:rPr>
        <w:t xml:space="preserve">ca_d_full_3m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(ca_d_full_3m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study_labels[ca_d_full_3m</w:t>
      </w:r>
      <w:r>
        <w:rPr>
          <w:rStyle w:val="SpecialCharTok"/>
        </w:rPr>
        <w:t xml:space="preserve">$</w:t>
      </w:r>
      <w:r>
        <w:rPr>
          <w:rStyle w:val="NormalTok"/>
        </w:rPr>
        <w:t xml:space="preserve">study],</w:t>
      </w:r>
      <w:r>
        <w:br/>
      </w:r>
      <w:r>
        <w:rPr>
          <w:rStyle w:val="NormalTok"/>
        </w:rPr>
        <w:t xml:space="preserve">                            ca_d_full_3m</w:t>
      </w:r>
      <w:r>
        <w:rPr>
          <w:rStyle w:val="SpecialCharTok"/>
        </w:rPr>
        <w:t xml:space="preserve">$</w:t>
      </w:r>
      <w:r>
        <w:rPr>
          <w:rStyle w:val="NormalTok"/>
        </w:rPr>
        <w:t xml:space="preserve">study)</w:t>
      </w:r>
    </w:p>
    <w:p>
      <w:pPr>
        <w:pStyle w:val="FirstParagraph"/>
      </w:pPr>
      <w:r>
        <w:t xml:space="preserve">We want to have the author labels to be sorted alphabetically rather than in accordance with the pre-specified study IDs and row numbers, so we first arrange the list of studies.</w:t>
      </w:r>
    </w:p>
    <w:p>
      <w:pPr>
        <w:pStyle w:val="SourceCode"/>
      </w:pPr>
      <w:r>
        <w:rPr>
          <w:rStyle w:val="CommentTok"/>
        </w:rPr>
        <w:t xml:space="preserve"># Arrange studies alphabetically</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"Grieder et al.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"Kvamme et al. (2019)"</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(2016)"</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"Stein et al. (2023)"</w:t>
      </w:r>
      <w:r>
        <w:rPr>
          <w:rStyle w:val="NormalTok"/>
        </w:rPr>
        <w:t xml:space="preserve">)</w:t>
      </w:r>
      <w:r>
        <w:br/>
      </w:r>
      <w:r>
        <w:rPr>
          <w:rStyle w:val="NormalTok"/>
        </w:rPr>
        <w:t xml:space="preserve">          )</w:t>
      </w:r>
    </w:p>
    <w:p>
      <w:pPr>
        <w:pStyle w:val="FirstParagraph"/>
      </w:pPr>
      <w:r>
        <w:t xml:space="preserve">As we want to display number of events and total number of participants in each group for the individual studies in the forest plot, we need to prepare data frame with missing event data (i.e., studies reporting PDA) by defining missing values as NAs.</w:t>
      </w:r>
    </w:p>
    <w:p>
      <w:pPr>
        <w:pStyle w:val="SourceCode"/>
      </w:pPr>
      <w:r>
        <w:rPr>
          <w:rStyle w:val="CommentTok"/>
        </w:rPr>
        <w:t xml:space="preserve"># Assign NAs strings to studies with missing event data</w:t>
      </w:r>
      <w:r>
        <w:br/>
      </w:r>
      <w:r>
        <w:rPr>
          <w:rStyle w:val="NormalTok"/>
        </w:rPr>
        <w:t xml:space="preserve">ca_d_full_3m </w:t>
      </w:r>
      <w:r>
        <w:rPr>
          <w:rStyle w:val="OtherTok"/>
        </w:rPr>
        <w:t xml:space="preserve">&lt;-</w:t>
      </w:r>
      <w:r>
        <w:rPr>
          <w:rStyle w:val="NormalTok"/>
        </w:rPr>
        <w:t xml:space="preserve"> ca_d_full_3m</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(e_abs, e_non_abs, e_n, c_abs, c_non_abs, c_n), </w:t>
      </w:r>
      <w:r>
        <w:rPr>
          <w:rStyle w:val="SpecialCha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StringTok"/>
        </w:rPr>
        <w:t xml:space="preserve">"NA"</w:t>
      </w:r>
      <w:r>
        <w:rPr>
          <w:rStyle w:val="NormalTok"/>
        </w:rPr>
        <w:t xml:space="preserve">, </w:t>
      </w:r>
      <w:r>
        <w:rPr>
          <w:rStyle w:val="FunctionTok"/>
        </w:rPr>
        <w:t xml:space="preserve">as.character</w:t>
      </w:r>
      <w:r>
        <w:rPr>
          <w:rStyle w:val="NormalTok"/>
        </w:rPr>
        <w:t xml:space="preserve">(.))))</w:t>
      </w:r>
    </w:p>
    <w:p>
      <w:pPr>
        <w:pStyle w:val="FirstParagraph"/>
      </w:pPr>
      <w:r>
        <w:t xml:space="preserve">To make it clearer in the final forest plot, we assign new variable names to the two subgroups, and sort them with the subgroup with the lowest number of studies on top.</w:t>
      </w:r>
    </w:p>
    <w:p>
      <w:pPr>
        <w:pStyle w:val="SourceCode"/>
      </w:pPr>
      <w:r>
        <w:rPr>
          <w:rStyle w:val="CommentTok"/>
        </w:rPr>
        <w:t xml:space="preserve"># Assigning new variable names to the subgroups</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Subgroup =</w:t>
      </w:r>
      <w:r>
        <w:rPr>
          <w:rStyle w:val="NormalTok"/>
        </w:rPr>
        <w:t xml:space="preserve"> super_domain)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 </w:t>
      </w:r>
      <w:r>
        <w:rPr>
          <w:rStyle w:val="CommentTok"/>
        </w:rPr>
        <w:t xml:space="preserve"># Changing the order of the two subgroups</w:t>
      </w:r>
      <w:r>
        <w:br/>
      </w:r>
      <w:r>
        <w:rPr>
          <w:rStyle w:val="NormalTok"/>
        </w:rPr>
        <w:t xml:space="preserve">    </w:t>
      </w:r>
      <w:r>
        <w:rPr>
          <w:rStyle w:val="AttributeTok"/>
        </w:rPr>
        <w:t xml:space="preserve">Subgroup =</w:t>
      </w:r>
      <w:r>
        <w:rPr>
          <w:rStyle w:val="NormalTok"/>
        </w:rPr>
        <w:t xml:space="preserve"> </w:t>
      </w:r>
      <w:r>
        <w:rPr>
          <w:rStyle w:val="FunctionTok"/>
        </w:rPr>
        <w:t xml:space="preserve">factor</w:t>
      </w:r>
      <w:r>
        <w:rPr>
          <w:rStyle w:val="NormalTok"/>
        </w:rPr>
        <w:t xml:space="preserve">(Subgroup,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"Explicit"</w:t>
      </w:r>
      <w:r>
        <w:rPr>
          <w:rStyle w:val="NormalTok"/>
        </w:rPr>
        <w:t xml:space="preserve">, </w:t>
      </w:r>
      <w:r>
        <w:rPr>
          <w:rStyle w:val="StringTok"/>
        </w:rPr>
        <w:t xml:space="preserve">"Implicit"</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"Explicit cognition"</w:t>
      </w:r>
      <w:r>
        <w:rPr>
          <w:rStyle w:val="NormalTok"/>
        </w:rPr>
        <w:t xml:space="preserve">, </w:t>
      </w:r>
      <w:r>
        <w:rPr>
          <w:rStyle w:val="StringTok"/>
        </w:rPr>
        <w:t xml:space="preserve">"Implicit cognition"</w:t>
      </w:r>
      <w:r>
        <w:rPr>
          <w:rStyle w:val="NormalTok"/>
        </w:rPr>
        <w:t xml:space="preserve">))</w:t>
      </w:r>
      <w:r>
        <w:br/>
      </w:r>
      <w:r>
        <w:rPr>
          <w:rStyle w:val="NormalTok"/>
        </w:rPr>
        <w:t xml:space="preserve">    )</w:t>
      </w:r>
    </w:p>
    <w:p>
      <w:pPr>
        <w:pStyle w:val="FirstParagraph"/>
      </w:pPr>
      <w:r>
        <w:t xml:space="preserve">With the new subgroup names, we can pool the effects across studies and stratify by the superordinate domains targeted by the cognitive training programs (i.e., explicit and implicit cognition) used in each study.</w:t>
      </w:r>
      <w:r>
        <w:t xml:space="preserve"> </w:t>
      </w:r>
      <w:r>
        <w:t xml:space="preserve">This is achieved by using metagen(), where we define our treatment effect (TE) as the lnOR and corresponding standard error of the treatment effect (seTE) as the SE of the lnOR.</w:t>
      </w:r>
      <w:r>
        <w:t xml:space="preserve"> </w:t>
      </w:r>
      <w:r>
        <w:t xml:space="preserve">We apply a random effects model using REML and use a classic</w:t>
      </w:r>
      <w:r>
        <w:t xml:space="preserve"> </w:t>
      </w:r>
      <w:r>
        <w:rPr>
          <w:i/>
          <w:iCs/>
        </w:rPr>
        <w:t xml:space="preserve">z</w:t>
      </w:r>
      <w:r>
        <w:t xml:space="preserve">-test.</w:t>
      </w:r>
    </w:p>
    <w:p>
      <w:pPr>
        <w:pStyle w:val="SourceCode"/>
      </w:pPr>
      <w:r>
        <w:rPr>
          <w:rStyle w:val="CommentTok"/>
        </w:rPr>
        <w:t xml:space="preserve"># Run the meta-analysis stratified by superordinate domains and using the new labels</w:t>
      </w:r>
      <w:r>
        <w:br/>
      </w:r>
      <w:r>
        <w:rPr>
          <w:rStyle w:val="NormalTok"/>
        </w:rPr>
        <w:t xml:space="preserve">ca_metagen_3m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ca_d_full_3m,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(ca_metagen_3m)</w:t>
      </w:r>
    </w:p>
    <w:p>
      <w:pPr>
        <w:pStyle w:val="SourceCode"/>
      </w:pPr>
      <w:r>
        <w:rPr>
          <w:rStyle w:val="VerbatimChar"/>
        </w:rPr>
        <w:t xml:space="preserve">## Number of studies: k = 11</w:t>
      </w:r>
      <w:r>
        <w:br/>
      </w:r>
      <w:r>
        <w:rPr>
          <w:rStyle w:val="VerbatimChar"/>
        </w:rPr>
        <w:t xml:space="preserve">## </w:t>
      </w:r>
      <w:r>
        <w:br/>
      </w:r>
      <w:r>
        <w:rPr>
          <w:rStyle w:val="VerbatimChar"/>
        </w:rPr>
        <w:t xml:space="preserve">##                          OR           95%-CI    z p-value</w:t>
      </w:r>
      <w:r>
        <w:br/>
      </w:r>
      <w:r>
        <w:rPr>
          <w:rStyle w:val="VerbatimChar"/>
        </w:rPr>
        <w:t xml:space="preserve">## Random effects model 1.2396 [1.0534; 1.4587] 2.59  0.0097</w:t>
      </w:r>
      <w:r>
        <w:br/>
      </w:r>
      <w:r>
        <w:rPr>
          <w:rStyle w:val="VerbatimChar"/>
        </w:rPr>
        <w:t xml:space="preserve">## </w:t>
      </w:r>
      <w:r>
        <w:br/>
      </w:r>
      <w:r>
        <w:rPr>
          <w:rStyle w:val="VerbatimChar"/>
        </w:rPr>
        <w:t xml:space="preserve">## Quantifying heterogeneity (with 95%-CIs):</w:t>
      </w:r>
      <w:r>
        <w:br/>
      </w:r>
      <w:r>
        <w:rPr>
          <w:rStyle w:val="VerbatimChar"/>
        </w:rPr>
        <w:t xml:space="preserve">##  tau^2 = 0.0047 [0.0000; 1.1595]; tau = 0.0687 [0.0000; 1.0768]</w:t>
      </w:r>
      <w:r>
        <w:br/>
      </w:r>
      <w:r>
        <w:rPr>
          <w:rStyle w:val="VerbatimChar"/>
        </w:rPr>
        <w:t xml:space="preserve">##  I^2 = 39.6% [0.0%; 70.3%]; H = 1.29 [1.00; 1.83]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16.57   10  0.0845</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w:t>
      </w:r>
      <w:r>
        <w:br/>
      </w:r>
      <w:r>
        <w:rPr>
          <w:rStyle w:val="VerbatimChar"/>
        </w:rPr>
        <w:t xml:space="preserve">## Subgroup = Explicit cognition   1 7.1111 [1.9858; 25.4649]      --     -- 0.00</w:t>
      </w:r>
      <w:r>
        <w:br/>
      </w:r>
      <w:r>
        <w:rPr>
          <w:rStyle w:val="VerbatimChar"/>
        </w:rPr>
        <w:t xml:space="preserve">## Subgroup = Implicit cognition  10 1.2103 [1.0450;  1.4017] &lt;0.0001 0.0012 9.26</w:t>
      </w:r>
      <w:r>
        <w:br/>
      </w:r>
      <w:r>
        <w:rPr>
          <w:rStyle w:val="VerbatimChar"/>
        </w:rPr>
        <w:t xml:space="preserve">##                                I^2</w:t>
      </w:r>
      <w:r>
        <w:br/>
      </w:r>
      <w:r>
        <w:rPr>
          <w:rStyle w:val="VerbatimChar"/>
        </w:rPr>
        <w:t xml:space="preserve">## Subgroup = Explicit cognition   --</w:t>
      </w:r>
      <w:r>
        <w:br/>
      </w:r>
      <w:r>
        <w:rPr>
          <w:rStyle w:val="VerbatimChar"/>
        </w:rPr>
        <w:t xml:space="preserve">## Subgroup = Implicit cognition 2.8%</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7.31    1  0.0069</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for the overall pooled effect size as well as the subgroup effect sizes have now been calculated, but by default, these are not displayed in the forest plot created with the forest()-function in the meta-package.</w:t>
      </w:r>
      <w:r>
        <w:t xml:space="preserve"> </w:t>
      </w:r>
      <w:r>
        <w:t xml:space="preserve">These values can be displayed, if we first extract the test statistics and store them as separate data-frames.</w:t>
      </w:r>
      <w:r>
        <w:t xml:space="preserve"> </w:t>
      </w:r>
      <w:r>
        <w:t xml:space="preserve">The data frames can then be added manually to the forest plot with the grid-package.</w:t>
      </w:r>
    </w:p>
    <w:p>
      <w:pPr>
        <w:pStyle w:val="SourceCode"/>
      </w:pPr>
      <w:r>
        <w:rPr>
          <w:rStyle w:val="CommentTok"/>
        </w:rPr>
        <w:t xml:space="preserve"># Extract the test statistics for the overall effect and create a data frame</w:t>
      </w:r>
      <w:r>
        <w:br/>
      </w:r>
      <w:r>
        <w:rPr>
          <w:rStyle w:val="NormalTok"/>
        </w:rPr>
        <w:t xml:space="preserve">ca_zp_overall_3m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ca_metagen_3m</w:t>
      </w:r>
      <w:r>
        <w:rPr>
          <w:rStyle w:val="SpecialCharTok"/>
        </w:rPr>
        <w:t xml:space="preserve">$</w:t>
      </w:r>
      <w:r>
        <w:rPr>
          <w:rStyle w:val="NormalTok"/>
        </w:rPr>
        <w:t xml:space="preserve">TE.random,</w:t>
      </w:r>
      <w:r>
        <w:br/>
      </w:r>
      <w:r>
        <w:rPr>
          <w:rStyle w:val="NormalTok"/>
        </w:rPr>
        <w:t xml:space="preserve">  </w:t>
      </w:r>
      <w:r>
        <w:rPr>
          <w:rStyle w:val="AttributeTok"/>
        </w:rPr>
        <w:t xml:space="preserve">lnOR_se =</w:t>
      </w:r>
      <w:r>
        <w:rPr>
          <w:rStyle w:val="NormalTok"/>
        </w:rPr>
        <w:t xml:space="preserve"> ca_metagen_3m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ca_metagen_3m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ca_metagen_3m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ca_zp_subgroup_3m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ca_metagen_3m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ca_metagen_3m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superordinate domain</w:t>
      </w:r>
      <w:r>
        <w:br/>
      </w:r>
      <w:r>
        <w:rPr>
          <w:rStyle w:val="NormalTok"/>
        </w:rPr>
        <w:t xml:space="preserve">ca_zp_subsplit_3m </w:t>
      </w:r>
      <w:r>
        <w:rPr>
          <w:rStyle w:val="OtherTok"/>
        </w:rPr>
        <w:t xml:space="preserve">&lt;-</w:t>
      </w:r>
      <w:r>
        <w:rPr>
          <w:rStyle w:val="NormalTok"/>
        </w:rPr>
        <w:t xml:space="preserve"> </w:t>
      </w:r>
      <w:r>
        <w:rPr>
          <w:rStyle w:val="FunctionTok"/>
        </w:rPr>
        <w:t xml:space="preserve">split</w:t>
      </w:r>
      <w:r>
        <w:rPr>
          <w:rStyle w:val="NormalTok"/>
        </w:rPr>
        <w:t xml:space="preserve">(ca_zp_subgroup_3m, ca_zp_subgroup_3m</w:t>
      </w:r>
      <w:r>
        <w:rPr>
          <w:rStyle w:val="SpecialCharTok"/>
        </w:rPr>
        <w:t xml:space="preserve">$</w:t>
      </w:r>
      <w:r>
        <w:rPr>
          <w:rStyle w:val="NormalTok"/>
        </w:rPr>
        <w:t xml:space="preserve">subgroup)</w:t>
      </w:r>
    </w:p>
    <w:p>
      <w:pPr>
        <w:pStyle w:val="FirstParagraph"/>
      </w:pPr>
      <w:r>
        <w:t xml:space="preserve">With the final preparation completed, we can plot the forest plot using the random effects model with the additional test statistics added with the grid-package.</w:t>
      </w:r>
      <w:r>
        <w:t xml:space="preserve"> </w:t>
      </w:r>
      <w:r>
        <w:t xml:space="preserve">The forest plot uses the BMJ layout (i.e., added weights for the individual studies) and it shows the number of events (i.e., abstinents), the group size for both the intervention (i.e., Intv.) and the control group (i.e., Ctrl), OR effects for individual studies across subgroups as well as the overall effect.</w:t>
      </w:r>
      <w:r>
        <w:t xml:space="preserve"> </w:t>
      </w:r>
      <w:r>
        <w:t xml:space="preserve">A prediction interval is added to the pooled effect sizes.</w:t>
      </w:r>
      <w:r>
        <w:t xml:space="preserve"> </w:t>
      </w:r>
      <w:r>
        <w:t xml:space="preserve">For the heterogeneity analyses, we report the Cochran’s</w:t>
      </w:r>
      <w:r>
        <w:t xml:space="preserve"> </w:t>
      </w:r>
      <w:r>
        <w:rPr>
          <w:i/>
          <w:iCs/>
        </w:rPr>
        <w:t xml:space="preserve">Q</w:t>
      </w:r>
      <w:r>
        <w:t xml:space="preserve"> </w:t>
      </w:r>
      <w:r>
        <w:t xml:space="preserve">statistic, its</w:t>
      </w:r>
      <w:r>
        <w:t xml:space="preserve"> </w:t>
      </w:r>
      <w:r>
        <w:rPr>
          <w:i/>
          <w:iCs/>
        </w:rPr>
        <w:t xml:space="preserve">p</w:t>
      </w:r>
      <w:r>
        <w:t xml:space="preserve">-value as well as the measure of absolute variance using</w:t>
      </w:r>
      <w:r>
        <w:t xml:space="preserve"> </w:t>
      </w:r>
      <m:oMath>
        <m:sSup>
          <m:e>
            <m:r>
              <m:t>I</m:t>
            </m:r>
          </m:e>
          <m:sup>
            <m:r>
              <m:t>2</m:t>
            </m:r>
          </m:sup>
        </m:sSup>
      </m:oMath>
      <w:r>
        <w:t xml:space="preserve">.</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(ca_metagen_3m,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br/>
      </w:r>
      <w:r>
        <w:rPr>
          <w:rStyle w:val="CommentTok"/>
        </w:rPr>
        <w:t xml:space="preserve"># Add a footer for the test statistics of the effects for explicit cognition</w:t>
      </w:r>
      <w:r>
        <w:br/>
      </w:r>
      <w:r>
        <w:rPr>
          <w:rStyle w:val="NormalTok"/>
        </w:rPr>
        <w:t xml:space="preserve">footer_exp_ca_3m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implicit cognition</w:t>
      </w:r>
      <w:r>
        <w:br/>
      </w:r>
      <w:r>
        <w:rPr>
          <w:rStyle w:val="NormalTok"/>
        </w:rPr>
        <w:t xml:space="preserve">footer_imp_ca_3m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subgroup effects after explicit subgroup</w:t>
      </w:r>
      <w:r>
        <w:br/>
      </w:r>
      <w:r>
        <w:rPr>
          <w:rStyle w:val="FunctionTok"/>
        </w:rPr>
        <w:t xml:space="preserve">grid.text</w:t>
      </w:r>
      <w:r>
        <w:rPr>
          <w:rStyle w:val="NormalTok"/>
        </w:rPr>
        <w:t xml:space="preserve">(footer_exp_ca_3m,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0.72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subgroup effects after implicit subgroup</w:t>
      </w:r>
      <w:r>
        <w:br/>
      </w:r>
      <w:r>
        <w:rPr>
          <w:rStyle w:val="FunctionTok"/>
        </w:rPr>
        <w:t xml:space="preserve">grid.text</w:t>
      </w:r>
      <w:r>
        <w:rPr>
          <w:rStyle w:val="NormalTok"/>
        </w:rPr>
        <w:t xml:space="preserve">(footer_imp_ca_3m,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0.21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0.045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467100"/>
            <wp:effectExtent b="0" l="0" r="0" t="0"/>
            <wp:docPr descr="Forest plot for the effects on continuous abstinence" title="" id="35" name="Picture"/>
            <a:graphic>
              <a:graphicData uri="http://schemas.openxmlformats.org/drawingml/2006/picture">
                <pic:pic>
                  <pic:nvPicPr>
                    <pic:cNvPr descr="Meta-Analysis-on-Cognitive-Training_files/figure-docx/ca-3m-forest-1.png" id="36" name="Picture"/>
                    <pic:cNvPicPr>
                      <a:picLocks noChangeArrowheads="1" noChangeAspect="1"/>
                    </pic:cNvPicPr>
                  </pic:nvPicPr>
                  <pic:blipFill>
                    <a:blip r:embed="rId34"/>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Forest plot for the effects on continuous abstinence</w:t>
      </w:r>
    </w:p>
    <w:bookmarkEnd w:id="37"/>
    <w:bookmarkStart w:id="41" w:name="X17ca1a79b3a4537466dedf109df5698cc8f4c46"/>
    <w:p>
      <w:pPr>
        <w:pStyle w:val="Heading3"/>
      </w:pPr>
      <w:r>
        <w:t xml:space="preserve">2.1.5 Sensitivity analysis for continuous abstinence</w:t>
      </w:r>
    </w:p>
    <w:p>
      <w:pPr>
        <w:pStyle w:val="FirstParagraph"/>
      </w:pPr>
      <w:r>
        <w:t xml:space="preserve">In the primary analysis, we included two studies that did not report a categorical outcome for continuous abstinence, which can introduce measurement error and increase the heterogeneity.</w:t>
      </w:r>
      <w:r>
        <w:t xml:space="preserve"> </w:t>
      </w:r>
      <w:r>
        <w:t xml:space="preserve">Thus, we also conduct a sensitivity analysis, where these two studies are excluded, to see how this affects the overall results.</w:t>
      </w:r>
      <w:r>
        <w:t xml:space="preserve"> </w:t>
      </w:r>
      <w:r>
        <w:t xml:space="preserve">To achieve this, we can start by filtering out these two studies by the study label in our previously defined data frame.</w:t>
      </w:r>
    </w:p>
    <w:p>
      <w:pPr>
        <w:pStyle w:val="SourceCode"/>
      </w:pPr>
      <w:r>
        <w:rPr>
          <w:rStyle w:val="CommentTok"/>
        </w:rPr>
        <w:t xml:space="preserve"># Exclude the study by Grieder and Stein and store a new data frame</w:t>
      </w:r>
      <w:r>
        <w:br/>
      </w:r>
      <w:r>
        <w:rPr>
          <w:rStyle w:val="NormalTok"/>
        </w:rPr>
        <w:t xml:space="preserve">ca_d_sens_filter_3m </w:t>
      </w:r>
      <w:r>
        <w:rPr>
          <w:rStyle w:val="OtherTok"/>
        </w:rPr>
        <w:t xml:space="preserve">&lt;-</w:t>
      </w:r>
      <w:r>
        <w:rPr>
          <w:rStyle w:val="NormalTok"/>
        </w:rPr>
        <w:t xml:space="preserve"> ca_d_full_3m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"Grieder et al. (2022)"</w:t>
      </w:r>
      <w:r>
        <w:rPr>
          <w:rStyle w:val="NormalTok"/>
        </w:rPr>
        <w:t xml:space="preserve">, </w:t>
      </w:r>
      <w:r>
        <w:rPr>
          <w:rStyle w:val="StringTok"/>
        </w:rPr>
        <w:t xml:space="preserve">"Stein et al. (2023)"</w:t>
      </w:r>
      <w:r>
        <w:rPr>
          <w:rStyle w:val="NormalTok"/>
        </w:rPr>
        <w:t xml:space="preserve">))</w:t>
      </w:r>
    </w:p>
    <w:p>
      <w:pPr>
        <w:pStyle w:val="FirstParagraph"/>
      </w:pPr>
      <w:r>
        <w:t xml:space="preserve">We want to re-arrange the study labels in alphabetical order rather then by the pre-defined row numbers.</w:t>
      </w:r>
    </w:p>
    <w:p>
      <w:pPr>
        <w:pStyle w:val="SourceCode"/>
      </w:pPr>
      <w:r>
        <w:rPr>
          <w:rStyle w:val="CommentTok"/>
        </w:rPr>
        <w:t xml:space="preserve"># Arrange studies alphabetically</w:t>
      </w:r>
      <w:r>
        <w:br/>
      </w:r>
      <w:r>
        <w:rPr>
          <w:rStyle w:val="NormalTok"/>
        </w:rPr>
        <w:t xml:space="preserve">ca_d_sens_filter_3m </w:t>
      </w:r>
      <w:r>
        <w:rPr>
          <w:rStyle w:val="OtherTok"/>
        </w:rPr>
        <w:t xml:space="preserve">&lt;-</w:t>
      </w:r>
      <w:r>
        <w:rPr>
          <w:rStyle w:val="NormalTok"/>
        </w:rPr>
        <w:t xml:space="preserve"> ca_d_sens_filter_3m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"Kvamme et al. (2019)"</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(2016)"</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p>
    <w:p>
      <w:pPr>
        <w:pStyle w:val="FirstParagraph"/>
      </w:pPr>
      <w:r>
        <w:t xml:space="preserve">Now that the data set has been filtered, we can run the metagen()-function again, this time with our filtered data frame.</w:t>
      </w:r>
      <w:r>
        <w:t xml:space="preserve"> </w:t>
      </w:r>
      <w:r>
        <w:t xml:space="preserve">We still want to run the analysis stratified by the previously defined subgroups.</w:t>
      </w:r>
    </w:p>
    <w:p>
      <w:pPr>
        <w:pStyle w:val="SourceCode"/>
      </w:pPr>
      <w:r>
        <w:rPr>
          <w:rStyle w:val="CommentTok"/>
        </w:rPr>
        <w:t xml:space="preserve"># Run the meta-analysis stratified by superordinate domains</w:t>
      </w:r>
      <w:r>
        <w:br/>
      </w:r>
      <w:r>
        <w:rPr>
          <w:rStyle w:val="NormalTok"/>
        </w:rPr>
        <w:t xml:space="preserve">ca_sens_metagen_3m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ca_d_sens_filter_3m,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(ca_sens_metagen_3m)</w:t>
      </w:r>
    </w:p>
    <w:p>
      <w:pPr>
        <w:pStyle w:val="SourceCode"/>
      </w:pPr>
      <w:r>
        <w:rPr>
          <w:rStyle w:val="VerbatimChar"/>
        </w:rPr>
        <w:t xml:space="preserve">## Number of studies: k = 9</w:t>
      </w:r>
      <w:r>
        <w:br/>
      </w:r>
      <w:r>
        <w:rPr>
          <w:rStyle w:val="VerbatimChar"/>
        </w:rPr>
        <w:t xml:space="preserve">## </w:t>
      </w:r>
      <w:r>
        <w:br/>
      </w:r>
      <w:r>
        <w:rPr>
          <w:rStyle w:val="VerbatimChar"/>
        </w:rPr>
        <w:t xml:space="preserve">##                          OR           95%-CI    z p-value</w:t>
      </w:r>
      <w:r>
        <w:br/>
      </w:r>
      <w:r>
        <w:rPr>
          <w:rStyle w:val="VerbatimChar"/>
        </w:rPr>
        <w:t xml:space="preserve">## Random effects model 1.1970 [1.0072; 1.4225] 2.04  0.0412</w:t>
      </w:r>
      <w:r>
        <w:br/>
      </w:r>
      <w:r>
        <w:rPr>
          <w:rStyle w:val="VerbatimChar"/>
        </w:rPr>
        <w:t xml:space="preserve">## </w:t>
      </w:r>
      <w:r>
        <w:br/>
      </w:r>
      <w:r>
        <w:rPr>
          <w:rStyle w:val="VerbatimChar"/>
        </w:rPr>
        <w:t xml:space="preserve">## Quantifying heterogeneity (with 95%-CIs):</w:t>
      </w:r>
      <w:r>
        <w:br/>
      </w:r>
      <w:r>
        <w:rPr>
          <w:rStyle w:val="VerbatimChar"/>
        </w:rPr>
        <w:t xml:space="preserve">##  tau^2 = 0.0058 [0.0000; 1.5640]; tau = 0.0764 [0.0000; 1.2506]</w:t>
      </w:r>
      <w:r>
        <w:br/>
      </w:r>
      <w:r>
        <w:rPr>
          <w:rStyle w:val="VerbatimChar"/>
        </w:rPr>
        <w:t xml:space="preserve">##  I^2 = 41.5% [0.0%; 73.0%]; H = 1.31 [1.00; 1.93]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13.67    8  0.0907</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w:t>
      </w:r>
      <w:r>
        <w:br/>
      </w:r>
      <w:r>
        <w:rPr>
          <w:rStyle w:val="VerbatimChar"/>
        </w:rPr>
        <w:t xml:space="preserve">## Subgroup = Explicit cognition   1 7.1111 [1.9858; 25.4649]     --     -- 0.00</w:t>
      </w:r>
      <w:r>
        <w:br/>
      </w:r>
      <w:r>
        <w:rPr>
          <w:rStyle w:val="VerbatimChar"/>
        </w:rPr>
        <w:t xml:space="preserve">## Subgroup = Implicit cognition   8 1.1616 [0.9808;  1.3757] 0.0044 0.0661 6.12</w:t>
      </w:r>
      <w:r>
        <w:br/>
      </w:r>
      <w:r>
        <w:rPr>
          <w:rStyle w:val="VerbatimChar"/>
        </w:rPr>
        <w:t xml:space="preserve">##                                I^2</w:t>
      </w:r>
      <w:r>
        <w:br/>
      </w:r>
      <w:r>
        <w:rPr>
          <w:rStyle w:val="VerbatimChar"/>
        </w:rPr>
        <w:t xml:space="preserve">## Subgroup = Explicit cognition   --</w:t>
      </w:r>
      <w:r>
        <w:br/>
      </w:r>
      <w:r>
        <w:rPr>
          <w:rStyle w:val="VerbatimChar"/>
        </w:rPr>
        <w:t xml:space="preserve">## Subgroup = Implicit cognition 0.0%</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7.62    1  0.0058</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for the newly calculated effect sizes can now be extracted, and prepared for our forest plot.</w:t>
      </w:r>
    </w:p>
    <w:p>
      <w:pPr>
        <w:pStyle w:val="SourceCode"/>
      </w:pPr>
      <w:r>
        <w:rPr>
          <w:rStyle w:val="CommentTok"/>
        </w:rPr>
        <w:t xml:space="preserve"># Extract the test statistics for the overall effect and create a data frame</w:t>
      </w:r>
      <w:r>
        <w:br/>
      </w:r>
      <w:r>
        <w:rPr>
          <w:rStyle w:val="NormalTok"/>
        </w:rPr>
        <w:t xml:space="preserve">ca_zp_sens_over_3m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ca_sens_metagen_3m</w:t>
      </w:r>
      <w:r>
        <w:rPr>
          <w:rStyle w:val="SpecialCharTok"/>
        </w:rPr>
        <w:t xml:space="preserve">$</w:t>
      </w:r>
      <w:r>
        <w:rPr>
          <w:rStyle w:val="NormalTok"/>
        </w:rPr>
        <w:t xml:space="preserve">TE.random,</w:t>
      </w:r>
      <w:r>
        <w:br/>
      </w:r>
      <w:r>
        <w:rPr>
          <w:rStyle w:val="NormalTok"/>
        </w:rPr>
        <w:t xml:space="preserve">  </w:t>
      </w:r>
      <w:r>
        <w:rPr>
          <w:rStyle w:val="AttributeTok"/>
        </w:rPr>
        <w:t xml:space="preserve">lnOR_se =</w:t>
      </w:r>
      <w:r>
        <w:rPr>
          <w:rStyle w:val="NormalTok"/>
        </w:rPr>
        <w:t xml:space="preserve"> ca_sens_metagen_3m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ca_sens_metagen_3m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ca_sens_metagen_3m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ca_zp_sens_sub_3m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ca_sens_metagen_3m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ca_sens_metagen_3m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ca_sens_metagen_3m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ca_sens_metagen_3m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ca_sens_metagen_3m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superordinate domain</w:t>
      </w:r>
      <w:r>
        <w:br/>
      </w:r>
      <w:r>
        <w:rPr>
          <w:rStyle w:val="NormalTok"/>
        </w:rPr>
        <w:t xml:space="preserve">ca_zp_sens_subsplit_3m </w:t>
      </w:r>
      <w:r>
        <w:rPr>
          <w:rStyle w:val="OtherTok"/>
        </w:rPr>
        <w:t xml:space="preserve">&lt;-</w:t>
      </w:r>
      <w:r>
        <w:rPr>
          <w:rStyle w:val="NormalTok"/>
        </w:rPr>
        <w:t xml:space="preserve"> </w:t>
      </w:r>
      <w:r>
        <w:rPr>
          <w:rStyle w:val="FunctionTok"/>
        </w:rPr>
        <w:t xml:space="preserve">split</w:t>
      </w:r>
      <w:r>
        <w:rPr>
          <w:rStyle w:val="NormalTok"/>
        </w:rPr>
        <w:t xml:space="preserve">(ca_zp_sens_sub_3m, ca_zp_sens_sub_3m</w:t>
      </w:r>
      <w:r>
        <w:rPr>
          <w:rStyle w:val="SpecialCharTok"/>
        </w:rPr>
        <w:t xml:space="preserve">$</w:t>
      </w:r>
      <w:r>
        <w:rPr>
          <w:rStyle w:val="NormalTok"/>
        </w:rPr>
        <w:t xml:space="preserve">subgroup)</w:t>
      </w:r>
    </w:p>
    <w:p>
      <w:pPr>
        <w:pStyle w:val="FirstParagraph"/>
      </w:pPr>
      <w:r>
        <w:t xml:space="preserve">Now with the extracted test statistics, we can now plot the results of the sensitivity analysis and add additional information using the grid-package.</w:t>
      </w:r>
      <w:r>
        <w:t xml:space="preserve"> </w:t>
      </w:r>
      <w:r>
        <w:t xml:space="preserve">We use the same layout and measures for heterogeneity, which was used for our unadjusted analysis.</w:t>
      </w:r>
    </w:p>
    <w:p>
      <w:pPr>
        <w:pStyle w:val="SourceCode"/>
      </w:pPr>
      <w:r>
        <w:rPr>
          <w:rStyle w:val="CommentTok"/>
        </w:rPr>
        <w:t xml:space="preserve"># Forest plot for sensitivity analysis</w:t>
      </w:r>
      <w:r>
        <w:br/>
      </w:r>
      <w:r>
        <w:rPr>
          <w:rStyle w:val="FunctionTok"/>
        </w:rPr>
        <w:t xml:space="preserve">forest</w:t>
      </w:r>
      <w:r>
        <w:rPr>
          <w:rStyle w:val="NormalTok"/>
        </w:rPr>
        <w:t xml:space="preserve">(ca_sens_metagen_3m,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br/>
      </w:r>
      <w:r>
        <w:rPr>
          <w:rStyle w:val="CommentTok"/>
        </w:rPr>
        <w:t xml:space="preserve"># Add a footer for the test statistics of the effects for explicit cognition</w:t>
      </w:r>
      <w:r>
        <w:br/>
      </w:r>
      <w:r>
        <w:rPr>
          <w:rStyle w:val="NormalTok"/>
        </w:rPr>
        <w:t xml:space="preserve">footer_exp_ca_sens_3m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ca_zp_sens_subsplit_3m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(ca_zp_sens_subsplit_3m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(ca_zp_sens_subsplit_3m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implicit cognition</w:t>
      </w:r>
      <w:r>
        <w:br/>
      </w:r>
      <w:r>
        <w:rPr>
          <w:rStyle w:val="NormalTok"/>
        </w:rPr>
        <w:t xml:space="preserve">footer_imp_ca_sens_3m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footer_over_ca_sens_3m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(ca_zp_sens_over_3m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(ca_zp_sens_over_3m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subgroup effects after explicit subgroup</w:t>
      </w:r>
      <w:r>
        <w:br/>
      </w:r>
      <w:r>
        <w:rPr>
          <w:rStyle w:val="FunctionTok"/>
        </w:rPr>
        <w:t xml:space="preserve">grid.text</w:t>
      </w:r>
      <w:r>
        <w:rPr>
          <w:rStyle w:val="NormalTok"/>
        </w:rPr>
        <w:t xml:space="preserve">(footer_exp_ca_sens_3m,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0.69</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subgroup effects after implicit subgroup</w:t>
      </w:r>
      <w:r>
        <w:br/>
      </w:r>
      <w:r>
        <w:rPr>
          <w:rStyle w:val="FunctionTok"/>
        </w:rPr>
        <w:t xml:space="preserve">grid.text</w:t>
      </w:r>
      <w:r>
        <w:rPr>
          <w:rStyle w:val="NormalTok"/>
        </w:rPr>
        <w:t xml:space="preserve">(footer_imp_ca_sens_3m,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0.24</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(footer_over_ca_sens_3m,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0.09</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467100"/>
            <wp:effectExtent b="0" l="0" r="0" t="0"/>
            <wp:docPr descr="Forest plot for the sensitivity analysis on continuous abstinence" title="" id="39" name="Picture"/>
            <a:graphic>
              <a:graphicData uri="http://schemas.openxmlformats.org/drawingml/2006/picture">
                <pic:pic>
                  <pic:nvPicPr>
                    <pic:cNvPr descr="Meta-Analysis-on-Cognitive-Training_files/figure-docx/ca-3m-sens-forest-1.png" id="40" name="Picture"/>
                    <pic:cNvPicPr>
                      <a:picLocks noChangeArrowheads="1" noChangeAspect="1"/>
                    </pic:cNvPicPr>
                  </pic:nvPicPr>
                  <pic:blipFill>
                    <a:blip r:embed="rId38"/>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Forest plot for the sensitivity analysis on continuous abstinence</w:t>
      </w:r>
    </w:p>
    <w:bookmarkEnd w:id="41"/>
    <w:bookmarkStart w:id="45" w:name="X4f2a9fea510e652533749d39f8d77ddd8cec4aa"/>
    <w:p>
      <w:pPr>
        <w:pStyle w:val="Heading3"/>
      </w:pPr>
      <w:r>
        <w:t xml:space="preserve">2.1.6 Publication bias for short-term effects on continuous abstinence</w:t>
      </w:r>
    </w:p>
    <w:p>
      <w:pPr>
        <w:pStyle w:val="FirstParagraph"/>
      </w:pPr>
      <w:r>
        <w:t xml:space="preserve">The final step for the primary analyses on continuous abstinence, is to assess the publication bias of the included studies.</w:t>
      </w:r>
      <w:r>
        <w:t xml:space="preserve"> </w:t>
      </w:r>
      <w:r>
        <w:t xml:space="preserve">We do this by conducting a meta-analysis once more, but this time we use the metagen()-function without stratifying for the subgroups.</w:t>
      </w:r>
      <w:r>
        <w:t xml:space="preserve"> </w:t>
      </w:r>
      <w:r>
        <w:t xml:space="preserve">We use the previously stored data frame combining categorical and continuous outcomes, and set the treatment effect to lnOR and the standard error of the treatment effect to SElnOR.</w:t>
      </w:r>
    </w:p>
    <w:p>
      <w:pPr>
        <w:pStyle w:val="SourceCode"/>
      </w:pPr>
      <w:r>
        <w:rPr>
          <w:rStyle w:val="CommentTok"/>
        </w:rPr>
        <w:t xml:space="preserve"># Run meta-analysis without stratifying for subgroups</w:t>
      </w:r>
      <w:r>
        <w:br/>
      </w:r>
      <w:r>
        <w:rPr>
          <w:rStyle w:val="NormalTok"/>
        </w:rPr>
        <w:t xml:space="preserve">ca_pupbias_3m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data =</w:t>
      </w:r>
      <w:r>
        <w:rPr>
          <w:rStyle w:val="NormalTok"/>
        </w:rPr>
        <w:t xml:space="preserve"> ca_d_full_3m)</w:t>
      </w:r>
      <w:r>
        <w:br/>
      </w:r>
      <w:r>
        <w:br/>
      </w:r>
      <w:r>
        <w:rPr>
          <w:rStyle w:val="CommentTok"/>
        </w:rPr>
        <w:t xml:space="preserve"># Print the results of the meta-analysis without subgroups</w:t>
      </w:r>
      <w:r>
        <w:br/>
      </w:r>
      <w:r>
        <w:rPr>
          <w:rStyle w:val="FunctionTok"/>
        </w:rPr>
        <w:t xml:space="preserve">print</w:t>
      </w:r>
      <w:r>
        <w:rPr>
          <w:rStyle w:val="NormalTok"/>
        </w:rPr>
        <w:t xml:space="preserve">(ca_pupbias_3m)</w:t>
      </w:r>
    </w:p>
    <w:p>
      <w:pPr>
        <w:pStyle w:val="SourceCode"/>
      </w:pPr>
      <w:r>
        <w:rPr>
          <w:rStyle w:val="VerbatimChar"/>
        </w:rPr>
        <w:t xml:space="preserve">## Number of studies: k = 11</w:t>
      </w:r>
      <w:r>
        <w:br/>
      </w:r>
      <w:r>
        <w:rPr>
          <w:rStyle w:val="VerbatimChar"/>
        </w:rPr>
        <w:t xml:space="preserve">## </w:t>
      </w:r>
      <w:r>
        <w:br/>
      </w:r>
      <w:r>
        <w:rPr>
          <w:rStyle w:val="VerbatimChar"/>
        </w:rPr>
        <w:t xml:space="preserve">##                          OR           95%-CI    z p-value</w:t>
      </w:r>
      <w:r>
        <w:br/>
      </w:r>
      <w:r>
        <w:rPr>
          <w:rStyle w:val="VerbatimChar"/>
        </w:rPr>
        <w:t xml:space="preserve">## Common effect model  1.2386 [1.0705; 1.4331] 2.88  0.0040</w:t>
      </w:r>
      <w:r>
        <w:br/>
      </w:r>
      <w:r>
        <w:rPr>
          <w:rStyle w:val="VerbatimChar"/>
        </w:rPr>
        <w:t xml:space="preserve">## Random effects model 1.2396 [1.0534; 1.4587] 2.59  0.0097</w:t>
      </w:r>
      <w:r>
        <w:br/>
      </w:r>
      <w:r>
        <w:rPr>
          <w:rStyle w:val="VerbatimChar"/>
        </w:rPr>
        <w:t xml:space="preserve">## </w:t>
      </w:r>
      <w:r>
        <w:br/>
      </w:r>
      <w:r>
        <w:rPr>
          <w:rStyle w:val="VerbatimChar"/>
        </w:rPr>
        <w:t xml:space="preserve">## Quantifying heterogeneity (with 95%-CIs):</w:t>
      </w:r>
      <w:r>
        <w:br/>
      </w:r>
      <w:r>
        <w:rPr>
          <w:rStyle w:val="VerbatimChar"/>
        </w:rPr>
        <w:t xml:space="preserve">##  tau^2 = 0.0047 [0.0000; 1.1595]; tau = 0.0687 [0.0000; 1.0768]</w:t>
      </w:r>
      <w:r>
        <w:br/>
      </w:r>
      <w:r>
        <w:rPr>
          <w:rStyle w:val="VerbatimChar"/>
        </w:rPr>
        <w:t xml:space="preserve">##  I^2 = 39.6% [0.0%; 70.3%]; H = 1.29 [1.00; 1.83]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16.57   10  0.0845</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As we want to both be able to visually inspect our plot for asymmetry as well as having a method of quantifying publication bias, we first want to conduct an Egger’s test, which can be added to the final funnel plot.</w:t>
      </w:r>
    </w:p>
    <w:p>
      <w:pPr>
        <w:pStyle w:val="SourceCode"/>
      </w:pPr>
      <w:r>
        <w:rPr>
          <w:rStyle w:val="CommentTok"/>
        </w:rPr>
        <w:t xml:space="preserve"># Conduct an Egger's test using the previosly calculated treatment effects</w:t>
      </w:r>
      <w:r>
        <w:br/>
      </w:r>
      <w:r>
        <w:rPr>
          <w:rStyle w:val="NormalTok"/>
        </w:rPr>
        <w:t xml:space="preserve">ca_egger_3m </w:t>
      </w:r>
      <w:r>
        <w:rPr>
          <w:rStyle w:val="OtherTok"/>
        </w:rPr>
        <w:t xml:space="preserve">&lt;-</w:t>
      </w:r>
      <w:r>
        <w:rPr>
          <w:rStyle w:val="NormalTok"/>
        </w:rPr>
        <w:t xml:space="preserve"> </w:t>
      </w:r>
      <w:r>
        <w:rPr>
          <w:rStyle w:val="FunctionTok"/>
        </w:rPr>
        <w:t xml:space="preserve">metabias</w:t>
      </w:r>
      <w:r>
        <w:rPr>
          <w:rStyle w:val="NormalTok"/>
        </w:rPr>
        <w:t xml:space="preserve">(ca_pupbias_3m, </w:t>
      </w:r>
      <w:r>
        <w:rPr>
          <w:rStyle w:val="AttributeTok"/>
        </w:rPr>
        <w:t xml:space="preserve">method.bias =</w:t>
      </w:r>
      <w:r>
        <w:rPr>
          <w:rStyle w:val="NormalTok"/>
        </w:rPr>
        <w:t xml:space="preserve"> </w:t>
      </w:r>
      <w:r>
        <w:rPr>
          <w:rStyle w:val="StringTok"/>
        </w:rPr>
        <w:t xml:space="preserve">"Egger"</w:t>
      </w:r>
      <w:r>
        <w:rPr>
          <w:rStyle w:val="NormalTok"/>
        </w:rPr>
        <w:t xml:space="preserve">)</w:t>
      </w:r>
      <w:r>
        <w:br/>
      </w:r>
      <w:r>
        <w:br/>
      </w:r>
      <w:r>
        <w:rPr>
          <w:rStyle w:val="CommentTok"/>
        </w:rPr>
        <w:t xml:space="preserve"># Print the test results of the Egger's test</w:t>
      </w:r>
      <w:r>
        <w:br/>
      </w:r>
      <w:r>
        <w:rPr>
          <w:rStyle w:val="FunctionTok"/>
        </w:rPr>
        <w:t xml:space="preserve">print</w:t>
      </w:r>
      <w:r>
        <w:rPr>
          <w:rStyle w:val="NormalTok"/>
        </w:rPr>
        <w:t xml:space="preserve">(ca_egger_3m)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0.79, df = 9, p-value = 0.4483</w:t>
      </w:r>
      <w:r>
        <w:br/>
      </w:r>
      <w:r>
        <w:rPr>
          <w:rStyle w:val="VerbatimChar"/>
        </w:rPr>
        <w:t xml:space="preserve">## Bias estimate: 0.5250 (SE = 0.6623)</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1.7209)</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 and exponentiate the lnOR values to have the x-axis displaying ORs instead.</w:t>
      </w:r>
      <w:r>
        <w:t xml:space="preserve"> </w:t>
      </w:r>
      <w:r>
        <w:t xml:space="preserve">We can add the test statistic from the Egger’s test to the funnel plot using mtext().</w:t>
      </w:r>
    </w:p>
    <w:p>
      <w:pPr>
        <w:pStyle w:val="SourceCode"/>
      </w:pPr>
      <w:r>
        <w:rPr>
          <w:rStyle w:val="CommentTok"/>
        </w:rPr>
        <w:t xml:space="preserve"># Create a funnel plot using the newly stored data frame</w:t>
      </w:r>
      <w:r>
        <w:br/>
      </w:r>
      <w:r>
        <w:rPr>
          <w:rStyle w:val="FunctionTok"/>
        </w:rPr>
        <w:t xml:space="preserve">funnel</w:t>
      </w:r>
      <w:r>
        <w:rPr>
          <w:rStyle w:val="NormalTok"/>
        </w:rPr>
        <w:t xml:space="preserve">(ca_pupbias_3m,</w:t>
      </w:r>
      <w:r>
        <w:br/>
      </w:r>
      <w:r>
        <w:rPr>
          <w:rStyle w:val="NormalTok"/>
        </w:rPr>
        <w:t xml:space="preserve">       </w:t>
      </w:r>
      <w:r>
        <w:rPr>
          <w:rStyle w:val="AttributeTok"/>
        </w:rPr>
        <w:t xml:space="preserve">xlab =</w:t>
      </w:r>
      <w:r>
        <w:rPr>
          <w:rStyle w:val="NormalTok"/>
        </w:rPr>
        <w:t xml:space="preserve"> </w:t>
      </w:r>
      <w:r>
        <w:rPr>
          <w:rStyle w:val="StringTok"/>
        </w:rPr>
        <w:t xml:space="preserve">"Odds Ratio"</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backtransf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br/>
      </w:r>
      <w:r>
        <w:rPr>
          <w:rStyle w:val="CommentTok"/>
        </w:rPr>
        <w:t xml:space="preserve"># Add Egger's test statistic to the plot</w:t>
      </w:r>
      <w:r>
        <w:br/>
      </w:r>
      <w:r>
        <w:rPr>
          <w:rStyle w:val="NormalTok"/>
        </w:rPr>
        <w:t xml:space="preserve">ca_egger_text_3m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(ca_egger_3m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(ca_egger_text_3m,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for studies on short-term effects on continuous abstinence" title="" id="43" name="Picture"/>
            <a:graphic>
              <a:graphicData uri="http://schemas.openxmlformats.org/drawingml/2006/picture">
                <pic:pic>
                  <pic:nvPicPr>
                    <pic:cNvPr descr="Meta-Analysis-on-Cognitive-Training_files/figure-docx/ca-3m-funnel-plot-1.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for studies on short-term effects on continuous abstinence</w:t>
      </w:r>
    </w:p>
    <w:bookmarkEnd w:id="45"/>
    <w:bookmarkEnd w:id="46"/>
    <w:bookmarkStart w:id="56" w:name="short-term-effects-on-alcohol-reduction"/>
    <w:p>
      <w:pPr>
        <w:pStyle w:val="Heading2"/>
      </w:pPr>
      <w:r>
        <w:t xml:space="preserve">2.2 Short-term effects on alcohol reduction</w:t>
      </w:r>
    </w:p>
    <w:p>
      <w:pPr>
        <w:pStyle w:val="FirstParagraph"/>
      </w:pPr>
      <w:r>
        <w:t xml:space="preserve">The first part of the primary analysis was on our primary outcome CA, now we can turn to analysing our secondary outcome on alcohol reduction.</w:t>
      </w:r>
      <w:r>
        <w:t xml:space="preserve"> </w:t>
      </w:r>
      <w:r>
        <w:t xml:space="preserve">We still need to use the excel-dataset</w:t>
      </w:r>
      <w:r>
        <w:t xml:space="preserve"> </w:t>
      </w:r>
      <w:r>
        <w:t xml:space="preserve">“Extracted Clinical Outcome Data”</w:t>
      </w:r>
      <w:r>
        <w:t xml:space="preserve">, but this time we import the sheet named</w:t>
      </w:r>
      <w:r>
        <w:t xml:space="preserve"> </w:t>
      </w:r>
      <w:r>
        <w:t xml:space="preserve">“Reduction”</w:t>
      </w:r>
      <w:r>
        <w:t xml:space="preserve"> </w:t>
      </w:r>
      <w:r>
        <w:t xml:space="preserve">and assign row numbers for an easier sorting of the studies.</w:t>
      </w:r>
    </w:p>
    <w:p>
      <w:pPr>
        <w:pStyle w:val="SourceCode"/>
      </w:pPr>
      <w:r>
        <w:rPr>
          <w:rStyle w:val="CommentTok"/>
        </w:rPr>
        <w:t xml:space="preserve"># Import data on abstinence as "ca_d" and preserve original order of studies</w:t>
      </w:r>
      <w:r>
        <w:br/>
      </w:r>
      <w:r>
        <w:rPr>
          <w:rStyle w:val="NormalTok"/>
        </w:rPr>
        <w:t xml:space="preserve">red_d </w:t>
      </w:r>
      <w:r>
        <w:rPr>
          <w:rStyle w:val="OtherTok"/>
        </w:rPr>
        <w:t xml:space="preserve">&lt;-</w:t>
      </w:r>
      <w:r>
        <w:rPr>
          <w:rStyle w:val="NormalTok"/>
        </w:rPr>
        <w:t xml:space="preserve"> </w:t>
      </w:r>
      <w:r>
        <w:rPr>
          <w:rStyle w:val="FunctionTok"/>
        </w:rPr>
        <w:t xml:space="preserve">read_excel</w:t>
      </w:r>
      <w:r>
        <w:rPr>
          <w:rStyle w:val="NormalTok"/>
        </w:rPr>
        <w:t xml:space="preserve">(osf_clinical_files</w:t>
      </w:r>
      <w:r>
        <w:rPr>
          <w:rStyle w:val="SpecialCharTok"/>
        </w:rPr>
        <w:t xml:space="preserve">$</w:t>
      </w:r>
      <w:r>
        <w:rPr>
          <w:rStyle w:val="NormalTok"/>
        </w:rPr>
        <w:t xml:space="preserve">local_path, </w:t>
      </w:r>
      <w:r>
        <w:rPr>
          <w:rStyle w:val="AttributeTok"/>
        </w:rPr>
        <w:t xml:space="preserve">sheet =</w:t>
      </w:r>
      <w:r>
        <w:rPr>
          <w:rStyle w:val="NormalTok"/>
        </w:rPr>
        <w:t xml:space="preserve"> </w:t>
      </w:r>
      <w:r>
        <w:rPr>
          <w:rStyle w:val="StringTok"/>
        </w:rPr>
        <w:t xml:space="preserve">"Reduction"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w:t>
      </w:r>
    </w:p>
    <w:bookmarkStart w:id="47" w:name="X929257539c251f5baec641d22c8f72fe73d8e8e"/>
    <w:p>
      <w:pPr>
        <w:pStyle w:val="Heading3"/>
      </w:pPr>
      <w:r>
        <w:t xml:space="preserve">2.2.1 Calculation of effect sizes for continuous outcomes</w:t>
      </w:r>
    </w:p>
    <w:p>
      <w:pPr>
        <w:pStyle w:val="FirstParagraph"/>
      </w:pPr>
      <w:r>
        <w:t xml:space="preserve">For the primary analysis on alcohol reduction, we still want to focus on the time point</w:t>
      </w:r>
      <w:r>
        <w:t xml:space="preserve"> </w:t>
      </w:r>
      <w:r>
        <w:t xml:space="preserve">“0-3 months”</w:t>
      </w:r>
      <w:r>
        <w:t xml:space="preserve">, so we filter the data set by time point and re-arrange the studies in terms of alphabetical order.</w:t>
      </w:r>
    </w:p>
    <w:p>
      <w:pPr>
        <w:pStyle w:val="SourceCode"/>
      </w:pPr>
      <w:r>
        <w:rPr>
          <w:rStyle w:val="CommentTok"/>
        </w:rPr>
        <w:t xml:space="preserve"># Filter 0–3 month data and arrange specific studies first</w:t>
      </w:r>
      <w:r>
        <w:br/>
      </w:r>
      <w:r>
        <w:rPr>
          <w:rStyle w:val="NormalTok"/>
        </w:rPr>
        <w:t xml:space="preserve">red_d_3m </w:t>
      </w:r>
      <w:r>
        <w:rPr>
          <w:rStyle w:val="OtherTok"/>
        </w:rPr>
        <w:t xml:space="preserve">&lt;-</w:t>
      </w:r>
      <w:r>
        <w:rPr>
          <w:rStyle w:val="NormalTok"/>
        </w:rPr>
        <w:t xml:space="preserve"> red_d </w:t>
      </w:r>
      <w:r>
        <w:rPr>
          <w:rStyle w:val="SpecialCharTok"/>
        </w:rPr>
        <w:t xml:space="preserve">%&gt;%</w:t>
      </w:r>
      <w:r>
        <w:br/>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"7c_garfield_2024"</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"10b_laurens_2023"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"11_manning_2016"</w:t>
      </w:r>
      <w:r>
        <w:rPr>
          <w:rStyle w:val="NormalTok"/>
        </w:rPr>
        <w:t xml:space="preserve">))</w:t>
      </w:r>
    </w:p>
    <w:p>
      <w:pPr>
        <w:pStyle w:val="FirstParagraph"/>
      </w:pPr>
      <w:r>
        <w:t xml:space="preserve">As we only have continuous data for alcohol reduction, we only need to run the metacont()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red_metacont_3m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e_reduc_mean,</w:t>
      </w:r>
      <w:r>
        <w:br/>
      </w:r>
      <w:r>
        <w:rPr>
          <w:rStyle w:val="NormalTok"/>
        </w:rPr>
        <w:t xml:space="preserve">  </w:t>
      </w:r>
      <w:r>
        <w:rPr>
          <w:rStyle w:val="AttributeTok"/>
        </w:rPr>
        <w:t xml:space="preserve">sd.e =</w:t>
      </w:r>
      <w:r>
        <w:rPr>
          <w:rStyle w:val="NormalTok"/>
        </w:rPr>
        <w:t xml:space="preserve"> e_reduc_sd,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c_reduc_mean,</w:t>
      </w:r>
      <w:r>
        <w:br/>
      </w:r>
      <w:r>
        <w:rPr>
          <w:rStyle w:val="NormalTok"/>
        </w:rPr>
        <w:t xml:space="preserve">  </w:t>
      </w:r>
      <w:r>
        <w:rPr>
          <w:rStyle w:val="AttributeTok"/>
        </w:rPr>
        <w:t xml:space="preserve">sd.c =</w:t>
      </w:r>
      <w:r>
        <w:rPr>
          <w:rStyle w:val="NormalTok"/>
        </w:rPr>
        <w:t xml:space="preserve"> c_reduc_sd,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red_d_full_3m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red_d_3m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red_metacont_3m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red_d_3m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red_d_3m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red_d_3m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red_d_3m</w:t>
      </w:r>
      <w:r>
        <w:rPr>
          <w:rStyle w:val="SpecialCharTok"/>
        </w:rPr>
        <w:t xml:space="preserve">$</w:t>
      </w:r>
      <w:r>
        <w:rPr>
          <w:rStyle w:val="NormalTok"/>
        </w:rPr>
        <w:t xml:space="preserve">e_n </w:t>
      </w:r>
      <w:r>
        <w:rPr>
          <w:rStyle w:val="SpecialCharTok"/>
        </w:rPr>
        <w:t xml:space="preserve">+</w:t>
      </w:r>
      <w:r>
        <w:rPr>
          <w:rStyle w:val="NormalTok"/>
        </w:rPr>
        <w:t xml:space="preserve"> red_d_3m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red_d_3m</w:t>
      </w:r>
      <w:r>
        <w:rPr>
          <w:rStyle w:val="SpecialCharTok"/>
        </w:rPr>
        <w:t xml:space="preserve">$</w:t>
      </w:r>
      <w:r>
        <w:rPr>
          <w:rStyle w:val="NormalTok"/>
        </w:rPr>
        <w:t xml:space="preserve">c_n,</w:t>
      </w:r>
      <w:r>
        <w:br/>
      </w:r>
      <w:r>
        <w:rPr>
          <w:rStyle w:val="NormalTok"/>
        </w:rPr>
        <w:t xml:space="preserve">  </w:t>
      </w:r>
      <w:r>
        <w:rPr>
          <w:rStyle w:val="AttributeTok"/>
        </w:rPr>
        <w:t xml:space="preserve">c_reduc_mean =</w:t>
      </w:r>
      <w:r>
        <w:rPr>
          <w:rStyle w:val="NormalTok"/>
        </w:rPr>
        <w:t xml:space="preserve"> red_d_3m</w:t>
      </w:r>
      <w:r>
        <w:rPr>
          <w:rStyle w:val="SpecialCharTok"/>
        </w:rPr>
        <w:t xml:space="preserve">$</w:t>
      </w:r>
      <w:r>
        <w:rPr>
          <w:rStyle w:val="NormalTok"/>
        </w:rPr>
        <w:t xml:space="preserve">c_reduc_mean,</w:t>
      </w:r>
      <w:r>
        <w:br/>
      </w:r>
      <w:r>
        <w:rPr>
          <w:rStyle w:val="NormalTok"/>
        </w:rPr>
        <w:t xml:space="preserve">  </w:t>
      </w:r>
      <w:r>
        <w:rPr>
          <w:rStyle w:val="AttributeTok"/>
        </w:rPr>
        <w:t xml:space="preserve">c_reduc_sd =</w:t>
      </w:r>
      <w:r>
        <w:rPr>
          <w:rStyle w:val="NormalTok"/>
        </w:rPr>
        <w:t xml:space="preserve"> red_d_3m</w:t>
      </w:r>
      <w:r>
        <w:rPr>
          <w:rStyle w:val="SpecialCharTok"/>
        </w:rPr>
        <w:t xml:space="preserve">$</w:t>
      </w:r>
      <w:r>
        <w:rPr>
          <w:rStyle w:val="NormalTok"/>
        </w:rPr>
        <w:t xml:space="preserve">c_reduc_sd,</w:t>
      </w:r>
      <w:r>
        <w:br/>
      </w:r>
      <w:r>
        <w:rPr>
          <w:rStyle w:val="NormalTok"/>
        </w:rPr>
        <w:t xml:space="preserve">  </w:t>
      </w:r>
      <w:r>
        <w:rPr>
          <w:rStyle w:val="AttributeTok"/>
        </w:rPr>
        <w:t xml:space="preserve">e_n =</w:t>
      </w:r>
      <w:r>
        <w:rPr>
          <w:rStyle w:val="NormalTok"/>
        </w:rPr>
        <w:t xml:space="preserve"> red_d_3m</w:t>
      </w:r>
      <w:r>
        <w:rPr>
          <w:rStyle w:val="SpecialCharTok"/>
        </w:rPr>
        <w:t xml:space="preserve">$</w:t>
      </w:r>
      <w:r>
        <w:rPr>
          <w:rStyle w:val="NormalTok"/>
        </w:rPr>
        <w:t xml:space="preserve">e_n,</w:t>
      </w:r>
      <w:r>
        <w:br/>
      </w:r>
      <w:r>
        <w:rPr>
          <w:rStyle w:val="NormalTok"/>
        </w:rPr>
        <w:t xml:space="preserve">  </w:t>
      </w:r>
      <w:r>
        <w:rPr>
          <w:rStyle w:val="AttributeTok"/>
        </w:rPr>
        <w:t xml:space="preserve">e_reduc_mean =</w:t>
      </w:r>
      <w:r>
        <w:rPr>
          <w:rStyle w:val="NormalTok"/>
        </w:rPr>
        <w:t xml:space="preserve"> red_d_3m</w:t>
      </w:r>
      <w:r>
        <w:rPr>
          <w:rStyle w:val="SpecialCharTok"/>
        </w:rPr>
        <w:t xml:space="preserve">$</w:t>
      </w:r>
      <w:r>
        <w:rPr>
          <w:rStyle w:val="NormalTok"/>
        </w:rPr>
        <w:t xml:space="preserve">e_reduc_mean,</w:t>
      </w:r>
      <w:r>
        <w:br/>
      </w:r>
      <w:r>
        <w:rPr>
          <w:rStyle w:val="NormalTok"/>
        </w:rPr>
        <w:t xml:space="preserve">  </w:t>
      </w:r>
      <w:r>
        <w:rPr>
          <w:rStyle w:val="AttributeTok"/>
        </w:rPr>
        <w:t xml:space="preserve">e_reduc_sd =</w:t>
      </w:r>
      <w:r>
        <w:rPr>
          <w:rStyle w:val="NormalTok"/>
        </w:rPr>
        <w:t xml:space="preserve"> red_d_3m</w:t>
      </w:r>
      <w:r>
        <w:rPr>
          <w:rStyle w:val="SpecialCharTok"/>
        </w:rPr>
        <w:t xml:space="preserve">$</w:t>
      </w:r>
      <w:r>
        <w:rPr>
          <w:rStyle w:val="NormalTok"/>
        </w:rPr>
        <w:t xml:space="preserve">e_reduc_sd,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red_metacont_3m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red_metacont_3m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red_metacont_3m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red_metacont_3m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red_metacont_3m</w:t>
      </w:r>
      <w:r>
        <w:rPr>
          <w:rStyle w:val="SpecialCharTok"/>
        </w:rPr>
        <w:t xml:space="preserve">$</w:t>
      </w:r>
      <w:r>
        <w:rPr>
          <w:rStyle w:val="NormalTok"/>
        </w:rPr>
        <w:t xml:space="preserve">TE </w:t>
      </w:r>
      <w:r>
        <w:rPr>
          <w:rStyle w:val="SpecialCharTok"/>
        </w:rPr>
        <w:t xml:space="preserve">/</w:t>
      </w:r>
      <w:r>
        <w:rPr>
          <w:rStyle w:val="NormalTok"/>
        </w:rPr>
        <w:t xml:space="preserve"> red_metacont_3m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(red_metacont_3m</w:t>
      </w:r>
      <w:r>
        <w:rPr>
          <w:rStyle w:val="SpecialCharTok"/>
        </w:rPr>
        <w:t xml:space="preserve">$</w:t>
      </w:r>
      <w:r>
        <w:rPr>
          <w:rStyle w:val="NormalTok"/>
        </w:rPr>
        <w:t xml:space="preserve">TE </w:t>
      </w:r>
      <w:r>
        <w:rPr>
          <w:rStyle w:val="SpecialCharTok"/>
        </w:rPr>
        <w:t xml:space="preserve">/</w:t>
      </w:r>
      <w:r>
        <w:rPr>
          <w:rStyle w:val="NormalTok"/>
        </w:rPr>
        <w:t xml:space="preserve"> red_metacont_3m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47"/>
    <w:bookmarkStart w:id="51" w:name="meta-analysis-on-alcohol-reduction"/>
    <w:p>
      <w:pPr>
        <w:pStyle w:val="Heading3"/>
      </w:pPr>
      <w:r>
        <w:t xml:space="preserve">2.2.2 Meta-analysis on alcohol reduction</w:t>
      </w:r>
    </w:p>
    <w:p>
      <w:pPr>
        <w:pStyle w:val="FirstParagraph"/>
      </w:pPr>
      <w:r>
        <w:t xml:space="preserve">After we have calculated the effect sizes and added them to the original data set, we can now assign the previously defined study labels to the data set.</w:t>
      </w:r>
    </w:p>
    <w:p>
      <w:pPr>
        <w:pStyle w:val="SourceCode"/>
      </w:pPr>
      <w:r>
        <w:rPr>
          <w:rStyle w:val="CommentTok"/>
        </w:rPr>
        <w:t xml:space="preserve"># Assign the new study labels to the combined data frame</w:t>
      </w:r>
      <w:r>
        <w:br/>
      </w:r>
      <w:r>
        <w:rPr>
          <w:rStyle w:val="NormalTok"/>
        </w:rPr>
        <w:t xml:space="preserve">red_d_full_3m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(red_d_full_3m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study_labels[red_d_full_3m</w:t>
      </w:r>
      <w:r>
        <w:rPr>
          <w:rStyle w:val="SpecialCharTok"/>
        </w:rPr>
        <w:t xml:space="preserve">$</w:t>
      </w:r>
      <w:r>
        <w:rPr>
          <w:rStyle w:val="NormalTok"/>
        </w:rPr>
        <w:t xml:space="preserve">study],</w:t>
      </w:r>
      <w:r>
        <w:br/>
      </w:r>
      <w:r>
        <w:rPr>
          <w:rStyle w:val="NormalTok"/>
        </w:rPr>
        <w:t xml:space="preserve">                            red_d_full_3m</w:t>
      </w:r>
      <w:r>
        <w:rPr>
          <w:rStyle w:val="SpecialCharTok"/>
        </w:rPr>
        <w:t xml:space="preserve">$</w:t>
      </w:r>
      <w:r>
        <w:rPr>
          <w:rStyle w:val="NormalTok"/>
        </w:rPr>
        <w:t xml:space="preserve">study)</w:t>
      </w:r>
    </w:p>
    <w:p>
      <w:pPr>
        <w:pStyle w:val="FirstParagraph"/>
      </w:pPr>
      <w:r>
        <w:t xml:space="preserve">It is now possible to run the meta-analysis for alcohol reduction using the metagen() function, setting the Hedges</w:t>
      </w:r>
      <w:r>
        <w:t xml:space="preserve"> </w:t>
      </w:r>
      <w:r>
        <w:rPr>
          <w:i/>
          <w:iCs/>
        </w:rPr>
        <w:t xml:space="preserve">g</w:t>
      </w:r>
      <w:r>
        <w:t xml:space="preserve"> </w:t>
      </w:r>
      <w:r>
        <w:t xml:space="preserve">correction for the SMD and REML for the heterogeneity analysis.</w:t>
      </w:r>
      <w:r>
        <w:t xml:space="preserve"> </w:t>
      </w:r>
      <w:r>
        <w:t xml:space="preserve">However, as no study examined the effects of explicit cognitive training on alcohol reduction, we do not apply stratification by subgroups.</w:t>
      </w:r>
    </w:p>
    <w:p>
      <w:pPr>
        <w:pStyle w:val="SourceCode"/>
      </w:pPr>
      <w:r>
        <w:rPr>
          <w:rStyle w:val="CommentTok"/>
        </w:rPr>
        <w:t xml:space="preserve"># Run the meta-analysis stratified by superordinate domains and using the new labels</w:t>
      </w:r>
      <w:r>
        <w:br/>
      </w:r>
      <w:r>
        <w:rPr>
          <w:rStyle w:val="NormalTok"/>
        </w:rPr>
        <w:t xml:space="preserve">red_metagen_3m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(red_metagen_3m)</w:t>
      </w:r>
    </w:p>
    <w:p>
      <w:pPr>
        <w:pStyle w:val="SourceCode"/>
      </w:pPr>
      <w:r>
        <w:rPr>
          <w:rStyle w:val="VerbatimChar"/>
        </w:rPr>
        <w:t xml:space="preserve">## Number of studies: k = 4</w:t>
      </w:r>
      <w:r>
        <w:br/>
      </w:r>
      <w:r>
        <w:rPr>
          <w:rStyle w:val="VerbatimChar"/>
        </w:rPr>
        <w:t xml:space="preserve">## </w:t>
      </w:r>
      <w:r>
        <w:br/>
      </w:r>
      <w:r>
        <w:rPr>
          <w:rStyle w:val="VerbatimChar"/>
        </w:rPr>
        <w:t xml:space="preserve">##                         SMD            95%-CI    z p-value</w:t>
      </w:r>
      <w:r>
        <w:br/>
      </w:r>
      <w:r>
        <w:rPr>
          <w:rStyle w:val="VerbatimChar"/>
        </w:rPr>
        <w:t xml:space="preserve">## Random effects model 0.0078 [-0.1782; 0.1938] 0.08  0.9345</w:t>
      </w:r>
      <w:r>
        <w:br/>
      </w:r>
      <w:r>
        <w:rPr>
          <w:rStyle w:val="VerbatimChar"/>
        </w:rPr>
        <w:t xml:space="preserve">## </w:t>
      </w:r>
      <w:r>
        <w:br/>
      </w:r>
      <w:r>
        <w:rPr>
          <w:rStyle w:val="VerbatimChar"/>
        </w:rPr>
        <w:t xml:space="preserve">## Quantifying heterogeneity (with 95%-CIs):</w:t>
      </w:r>
      <w:r>
        <w:br/>
      </w:r>
      <w:r>
        <w:rPr>
          <w:rStyle w:val="VerbatimChar"/>
        </w:rPr>
        <w:t xml:space="preserve">##  tau^2 = 0 [0.0000; 0.2560]; tau = 0 [0.0000; 0.5059]</w:t>
      </w:r>
      <w:r>
        <w:br/>
      </w:r>
      <w:r>
        <w:rPr>
          <w:rStyle w:val="VerbatimChar"/>
        </w:rPr>
        <w:t xml:space="preserve">##  I^2 = 0.0% [0.0%; 84.7%]; H = 1.00 [1.00;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1.12    3  0.7723</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can now be extracted from the meta-analysis and stored as a data frame for the forest plot.</w:t>
      </w:r>
    </w:p>
    <w:p>
      <w:pPr>
        <w:pStyle w:val="SourceCode"/>
      </w:pPr>
      <w:r>
        <w:rPr>
          <w:rStyle w:val="CommentTok"/>
        </w:rPr>
        <w:t xml:space="preserve"># Extract the test statistics for the overall effect and create a data frame</w:t>
      </w:r>
      <w:r>
        <w:br/>
      </w:r>
      <w:r>
        <w:rPr>
          <w:rStyle w:val="NormalTok"/>
        </w:rPr>
        <w:t xml:space="preserve">red_zp_over_3m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red_metagen_3m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red_metagen_3m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red_metagen_3m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red_metagen_3m</w:t>
      </w:r>
      <w:r>
        <w:rPr>
          <w:rStyle w:val="SpecialCharTok"/>
        </w:rPr>
        <w:t xml:space="preserve">$</w:t>
      </w:r>
      <w:r>
        <w:rPr>
          <w:rStyle w:val="NormalTok"/>
        </w:rPr>
        <w:t xml:space="preserve">pval.random</w:t>
      </w:r>
      <w:r>
        <w:br/>
      </w:r>
      <w:r>
        <w:rPr>
          <w:rStyle w:val="NormalTok"/>
        </w:rPr>
        <w:t xml:space="preserve">)</w:t>
      </w:r>
    </w:p>
    <w:p>
      <w:pPr>
        <w:pStyle w:val="FirstParagraph"/>
      </w:pPr>
      <w:r>
        <w:t xml:space="preserve">With the test statistics stored as a data frame, we now turn to creating the forest plot, which follows the same design as previously used for CA, however, no subgroup labels will be present, as only effects of implicit cognitive training on reduction was examined by the identified studies.</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(red_metagen_3m,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"e_reduc_mean"</w:t>
      </w:r>
      <w:r>
        <w:rPr>
          <w:rStyle w:val="NormalTok"/>
        </w:rPr>
        <w:t xml:space="preserve">, </w:t>
      </w:r>
      <w:r>
        <w:rPr>
          <w:rStyle w:val="StringTok"/>
        </w:rPr>
        <w:t xml:space="preserve">"e_reduc_sd"</w:t>
      </w:r>
      <w:r>
        <w:rPr>
          <w:rStyle w:val="NormalTok"/>
        </w:rPr>
        <w:t xml:space="preserve">, </w:t>
      </w:r>
      <w:r>
        <w:rPr>
          <w:rStyle w:val="StringTok"/>
        </w:rPr>
        <w:t xml:space="preserve">"c_n"</w:t>
      </w:r>
      <w:r>
        <w:rPr>
          <w:rStyle w:val="NormalTok"/>
        </w:rPr>
        <w:t xml:space="preserve">, </w:t>
      </w:r>
      <w:r>
        <w:rPr>
          <w:rStyle w:val="StringTok"/>
        </w:rPr>
        <w:t xml:space="preserve">"c_reduc_mean"</w:t>
      </w:r>
      <w:r>
        <w:rPr>
          <w:rStyle w:val="NormalTok"/>
        </w:rPr>
        <w:t xml:space="preserve">,</w:t>
      </w:r>
      <w:r>
        <w:br/>
      </w:r>
      <w:r>
        <w:rPr>
          <w:rStyle w:val="NormalTok"/>
        </w:rPr>
        <w:t xml:space="preserve">                    </w:t>
      </w:r>
      <w:r>
        <w:rPr>
          <w:rStyle w:val="StringTok"/>
        </w:rPr>
        <w:t xml:space="preserve">"c_reduc_sd"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combining the test statistics for the overall effect</w:t>
      </w:r>
      <w:r>
        <w:br/>
      </w:r>
      <w:r>
        <w:rPr>
          <w:rStyle w:val="NormalTok"/>
        </w:rPr>
        <w:t xml:space="preserve">footer_over_red_3m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(red_zp_over_3m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(red_zp_over_3m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(footer_over_red_3m, </w:t>
      </w:r>
      <w:r>
        <w:rPr>
          <w:rStyle w:val="AttributeTok"/>
        </w:rPr>
        <w:t xml:space="preserve">x =</w:t>
      </w:r>
      <w:r>
        <w:rPr>
          <w:rStyle w:val="NormalTok"/>
        </w:rPr>
        <w:t xml:space="preserve"> </w:t>
      </w:r>
      <w:r>
        <w:rPr>
          <w:rStyle w:val="FloatTok"/>
        </w:rPr>
        <w:t xml:space="preserve">0.0385</w:t>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241963"/>
            <wp:effectExtent b="0" l="0" r="0" t="0"/>
            <wp:docPr descr="Forest plot of effects on alcohol reduction" title="" id="49" name="Picture"/>
            <a:graphic>
              <a:graphicData uri="http://schemas.openxmlformats.org/drawingml/2006/picture">
                <pic:pic>
                  <pic:nvPicPr>
                    <pic:cNvPr descr="Meta-Analysis-on-Cognitive-Training_files/figure-docx/red-3m-forest-1.png" id="50" name="Picture"/>
                    <pic:cNvPicPr>
                      <a:picLocks noChangeArrowheads="1" noChangeAspect="1"/>
                    </pic:cNvPicPr>
                  </pic:nvPicPr>
                  <pic:blipFill>
                    <a:blip r:embed="rId48"/>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effects on alcohol reduction</w:t>
      </w:r>
    </w:p>
    <w:bookmarkEnd w:id="51"/>
    <w:bookmarkStart w:id="55" w:name="Xdcaadf9ddb37b25e8e0712d2b41ef35b59e1b69"/>
    <w:p>
      <w:pPr>
        <w:pStyle w:val="Heading3"/>
      </w:pPr>
      <w:r>
        <w:t xml:space="preserve">2.2.3 Publication bias for short-term effects on alcohol reduction</w:t>
      </w:r>
    </w:p>
    <w:p>
      <w:pPr>
        <w:pStyle w:val="FirstParagraph"/>
      </w:pPr>
      <w:r>
        <w:t xml:space="preserve">The final step for the primary analyses on alcohol reduction, is to assess the publication bias of the included studies.</w:t>
      </w:r>
      <w:r>
        <w:t xml:space="preserve"> </w:t>
      </w:r>
      <w:r>
        <w:t xml:space="preserve">We can reuse the meta-analyses conducted in the section above for the funnel plot.</w:t>
      </w:r>
      <w:r>
        <w:t xml:space="preserve"> </w:t>
      </w:r>
      <w:r>
        <w:t xml:space="preserve">Instead, we can run a Egger’s test, but due to a low number of studies, we need to set the minimum</w:t>
      </w:r>
      <w:r>
        <w:t xml:space="preserve"> </w:t>
      </w:r>
      <w:r>
        <w:rPr>
          <w:i/>
          <w:iCs/>
        </w:rPr>
        <w:t xml:space="preserve">k</w:t>
      </w:r>
      <w:r>
        <w:t xml:space="preserve"> </w:t>
      </w:r>
      <w:r>
        <w:t xml:space="preserve">to three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red_egger_3m </w:t>
      </w:r>
      <w:r>
        <w:rPr>
          <w:rStyle w:val="OtherTok"/>
        </w:rPr>
        <w:t xml:space="preserve">&lt;-</w:t>
      </w:r>
      <w:r>
        <w:rPr>
          <w:rStyle w:val="NormalTok"/>
        </w:rPr>
        <w:t xml:space="preserve"> </w:t>
      </w:r>
      <w:r>
        <w:rPr>
          <w:rStyle w:val="FunctionTok"/>
        </w:rPr>
        <w:t xml:space="preserve">metabias</w:t>
      </w:r>
      <w:r>
        <w:rPr>
          <w:rStyle w:val="NormalTok"/>
        </w:rPr>
        <w:t xml:space="preserve">(red_metagen_3m,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3</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(red_egger_3m)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-2.83, df = 2, p-value = 0.1056</w:t>
      </w:r>
      <w:r>
        <w:br/>
      </w:r>
      <w:r>
        <w:rPr>
          <w:rStyle w:val="VerbatimChar"/>
        </w:rPr>
        <w:t xml:space="preserve">## Bias estimate: -1.2746 (SE = 0.4508)</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0.1120)</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p>
    <w:p>
      <w:pPr>
        <w:pStyle w:val="SourceCode"/>
      </w:pPr>
      <w:r>
        <w:rPr>
          <w:rStyle w:val="CommentTok"/>
        </w:rPr>
        <w:t xml:space="preserve"># Create a funnel plot using the newly stored data frame</w:t>
      </w:r>
      <w:r>
        <w:br/>
      </w:r>
      <w:r>
        <w:rPr>
          <w:rStyle w:val="FunctionTok"/>
        </w:rPr>
        <w:t xml:space="preserve">funnel</w:t>
      </w:r>
      <w:r>
        <w:rPr>
          <w:rStyle w:val="NormalTok"/>
        </w:rPr>
        <w:t xml:space="preserve">(red_metagen_3m,</w:t>
      </w:r>
      <w:r>
        <w:br/>
      </w:r>
      <w:r>
        <w:rPr>
          <w:rStyle w:val="NormalTok"/>
        </w:rPr>
        <w:t xml:space="preserve">       </w:t>
      </w:r>
      <w:r>
        <w:rPr>
          <w:rStyle w:val="AttributeTok"/>
        </w:rPr>
        <w:t xml:space="preserve">xlab =</w:t>
      </w:r>
      <w:r>
        <w:rPr>
          <w:rStyle w:val="NormalTok"/>
        </w:rPr>
        <w:t xml:space="preserve"> </w:t>
      </w:r>
      <w:r>
        <w:rPr>
          <w:rStyle w:val="StringTok"/>
        </w:rPr>
        <w:t xml:space="preserve">"Standardised Mean Difference"</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br/>
      </w:r>
      <w:r>
        <w:rPr>
          <w:rStyle w:val="CommentTok"/>
        </w:rPr>
        <w:t xml:space="preserve"># Add Egger's test statistic to the plot</w:t>
      </w:r>
      <w:r>
        <w:br/>
      </w:r>
      <w:r>
        <w:rPr>
          <w:rStyle w:val="NormalTok"/>
        </w:rPr>
        <w:t xml:space="preserve">red_egger_text_3m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(red_egger_3m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(red_egger_text_3m,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n studies for short-term effects on alcohol reduction" title="" id="53" name="Picture"/>
            <a:graphic>
              <a:graphicData uri="http://schemas.openxmlformats.org/drawingml/2006/picture">
                <pic:pic>
                  <pic:nvPicPr>
                    <pic:cNvPr descr="Meta-Analysis-on-Cognitive-Training_files/figure-docx/red-3m-funnel-plot-1.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on studies for short-term effects on alcohol reduction</w:t>
      </w:r>
    </w:p>
    <w:bookmarkEnd w:id="55"/>
    <w:bookmarkEnd w:id="56"/>
    <w:bookmarkStart w:id="66" w:name="short-term-effects-on-alcohol-craving"/>
    <w:p>
      <w:pPr>
        <w:pStyle w:val="Heading2"/>
      </w:pPr>
      <w:r>
        <w:t xml:space="preserve">2.3 Short-term effects on alcohol craving</w:t>
      </w:r>
    </w:p>
    <w:p>
      <w:pPr>
        <w:pStyle w:val="FirstParagraph"/>
      </w:pPr>
      <w:r>
        <w:t xml:space="preserve">The final part of the primary analysis will be conducted on alcohol craving.</w:t>
      </w:r>
      <w:r>
        <w:t xml:space="preserve"> </w:t>
      </w:r>
      <w:r>
        <w:t xml:space="preserve">We still need to use the excel-dataset</w:t>
      </w:r>
      <w:r>
        <w:t xml:space="preserve"> </w:t>
      </w:r>
      <w:r>
        <w:t xml:space="preserve">“Extracted Clinical Outcome Data”</w:t>
      </w:r>
      <w:r>
        <w:t xml:space="preserve">, but this time we import the sheet named</w:t>
      </w:r>
      <w:r>
        <w:t xml:space="preserve"> </w:t>
      </w:r>
      <w:r>
        <w:t xml:space="preserve">“Craving”</w:t>
      </w:r>
      <w:r>
        <w:t xml:space="preserve"> </w:t>
      </w:r>
      <w:r>
        <w:t xml:space="preserve">and assign row numbers for an easier sorting of the studies.</w:t>
      </w:r>
    </w:p>
    <w:p>
      <w:pPr>
        <w:pStyle w:val="SourceCode"/>
      </w:pPr>
      <w:r>
        <w:rPr>
          <w:rStyle w:val="CommentTok"/>
        </w:rPr>
        <w:t xml:space="preserve"># Import data on reduction as "crav_d" and preserve original order of studies</w:t>
      </w:r>
      <w:r>
        <w:br/>
      </w:r>
      <w:r>
        <w:rPr>
          <w:rStyle w:val="NormalTok"/>
        </w:rPr>
        <w:t xml:space="preserve">crav_d </w:t>
      </w:r>
      <w:r>
        <w:rPr>
          <w:rStyle w:val="OtherTok"/>
        </w:rPr>
        <w:t xml:space="preserve">&lt;-</w:t>
      </w:r>
      <w:r>
        <w:rPr>
          <w:rStyle w:val="NormalTok"/>
        </w:rPr>
        <w:t xml:space="preserve"> </w:t>
      </w:r>
      <w:r>
        <w:rPr>
          <w:rStyle w:val="FunctionTok"/>
        </w:rPr>
        <w:t xml:space="preserve">read_excel</w:t>
      </w:r>
      <w:r>
        <w:rPr>
          <w:rStyle w:val="NormalTok"/>
        </w:rPr>
        <w:t xml:space="preserve">(osf_clinical_files</w:t>
      </w:r>
      <w:r>
        <w:rPr>
          <w:rStyle w:val="SpecialCharTok"/>
        </w:rPr>
        <w:t xml:space="preserve">$</w:t>
      </w:r>
      <w:r>
        <w:rPr>
          <w:rStyle w:val="NormalTok"/>
        </w:rPr>
        <w:t xml:space="preserve">local_path, </w:t>
      </w:r>
      <w:r>
        <w:rPr>
          <w:rStyle w:val="AttributeTok"/>
        </w:rPr>
        <w:t xml:space="preserve">sheet =</w:t>
      </w:r>
      <w:r>
        <w:rPr>
          <w:rStyle w:val="NormalTok"/>
        </w:rPr>
        <w:t xml:space="preserve"> </w:t>
      </w:r>
      <w:r>
        <w:rPr>
          <w:rStyle w:val="StringTok"/>
        </w:rPr>
        <w:t xml:space="preserve">"Craving"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w:t>
      </w:r>
    </w:p>
    <w:bookmarkStart w:id="57" w:name="Xfeb8beb1cde9d986bb5b69c8be0280878a04a3f"/>
    <w:p>
      <w:pPr>
        <w:pStyle w:val="Heading3"/>
      </w:pPr>
      <w:r>
        <w:t xml:space="preserve">2.3.1 Calculation of effect sizes for continuous outcomes</w:t>
      </w:r>
    </w:p>
    <w:p>
      <w:pPr>
        <w:pStyle w:val="FirstParagraph"/>
      </w:pPr>
      <w:r>
        <w:t xml:space="preserve">For the primary analysis on alcohol reduction, we still want to focus on the time point</w:t>
      </w:r>
      <w:r>
        <w:t xml:space="preserve"> </w:t>
      </w:r>
      <w:r>
        <w:t xml:space="preserve">“0-3 months”</w:t>
      </w:r>
      <w:r>
        <w:t xml:space="preserve">, so we filter the data set by time point and re-arrange the studies in terms of alphabetical order.</w:t>
      </w:r>
    </w:p>
    <w:p>
      <w:pPr>
        <w:pStyle w:val="SourceCode"/>
      </w:pPr>
      <w:r>
        <w:rPr>
          <w:rStyle w:val="CommentTok"/>
        </w:rPr>
        <w:t xml:space="preserve"># Filter 0–3 month data and arrange specific studies first</w:t>
      </w:r>
      <w:r>
        <w:br/>
      </w:r>
      <w:r>
        <w:rPr>
          <w:rStyle w:val="NormalTok"/>
        </w:rPr>
        <w:t xml:space="preserve">crav_d_3m </w:t>
      </w:r>
      <w:r>
        <w:rPr>
          <w:rStyle w:val="OtherTok"/>
        </w:rPr>
        <w:t xml:space="preserve">&lt;-</w:t>
      </w:r>
      <w:r>
        <w:rPr>
          <w:rStyle w:val="NormalTok"/>
        </w:rPr>
        <w:t xml:space="preserve"> crav_d </w:t>
      </w:r>
      <w:r>
        <w:rPr>
          <w:rStyle w:val="SpecialCharTok"/>
        </w:rPr>
        <w:t xml:space="preserve">%&gt;%</w:t>
      </w:r>
      <w:r>
        <w:br/>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"3a_dubuson_2021"</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"5f_garfield_2022"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"8b_kvamme_2019"</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"10b_laurens_2023"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"11_manning_2016"</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"16a_schoenmakers_2010"</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"17b_stein_2023"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"2a_uyl_2018"</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"18a_wiers_2011"</w:t>
      </w:r>
      <w:r>
        <w:rPr>
          <w:rStyle w:val="NormalTok"/>
        </w:rPr>
        <w:t xml:space="preserve">)</w:t>
      </w:r>
      <w:r>
        <w:br/>
      </w:r>
      <w:r>
        <w:rPr>
          <w:rStyle w:val="NormalTok"/>
        </w:rPr>
        <w:t xml:space="preserve">  )</w:t>
      </w:r>
    </w:p>
    <w:p>
      <w:pPr>
        <w:pStyle w:val="FirstParagraph"/>
      </w:pPr>
      <w:r>
        <w:t xml:space="preserve">As we only have continuous data for alcohol craving, we only need to run the metacont()-function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crav_metacont_3m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e_crav_mean,</w:t>
      </w:r>
      <w:r>
        <w:br/>
      </w:r>
      <w:r>
        <w:rPr>
          <w:rStyle w:val="NormalTok"/>
        </w:rPr>
        <w:t xml:space="preserve">  </w:t>
      </w:r>
      <w:r>
        <w:rPr>
          <w:rStyle w:val="AttributeTok"/>
        </w:rPr>
        <w:t xml:space="preserve">sd.e =</w:t>
      </w:r>
      <w:r>
        <w:rPr>
          <w:rStyle w:val="NormalTok"/>
        </w:rPr>
        <w:t xml:space="preserve"> e_crav_sd,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c_crav_mean,</w:t>
      </w:r>
      <w:r>
        <w:br/>
      </w:r>
      <w:r>
        <w:rPr>
          <w:rStyle w:val="NormalTok"/>
        </w:rPr>
        <w:t xml:space="preserve">  </w:t>
      </w:r>
      <w:r>
        <w:rPr>
          <w:rStyle w:val="AttributeTok"/>
        </w:rPr>
        <w:t xml:space="preserve">sd.c =</w:t>
      </w:r>
      <w:r>
        <w:rPr>
          <w:rStyle w:val="NormalTok"/>
        </w:rPr>
        <w:t xml:space="preserve"> c_crav_sd,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crav_d_full_3m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crav_d_3m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crav_metacont_3m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crav_d_3m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crav_d_3m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crav_d_3m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crav_d_3m</w:t>
      </w:r>
      <w:r>
        <w:rPr>
          <w:rStyle w:val="SpecialCharTok"/>
        </w:rPr>
        <w:t xml:space="preserve">$</w:t>
      </w:r>
      <w:r>
        <w:rPr>
          <w:rStyle w:val="NormalTok"/>
        </w:rPr>
        <w:t xml:space="preserve">e_n </w:t>
      </w:r>
      <w:r>
        <w:rPr>
          <w:rStyle w:val="SpecialCharTok"/>
        </w:rPr>
        <w:t xml:space="preserve">+</w:t>
      </w:r>
      <w:r>
        <w:rPr>
          <w:rStyle w:val="NormalTok"/>
        </w:rPr>
        <w:t xml:space="preserve"> crav_d_3m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crav_d_3m</w:t>
      </w:r>
      <w:r>
        <w:rPr>
          <w:rStyle w:val="SpecialCharTok"/>
        </w:rPr>
        <w:t xml:space="preserve">$</w:t>
      </w:r>
      <w:r>
        <w:rPr>
          <w:rStyle w:val="NormalTok"/>
        </w:rPr>
        <w:t xml:space="preserve">c_n,</w:t>
      </w:r>
      <w:r>
        <w:br/>
      </w:r>
      <w:r>
        <w:rPr>
          <w:rStyle w:val="NormalTok"/>
        </w:rPr>
        <w:t xml:space="preserve">  </w:t>
      </w:r>
      <w:r>
        <w:rPr>
          <w:rStyle w:val="AttributeTok"/>
        </w:rPr>
        <w:t xml:space="preserve">c_crav_mean =</w:t>
      </w:r>
      <w:r>
        <w:rPr>
          <w:rStyle w:val="NormalTok"/>
        </w:rPr>
        <w:t xml:space="preserve"> crav_d_3m</w:t>
      </w:r>
      <w:r>
        <w:rPr>
          <w:rStyle w:val="SpecialCharTok"/>
        </w:rPr>
        <w:t xml:space="preserve">$</w:t>
      </w:r>
      <w:r>
        <w:rPr>
          <w:rStyle w:val="NormalTok"/>
        </w:rPr>
        <w:t xml:space="preserve">c_crav_mean,</w:t>
      </w:r>
      <w:r>
        <w:br/>
      </w:r>
      <w:r>
        <w:rPr>
          <w:rStyle w:val="NormalTok"/>
        </w:rPr>
        <w:t xml:space="preserve">  </w:t>
      </w:r>
      <w:r>
        <w:rPr>
          <w:rStyle w:val="AttributeTok"/>
        </w:rPr>
        <w:t xml:space="preserve">c_crav_sd =</w:t>
      </w:r>
      <w:r>
        <w:rPr>
          <w:rStyle w:val="NormalTok"/>
        </w:rPr>
        <w:t xml:space="preserve"> crav_d_3m</w:t>
      </w:r>
      <w:r>
        <w:rPr>
          <w:rStyle w:val="SpecialCharTok"/>
        </w:rPr>
        <w:t xml:space="preserve">$</w:t>
      </w:r>
      <w:r>
        <w:rPr>
          <w:rStyle w:val="NormalTok"/>
        </w:rPr>
        <w:t xml:space="preserve">c_crav_sd,</w:t>
      </w:r>
      <w:r>
        <w:br/>
      </w:r>
      <w:r>
        <w:rPr>
          <w:rStyle w:val="NormalTok"/>
        </w:rPr>
        <w:t xml:space="preserve">  </w:t>
      </w:r>
      <w:r>
        <w:rPr>
          <w:rStyle w:val="AttributeTok"/>
        </w:rPr>
        <w:t xml:space="preserve">e_n =</w:t>
      </w:r>
      <w:r>
        <w:rPr>
          <w:rStyle w:val="NormalTok"/>
        </w:rPr>
        <w:t xml:space="preserve"> crav_d_3m</w:t>
      </w:r>
      <w:r>
        <w:rPr>
          <w:rStyle w:val="SpecialCharTok"/>
        </w:rPr>
        <w:t xml:space="preserve">$</w:t>
      </w:r>
      <w:r>
        <w:rPr>
          <w:rStyle w:val="NormalTok"/>
        </w:rPr>
        <w:t xml:space="preserve">e_n,</w:t>
      </w:r>
      <w:r>
        <w:br/>
      </w:r>
      <w:r>
        <w:rPr>
          <w:rStyle w:val="NormalTok"/>
        </w:rPr>
        <w:t xml:space="preserve">  </w:t>
      </w:r>
      <w:r>
        <w:rPr>
          <w:rStyle w:val="AttributeTok"/>
        </w:rPr>
        <w:t xml:space="preserve">e_crav_mean =</w:t>
      </w:r>
      <w:r>
        <w:rPr>
          <w:rStyle w:val="NormalTok"/>
        </w:rPr>
        <w:t xml:space="preserve"> crav_d_3m</w:t>
      </w:r>
      <w:r>
        <w:rPr>
          <w:rStyle w:val="SpecialCharTok"/>
        </w:rPr>
        <w:t xml:space="preserve">$</w:t>
      </w:r>
      <w:r>
        <w:rPr>
          <w:rStyle w:val="NormalTok"/>
        </w:rPr>
        <w:t xml:space="preserve">e_crav_mean,</w:t>
      </w:r>
      <w:r>
        <w:br/>
      </w:r>
      <w:r>
        <w:rPr>
          <w:rStyle w:val="NormalTok"/>
        </w:rPr>
        <w:t xml:space="preserve">  </w:t>
      </w:r>
      <w:r>
        <w:rPr>
          <w:rStyle w:val="AttributeTok"/>
        </w:rPr>
        <w:t xml:space="preserve">e_crav_sd =</w:t>
      </w:r>
      <w:r>
        <w:rPr>
          <w:rStyle w:val="NormalTok"/>
        </w:rPr>
        <w:t xml:space="preserve"> crav_d_3m</w:t>
      </w:r>
      <w:r>
        <w:rPr>
          <w:rStyle w:val="SpecialCharTok"/>
        </w:rPr>
        <w:t xml:space="preserve">$</w:t>
      </w:r>
      <w:r>
        <w:rPr>
          <w:rStyle w:val="NormalTok"/>
        </w:rPr>
        <w:t xml:space="preserve">e_crav_sd,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crav_metacont_3m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crav_metacont_3m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crav_metacont_3m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crav_metacont_3m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crav_metacont_3m</w:t>
      </w:r>
      <w:r>
        <w:rPr>
          <w:rStyle w:val="SpecialCharTok"/>
        </w:rPr>
        <w:t xml:space="preserve">$</w:t>
      </w:r>
      <w:r>
        <w:rPr>
          <w:rStyle w:val="NormalTok"/>
        </w:rPr>
        <w:t xml:space="preserve">TE </w:t>
      </w:r>
      <w:r>
        <w:rPr>
          <w:rStyle w:val="SpecialCharTok"/>
        </w:rPr>
        <w:t xml:space="preserve">/</w:t>
      </w:r>
      <w:r>
        <w:rPr>
          <w:rStyle w:val="NormalTok"/>
        </w:rPr>
        <w:t xml:space="preserve"> crav_metacont_3m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(crav_metacont_3m</w:t>
      </w:r>
      <w:r>
        <w:rPr>
          <w:rStyle w:val="SpecialCharTok"/>
        </w:rPr>
        <w:t xml:space="preserve">$</w:t>
      </w:r>
      <w:r>
        <w:rPr>
          <w:rStyle w:val="NormalTok"/>
        </w:rPr>
        <w:t xml:space="preserve">TE </w:t>
      </w:r>
      <w:r>
        <w:rPr>
          <w:rStyle w:val="SpecialCharTok"/>
        </w:rPr>
        <w:t xml:space="preserve">/</w:t>
      </w:r>
      <w:r>
        <w:rPr>
          <w:rStyle w:val="NormalTok"/>
        </w:rPr>
        <w:t xml:space="preserve"> crav_metacont_3m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57"/>
    <w:bookmarkStart w:id="61" w:name="meta-analysis-on-alcohol-craving"/>
    <w:p>
      <w:pPr>
        <w:pStyle w:val="Heading3"/>
      </w:pPr>
      <w:r>
        <w:t xml:space="preserve">2.3.2 Meta-analysis on alcohol craving</w:t>
      </w:r>
    </w:p>
    <w:p>
      <w:pPr>
        <w:pStyle w:val="FirstParagraph"/>
      </w:pPr>
      <w:r>
        <w:t xml:space="preserve">After we have calculated the effect sizes and added them to the original data set, we can now assign the previously defined study labels to the data set.</w:t>
      </w:r>
    </w:p>
    <w:p>
      <w:pPr>
        <w:pStyle w:val="SourceCode"/>
      </w:pPr>
      <w:r>
        <w:rPr>
          <w:rStyle w:val="CommentTok"/>
        </w:rPr>
        <w:t xml:space="preserve"># Assign the new study labels to the combined data frame</w:t>
      </w:r>
      <w:r>
        <w:br/>
      </w:r>
      <w:r>
        <w:rPr>
          <w:rStyle w:val="NormalTok"/>
        </w:rPr>
        <w:t xml:space="preserve">crav_d_full_3m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(crav_d_full_3m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study_labels[crav_d_full_3m</w:t>
      </w:r>
      <w:r>
        <w:rPr>
          <w:rStyle w:val="SpecialCharTok"/>
        </w:rPr>
        <w:t xml:space="preserve">$</w:t>
      </w:r>
      <w:r>
        <w:rPr>
          <w:rStyle w:val="NormalTok"/>
        </w:rPr>
        <w:t xml:space="preserve">study],</w:t>
      </w:r>
      <w:r>
        <w:br/>
      </w:r>
      <w:r>
        <w:rPr>
          <w:rStyle w:val="NormalTok"/>
        </w:rPr>
        <w:t xml:space="preserve">                            crav_d_full_3m</w:t>
      </w:r>
      <w:r>
        <w:rPr>
          <w:rStyle w:val="SpecialCharTok"/>
        </w:rPr>
        <w:t xml:space="preserve">$</w:t>
      </w:r>
      <w:r>
        <w:rPr>
          <w:rStyle w:val="NormalTok"/>
        </w:rPr>
        <w:t xml:space="preserve">study)</w:t>
      </w:r>
    </w:p>
    <w:p>
      <w:pPr>
        <w:pStyle w:val="FirstParagraph"/>
      </w:pPr>
      <w:r>
        <w:t xml:space="preserve">It is now possible to run the meta-analysis for alcohol craving using the metagen() function, setting the Hedges</w:t>
      </w:r>
      <w:r>
        <w:t xml:space="preserve"> </w:t>
      </w:r>
      <w:r>
        <w:rPr>
          <w:i/>
          <w:iCs/>
        </w:rPr>
        <w:t xml:space="preserve">g</w:t>
      </w:r>
      <w:r>
        <w:t xml:space="preserve"> </w:t>
      </w:r>
      <w:r>
        <w:t xml:space="preserve">correction for the SMD and REML for the heterogeneity analysisl.</w:t>
      </w:r>
      <w:r>
        <w:t xml:space="preserve"> </w:t>
      </w:r>
      <w:r>
        <w:t xml:space="preserve">However, as no study examined the effects of explicit cognitive training on alcohol craving, we do not apply stratification by subgroups.</w:t>
      </w:r>
    </w:p>
    <w:p>
      <w:pPr>
        <w:pStyle w:val="SourceCode"/>
      </w:pPr>
      <w:r>
        <w:rPr>
          <w:rStyle w:val="CommentTok"/>
        </w:rPr>
        <w:t xml:space="preserve"># Run the meta-analysis stratified by superordinate domains and using the new labels</w:t>
      </w:r>
      <w:r>
        <w:br/>
      </w:r>
      <w:r>
        <w:rPr>
          <w:rStyle w:val="NormalTok"/>
        </w:rPr>
        <w:t xml:space="preserve">crav_metagen_3m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crav_d_full_3m,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(crav_metagen_3m)</w:t>
      </w:r>
    </w:p>
    <w:p>
      <w:pPr>
        <w:pStyle w:val="SourceCode"/>
      </w:pPr>
      <w:r>
        <w:rPr>
          <w:rStyle w:val="VerbatimChar"/>
        </w:rPr>
        <w:t xml:space="preserve">## Number of studies: k = 9</w:t>
      </w:r>
      <w:r>
        <w:br/>
      </w:r>
      <w:r>
        <w:rPr>
          <w:rStyle w:val="VerbatimChar"/>
        </w:rPr>
        <w:t xml:space="preserve">## </w:t>
      </w:r>
      <w:r>
        <w:br/>
      </w:r>
      <w:r>
        <w:rPr>
          <w:rStyle w:val="VerbatimChar"/>
        </w:rPr>
        <w:t xml:space="preserve">##                          SMD            95%-CI     z p-value</w:t>
      </w:r>
      <w:r>
        <w:br/>
      </w:r>
      <w:r>
        <w:rPr>
          <w:rStyle w:val="VerbatimChar"/>
        </w:rPr>
        <w:t xml:space="preserve">## Random effects model -0.0992 [-0.3703; 0.1720] -0.72  0.4734</w:t>
      </w:r>
      <w:r>
        <w:br/>
      </w:r>
      <w:r>
        <w:rPr>
          <w:rStyle w:val="VerbatimChar"/>
        </w:rPr>
        <w:t xml:space="preserve">## </w:t>
      </w:r>
      <w:r>
        <w:br/>
      </w:r>
      <w:r>
        <w:rPr>
          <w:rStyle w:val="VerbatimChar"/>
        </w:rPr>
        <w:t xml:space="preserve">## Quantifying heterogeneity (with 95%-CIs):</w:t>
      </w:r>
      <w:r>
        <w:br/>
      </w:r>
      <w:r>
        <w:rPr>
          <w:rStyle w:val="VerbatimChar"/>
        </w:rPr>
        <w:t xml:space="preserve">##  tau^2 = 0.1089 [0.0200; 0.5794]; tau = 0.3300 [0.1414; 0.7612]</w:t>
      </w:r>
      <w:r>
        <w:br/>
      </w:r>
      <w:r>
        <w:rPr>
          <w:rStyle w:val="VerbatimChar"/>
        </w:rPr>
        <w:t xml:space="preserve">##  I^2 = 69.6% [39.5%; 84.8%]; H = 1.81 [1.29;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26.35    8  0.0009</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can now be extracted from the meta-analysis and stored as a data frame for the forest plot.</w:t>
      </w:r>
    </w:p>
    <w:p>
      <w:pPr>
        <w:pStyle w:val="SourceCode"/>
      </w:pPr>
      <w:r>
        <w:rPr>
          <w:rStyle w:val="CommentTok"/>
        </w:rPr>
        <w:t xml:space="preserve"># Extract the test statistics for the overall effect and create a data frame</w:t>
      </w:r>
      <w:r>
        <w:br/>
      </w:r>
      <w:r>
        <w:rPr>
          <w:rStyle w:val="NormalTok"/>
        </w:rPr>
        <w:t xml:space="preserve">crav_zp_over_3m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crav_metagen_3m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crav_metagen_3m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crav_metagen_3m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crav_metagen_3m</w:t>
      </w:r>
      <w:r>
        <w:rPr>
          <w:rStyle w:val="SpecialCharTok"/>
        </w:rPr>
        <w:t xml:space="preserve">$</w:t>
      </w:r>
      <w:r>
        <w:rPr>
          <w:rStyle w:val="NormalTok"/>
        </w:rPr>
        <w:t xml:space="preserve">pval.random</w:t>
      </w:r>
      <w:r>
        <w:br/>
      </w:r>
      <w:r>
        <w:rPr>
          <w:rStyle w:val="NormalTok"/>
        </w:rPr>
        <w:t xml:space="preserve">)</w:t>
      </w:r>
    </w:p>
    <w:p>
      <w:pPr>
        <w:pStyle w:val="FirstParagraph"/>
      </w:pPr>
      <w:r>
        <w:t xml:space="preserve">With the test statistics stored as a data frame, we now turn to creating the forest plot, which follows the same design as previously used, however, no subgroup labels will be present, as only effects of implicit cognitive training on reduction was examined by the identified studies.</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(crav_metagen_3m,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"e_crav_mean"</w:t>
      </w:r>
      <w:r>
        <w:rPr>
          <w:rStyle w:val="NormalTok"/>
        </w:rPr>
        <w:t xml:space="preserve">, </w:t>
      </w:r>
      <w:r>
        <w:rPr>
          <w:rStyle w:val="StringTok"/>
        </w:rPr>
        <w:t xml:space="preserve">"e_crav_sd"</w:t>
      </w:r>
      <w:r>
        <w:rPr>
          <w:rStyle w:val="NormalTok"/>
        </w:rPr>
        <w:t xml:space="preserve">, </w:t>
      </w:r>
      <w:r>
        <w:rPr>
          <w:rStyle w:val="StringTok"/>
        </w:rPr>
        <w:t xml:space="preserve">"c_n"</w:t>
      </w:r>
      <w:r>
        <w:rPr>
          <w:rStyle w:val="NormalTok"/>
        </w:rPr>
        <w:t xml:space="preserve">, </w:t>
      </w:r>
      <w:r>
        <w:rPr>
          <w:rStyle w:val="StringTok"/>
        </w:rPr>
        <w:t xml:space="preserve">"c_crav_mean"</w:t>
      </w:r>
      <w:r>
        <w:rPr>
          <w:rStyle w:val="NormalTok"/>
        </w:rPr>
        <w:t xml:space="preserve">,</w:t>
      </w:r>
      <w:r>
        <w:br/>
      </w:r>
      <w:r>
        <w:rPr>
          <w:rStyle w:val="NormalTok"/>
        </w:rPr>
        <w:t xml:space="preserve">                    </w:t>
      </w:r>
      <w:r>
        <w:rPr>
          <w:rStyle w:val="StringTok"/>
        </w:rPr>
        <w:t xml:space="preserve">"c_crav_sd"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combining the test statistics for the overall effect</w:t>
      </w:r>
      <w:r>
        <w:br/>
      </w:r>
      <w:r>
        <w:rPr>
          <w:rStyle w:val="NormalTok"/>
        </w:rPr>
        <w:t xml:space="preserve">footer_over_crav_3m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(crav_zp_over_3m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(crav_zp_over_3m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(footer_over_crav_3m, </w:t>
      </w:r>
      <w:r>
        <w:rPr>
          <w:rStyle w:val="AttributeTok"/>
        </w:rPr>
        <w:t xml:space="preserve">x =</w:t>
      </w:r>
      <w:r>
        <w:rPr>
          <w:rStyle w:val="NormalTok"/>
        </w:rPr>
        <w:t xml:space="preserve"> </w:t>
      </w:r>
      <w:r>
        <w:rPr>
          <w:rStyle w:val="FloatTok"/>
        </w:rPr>
        <w:t xml:space="preserve">0.0195</w:t>
      </w:r>
      <w:r>
        <w:rPr>
          <w:rStyle w:val="NormalTok"/>
        </w:rPr>
        <w:t xml:space="preserve">, </w:t>
      </w:r>
      <w:r>
        <w:rPr>
          <w:rStyle w:val="AttributeTok"/>
        </w:rPr>
        <w:t xml:space="preserve">y =</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241963"/>
            <wp:effectExtent b="0" l="0" r="0" t="0"/>
            <wp:docPr descr="Forest plot of the effects on craving" title="" id="59" name="Picture"/>
            <a:graphic>
              <a:graphicData uri="http://schemas.openxmlformats.org/drawingml/2006/picture">
                <pic:pic>
                  <pic:nvPicPr>
                    <pic:cNvPr descr="Meta-Analysis-on-Cognitive-Training_files/figure-docx/crav-3m-forest-1.png" id="60" name="Picture"/>
                    <pic:cNvPicPr>
                      <a:picLocks noChangeArrowheads="1" noChangeAspect="1"/>
                    </pic:cNvPicPr>
                  </pic:nvPicPr>
                  <pic:blipFill>
                    <a:blip r:embed="rId58"/>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the effects on craving</w:t>
      </w:r>
    </w:p>
    <w:bookmarkEnd w:id="61"/>
    <w:bookmarkStart w:id="65" w:name="Xc45d841dc3dea7fa2a2fdb11e34d0b7bfed7849"/>
    <w:p>
      <w:pPr>
        <w:pStyle w:val="Heading3"/>
      </w:pPr>
      <w:r>
        <w:t xml:space="preserve">2.3.3 Publication bias for short-term effects on craving</w:t>
      </w:r>
    </w:p>
    <w:p>
      <w:pPr>
        <w:pStyle w:val="FirstParagraph"/>
      </w:pPr>
      <w:r>
        <w:t xml:space="preserve">The final step for the primary analyses on alcohol craving, is to assess the publication bias of the included studies.</w:t>
      </w:r>
      <w:r>
        <w:t xml:space="preserve"> </w:t>
      </w:r>
      <w:r>
        <w:t xml:space="preserve">We can reuse the meta-analyses conducted in the section above for the funnel plot.</w:t>
      </w:r>
      <w:r>
        <w:t xml:space="preserve"> </w:t>
      </w:r>
      <w:r>
        <w:t xml:space="preserve">Instead, we need to run a Egger’s test, but due to a low number of studies, we need to set the minimum</w:t>
      </w:r>
      <w:r>
        <w:t xml:space="preserve"> </w:t>
      </w:r>
      <w:r>
        <w:rPr>
          <w:i/>
          <w:iCs/>
        </w:rPr>
        <w:t xml:space="preserve">k</w:t>
      </w:r>
      <w:r>
        <w:t xml:space="preserve"> </w:t>
      </w:r>
      <w:r>
        <w:t xml:space="preserve">to eight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crav_egger_3m </w:t>
      </w:r>
      <w:r>
        <w:rPr>
          <w:rStyle w:val="OtherTok"/>
        </w:rPr>
        <w:t xml:space="preserve">&lt;-</w:t>
      </w:r>
      <w:r>
        <w:rPr>
          <w:rStyle w:val="NormalTok"/>
        </w:rPr>
        <w:t xml:space="preserve"> </w:t>
      </w:r>
      <w:r>
        <w:rPr>
          <w:rStyle w:val="FunctionTok"/>
        </w:rPr>
        <w:t xml:space="preserve">metabias</w:t>
      </w:r>
      <w:r>
        <w:rPr>
          <w:rStyle w:val="NormalTok"/>
        </w:rPr>
        <w:t xml:space="preserve">(crav_metagen_3m,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8</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(crav_egger_3m)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-1.38, df = 7, p-value = 0.2087</w:t>
      </w:r>
      <w:r>
        <w:br/>
      </w:r>
      <w:r>
        <w:rPr>
          <w:rStyle w:val="VerbatimChar"/>
        </w:rPr>
        <w:t xml:space="preserve">## Bias estimate: -2.2617 (SE = 1.6336)</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2.9550)</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r>
        <w:t xml:space="preserve"> </w:t>
      </w:r>
      <w:r>
        <w:t xml:space="preserve">As there is a high variability among these studies, we will need to adjust the limits of the x-axis so the studies can be better displayed.</w:t>
      </w:r>
    </w:p>
    <w:p>
      <w:pPr>
        <w:pStyle w:val="SourceCode"/>
      </w:pPr>
      <w:r>
        <w:rPr>
          <w:rStyle w:val="CommentTok"/>
        </w:rPr>
        <w:t xml:space="preserve"># Calculate limits for x-axis to center the funnel</w:t>
      </w:r>
      <w:r>
        <w:br/>
      </w:r>
      <w:r>
        <w:rPr>
          <w:rStyle w:val="NormalTok"/>
        </w:rPr>
        <w:t xml:space="preserve">smd_summary </w:t>
      </w:r>
      <w:r>
        <w:rPr>
          <w:rStyle w:val="OtherTok"/>
        </w:rPr>
        <w:t xml:space="preserve">&lt;-</w:t>
      </w:r>
      <w:r>
        <w:rPr>
          <w:rStyle w:val="NormalTok"/>
        </w:rPr>
        <w:t xml:space="preserve"> crav_metagen_3m</w:t>
      </w:r>
      <w:r>
        <w:rPr>
          <w:rStyle w:val="SpecialCharTok"/>
        </w:rPr>
        <w:t xml:space="preserve">$</w:t>
      </w:r>
      <w:r>
        <w:rPr>
          <w:rStyle w:val="NormalTok"/>
        </w:rPr>
        <w:t xml:space="preserve">TE.random  </w:t>
      </w:r>
      <w:r>
        <w:rPr>
          <w:rStyle w:val="CommentTok"/>
        </w:rPr>
        <w:t xml:space="preserve"># or TE.fixed if preferred</w:t>
      </w:r>
      <w:r>
        <w:br/>
      </w:r>
      <w:r>
        <w:rPr>
          <w:rStyle w:val="NormalTok"/>
        </w:rPr>
        <w:t xml:space="preserve">xlim_range </w:t>
      </w:r>
      <w:r>
        <w:rPr>
          <w:rStyle w:val="OtherTok"/>
        </w:rPr>
        <w:t xml:space="preserve">&lt;-</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(crav_metagen_3m</w:t>
      </w:r>
      <w:r>
        <w:rPr>
          <w:rStyle w:val="SpecialCharTok"/>
        </w:rPr>
        <w:t xml:space="preserve">$</w:t>
      </w:r>
      <w:r>
        <w:rPr>
          <w:rStyle w:val="NormalTok"/>
        </w:rPr>
        <w:t xml:space="preserve">TE </w:t>
      </w:r>
      <w:r>
        <w:rPr>
          <w:rStyle w:val="SpecialCharTok"/>
        </w:rPr>
        <w:t xml:space="preserve">-</w:t>
      </w:r>
      <w:r>
        <w:rPr>
          <w:rStyle w:val="NormalTok"/>
        </w:rPr>
        <w:t xml:space="preserve"> smd_summary)) </w:t>
      </w:r>
      <w:r>
        <w:rPr>
          <w:rStyle w:val="SpecialCharTok"/>
        </w:rPr>
        <w:t xml:space="preserve">+</w:t>
      </w:r>
      <w:r>
        <w:rPr>
          <w:rStyle w:val="NormalTok"/>
        </w:rPr>
        <w:t xml:space="preserve"> </w:t>
      </w:r>
      <w:r>
        <w:rPr>
          <w:rStyle w:val="FloatTok"/>
        </w:rPr>
        <w:t xml:space="preserve">0.5</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(smd_summary </w:t>
      </w:r>
      <w:r>
        <w:rPr>
          <w:rStyle w:val="SpecialCharTok"/>
        </w:rPr>
        <w:t xml:space="preserve">-</w:t>
      </w:r>
      <w:r>
        <w:rPr>
          <w:rStyle w:val="NormalTok"/>
        </w:rPr>
        <w:t xml:space="preserve"> xlim_range, smd_summary </w:t>
      </w:r>
      <w:r>
        <w:rPr>
          <w:rStyle w:val="SpecialCharTok"/>
        </w:rPr>
        <w:t xml:space="preserve">+</w:t>
      </w:r>
      <w:r>
        <w:rPr>
          <w:rStyle w:val="NormalTok"/>
        </w:rPr>
        <w:t xml:space="preserve"> xlim_range)</w:t>
      </w:r>
      <w:r>
        <w:br/>
      </w:r>
      <w:r>
        <w:br/>
      </w:r>
      <w:r>
        <w:rPr>
          <w:rStyle w:val="CommentTok"/>
        </w:rPr>
        <w:t xml:space="preserve"># Create a funnel plot with adjusted x-axis</w:t>
      </w:r>
      <w:r>
        <w:br/>
      </w:r>
      <w:r>
        <w:rPr>
          <w:rStyle w:val="FunctionTok"/>
        </w:rPr>
        <w:t xml:space="preserve">funnel</w:t>
      </w:r>
      <w:r>
        <w:rPr>
          <w:rStyle w:val="NormalTok"/>
        </w:rPr>
        <w:t xml:space="preserve">(crav_metagen_3m,</w:t>
      </w:r>
      <w:r>
        <w:br/>
      </w:r>
      <w:r>
        <w:rPr>
          <w:rStyle w:val="NormalTok"/>
        </w:rPr>
        <w:t xml:space="preserve">       </w:t>
      </w:r>
      <w:r>
        <w:rPr>
          <w:rStyle w:val="AttributeTok"/>
        </w:rPr>
        <w:t xml:space="preserve">xlab =</w:t>
      </w:r>
      <w:r>
        <w:rPr>
          <w:rStyle w:val="NormalTok"/>
        </w:rPr>
        <w:t xml:space="preserve"> </w:t>
      </w:r>
      <w:r>
        <w:rPr>
          <w:rStyle w:val="StringTok"/>
        </w:rPr>
        <w:t xml:space="preserve">"Standardised Mean Difference"</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xlim =</w:t>
      </w:r>
      <w:r>
        <w:rPr>
          <w:rStyle w:val="NormalTok"/>
        </w:rPr>
        <w:t xml:space="preserve"> xlim)</w:t>
      </w:r>
      <w:r>
        <w:br/>
      </w:r>
      <w:r>
        <w:br/>
      </w:r>
      <w:r>
        <w:rPr>
          <w:rStyle w:val="CommentTok"/>
        </w:rPr>
        <w:t xml:space="preserve"># Add Egger's test statistic to the plot</w:t>
      </w:r>
      <w:r>
        <w:br/>
      </w:r>
      <w:r>
        <w:rPr>
          <w:rStyle w:val="NormalTok"/>
        </w:rPr>
        <w:t xml:space="preserve">crav_egger_text_3m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(crav_egger_3m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(crav_egger_text_3m,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f the studies on short-term effects on craving" title="" id="63" name="Picture"/>
            <a:graphic>
              <a:graphicData uri="http://schemas.openxmlformats.org/drawingml/2006/picture">
                <pic:pic>
                  <pic:nvPicPr>
                    <pic:cNvPr descr="Meta-Analysis-on-Cognitive-Training_files/figure-docx/crav-3m-funnel-plot-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of the studies on short-term effects on craving</w:t>
      </w:r>
    </w:p>
    <w:bookmarkEnd w:id="65"/>
    <w:bookmarkEnd w:id="66"/>
    <w:bookmarkEnd w:id="67"/>
    <w:bookmarkStart w:id="83" w:name="X66f615f58be0ed4dabb9ae20ed9998e39969394"/>
    <w:p>
      <w:pPr>
        <w:pStyle w:val="Heading1"/>
      </w:pPr>
      <w:r>
        <w:t xml:space="preserve">3. Secondary analyses on short-term effects for subordinate domains (0-3 months)</w:t>
      </w:r>
    </w:p>
    <w:p>
      <w:pPr>
        <w:pStyle w:val="FirstParagraph"/>
      </w:pPr>
      <w:r>
        <w:t xml:space="preserve">The secondary analyses on short-term effects of cognitive training, will follow the same procedure and pool the effects for each of the specified outcomes, but this time they will be stratified by the subordinate cognitive domains targeted by each training program.</w:t>
      </w:r>
      <w:r>
        <w:t xml:space="preserve"> </w:t>
      </w:r>
      <w:r>
        <w:t xml:space="preserve">We will still use the previously defined data frames for each of the outcomes and conduct the analyses with the new stratification.</w:t>
      </w:r>
    </w:p>
    <w:bookmarkStart w:id="72" w:name="X54ed253df9ad3fc8a77047ada952e9b450cec23"/>
    <w:p>
      <w:pPr>
        <w:pStyle w:val="Heading2"/>
      </w:pPr>
      <w:r>
        <w:t xml:space="preserve">3.1 Short-term effects on continuous abstinence by subgroups</w:t>
      </w:r>
    </w:p>
    <w:p>
      <w:pPr>
        <w:pStyle w:val="FirstParagraph"/>
      </w:pPr>
      <w:r>
        <w:t xml:space="preserve">To explore the short-term effects on CA by each subordinate domain, we first need to assign new variable names to the subgroups to create a visually more appealing forest plot.</w:t>
      </w:r>
      <w:r>
        <w:t xml:space="preserve"> </w:t>
      </w:r>
      <w:r>
        <w:t xml:space="preserve">We assign labels to four subordinate domains: Executive functions (Explicit cognition), Approach bias (Implicit cognition), Attentional bias (Implicit cognition), and Inhibitory bias (Implicit cognition).</w:t>
      </w:r>
    </w:p>
    <w:p>
      <w:pPr>
        <w:pStyle w:val="SourceCode"/>
      </w:pPr>
      <w:r>
        <w:rPr>
          <w:rStyle w:val="CommentTok"/>
        </w:rPr>
        <w:t xml:space="preserve"># Assigning new variable names to the subgroups</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super_domain =</w:t>
      </w:r>
      <w:r>
        <w:rPr>
          <w:rStyle w:val="NormalTok"/>
        </w:rPr>
        <w:t xml:space="preserve"> Subgroup)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Subgroup =</w:t>
      </w:r>
      <w:r>
        <w:rPr>
          <w:rStyle w:val="NormalTok"/>
        </w:rPr>
        <w:t xml:space="preserve"> cog_domain)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FunctionTok"/>
        </w:rPr>
        <w:t xml:space="preserve">factor</w:t>
      </w:r>
      <w:r>
        <w:rPr>
          <w:rStyle w:val="NormalTok"/>
        </w:rPr>
        <w:t xml:space="preserve">(</w:t>
      </w:r>
      <w:r>
        <w:br/>
      </w:r>
      <w:r>
        <w:rPr>
          <w:rStyle w:val="NormalTok"/>
        </w:rPr>
        <w:t xml:space="preserve">      Subgroup,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"Executive functions"</w:t>
      </w:r>
      <w:r>
        <w:rPr>
          <w:rStyle w:val="NormalTok"/>
        </w:rPr>
        <w:t xml:space="preserve">, </w:t>
      </w:r>
      <w:r>
        <w:rPr>
          <w:rStyle w:val="StringTok"/>
        </w:rPr>
        <w:t xml:space="preserve">"Approach bias"</w:t>
      </w:r>
      <w:r>
        <w:rPr>
          <w:rStyle w:val="NormalTok"/>
        </w:rPr>
        <w:t xml:space="preserve">, </w:t>
      </w:r>
      <w:r>
        <w:rPr>
          <w:rStyle w:val="StringTok"/>
        </w:rPr>
        <w:t xml:space="preserve">"Attentional bias"</w:t>
      </w:r>
      <w:r>
        <w:rPr>
          <w:rStyle w:val="NormalTok"/>
        </w:rPr>
        <w:t xml:space="preserve">, </w:t>
      </w:r>
      <w:r>
        <w:rPr>
          <w:rStyle w:val="StringTok"/>
        </w:rPr>
        <w:t xml:space="preserve">"Inhibitory bias"</w:t>
      </w:r>
      <w:r>
        <w:rPr>
          <w:rStyle w:val="NormalTok"/>
        </w:rPr>
        <w:t xml:space="preserve">)</w:t>
      </w:r>
      <w:r>
        <w:br/>
      </w:r>
      <w:r>
        <w:rPr>
          <w:rStyle w:val="NormalTok"/>
        </w:rPr>
        <w:t xml:space="preserve">    )</w:t>
      </w:r>
      <w:r>
        <w:br/>
      </w:r>
      <w:r>
        <w:rPr>
          <w:rStyle w:val="NormalTok"/>
        </w:rPr>
        <w:t xml:space="preserve">  )</w:t>
      </w:r>
    </w:p>
    <w:bookmarkStart w:id="71" w:name="meta-analysis-on-continuous-abstinence-1"/>
    <w:p>
      <w:pPr>
        <w:pStyle w:val="Heading3"/>
      </w:pPr>
      <w:r>
        <w:t xml:space="preserve">3.1.1 Meta-analysis on continuous abstinence</w:t>
      </w:r>
    </w:p>
    <w:p>
      <w:pPr>
        <w:pStyle w:val="FirstParagraph"/>
      </w:pPr>
      <w:r>
        <w:t xml:space="preserve">Now with the newly defined subgroup labels, we can conduct the meta-analysis using metagen(), but this time set the parameter for subgroups to the label</w:t>
      </w:r>
      <w:r>
        <w:t xml:space="preserve"> </w:t>
      </w:r>
      <w:r>
        <w:t xml:space="preserve">“Subgroup”</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ca_sec_metagen_3m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ca_d_full_3m,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(ca_sec_metagen_3m)</w:t>
      </w:r>
    </w:p>
    <w:p>
      <w:pPr>
        <w:pStyle w:val="SourceCode"/>
      </w:pPr>
      <w:r>
        <w:rPr>
          <w:rStyle w:val="VerbatimChar"/>
        </w:rPr>
        <w:t xml:space="preserve">## Number of studies: k = 11</w:t>
      </w:r>
      <w:r>
        <w:br/>
      </w:r>
      <w:r>
        <w:rPr>
          <w:rStyle w:val="VerbatimChar"/>
        </w:rPr>
        <w:t xml:space="preserve">## </w:t>
      </w:r>
      <w:r>
        <w:br/>
      </w:r>
      <w:r>
        <w:rPr>
          <w:rStyle w:val="VerbatimChar"/>
        </w:rPr>
        <w:t xml:space="preserve">##                          OR           95%-CI    z p-value</w:t>
      </w:r>
      <w:r>
        <w:br/>
      </w:r>
      <w:r>
        <w:rPr>
          <w:rStyle w:val="VerbatimChar"/>
        </w:rPr>
        <w:t xml:space="preserve">## Random effects model 1.2396 [1.0534; 1.4587] 2.59  0.0097</w:t>
      </w:r>
      <w:r>
        <w:br/>
      </w:r>
      <w:r>
        <w:rPr>
          <w:rStyle w:val="VerbatimChar"/>
        </w:rPr>
        <w:t xml:space="preserve">## </w:t>
      </w:r>
      <w:r>
        <w:br/>
      </w:r>
      <w:r>
        <w:rPr>
          <w:rStyle w:val="VerbatimChar"/>
        </w:rPr>
        <w:t xml:space="preserve">## Quantifying heterogeneity (with 95%-CIs):</w:t>
      </w:r>
      <w:r>
        <w:br/>
      </w:r>
      <w:r>
        <w:rPr>
          <w:rStyle w:val="VerbatimChar"/>
        </w:rPr>
        <w:t xml:space="preserve">##  tau^2 = 0.0047 [0.0000; 1.1595]; tau = 0.0687 [0.0000; 1.0768]</w:t>
      </w:r>
      <w:r>
        <w:br/>
      </w:r>
      <w:r>
        <w:rPr>
          <w:rStyle w:val="VerbatimChar"/>
        </w:rPr>
        <w:t xml:space="preserve">##  I^2 = 39.6% [0.0%; 70.3%]; H = 1.29 [1.00; 1.83]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16.57   10  0.0845</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w:t>
      </w:r>
      <w:r>
        <w:br/>
      </w:r>
      <w:r>
        <w:rPr>
          <w:rStyle w:val="VerbatimChar"/>
        </w:rPr>
        <w:t xml:space="preserve">## Subgroup = Executive functions   1 7.1111 [1.9858; 25.4649]     --     -- 0.00</w:t>
      </w:r>
      <w:r>
        <w:br/>
      </w:r>
      <w:r>
        <w:rPr>
          <w:rStyle w:val="VerbatimChar"/>
        </w:rPr>
        <w:t xml:space="preserve">## Subgroup = Approach bias         4 1.2683 [1.0702;  1.5031]      0      0 1.93</w:t>
      </w:r>
      <w:r>
        <w:br/>
      </w:r>
      <w:r>
        <w:rPr>
          <w:rStyle w:val="VerbatimChar"/>
        </w:rPr>
        <w:t xml:space="preserve">## Subgroup = Attentional bias      2 0.6778 [0.2464;  1.8643]      0      0 0.05</w:t>
      </w:r>
      <w:r>
        <w:br/>
      </w:r>
      <w:r>
        <w:rPr>
          <w:rStyle w:val="VerbatimChar"/>
        </w:rPr>
        <w:t xml:space="preserve">## Subgroup = Inhibitory bias       4 1.2208 [0.7529;  1.9798] 0.0972 0.3117 5.33</w:t>
      </w:r>
      <w:r>
        <w:br/>
      </w:r>
      <w:r>
        <w:rPr>
          <w:rStyle w:val="VerbatimChar"/>
        </w:rPr>
        <w:t xml:space="preserve">##                                  I^2</w:t>
      </w:r>
      <w:r>
        <w:br/>
      </w:r>
      <w:r>
        <w:rPr>
          <w:rStyle w:val="VerbatimChar"/>
        </w:rPr>
        <w:t xml:space="preserve">## Subgroup = Executive functions    --</w:t>
      </w:r>
      <w:r>
        <w:br/>
      </w:r>
      <w:r>
        <w:rPr>
          <w:rStyle w:val="VerbatimChar"/>
        </w:rPr>
        <w:t xml:space="preserve">## Subgroup = Approach bias        0.0%</w:t>
      </w:r>
      <w:r>
        <w:br/>
      </w:r>
      <w:r>
        <w:rPr>
          <w:rStyle w:val="VerbatimChar"/>
        </w:rPr>
        <w:t xml:space="preserve">## Subgroup = Attentional bias     0.0%</w:t>
      </w:r>
      <w:r>
        <w:br/>
      </w:r>
      <w:r>
        <w:rPr>
          <w:rStyle w:val="VerbatimChar"/>
        </w:rPr>
        <w:t xml:space="preserve">## Subgroup = Inhibitory bias     43.7%</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8.51    3  0.0366</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overall and subgroup effects, which can be used for the forest plot.</w:t>
      </w:r>
    </w:p>
    <w:p>
      <w:pPr>
        <w:pStyle w:val="SourceCode"/>
      </w:pPr>
      <w:r>
        <w:rPr>
          <w:rStyle w:val="CommentTok"/>
        </w:rPr>
        <w:t xml:space="preserve"># Extract the test statistics for the overall effect and create a data frame</w:t>
      </w:r>
      <w:r>
        <w:br/>
      </w:r>
      <w:r>
        <w:rPr>
          <w:rStyle w:val="NormalTok"/>
        </w:rPr>
        <w:t xml:space="preserve">ca_sec_zp_overall_3m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ca_sec_metagen_3m</w:t>
      </w:r>
      <w:r>
        <w:rPr>
          <w:rStyle w:val="SpecialCharTok"/>
        </w:rPr>
        <w:t xml:space="preserve">$</w:t>
      </w:r>
      <w:r>
        <w:rPr>
          <w:rStyle w:val="NormalTok"/>
        </w:rPr>
        <w:t xml:space="preserve">TE.random,</w:t>
      </w:r>
      <w:r>
        <w:br/>
      </w:r>
      <w:r>
        <w:rPr>
          <w:rStyle w:val="NormalTok"/>
        </w:rPr>
        <w:t xml:space="preserve">  </w:t>
      </w:r>
      <w:r>
        <w:rPr>
          <w:rStyle w:val="AttributeTok"/>
        </w:rPr>
        <w:t xml:space="preserve">lnOR_se =</w:t>
      </w:r>
      <w:r>
        <w:rPr>
          <w:rStyle w:val="NormalTok"/>
        </w:rPr>
        <w:t xml:space="preserve"> ca_sec_metagen_3m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ca_sec_metagen_3m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ca_sec_metagen_3m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ca_sec_zp_subgroup_3m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ca_sec_metagen_3m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ca_sec_metagen_3m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ca_sec_metagen_3m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ca_sec_metagen_3m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ca_sec_metagen_3m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ca_sec_subsplit_3m </w:t>
      </w:r>
      <w:r>
        <w:rPr>
          <w:rStyle w:val="OtherTok"/>
        </w:rPr>
        <w:t xml:space="preserve">&lt;-</w:t>
      </w:r>
      <w:r>
        <w:rPr>
          <w:rStyle w:val="NormalTok"/>
        </w:rPr>
        <w:t xml:space="preserve"> </w:t>
      </w:r>
      <w:r>
        <w:rPr>
          <w:rStyle w:val="FunctionTok"/>
        </w:rPr>
        <w:t xml:space="preserve">split</w:t>
      </w:r>
      <w:r>
        <w:rPr>
          <w:rStyle w:val="NormalTok"/>
        </w:rPr>
        <w:t xml:space="preserve">(ca_sec_zp_subgroup_3m, ca_sec_zp_subgroup_3m</w:t>
      </w:r>
      <w:r>
        <w:rPr>
          <w:rStyle w:val="SpecialCharTok"/>
        </w:rPr>
        <w:t xml:space="preserve">$</w:t>
      </w:r>
      <w:r>
        <w:rPr>
          <w:rStyle w:val="NormalTok"/>
        </w:rPr>
        <w:t xml:space="preserve">subgroup)</w:t>
      </w:r>
    </w:p>
    <w:p>
      <w:pPr>
        <w:pStyle w:val="FirstParagraph"/>
      </w:pPr>
      <w:r>
        <w:t xml:space="preserve">Now that we have created a list for the test statistics for each of the subordinate domains, we can create the final forest plot.</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(ca_sec_metagen_3m,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for executive functions</w:t>
      </w:r>
      <w:r>
        <w:br/>
      </w:r>
      <w:r>
        <w:rPr>
          <w:rStyle w:val="NormalTok"/>
        </w:rPr>
        <w:t xml:space="preserve">footer_sec_exft_ca_3m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approach bias</w:t>
      </w:r>
      <w:r>
        <w:br/>
      </w:r>
      <w:r>
        <w:rPr>
          <w:rStyle w:val="NormalTok"/>
        </w:rPr>
        <w:t xml:space="preserve">footer_sec_apbm_ca_3m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attentional bias</w:t>
      </w:r>
      <w:r>
        <w:br/>
      </w:r>
      <w:r>
        <w:rPr>
          <w:rStyle w:val="NormalTok"/>
        </w:rPr>
        <w:t xml:space="preserve">footer_sec_atbm_ca_3m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inhibitory bias</w:t>
      </w:r>
      <w:r>
        <w:br/>
      </w:r>
      <w:r>
        <w:rPr>
          <w:rStyle w:val="NormalTok"/>
        </w:rPr>
        <w:t xml:space="preserve">footer_sec_itbm_ca_3m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footer_sec_over_ca_3m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(ca_sec_zp_overall_3m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executive functions right below the subgroup</w:t>
      </w:r>
      <w:r>
        <w:br/>
      </w:r>
      <w:r>
        <w:rPr>
          <w:rStyle w:val="FunctionTok"/>
        </w:rPr>
        <w:t xml:space="preserve">grid.text</w:t>
      </w:r>
      <w:r>
        <w:rPr>
          <w:rStyle w:val="NormalTok"/>
        </w:rPr>
        <w:t xml:space="preserve">(footer_sec_exft_ca_3m,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0.805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approach bias right below the subgroup</w:t>
      </w:r>
      <w:r>
        <w:br/>
      </w:r>
      <w:r>
        <w:rPr>
          <w:rStyle w:val="FunctionTok"/>
        </w:rPr>
        <w:t xml:space="preserve">grid.text</w:t>
      </w:r>
      <w:r>
        <w:rPr>
          <w:rStyle w:val="NormalTok"/>
        </w:rPr>
        <w:t xml:space="preserve">(footer_sec_apbm_ca_3m,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0.57</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attentional bias right below the subgroup</w:t>
      </w:r>
      <w:r>
        <w:br/>
      </w:r>
      <w:r>
        <w:rPr>
          <w:rStyle w:val="FunctionTok"/>
        </w:rPr>
        <w:t xml:space="preserve">grid.text</w:t>
      </w:r>
      <w:r>
        <w:rPr>
          <w:rStyle w:val="NormalTok"/>
        </w:rPr>
        <w:t xml:space="preserve">(footer_sec_atbm_ca_3m,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0.378</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inhibitory bias right below the subgroup</w:t>
      </w:r>
      <w:r>
        <w:br/>
      </w:r>
      <w:r>
        <w:rPr>
          <w:rStyle w:val="FunctionTok"/>
        </w:rPr>
        <w:t xml:space="preserve">grid.text</w:t>
      </w:r>
      <w:r>
        <w:rPr>
          <w:rStyle w:val="NormalTok"/>
        </w:rPr>
        <w:t xml:space="preserve">(footer_sec_itbm_ca_3m,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0.145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(footer_sec_over_ca_3m, </w:t>
      </w:r>
      <w:r>
        <w:rPr>
          <w:rStyle w:val="AttributeTok"/>
        </w:rPr>
        <w:t xml:space="preserve">x =</w:t>
      </w:r>
      <w:r>
        <w:rPr>
          <w:rStyle w:val="NormalTok"/>
        </w:rPr>
        <w:t xml:space="preserve"> </w:t>
      </w:r>
      <w:r>
        <w:rPr>
          <w:rStyle w:val="FloatTok"/>
        </w:rPr>
        <w:t xml:space="preserve">0.090</w:t>
      </w:r>
      <w:r>
        <w:rPr>
          <w:rStyle w:val="NormalTok"/>
        </w:rPr>
        <w:t xml:space="preserve">, </w:t>
      </w:r>
      <w:r>
        <w:rPr>
          <w:rStyle w:val="AttributeTok"/>
        </w:rPr>
        <w:t xml:space="preserve">y =</w:t>
      </w:r>
      <w:r>
        <w:rPr>
          <w:rStyle w:val="NormalTok"/>
        </w:rPr>
        <w:t xml:space="preserve"> </w:t>
      </w:r>
      <w:r>
        <w:rPr>
          <w:rStyle w:val="FloatTok"/>
        </w:rPr>
        <w:t xml:space="preserve">0.025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4457700"/>
            <wp:effectExtent b="0" l="0" r="0" t="0"/>
            <wp:docPr descr="Forest plot of the effects of individual subordinate domains on abstinence" title="" id="69" name="Picture"/>
            <a:graphic>
              <a:graphicData uri="http://schemas.openxmlformats.org/drawingml/2006/picture">
                <pic:pic>
                  <pic:nvPicPr>
                    <pic:cNvPr descr="Meta-Analysis-on-Cognitive-Training_files/figure-docx/ca-sec-3m-forest-1.png" id="70" name="Picture"/>
                    <pic:cNvPicPr>
                      <a:picLocks noChangeArrowheads="1" noChangeAspect="1"/>
                    </pic:cNvPicPr>
                  </pic:nvPicPr>
                  <pic:blipFill>
                    <a:blip r:embed="rId6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Forest plot of the effects of individual subordinate domains on abstinence</w:t>
      </w:r>
    </w:p>
    <w:bookmarkEnd w:id="71"/>
    <w:bookmarkEnd w:id="72"/>
    <w:bookmarkStart w:id="77" w:name="X3783af9d468bd6e0db629c78d1b1b214ee3f215"/>
    <w:p>
      <w:pPr>
        <w:pStyle w:val="Heading2"/>
      </w:pPr>
      <w:r>
        <w:t xml:space="preserve">3.2 Short-term effects on alcohol reduction by subgroups</w:t>
      </w:r>
    </w:p>
    <w:p>
      <w:pPr>
        <w:pStyle w:val="FirstParagraph"/>
      </w:pPr>
      <w:r>
        <w:t xml:space="preserve">As only approach bias modification programs were used among the identified studies, we do not need to re-run the analyses using a new subgroup parameter, and we can simply use the results in section 2.2.</w:t>
      </w:r>
      <w:r>
        <w:t xml:space="preserve"> </w:t>
      </w:r>
      <w:r>
        <w:t xml:space="preserve">However, to add the option for applying subgroup labels or to quicly re-run the analyses with potentially new studies, we paste the procedure from section 2.2.</w:t>
      </w:r>
    </w:p>
    <w:bookmarkStart w:id="76" w:name="meta-analysis-on-alcohol-reduction-1"/>
    <w:p>
      <w:pPr>
        <w:pStyle w:val="Heading3"/>
      </w:pPr>
      <w:r>
        <w:t xml:space="preserve">3.2.1 Meta-analysis on alcohol reduction</w:t>
      </w:r>
    </w:p>
    <w:p>
      <w:pPr>
        <w:pStyle w:val="FirstParagraph"/>
      </w:pPr>
      <w:r>
        <w:t xml:space="preserve">It is now possible to run the meta-analysis for alcohol reduction using the metagen() function, setting the Hedges</w:t>
      </w:r>
      <w:r>
        <w:t xml:space="preserve"> </w:t>
      </w:r>
      <w:r>
        <w:rPr>
          <w:i/>
          <w:iCs/>
        </w:rPr>
        <w:t xml:space="preserve">g</w:t>
      </w:r>
      <w:r>
        <w:t xml:space="preserve"> </w:t>
      </w:r>
      <w:r>
        <w:t xml:space="preserve">correction for the SMD and REML for the heterogeneity analysis.</w:t>
      </w:r>
    </w:p>
    <w:p>
      <w:pPr>
        <w:pStyle w:val="SourceCode"/>
      </w:pPr>
      <w:r>
        <w:rPr>
          <w:rStyle w:val="CommentTok"/>
        </w:rPr>
        <w:t xml:space="preserve"># Run the meta-analysis stratified by superordinate domains and using the new labels</w:t>
      </w:r>
      <w:r>
        <w:br/>
      </w:r>
      <w:r>
        <w:rPr>
          <w:rStyle w:val="NormalTok"/>
        </w:rPr>
        <w:t xml:space="preserve">red_sec_metagen_3m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(red_sec_metagen_3m)</w:t>
      </w:r>
    </w:p>
    <w:p>
      <w:pPr>
        <w:pStyle w:val="SourceCode"/>
      </w:pPr>
      <w:r>
        <w:rPr>
          <w:rStyle w:val="VerbatimChar"/>
        </w:rPr>
        <w:t xml:space="preserve">## Number of studies: k = 4</w:t>
      </w:r>
      <w:r>
        <w:br/>
      </w:r>
      <w:r>
        <w:rPr>
          <w:rStyle w:val="VerbatimChar"/>
        </w:rPr>
        <w:t xml:space="preserve">## </w:t>
      </w:r>
      <w:r>
        <w:br/>
      </w:r>
      <w:r>
        <w:rPr>
          <w:rStyle w:val="VerbatimChar"/>
        </w:rPr>
        <w:t xml:space="preserve">##                         SMD            95%-CI    z p-value</w:t>
      </w:r>
      <w:r>
        <w:br/>
      </w:r>
      <w:r>
        <w:rPr>
          <w:rStyle w:val="VerbatimChar"/>
        </w:rPr>
        <w:t xml:space="preserve">## Random effects model 0.0078 [-0.1782; 0.1938] 0.08  0.9345</w:t>
      </w:r>
      <w:r>
        <w:br/>
      </w:r>
      <w:r>
        <w:rPr>
          <w:rStyle w:val="VerbatimChar"/>
        </w:rPr>
        <w:t xml:space="preserve">## </w:t>
      </w:r>
      <w:r>
        <w:br/>
      </w:r>
      <w:r>
        <w:rPr>
          <w:rStyle w:val="VerbatimChar"/>
        </w:rPr>
        <w:t xml:space="preserve">## Quantifying heterogeneity (with 95%-CIs):</w:t>
      </w:r>
      <w:r>
        <w:br/>
      </w:r>
      <w:r>
        <w:rPr>
          <w:rStyle w:val="VerbatimChar"/>
        </w:rPr>
        <w:t xml:space="preserve">##  tau^2 = 0 [0.0000; 0.2560]; tau = 0 [0.0000; 0.5059]</w:t>
      </w:r>
      <w:r>
        <w:br/>
      </w:r>
      <w:r>
        <w:rPr>
          <w:rStyle w:val="VerbatimChar"/>
        </w:rPr>
        <w:t xml:space="preserve">##  I^2 = 0.0% [0.0%; 84.7%]; H = 1.00 [1.00;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1.12    3  0.7723</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can now be extracted from the meta-analysis and stored as a data frame for the forest plot.</w:t>
      </w:r>
    </w:p>
    <w:p>
      <w:pPr>
        <w:pStyle w:val="SourceCode"/>
      </w:pPr>
      <w:r>
        <w:rPr>
          <w:rStyle w:val="CommentTok"/>
        </w:rPr>
        <w:t xml:space="preserve"># Extract the test statistics for the overall effect and create a data frame</w:t>
      </w:r>
      <w:r>
        <w:br/>
      </w:r>
      <w:r>
        <w:rPr>
          <w:rStyle w:val="NormalTok"/>
        </w:rPr>
        <w:t xml:space="preserve">red_zp_over_3m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red_sec_metagen_3m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red_sec_metagen_3m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red_sec_metagen_3m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red_sec_metagen_3m</w:t>
      </w:r>
      <w:r>
        <w:rPr>
          <w:rStyle w:val="SpecialCharTok"/>
        </w:rPr>
        <w:t xml:space="preserve">$</w:t>
      </w:r>
      <w:r>
        <w:rPr>
          <w:rStyle w:val="NormalTok"/>
        </w:rPr>
        <w:t xml:space="preserve">pval.random</w:t>
      </w:r>
      <w:r>
        <w:br/>
      </w:r>
      <w:r>
        <w:rPr>
          <w:rStyle w:val="NormalTok"/>
        </w:rPr>
        <w:t xml:space="preserve">)</w:t>
      </w:r>
    </w:p>
    <w:p>
      <w:pPr>
        <w:pStyle w:val="FirstParagraph"/>
      </w:pPr>
      <w:r>
        <w:t xml:space="preserve">With the test statistics stored as a data frame, we now turn to creating the forest plot, which follows the same design as previously used.</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(red_sec_metagen_3m,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"e_reduc_mean"</w:t>
      </w:r>
      <w:r>
        <w:rPr>
          <w:rStyle w:val="NormalTok"/>
        </w:rPr>
        <w:t xml:space="preserve">, </w:t>
      </w:r>
      <w:r>
        <w:rPr>
          <w:rStyle w:val="StringTok"/>
        </w:rPr>
        <w:t xml:space="preserve">"e_reduc_sd"</w:t>
      </w:r>
      <w:r>
        <w:rPr>
          <w:rStyle w:val="NormalTok"/>
        </w:rPr>
        <w:t xml:space="preserve">, </w:t>
      </w:r>
      <w:r>
        <w:rPr>
          <w:rStyle w:val="StringTok"/>
        </w:rPr>
        <w:t xml:space="preserve">"c_n"</w:t>
      </w:r>
      <w:r>
        <w:rPr>
          <w:rStyle w:val="NormalTok"/>
        </w:rPr>
        <w:t xml:space="preserve">, </w:t>
      </w:r>
      <w:r>
        <w:rPr>
          <w:rStyle w:val="StringTok"/>
        </w:rPr>
        <w:t xml:space="preserve">"c_reduc_mean"</w:t>
      </w:r>
      <w:r>
        <w:rPr>
          <w:rStyle w:val="NormalTok"/>
        </w:rPr>
        <w:t xml:space="preserve">,</w:t>
      </w:r>
      <w:r>
        <w:br/>
      </w:r>
      <w:r>
        <w:rPr>
          <w:rStyle w:val="NormalTok"/>
        </w:rPr>
        <w:t xml:space="preserve">                    </w:t>
      </w:r>
      <w:r>
        <w:rPr>
          <w:rStyle w:val="StringTok"/>
        </w:rPr>
        <w:t xml:space="preserve">"c_reduc_sd"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combining the test statistics for the overall effect</w:t>
      </w:r>
      <w:r>
        <w:br/>
      </w:r>
      <w:r>
        <w:rPr>
          <w:rStyle w:val="NormalTok"/>
        </w:rPr>
        <w:t xml:space="preserve">footer_sec_over_red_3m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(red_zp_over_3m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(red_zp_over_3m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(footer_sec_over_red_3m, </w:t>
      </w:r>
      <w:r>
        <w:rPr>
          <w:rStyle w:val="AttributeTok"/>
        </w:rPr>
        <w:t xml:space="preserve">x =</w:t>
      </w:r>
      <w:r>
        <w:rPr>
          <w:rStyle w:val="NormalTok"/>
        </w:rPr>
        <w:t xml:space="preserve"> </w:t>
      </w:r>
      <w:r>
        <w:rPr>
          <w:rStyle w:val="FloatTok"/>
        </w:rPr>
        <w:t xml:space="preserve">0.0385</w:t>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241963"/>
            <wp:effectExtent b="0" l="0" r="0" t="0"/>
            <wp:docPr descr="Forest plot of the effects of ApBM on alcohol reduction" title="" id="74" name="Picture"/>
            <a:graphic>
              <a:graphicData uri="http://schemas.openxmlformats.org/drawingml/2006/picture">
                <pic:pic>
                  <pic:nvPicPr>
                    <pic:cNvPr descr="Meta-Analysis-on-Cognitive-Training_files/figure-docx/red-sec-3m-forest-1.png" id="75" name="Picture"/>
                    <pic:cNvPicPr>
                      <a:picLocks noChangeArrowheads="1" noChangeAspect="1"/>
                    </pic:cNvPicPr>
                  </pic:nvPicPr>
                  <pic:blipFill>
                    <a:blip r:embed="rId73"/>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the effects of ApBM on alcohol reduction</w:t>
      </w:r>
    </w:p>
    <w:bookmarkEnd w:id="76"/>
    <w:bookmarkEnd w:id="77"/>
    <w:bookmarkStart w:id="82" w:name="X7f28a4c93a0c3a2a3c75e2739414876fe5c5495"/>
    <w:p>
      <w:pPr>
        <w:pStyle w:val="Heading2"/>
      </w:pPr>
      <w:r>
        <w:t xml:space="preserve">3.3 Short-term effects on alcohol craving by subgroups</w:t>
      </w:r>
    </w:p>
    <w:p>
      <w:pPr>
        <w:pStyle w:val="FirstParagraph"/>
      </w:pPr>
      <w:r>
        <w:t xml:space="preserve">To explore the short-term effects on alcohol craving by each subordinate domain, we first need to assign new variable names to the subgroups to create a visually more appealing forest plot.</w:t>
      </w:r>
      <w:r>
        <w:t xml:space="preserve"> </w:t>
      </w:r>
      <w:r>
        <w:t xml:space="preserve">We assign labels to three subordinate domains: Approach bias (Implicit cognition), Attentional bias (Implicit cognition), and Inhibitory bias (Implicit cognition).</w:t>
      </w:r>
    </w:p>
    <w:p>
      <w:pPr>
        <w:pStyle w:val="SourceCode"/>
      </w:pPr>
      <w:r>
        <w:rPr>
          <w:rStyle w:val="CommentTok"/>
        </w:rPr>
        <w:t xml:space="preserve"># Assigning new variable names to the subgroups</w:t>
      </w:r>
      <w:r>
        <w:br/>
      </w:r>
      <w:r>
        <w:rPr>
          <w:rStyle w:val="NormalTok"/>
        </w:rPr>
        <w:t xml:space="preserve">crav_d_full_3m </w:t>
      </w:r>
      <w:r>
        <w:rPr>
          <w:rStyle w:val="OtherTok"/>
        </w:rPr>
        <w:t xml:space="preserve">&lt;-</w:t>
      </w:r>
      <w:r>
        <w:rPr>
          <w:rStyle w:val="NormalTok"/>
        </w:rPr>
        <w:t xml:space="preserve"> crav_d_full_3m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Subgroup =</w:t>
      </w:r>
      <w:r>
        <w:rPr>
          <w:rStyle w:val="NormalTok"/>
        </w:rPr>
        <w:t xml:space="preserve"> cog_domain)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FunctionTok"/>
        </w:rPr>
        <w:t xml:space="preserve">factor</w:t>
      </w:r>
      <w:r>
        <w:rPr>
          <w:rStyle w:val="NormalTok"/>
        </w:rPr>
        <w:t xml:space="preserve">(</w:t>
      </w:r>
      <w:r>
        <w:br/>
      </w:r>
      <w:r>
        <w:rPr>
          <w:rStyle w:val="NormalTok"/>
        </w:rPr>
        <w:t xml:space="preserve">      Subgroup,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"Approach bias"</w:t>
      </w:r>
      <w:r>
        <w:rPr>
          <w:rStyle w:val="NormalTok"/>
        </w:rPr>
        <w:t xml:space="preserve">, </w:t>
      </w:r>
      <w:r>
        <w:rPr>
          <w:rStyle w:val="StringTok"/>
        </w:rPr>
        <w:t xml:space="preserve">"Attentional bias"</w:t>
      </w:r>
      <w:r>
        <w:rPr>
          <w:rStyle w:val="NormalTok"/>
        </w:rPr>
        <w:t xml:space="preserve">, </w:t>
      </w:r>
      <w:r>
        <w:rPr>
          <w:rStyle w:val="StringTok"/>
        </w:rPr>
        <w:t xml:space="preserve">"Inhibitory bias"</w:t>
      </w:r>
      <w:r>
        <w:rPr>
          <w:rStyle w:val="NormalTok"/>
        </w:rPr>
        <w:t xml:space="preserve">)</w:t>
      </w:r>
      <w:r>
        <w:br/>
      </w:r>
      <w:r>
        <w:rPr>
          <w:rStyle w:val="NormalTok"/>
        </w:rPr>
        <w:t xml:space="preserve">    )</w:t>
      </w:r>
      <w:r>
        <w:br/>
      </w:r>
      <w:r>
        <w:rPr>
          <w:rStyle w:val="NormalTok"/>
        </w:rPr>
        <w:t xml:space="preserve">  )</w:t>
      </w:r>
    </w:p>
    <w:bookmarkStart w:id="81" w:name="meta-analysis-on-alcohol-craving-1"/>
    <w:p>
      <w:pPr>
        <w:pStyle w:val="Heading3"/>
      </w:pPr>
      <w:r>
        <w:t xml:space="preserve">3.3.1 Meta-analysis on alcohol craving</w:t>
      </w:r>
    </w:p>
    <w:p>
      <w:pPr>
        <w:pStyle w:val="FirstParagraph"/>
      </w:pPr>
      <w:r>
        <w:t xml:space="preserve">Now with the newly defined subgroup labels, we can conduct the meta-analysis using metagen(), but this time set the parameter for subgroups to the label</w:t>
      </w:r>
      <w:r>
        <w:t xml:space="preserve"> </w:t>
      </w:r>
      <w:r>
        <w:t xml:space="preserve">“Subgroup”</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crav_sec_metagen_3m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crav_d_full_3m,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(crav_sec_metagen_3m)</w:t>
      </w:r>
    </w:p>
    <w:p>
      <w:pPr>
        <w:pStyle w:val="SourceCode"/>
      </w:pPr>
      <w:r>
        <w:rPr>
          <w:rStyle w:val="VerbatimChar"/>
        </w:rPr>
        <w:t xml:space="preserve">## Number of studies: k = 9</w:t>
      </w:r>
      <w:r>
        <w:br/>
      </w:r>
      <w:r>
        <w:rPr>
          <w:rStyle w:val="VerbatimChar"/>
        </w:rPr>
        <w:t xml:space="preserve">## </w:t>
      </w:r>
      <w:r>
        <w:br/>
      </w:r>
      <w:r>
        <w:rPr>
          <w:rStyle w:val="VerbatimChar"/>
        </w:rPr>
        <w:t xml:space="preserve">##                          SMD            95%-CI     z p-value</w:t>
      </w:r>
      <w:r>
        <w:br/>
      </w:r>
      <w:r>
        <w:rPr>
          <w:rStyle w:val="VerbatimChar"/>
        </w:rPr>
        <w:t xml:space="preserve">## Random effects model -0.0992 [-0.3703; 0.1720] -0.72  0.4734</w:t>
      </w:r>
      <w:r>
        <w:br/>
      </w:r>
      <w:r>
        <w:rPr>
          <w:rStyle w:val="VerbatimChar"/>
        </w:rPr>
        <w:t xml:space="preserve">## </w:t>
      </w:r>
      <w:r>
        <w:br/>
      </w:r>
      <w:r>
        <w:rPr>
          <w:rStyle w:val="VerbatimChar"/>
        </w:rPr>
        <w:t xml:space="preserve">## Quantifying heterogeneity (with 95%-CIs):</w:t>
      </w:r>
      <w:r>
        <w:br/>
      </w:r>
      <w:r>
        <w:rPr>
          <w:rStyle w:val="VerbatimChar"/>
        </w:rPr>
        <w:t xml:space="preserve">##  tau^2 = 0.1089 [0.0200; 0.5794]; tau = 0.3300 [0.1414; 0.7612]</w:t>
      </w:r>
      <w:r>
        <w:br/>
      </w:r>
      <w:r>
        <w:rPr>
          <w:rStyle w:val="VerbatimChar"/>
        </w:rPr>
        <w:t xml:space="preserve">##  I^2 = 69.6% [39.5%; 84.8%]; H = 1.81 [1.29;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26.35    8  0.0009</w:t>
      </w:r>
      <w:r>
        <w:br/>
      </w:r>
      <w:r>
        <w:rPr>
          <w:rStyle w:val="VerbatimChar"/>
        </w:rPr>
        <w:t xml:space="preserve">## </w:t>
      </w:r>
      <w:r>
        <w:br/>
      </w:r>
      <w:r>
        <w:rPr>
          <w:rStyle w:val="VerbatimChar"/>
        </w:rPr>
        <w:t xml:space="preserve">## Results for subgroups (random effects model):</w:t>
      </w:r>
      <w:r>
        <w:br/>
      </w:r>
      <w:r>
        <w:rPr>
          <w:rStyle w:val="VerbatimChar"/>
        </w:rPr>
        <w:t xml:space="preserve">##                               k     SMD            95%-CI   tau^2    tau     Q</w:t>
      </w:r>
      <w:r>
        <w:br/>
      </w:r>
      <w:r>
        <w:rPr>
          <w:rStyle w:val="VerbatimChar"/>
        </w:rPr>
        <w:t xml:space="preserve">## Subgroup = Approach bias      4 -0.1015 [-0.6085; 0.4054]  0.2291 0.4787 21.10</w:t>
      </w:r>
      <w:r>
        <w:br/>
      </w:r>
      <w:r>
        <w:rPr>
          <w:rStyle w:val="VerbatimChar"/>
        </w:rPr>
        <w:t xml:space="preserve">## Subgroup = Attentional bias   3 -0.0164 [-0.4063; 0.3735] &lt;0.0001 0.0021  2.58</w:t>
      </w:r>
      <w:r>
        <w:br/>
      </w:r>
      <w:r>
        <w:rPr>
          <w:rStyle w:val="VerbatimChar"/>
        </w:rPr>
        <w:t xml:space="preserve">## Subgroup = Inhibitory bias    2 -0.1558 [-0.6193; 0.3076]  0.0573 0.2394  2.03</w:t>
      </w:r>
      <w:r>
        <w:br/>
      </w:r>
      <w:r>
        <w:rPr>
          <w:rStyle w:val="VerbatimChar"/>
        </w:rPr>
        <w:t xml:space="preserve">##                               I^2</w:t>
      </w:r>
      <w:r>
        <w:br/>
      </w:r>
      <w:r>
        <w:rPr>
          <w:rStyle w:val="VerbatimChar"/>
        </w:rPr>
        <w:t xml:space="preserve">## Subgroup = Approach bias    85.8%</w:t>
      </w:r>
      <w:r>
        <w:br/>
      </w:r>
      <w:r>
        <w:rPr>
          <w:rStyle w:val="VerbatimChar"/>
        </w:rPr>
        <w:t xml:space="preserve">## Subgroup = Attentional bias 22.4%</w:t>
      </w:r>
      <w:r>
        <w:br/>
      </w:r>
      <w:r>
        <w:rPr>
          <w:rStyle w:val="VerbatimChar"/>
        </w:rPr>
        <w:t xml:space="preserve">## Subgroup = Inhibitory bias  50.7%</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0.21    2  0.8994</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overall and subgroup effects, which can be used for the forest plot.</w:t>
      </w:r>
    </w:p>
    <w:p>
      <w:pPr>
        <w:pStyle w:val="SourceCode"/>
      </w:pPr>
      <w:r>
        <w:rPr>
          <w:rStyle w:val="CommentTok"/>
        </w:rPr>
        <w:t xml:space="preserve"># Extract the test statistics for the overall effect and create a data frame</w:t>
      </w:r>
      <w:r>
        <w:br/>
      </w:r>
      <w:r>
        <w:rPr>
          <w:rStyle w:val="NormalTok"/>
        </w:rPr>
        <w:t xml:space="preserve">crav_sec_zp_overall_3m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crav_sec_metagen_3m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crav_sec_metagen_3m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crav_sec_metagen_3m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crav_sec_metagen_3m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crav_sec_zp_subgroup_3m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crav_sec_metagen_3m</w:t>
      </w:r>
      <w:r>
        <w:rPr>
          <w:rStyle w:val="SpecialCharTok"/>
        </w:rPr>
        <w:t xml:space="preserve">$</w:t>
      </w:r>
      <w:r>
        <w:rPr>
          <w:rStyle w:val="NormalTok"/>
        </w:rPr>
        <w:t xml:space="preserve">bylevs,</w:t>
      </w:r>
      <w:r>
        <w:br/>
      </w:r>
      <w:r>
        <w:rPr>
          <w:rStyle w:val="NormalTok"/>
        </w:rPr>
        <w:t xml:space="preserve">  </w:t>
      </w:r>
      <w:r>
        <w:rPr>
          <w:rStyle w:val="AttributeTok"/>
        </w:rPr>
        <w:t xml:space="preserve">SMD =</w:t>
      </w:r>
      <w:r>
        <w:rPr>
          <w:rStyle w:val="NormalTok"/>
        </w:rPr>
        <w:t xml:space="preserve"> crav_sec_metagen_3m</w:t>
      </w:r>
      <w:r>
        <w:rPr>
          <w:rStyle w:val="SpecialCharTok"/>
        </w:rPr>
        <w:t xml:space="preserve">$</w:t>
      </w:r>
      <w:r>
        <w:rPr>
          <w:rStyle w:val="NormalTok"/>
        </w:rPr>
        <w:t xml:space="preserve">TE.random.w,</w:t>
      </w:r>
      <w:r>
        <w:br/>
      </w:r>
      <w:r>
        <w:rPr>
          <w:rStyle w:val="NormalTok"/>
        </w:rPr>
        <w:t xml:space="preserve">  </w:t>
      </w:r>
      <w:r>
        <w:rPr>
          <w:rStyle w:val="AttributeTok"/>
        </w:rPr>
        <w:t xml:space="preserve">SE =</w:t>
      </w:r>
      <w:r>
        <w:rPr>
          <w:rStyle w:val="NormalTok"/>
        </w:rPr>
        <w:t xml:space="preserve"> crav_sec_metagen_3m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crav_sec_metagen_3m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crav_sec_metagen_3m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crav_sec_subsplit_3m </w:t>
      </w:r>
      <w:r>
        <w:rPr>
          <w:rStyle w:val="OtherTok"/>
        </w:rPr>
        <w:t xml:space="preserve">&lt;-</w:t>
      </w:r>
      <w:r>
        <w:rPr>
          <w:rStyle w:val="NormalTok"/>
        </w:rPr>
        <w:t xml:space="preserve"> </w:t>
      </w:r>
      <w:r>
        <w:rPr>
          <w:rStyle w:val="FunctionTok"/>
        </w:rPr>
        <w:t xml:space="preserve">split</w:t>
      </w:r>
      <w:r>
        <w:rPr>
          <w:rStyle w:val="NormalTok"/>
        </w:rPr>
        <w:t xml:space="preserve">(crav_sec_zp_subgroup_3m, crav_sec_zp_subgroup_3m</w:t>
      </w:r>
      <w:r>
        <w:rPr>
          <w:rStyle w:val="SpecialCharTok"/>
        </w:rPr>
        <w:t xml:space="preserve">$</w:t>
      </w:r>
      <w:r>
        <w:rPr>
          <w:rStyle w:val="NormalTok"/>
        </w:rPr>
        <w:t xml:space="preserve">subgroup)</w:t>
      </w:r>
    </w:p>
    <w:p>
      <w:pPr>
        <w:pStyle w:val="FirstParagraph"/>
      </w:pPr>
      <w:r>
        <w:t xml:space="preserve">Now that we have created a list for the test statistics for each of the subordinate domains, we can create the final forest plot.</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(crav_sec_metagen_3m,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"e_crav_mean"</w:t>
      </w:r>
      <w:r>
        <w:rPr>
          <w:rStyle w:val="NormalTok"/>
        </w:rPr>
        <w:t xml:space="preserve">, </w:t>
      </w:r>
      <w:r>
        <w:rPr>
          <w:rStyle w:val="StringTok"/>
        </w:rPr>
        <w:t xml:space="preserve">"e_crav_sd"</w:t>
      </w:r>
      <w:r>
        <w:rPr>
          <w:rStyle w:val="NormalTok"/>
        </w:rPr>
        <w:t xml:space="preserve">, </w:t>
      </w:r>
      <w:r>
        <w:rPr>
          <w:rStyle w:val="StringTok"/>
        </w:rPr>
        <w:t xml:space="preserve">"c_n"</w:t>
      </w:r>
      <w:r>
        <w:rPr>
          <w:rStyle w:val="NormalTok"/>
        </w:rPr>
        <w:t xml:space="preserve">, </w:t>
      </w:r>
      <w:r>
        <w:rPr>
          <w:rStyle w:val="StringTok"/>
        </w:rPr>
        <w:t xml:space="preserve">"c_crav_mean"</w:t>
      </w:r>
      <w:r>
        <w:rPr>
          <w:rStyle w:val="NormalTok"/>
        </w:rPr>
        <w:t xml:space="preserve">,</w:t>
      </w:r>
      <w:r>
        <w:br/>
      </w:r>
      <w:r>
        <w:rPr>
          <w:rStyle w:val="NormalTok"/>
        </w:rPr>
        <w:t xml:space="preserve">                    </w:t>
      </w:r>
      <w:r>
        <w:rPr>
          <w:rStyle w:val="StringTok"/>
        </w:rPr>
        <w:t xml:space="preserve">"c_crav_sd"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for approach bias</w:t>
      </w:r>
      <w:r>
        <w:br/>
      </w:r>
      <w:r>
        <w:rPr>
          <w:rStyle w:val="NormalTok"/>
        </w:rPr>
        <w:t xml:space="preserve">footer_sec_apbm_crav_3m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attentional bias</w:t>
      </w:r>
      <w:r>
        <w:br/>
      </w:r>
      <w:r>
        <w:rPr>
          <w:rStyle w:val="NormalTok"/>
        </w:rPr>
        <w:t xml:space="preserve">footer_sec_atbm_crav_3m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inhibitory bias</w:t>
      </w:r>
      <w:r>
        <w:br/>
      </w:r>
      <w:r>
        <w:rPr>
          <w:rStyle w:val="NormalTok"/>
        </w:rPr>
        <w:t xml:space="preserve">footer_sec_itbm_crav_3m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footer_sec_over_crav_3m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(crav_sec_zp_overall_3m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approach bias right below the subgroup</w:t>
      </w:r>
      <w:r>
        <w:br/>
      </w:r>
      <w:r>
        <w:rPr>
          <w:rStyle w:val="FunctionTok"/>
        </w:rPr>
        <w:t xml:space="preserve">grid.text</w:t>
      </w:r>
      <w:r>
        <w:rPr>
          <w:rStyle w:val="NormalTok"/>
        </w:rPr>
        <w:t xml:space="preserve">(footer_sec_apbm_crav_3m,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attentional bias right below the subgroup</w:t>
      </w:r>
      <w:r>
        <w:br/>
      </w:r>
      <w:r>
        <w:rPr>
          <w:rStyle w:val="FunctionTok"/>
        </w:rPr>
        <w:t xml:space="preserve">grid.text</w:t>
      </w:r>
      <w:r>
        <w:rPr>
          <w:rStyle w:val="NormalTok"/>
        </w:rPr>
        <w:t xml:space="preserve">(footer_sec_atbm_crav_3m,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0.378</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inhibitory bias right below the subgroup</w:t>
      </w:r>
      <w:r>
        <w:br/>
      </w:r>
      <w:r>
        <w:rPr>
          <w:rStyle w:val="FunctionTok"/>
        </w:rPr>
        <w:t xml:space="preserve">grid.text</w:t>
      </w:r>
      <w:r>
        <w:rPr>
          <w:rStyle w:val="NormalTok"/>
        </w:rPr>
        <w:t xml:space="preserve">(footer_sec_itbm_crav_3m,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0.20</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0.075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4457700"/>
            <wp:effectExtent b="0" l="0" r="0" t="0"/>
            <wp:docPr descr="Forest plot of the effects of individual subordinate domains on craving" title="" id="79" name="Picture"/>
            <a:graphic>
              <a:graphicData uri="http://schemas.openxmlformats.org/drawingml/2006/picture">
                <pic:pic>
                  <pic:nvPicPr>
                    <pic:cNvPr descr="Meta-Analysis-on-Cognitive-Training_files/figure-docx/crav-sec-3m-forest-1.png" id="80" name="Picture"/>
                    <pic:cNvPicPr>
                      <a:picLocks noChangeArrowheads="1" noChangeAspect="1"/>
                    </pic:cNvPicPr>
                  </pic:nvPicPr>
                  <pic:blipFill>
                    <a:blip r:embed="rId7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Forest plot of the effects of individual subordinate domains on craving</w:t>
      </w:r>
    </w:p>
    <w:bookmarkEnd w:id="81"/>
    <w:bookmarkEnd w:id="82"/>
    <w:bookmarkEnd w:id="83"/>
    <w:bookmarkStart w:id="123" w:name="X340b96118dec5af675b394700f653f3d49af87a"/>
    <w:p>
      <w:pPr>
        <w:pStyle w:val="Heading1"/>
      </w:pPr>
      <w:r>
        <w:t xml:space="preserve">4. Tertiary analyses on intermediate and long-term effects (6 and 12 months)</w:t>
      </w:r>
    </w:p>
    <w:p>
      <w:pPr>
        <w:pStyle w:val="FirstParagraph"/>
      </w:pPr>
      <w:r>
        <w:t xml:space="preserve">The final part of the analyses will be conducted on the intermediate and long-term time points to explore for potential differential effects of cognitive training over time and to see how the effects compare to the results for the 0-3 month time point.</w:t>
      </w:r>
      <w:r>
        <w:t xml:space="preserve"> </w:t>
      </w:r>
      <w:r>
        <w:t xml:space="preserve">Intermediate effects will consist of studies examining cognitive training effects six months after intervention/discharge, whereas the analyses on the long-term effects will consist of studies exploring the effects 12 months after discharge.</w:t>
      </w:r>
      <w:r>
        <w:t xml:space="preserve"> </w:t>
      </w:r>
      <w:r>
        <w:t xml:space="preserve">We still use the excel-dataset</w:t>
      </w:r>
      <w:r>
        <w:t xml:space="preserve"> </w:t>
      </w:r>
      <w:r>
        <w:t xml:space="preserve">“Extracted Clinical Outcome Data”</w:t>
      </w:r>
      <w:r>
        <w:t xml:space="preserve">, but this time we will only be filtering the data sheets by time point for the calculation of effect sizes and not when conducting the meta-analyses</w:t>
      </w:r>
    </w:p>
    <w:bookmarkStart w:id="99" w:name="X816e2554a395931bccd74413c0e0578c93afa89"/>
    <w:p>
      <w:pPr>
        <w:pStyle w:val="Heading2"/>
      </w:pPr>
      <w:r>
        <w:t xml:space="preserve">4.1 Intermediate and long-term effects on continuous abstinence</w:t>
      </w:r>
    </w:p>
    <w:p>
      <w:pPr>
        <w:pStyle w:val="FirstParagraph"/>
      </w:pPr>
      <w:r>
        <w:t xml:space="preserve">The first part of our tertiary analyses will be conducted on our primary outcome of CA, and we calculate the effect sizes for both the intermediate and long-term time point.</w:t>
      </w:r>
    </w:p>
    <w:bookmarkStart w:id="84" w:name="Xf1418403193adc99e2d605421f407660c80f218"/>
    <w:p>
      <w:pPr>
        <w:pStyle w:val="Heading3"/>
      </w:pPr>
      <w:r>
        <w:t xml:space="preserve">4.1.1 Calculation of effect sizes for intermediate continuous and categorical variables</w:t>
      </w:r>
    </w:p>
    <w:p>
      <w:pPr>
        <w:pStyle w:val="FirstParagraph"/>
      </w:pPr>
      <w:r>
        <w:t xml:space="preserve">We want to follow the procedure of converting the continuous variables to categorical outcomes and vice versa as mentioned in section 2.1.2 and 2.1.3, and to begin with we only do this for the intermediate time point.</w:t>
      </w:r>
    </w:p>
    <w:p>
      <w:pPr>
        <w:pStyle w:val="SourceCode"/>
      </w:pPr>
      <w:r>
        <w:rPr>
          <w:rStyle w:val="CommentTok"/>
        </w:rPr>
        <w:t xml:space="preserve"># Filter 6 month data first and store it as a new subset</w:t>
      </w:r>
      <w:r>
        <w:br/>
      </w:r>
      <w:r>
        <w:rPr>
          <w:rStyle w:val="NormalTok"/>
        </w:rPr>
        <w:t xml:space="preserve">ca_d_6m </w:t>
      </w:r>
      <w:r>
        <w:rPr>
          <w:rStyle w:val="OtherTok"/>
        </w:rPr>
        <w:t xml:space="preserve">&lt;-</w:t>
      </w:r>
      <w:r>
        <w:rPr>
          <w:rStyle w:val="NormalTok"/>
        </w:rPr>
        <w:t xml:space="preserve"> ca_d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"6 months"</w:t>
      </w:r>
      <w:r>
        <w:rPr>
          <w:rStyle w:val="NormalTok"/>
        </w:rPr>
        <w:t xml:space="preserve">)</w:t>
      </w:r>
    </w:p>
    <w:p>
      <w:pPr>
        <w:pStyle w:val="FirstParagraph"/>
      </w:pPr>
      <w:r>
        <w:t xml:space="preserve">The calculation of effect sizes will be done by the inbuilt functions in the meta-package, so for the categorical variables, we will use the metabin() function.</w:t>
      </w:r>
    </w:p>
    <w:p>
      <w:pPr>
        <w:pStyle w:val="SourceCode"/>
      </w:pPr>
      <w:r>
        <w:rPr>
          <w:rStyle w:val="CommentTok"/>
        </w:rPr>
        <w:t xml:space="preserve"># Calculating the lnORs using metabin()</w:t>
      </w:r>
      <w:r>
        <w:br/>
      </w:r>
      <w:r>
        <w:rPr>
          <w:rStyle w:val="NormalTok"/>
        </w:rPr>
        <w:t xml:space="preserve">ca_metabin_6m </w:t>
      </w:r>
      <w:r>
        <w:rPr>
          <w:rStyle w:val="OtherTok"/>
        </w:rPr>
        <w:t xml:space="preserve">&lt;-</w:t>
      </w:r>
      <w:r>
        <w:rPr>
          <w:rStyle w:val="NormalTok"/>
        </w:rPr>
        <w:t xml:space="preserve"> </w:t>
      </w:r>
      <w:r>
        <w:rPr>
          <w:rStyle w:val="FunctionTok"/>
        </w:rPr>
        <w:t xml:space="preserve">metabin</w:t>
      </w:r>
      <w:r>
        <w:rPr>
          <w:rStyle w:val="NormalTok"/>
        </w:rPr>
        <w:t xml:space="preserve">(</w:t>
      </w:r>
      <w:r>
        <w:br/>
      </w:r>
      <w:r>
        <w:rPr>
          <w:rStyle w:val="NormalTok"/>
        </w:rPr>
        <w:t xml:space="preserve">  </w:t>
      </w:r>
      <w:r>
        <w:rPr>
          <w:rStyle w:val="AttributeTok"/>
        </w:rPr>
        <w:t xml:space="preserve">event.e =</w:t>
      </w:r>
      <w:r>
        <w:rPr>
          <w:rStyle w:val="NormalTok"/>
        </w:rPr>
        <w:t xml:space="preserve"> e_abs,</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event.c =</w:t>
      </w:r>
      <w:r>
        <w:rPr>
          <w:rStyle w:val="NormalTok"/>
        </w:rPr>
        <w:t xml:space="preserve"> c_abs,</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ca_d_6m,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allstudies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lnORs, we can create a new data frame and store these values alongside with the other relevant variables (e.g., time point, number of abstinents, etc.) from our original dataset.</w:t>
      </w:r>
      <w:r>
        <w:t xml:space="preserve"> </w:t>
      </w:r>
      <w:r>
        <w:t xml:space="preserve">As performed previously, we calculate the ORs and SMDs using the Chinn-factor.</w:t>
      </w:r>
      <w:r>
        <w:t xml:space="preserve"> </w:t>
      </w:r>
      <w:r>
        <w:t xml:space="preserve">Finally, we add the z- and p-values to the data-frame.</w:t>
      </w:r>
    </w:p>
    <w:p>
      <w:pPr>
        <w:pStyle w:val="SourceCode"/>
      </w:pPr>
      <w:r>
        <w:rPr>
          <w:rStyle w:val="CommentTok"/>
        </w:rPr>
        <w:t xml:space="preserve"># Fetching the previously stored data frame and adding the lnORs, their SE and 95% CI</w:t>
      </w:r>
      <w:r>
        <w:br/>
      </w:r>
      <w:r>
        <w:rPr>
          <w:rStyle w:val="NormalTok"/>
        </w:rPr>
        <w:t xml:space="preserve">ca_d_full_6m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ca_d_6m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ca_metabin_6m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ca_d_6m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ca_d_6m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ca_d_6m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ca_d_6m</w:t>
      </w:r>
      <w:r>
        <w:rPr>
          <w:rStyle w:val="SpecialCharTok"/>
        </w:rPr>
        <w:t xml:space="preserve">$</w:t>
      </w:r>
      <w:r>
        <w:rPr>
          <w:rStyle w:val="NormalTok"/>
        </w:rPr>
        <w:t xml:space="preserve">e_n </w:t>
      </w:r>
      <w:r>
        <w:rPr>
          <w:rStyle w:val="SpecialCharTok"/>
        </w:rPr>
        <w:t xml:space="preserve">+</w:t>
      </w:r>
      <w:r>
        <w:rPr>
          <w:rStyle w:val="NormalTok"/>
        </w:rPr>
        <w:t xml:space="preserve"> ca_d_6m</w:t>
      </w:r>
      <w:r>
        <w:rPr>
          <w:rStyle w:val="SpecialCharTok"/>
        </w:rPr>
        <w:t xml:space="preserve">$</w:t>
      </w:r>
      <w:r>
        <w:rPr>
          <w:rStyle w:val="NormalTok"/>
        </w:rPr>
        <w:t xml:space="preserve">c_n,</w:t>
      </w:r>
      <w:r>
        <w:br/>
      </w:r>
      <w:r>
        <w:rPr>
          <w:rStyle w:val="NormalTok"/>
        </w:rPr>
        <w:t xml:space="preserve">  </w:t>
      </w:r>
      <w:r>
        <w:rPr>
          <w:rStyle w:val="AttributeTok"/>
        </w:rPr>
        <w:t xml:space="preserve">c_n =</w:t>
      </w:r>
      <w:r>
        <w:rPr>
          <w:rStyle w:val="NormalTok"/>
        </w:rPr>
        <w:t xml:space="preserve"> ca_d_6m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ca_d_6m</w:t>
      </w:r>
      <w:r>
        <w:rPr>
          <w:rStyle w:val="SpecialCharTok"/>
        </w:rPr>
        <w:t xml:space="preserve">$</w:t>
      </w:r>
      <w:r>
        <w:rPr>
          <w:rStyle w:val="NormalTok"/>
        </w:rPr>
        <w:t xml:space="preserve">c_abs,</w:t>
      </w:r>
      <w:r>
        <w:br/>
      </w:r>
      <w:r>
        <w:rPr>
          <w:rStyle w:val="NormalTok"/>
        </w:rPr>
        <w:t xml:space="preserve">  </w:t>
      </w:r>
      <w:r>
        <w:rPr>
          <w:rStyle w:val="AttributeTok"/>
        </w:rPr>
        <w:t xml:space="preserve">c_non_abs =</w:t>
      </w:r>
      <w:r>
        <w:rPr>
          <w:rStyle w:val="NormalTok"/>
        </w:rPr>
        <w:t xml:space="preserve"> ca_d_6m</w:t>
      </w:r>
      <w:r>
        <w:rPr>
          <w:rStyle w:val="SpecialCharTok"/>
        </w:rPr>
        <w:t xml:space="preserve">$</w:t>
      </w:r>
      <w:r>
        <w:rPr>
          <w:rStyle w:val="NormalTok"/>
        </w:rPr>
        <w:t xml:space="preserve">c_n </w:t>
      </w:r>
      <w:r>
        <w:rPr>
          <w:rStyle w:val="SpecialCharTok"/>
        </w:rPr>
        <w:t xml:space="preserve">-</w:t>
      </w:r>
      <w:r>
        <w:rPr>
          <w:rStyle w:val="NormalTok"/>
        </w:rPr>
        <w:t xml:space="preserve"> ca_d_6m</w:t>
      </w:r>
      <w:r>
        <w:rPr>
          <w:rStyle w:val="SpecialCharTok"/>
        </w:rPr>
        <w:t xml:space="preserve">$</w:t>
      </w:r>
      <w:r>
        <w:rPr>
          <w:rStyle w:val="NormalTok"/>
        </w:rPr>
        <w:t xml:space="preserve">c_abs,</w:t>
      </w:r>
      <w:r>
        <w:br/>
      </w:r>
      <w:r>
        <w:rPr>
          <w:rStyle w:val="NormalTok"/>
        </w:rPr>
        <w:t xml:space="preserve">  </w:t>
      </w:r>
      <w:r>
        <w:rPr>
          <w:rStyle w:val="AttributeTok"/>
        </w:rPr>
        <w:t xml:space="preserve">e_n =</w:t>
      </w:r>
      <w:r>
        <w:rPr>
          <w:rStyle w:val="NormalTok"/>
        </w:rPr>
        <w:t xml:space="preserve"> ca_d_6m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ca_d_6m</w:t>
      </w:r>
      <w:r>
        <w:rPr>
          <w:rStyle w:val="SpecialCharTok"/>
        </w:rPr>
        <w:t xml:space="preserve">$</w:t>
      </w:r>
      <w:r>
        <w:rPr>
          <w:rStyle w:val="NormalTok"/>
        </w:rPr>
        <w:t xml:space="preserve">e_abs,</w:t>
      </w:r>
      <w:r>
        <w:br/>
      </w:r>
      <w:r>
        <w:rPr>
          <w:rStyle w:val="NormalTok"/>
        </w:rPr>
        <w:t xml:space="preserve">  </w:t>
      </w:r>
      <w:r>
        <w:rPr>
          <w:rStyle w:val="AttributeTok"/>
        </w:rPr>
        <w:t xml:space="preserve">e_non_abs =</w:t>
      </w:r>
      <w:r>
        <w:rPr>
          <w:rStyle w:val="NormalTok"/>
        </w:rPr>
        <w:t xml:space="preserve"> ca_d_6m</w:t>
      </w:r>
      <w:r>
        <w:rPr>
          <w:rStyle w:val="SpecialCharTok"/>
        </w:rPr>
        <w:t xml:space="preserve">$</w:t>
      </w:r>
      <w:r>
        <w:rPr>
          <w:rStyle w:val="NormalTok"/>
        </w:rPr>
        <w:t xml:space="preserve">e_n </w:t>
      </w:r>
      <w:r>
        <w:rPr>
          <w:rStyle w:val="SpecialCharTok"/>
        </w:rPr>
        <w:t xml:space="preserve">-</w:t>
      </w:r>
      <w:r>
        <w:rPr>
          <w:rStyle w:val="NormalTok"/>
        </w:rPr>
        <w:t xml:space="preserve"> ca_d_6m</w:t>
      </w:r>
      <w:r>
        <w:rPr>
          <w:rStyle w:val="SpecialCharTok"/>
        </w:rPr>
        <w:t xml:space="preserve">$</w:t>
      </w:r>
      <w:r>
        <w:rPr>
          <w:rStyle w:val="NormalTok"/>
        </w:rPr>
        <w:t xml:space="preserve">e_abs,</w:t>
      </w:r>
      <w:r>
        <w:br/>
      </w:r>
      <w:r>
        <w:rPr>
          <w:rStyle w:val="CommentTok"/>
        </w:rPr>
        <w:t xml:space="preserve"># Extracting the lnORs from the metabin results</w:t>
      </w:r>
      <w:r>
        <w:br/>
      </w:r>
      <w:r>
        <w:rPr>
          <w:rStyle w:val="NormalTok"/>
        </w:rPr>
        <w:t xml:space="preserve">  </w:t>
      </w:r>
      <w:r>
        <w:rPr>
          <w:rStyle w:val="AttributeTok"/>
        </w:rPr>
        <w:t xml:space="preserve">lnOR =</w:t>
      </w:r>
      <w:r>
        <w:rPr>
          <w:rStyle w:val="NormalTok"/>
        </w:rPr>
        <w:t xml:space="preserve"> ca_metabin_6m</w:t>
      </w:r>
      <w:r>
        <w:rPr>
          <w:rStyle w:val="SpecialCharTok"/>
        </w:rPr>
        <w:t xml:space="preserve">$</w:t>
      </w:r>
      <w:r>
        <w:rPr>
          <w:rStyle w:val="NormalTok"/>
        </w:rPr>
        <w:t xml:space="preserve">TE,</w:t>
      </w:r>
      <w:r>
        <w:br/>
      </w:r>
      <w:r>
        <w:rPr>
          <w:rStyle w:val="NormalTok"/>
        </w:rPr>
        <w:t xml:space="preserve">  </w:t>
      </w:r>
      <w:r>
        <w:rPr>
          <w:rStyle w:val="AttributeTok"/>
        </w:rPr>
        <w:t xml:space="preserve">SElnOR =</w:t>
      </w:r>
      <w:r>
        <w:rPr>
          <w:rStyle w:val="NormalTok"/>
        </w:rPr>
        <w:t xml:space="preserve"> ca_metabin_6m</w:t>
      </w:r>
      <w:r>
        <w:rPr>
          <w:rStyle w:val="SpecialCharTok"/>
        </w:rPr>
        <w:t xml:space="preserve">$</w:t>
      </w:r>
      <w:r>
        <w:rPr>
          <w:rStyle w:val="NormalTok"/>
        </w:rPr>
        <w:t xml:space="preserve">seTE,</w:t>
      </w:r>
      <w:r>
        <w:br/>
      </w:r>
      <w:r>
        <w:rPr>
          <w:rStyle w:val="NormalTok"/>
        </w:rPr>
        <w:t xml:space="preserve">  </w:t>
      </w:r>
      <w:r>
        <w:rPr>
          <w:rStyle w:val="AttributeTok"/>
        </w:rPr>
        <w:t xml:space="preserve">lnLCI =</w:t>
      </w:r>
      <w:r>
        <w:rPr>
          <w:rStyle w:val="NormalTok"/>
        </w:rPr>
        <w:t xml:space="preserve"> ca_metabin_6m</w:t>
      </w:r>
      <w:r>
        <w:rPr>
          <w:rStyle w:val="SpecialCharTok"/>
        </w:rPr>
        <w:t xml:space="preserve">$</w:t>
      </w:r>
      <w:r>
        <w:rPr>
          <w:rStyle w:val="NormalTok"/>
        </w:rPr>
        <w:t xml:space="preserve">lower,</w:t>
      </w:r>
      <w:r>
        <w:br/>
      </w:r>
      <w:r>
        <w:rPr>
          <w:rStyle w:val="NormalTok"/>
        </w:rPr>
        <w:t xml:space="preserve">  </w:t>
      </w:r>
      <w:r>
        <w:rPr>
          <w:rStyle w:val="AttributeTok"/>
        </w:rPr>
        <w:t xml:space="preserve">lnUCI =</w:t>
      </w:r>
      <w:r>
        <w:rPr>
          <w:rStyle w:val="NormalTok"/>
        </w:rPr>
        <w:t xml:space="preserve"> ca_metabin_6m</w:t>
      </w:r>
      <w:r>
        <w:rPr>
          <w:rStyle w:val="SpecialCharTok"/>
        </w:rPr>
        <w:t xml:space="preserve">$</w:t>
      </w:r>
      <w:r>
        <w:rPr>
          <w:rStyle w:val="NormalTok"/>
        </w:rPr>
        <w:t xml:space="preserve">upper,</w:t>
      </w:r>
      <w:r>
        <w:br/>
      </w:r>
      <w:r>
        <w:rPr>
          <w:rStyle w:val="CommentTok"/>
        </w:rPr>
        <w:t xml:space="preserve"># Calculating the ORs from the metabin results</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TE),</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TE) </w:t>
      </w:r>
      <w:r>
        <w:rPr>
          <w:rStyle w:val="SpecialCharTok"/>
        </w:rPr>
        <w:t xml:space="preserve">*</w:t>
      </w:r>
      <w:r>
        <w:rPr>
          <w:rStyle w:val="NormalTok"/>
        </w:rPr>
        <w:t xml:space="preserve"> ca_metabin_6m</w:t>
      </w:r>
      <w:r>
        <w:rPr>
          <w:rStyle w:val="SpecialCharTok"/>
        </w:rPr>
        <w:t xml:space="preserve">$</w:t>
      </w:r>
      <w:r>
        <w:rPr>
          <w:rStyle w:val="NormalTok"/>
        </w:rPr>
        <w:t xml:space="preserve">seTE,</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lower),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upper),</w:t>
      </w:r>
      <w:r>
        <w:br/>
      </w:r>
      <w:r>
        <w:rPr>
          <w:rStyle w:val="CommentTok"/>
        </w:rPr>
        <w:t xml:space="preserve"># Caculating the SMD, SE and 95% CI using the Chinn-function</w:t>
      </w:r>
      <w:r>
        <w:br/>
      </w:r>
      <w:r>
        <w:rPr>
          <w:rStyle w:val="NormalTok"/>
        </w:rPr>
        <w:t xml:space="preserve">  </w:t>
      </w:r>
      <w:r>
        <w:rPr>
          <w:rStyle w:val="AttributeTok"/>
        </w:rPr>
        <w:t xml:space="preserve">SMD =</w:t>
      </w:r>
      <w:r>
        <w:rPr>
          <w:rStyle w:val="NormalTok"/>
        </w:rPr>
        <w:t xml:space="preserve"> ca_metabin_6m</w:t>
      </w:r>
      <w:r>
        <w:rPr>
          <w:rStyle w:val="SpecialCharTok"/>
        </w:rPr>
        <w:t xml:space="preserve">$</w:t>
      </w:r>
      <w:r>
        <w:rPr>
          <w:rStyle w:val="NormalTok"/>
        </w:rPr>
        <w:t xml:space="preserv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SE =</w:t>
      </w:r>
      <w:r>
        <w:rPr>
          <w:rStyle w:val="NormalTok"/>
        </w:rPr>
        <w:t xml:space="preserve"> ca_metabin_6m</w:t>
      </w:r>
      <w:r>
        <w:rPr>
          <w:rStyle w:val="SpecialCharTok"/>
        </w:rPr>
        <w:t xml:space="preserve">$</w:t>
      </w:r>
      <w:r>
        <w:rPr>
          <w:rStyle w:val="NormalTok"/>
        </w:rPr>
        <w:t xml:space="preserve">seTE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LCI =</w:t>
      </w:r>
      <w:r>
        <w:rPr>
          <w:rStyle w:val="NormalTok"/>
        </w:rPr>
        <w:t xml:space="preserve"> ca_metabin_6m</w:t>
      </w:r>
      <w:r>
        <w:rPr>
          <w:rStyle w:val="SpecialCharTok"/>
        </w:rPr>
        <w:t xml:space="preserve">$</w:t>
      </w:r>
      <w:r>
        <w:rPr>
          <w:rStyle w:val="NormalTok"/>
        </w:rPr>
        <w:t xml:space="preserve">lower </w:t>
      </w:r>
      <w:r>
        <w:rPr>
          <w:rStyle w:val="SpecialCharTok"/>
        </w:rPr>
        <w:t xml:space="preserve">*</w:t>
      </w:r>
      <w:r>
        <w:rPr>
          <w:rStyle w:val="NormalTok"/>
        </w:rPr>
        <w:t xml:space="preserve"> chinn_lnor_to_smd,</w:t>
      </w:r>
      <w:r>
        <w:br/>
      </w:r>
      <w:r>
        <w:rPr>
          <w:rStyle w:val="NormalTok"/>
        </w:rPr>
        <w:t xml:space="preserve">  </w:t>
      </w:r>
      <w:r>
        <w:rPr>
          <w:rStyle w:val="AttributeTok"/>
        </w:rPr>
        <w:t xml:space="preserve">UCI =</w:t>
      </w:r>
      <w:r>
        <w:rPr>
          <w:rStyle w:val="NormalTok"/>
        </w:rPr>
        <w:t xml:space="preserve"> ca_metabin_6m</w:t>
      </w:r>
      <w:r>
        <w:rPr>
          <w:rStyle w:val="SpecialCharTok"/>
        </w:rPr>
        <w:t xml:space="preserve">$</w:t>
      </w:r>
      <w:r>
        <w:rPr>
          <w:rStyle w:val="NormalTok"/>
        </w:rPr>
        <w:t xml:space="preserve">upper </w:t>
      </w:r>
      <w:r>
        <w:rPr>
          <w:rStyle w:val="SpecialCharTok"/>
        </w:rPr>
        <w:t xml:space="preserve">*</w:t>
      </w:r>
      <w:r>
        <w:rPr>
          <w:rStyle w:val="NormalTok"/>
        </w:rPr>
        <w:t xml:space="preserve"> chinn_lnor_to_smd,</w:t>
      </w:r>
      <w:r>
        <w:br/>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ca_metabin_6m</w:t>
      </w:r>
      <w:r>
        <w:rPr>
          <w:rStyle w:val="SpecialCharTok"/>
        </w:rPr>
        <w:t xml:space="preserve">$</w:t>
      </w:r>
      <w:r>
        <w:rPr>
          <w:rStyle w:val="NormalTok"/>
        </w:rPr>
        <w:t xml:space="preserve">TE </w:t>
      </w:r>
      <w:r>
        <w:rPr>
          <w:rStyle w:val="SpecialCharTok"/>
        </w:rPr>
        <w:t xml:space="preserve">/</w:t>
      </w:r>
      <w:r>
        <w:rPr>
          <w:rStyle w:val="NormalTok"/>
        </w:rPr>
        <w:t xml:space="preserve"> ca_metabin_6m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(ca_metabin_6m</w:t>
      </w:r>
      <w:r>
        <w:rPr>
          <w:rStyle w:val="SpecialCharTok"/>
        </w:rPr>
        <w:t xml:space="preserve">$</w:t>
      </w:r>
      <w:r>
        <w:rPr>
          <w:rStyle w:val="NormalTok"/>
        </w:rPr>
        <w:t xml:space="preserve">TE </w:t>
      </w:r>
      <w:r>
        <w:rPr>
          <w:rStyle w:val="SpecialCharTok"/>
        </w:rPr>
        <w:t xml:space="preserve">/</w:t>
      </w:r>
      <w:r>
        <w:rPr>
          <w:rStyle w:val="NormalTok"/>
        </w:rPr>
        <w:t xml:space="preserve"> ca_metabin_6m</w:t>
      </w:r>
      <w:r>
        <w:rPr>
          <w:rStyle w:val="SpecialCharTok"/>
        </w:rPr>
        <w:t xml:space="preserve">$</w:t>
      </w:r>
      <w:r>
        <w:rPr>
          <w:rStyle w:val="NormalTok"/>
        </w:rPr>
        <w:t xml:space="preserve">seTE))),</w:t>
      </w:r>
      <w:r>
        <w:br/>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"Continuous variables converted from categorical outcome (metabin)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bookmarkEnd w:id="84"/>
    <w:bookmarkStart w:id="85" w:name="Xa1f8a6a51520e643cfa96b35b1831b15a6dc23e"/>
    <w:p>
      <w:pPr>
        <w:pStyle w:val="Heading3"/>
      </w:pPr>
      <w:r>
        <w:t xml:space="preserve">4.1.2 Calculation of effect sizes for long-term continuous and categorical variables</w:t>
      </w:r>
    </w:p>
    <w:p>
      <w:pPr>
        <w:pStyle w:val="FirstParagraph"/>
      </w:pPr>
      <w:r>
        <w:t xml:space="preserve">We can now apply the above methodology for our time point of 12 months, which requires us first to filter the data set.</w:t>
      </w:r>
    </w:p>
    <w:p>
      <w:pPr>
        <w:pStyle w:val="SourceCode"/>
      </w:pPr>
      <w:r>
        <w:rPr>
          <w:rStyle w:val="CommentTok"/>
        </w:rPr>
        <w:t xml:space="preserve"># Filter 12 month data first and store it as a new subset</w:t>
      </w:r>
      <w:r>
        <w:br/>
      </w:r>
      <w:r>
        <w:rPr>
          <w:rStyle w:val="NormalTok"/>
        </w:rPr>
        <w:t xml:space="preserve">ca_d_12m </w:t>
      </w:r>
      <w:r>
        <w:rPr>
          <w:rStyle w:val="OtherTok"/>
        </w:rPr>
        <w:t xml:space="preserve">&lt;-</w:t>
      </w:r>
      <w:r>
        <w:rPr>
          <w:rStyle w:val="NormalTok"/>
        </w:rPr>
        <w:t xml:space="preserve"> ca_d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"12 months"</w:t>
      </w:r>
      <w:r>
        <w:rPr>
          <w:rStyle w:val="NormalTok"/>
        </w:rPr>
        <w:t xml:space="preserve">)</w:t>
      </w:r>
    </w:p>
    <w:p>
      <w:pPr>
        <w:pStyle w:val="FirstParagraph"/>
      </w:pPr>
      <w:r>
        <w:t xml:space="preserve">The calculation of effect sizes will be done by the inbuilt functions in the meta-package, so for the categorical variables, we will use the metabin() function.</w:t>
      </w:r>
    </w:p>
    <w:p>
      <w:pPr>
        <w:pStyle w:val="SourceCode"/>
      </w:pPr>
      <w:r>
        <w:rPr>
          <w:rStyle w:val="CommentTok"/>
        </w:rPr>
        <w:t xml:space="preserve"># Calculating the lnORs using metabin()</w:t>
      </w:r>
      <w:r>
        <w:br/>
      </w:r>
      <w:r>
        <w:rPr>
          <w:rStyle w:val="NormalTok"/>
        </w:rPr>
        <w:t xml:space="preserve">ca_metabin_12m </w:t>
      </w:r>
      <w:r>
        <w:rPr>
          <w:rStyle w:val="OtherTok"/>
        </w:rPr>
        <w:t xml:space="preserve">&lt;-</w:t>
      </w:r>
      <w:r>
        <w:rPr>
          <w:rStyle w:val="NormalTok"/>
        </w:rPr>
        <w:t xml:space="preserve"> </w:t>
      </w:r>
      <w:r>
        <w:rPr>
          <w:rStyle w:val="FunctionTok"/>
        </w:rPr>
        <w:t xml:space="preserve">metabin</w:t>
      </w:r>
      <w:r>
        <w:rPr>
          <w:rStyle w:val="NormalTok"/>
        </w:rPr>
        <w:t xml:space="preserve">(</w:t>
      </w:r>
      <w:r>
        <w:br/>
      </w:r>
      <w:r>
        <w:rPr>
          <w:rStyle w:val="NormalTok"/>
        </w:rPr>
        <w:t xml:space="preserve">  </w:t>
      </w:r>
      <w:r>
        <w:rPr>
          <w:rStyle w:val="AttributeTok"/>
        </w:rPr>
        <w:t xml:space="preserve">event.e =</w:t>
      </w:r>
      <w:r>
        <w:rPr>
          <w:rStyle w:val="NormalTok"/>
        </w:rPr>
        <w:t xml:space="preserve"> e_abs,</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event.c =</w:t>
      </w:r>
      <w:r>
        <w:rPr>
          <w:rStyle w:val="NormalTok"/>
        </w:rPr>
        <w:t xml:space="preserve"> c_abs,</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ca_d_12m,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allstudies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lnORs, we can create a new data frame and store these values alongside with the other relevant variables (e.g., time point, number of abstinents, etc.) from our original dataset.</w:t>
      </w:r>
      <w:r>
        <w:t xml:space="preserve"> </w:t>
      </w:r>
      <w:r>
        <w:t xml:space="preserve">As performed previously, we calculate the ORs and SMDs using the Chinn-factor.</w:t>
      </w:r>
      <w:r>
        <w:t xml:space="preserve"> </w:t>
      </w:r>
      <w:r>
        <w:t xml:space="preserve">Finally, we add the z- and p-values to the data-frame.</w:t>
      </w:r>
    </w:p>
    <w:p>
      <w:pPr>
        <w:pStyle w:val="SourceCode"/>
      </w:pPr>
      <w:r>
        <w:rPr>
          <w:rStyle w:val="CommentTok"/>
        </w:rPr>
        <w:t xml:space="preserve"># Fetching the previously stored data frame and adding the lnORs, their SE and 95% CI</w:t>
      </w:r>
      <w:r>
        <w:br/>
      </w:r>
      <w:r>
        <w:rPr>
          <w:rStyle w:val="NormalTok"/>
        </w:rPr>
        <w:t xml:space="preserve">ca_d_full_12m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ca_d_12m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ca_metabin_12m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ca_d_12m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ca_d_12m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ca_d_12m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ca_d_12m</w:t>
      </w:r>
      <w:r>
        <w:rPr>
          <w:rStyle w:val="SpecialCharTok"/>
        </w:rPr>
        <w:t xml:space="preserve">$</w:t>
      </w:r>
      <w:r>
        <w:rPr>
          <w:rStyle w:val="NormalTok"/>
        </w:rPr>
        <w:t xml:space="preserve">e_n </w:t>
      </w:r>
      <w:r>
        <w:rPr>
          <w:rStyle w:val="SpecialCharTok"/>
        </w:rPr>
        <w:t xml:space="preserve">+</w:t>
      </w:r>
      <w:r>
        <w:rPr>
          <w:rStyle w:val="NormalTok"/>
        </w:rPr>
        <w:t xml:space="preserve"> ca_d_12m</w:t>
      </w:r>
      <w:r>
        <w:rPr>
          <w:rStyle w:val="SpecialCharTok"/>
        </w:rPr>
        <w:t xml:space="preserve">$</w:t>
      </w:r>
      <w:r>
        <w:rPr>
          <w:rStyle w:val="NormalTok"/>
        </w:rPr>
        <w:t xml:space="preserve">c_n,</w:t>
      </w:r>
      <w:r>
        <w:br/>
      </w:r>
      <w:r>
        <w:rPr>
          <w:rStyle w:val="NormalTok"/>
        </w:rPr>
        <w:t xml:space="preserve">  </w:t>
      </w:r>
      <w:r>
        <w:rPr>
          <w:rStyle w:val="AttributeTok"/>
        </w:rPr>
        <w:t xml:space="preserve">c_n =</w:t>
      </w:r>
      <w:r>
        <w:rPr>
          <w:rStyle w:val="NormalTok"/>
        </w:rPr>
        <w:t xml:space="preserve"> ca_d_12m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ca_d_12m</w:t>
      </w:r>
      <w:r>
        <w:rPr>
          <w:rStyle w:val="SpecialCharTok"/>
        </w:rPr>
        <w:t xml:space="preserve">$</w:t>
      </w:r>
      <w:r>
        <w:rPr>
          <w:rStyle w:val="NormalTok"/>
        </w:rPr>
        <w:t xml:space="preserve">c_abs,</w:t>
      </w:r>
      <w:r>
        <w:br/>
      </w:r>
      <w:r>
        <w:rPr>
          <w:rStyle w:val="NormalTok"/>
        </w:rPr>
        <w:t xml:space="preserve">  </w:t>
      </w:r>
      <w:r>
        <w:rPr>
          <w:rStyle w:val="AttributeTok"/>
        </w:rPr>
        <w:t xml:space="preserve">c_non_abs =</w:t>
      </w:r>
      <w:r>
        <w:rPr>
          <w:rStyle w:val="NormalTok"/>
        </w:rPr>
        <w:t xml:space="preserve"> ca_d_12m</w:t>
      </w:r>
      <w:r>
        <w:rPr>
          <w:rStyle w:val="SpecialCharTok"/>
        </w:rPr>
        <w:t xml:space="preserve">$</w:t>
      </w:r>
      <w:r>
        <w:rPr>
          <w:rStyle w:val="NormalTok"/>
        </w:rPr>
        <w:t xml:space="preserve">c_n </w:t>
      </w:r>
      <w:r>
        <w:rPr>
          <w:rStyle w:val="SpecialCharTok"/>
        </w:rPr>
        <w:t xml:space="preserve">-</w:t>
      </w:r>
      <w:r>
        <w:rPr>
          <w:rStyle w:val="NormalTok"/>
        </w:rPr>
        <w:t xml:space="preserve"> ca_d_12m</w:t>
      </w:r>
      <w:r>
        <w:rPr>
          <w:rStyle w:val="SpecialCharTok"/>
        </w:rPr>
        <w:t xml:space="preserve">$</w:t>
      </w:r>
      <w:r>
        <w:rPr>
          <w:rStyle w:val="NormalTok"/>
        </w:rPr>
        <w:t xml:space="preserve">c_abs,</w:t>
      </w:r>
      <w:r>
        <w:br/>
      </w:r>
      <w:r>
        <w:rPr>
          <w:rStyle w:val="NormalTok"/>
        </w:rPr>
        <w:t xml:space="preserve">  </w:t>
      </w:r>
      <w:r>
        <w:rPr>
          <w:rStyle w:val="AttributeTok"/>
        </w:rPr>
        <w:t xml:space="preserve">e_n =</w:t>
      </w:r>
      <w:r>
        <w:rPr>
          <w:rStyle w:val="NormalTok"/>
        </w:rPr>
        <w:t xml:space="preserve"> ca_d_12m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ca_d_12m</w:t>
      </w:r>
      <w:r>
        <w:rPr>
          <w:rStyle w:val="SpecialCharTok"/>
        </w:rPr>
        <w:t xml:space="preserve">$</w:t>
      </w:r>
      <w:r>
        <w:rPr>
          <w:rStyle w:val="NormalTok"/>
        </w:rPr>
        <w:t xml:space="preserve">e_abs,</w:t>
      </w:r>
      <w:r>
        <w:br/>
      </w:r>
      <w:r>
        <w:rPr>
          <w:rStyle w:val="NormalTok"/>
        </w:rPr>
        <w:t xml:space="preserve">  </w:t>
      </w:r>
      <w:r>
        <w:rPr>
          <w:rStyle w:val="AttributeTok"/>
        </w:rPr>
        <w:t xml:space="preserve">e_non_abs =</w:t>
      </w:r>
      <w:r>
        <w:rPr>
          <w:rStyle w:val="NormalTok"/>
        </w:rPr>
        <w:t xml:space="preserve"> ca_d_12m</w:t>
      </w:r>
      <w:r>
        <w:rPr>
          <w:rStyle w:val="SpecialCharTok"/>
        </w:rPr>
        <w:t xml:space="preserve">$</w:t>
      </w:r>
      <w:r>
        <w:rPr>
          <w:rStyle w:val="NormalTok"/>
        </w:rPr>
        <w:t xml:space="preserve">e_n </w:t>
      </w:r>
      <w:r>
        <w:rPr>
          <w:rStyle w:val="SpecialCharTok"/>
        </w:rPr>
        <w:t xml:space="preserve">-</w:t>
      </w:r>
      <w:r>
        <w:rPr>
          <w:rStyle w:val="NormalTok"/>
        </w:rPr>
        <w:t xml:space="preserve"> ca_d_12m</w:t>
      </w:r>
      <w:r>
        <w:rPr>
          <w:rStyle w:val="SpecialCharTok"/>
        </w:rPr>
        <w:t xml:space="preserve">$</w:t>
      </w:r>
      <w:r>
        <w:rPr>
          <w:rStyle w:val="NormalTok"/>
        </w:rPr>
        <w:t xml:space="preserve">e_abs,</w:t>
      </w:r>
      <w:r>
        <w:br/>
      </w:r>
      <w:r>
        <w:rPr>
          <w:rStyle w:val="CommentTok"/>
        </w:rPr>
        <w:t xml:space="preserve"># Extracting the lnORs from the metabin results</w:t>
      </w:r>
      <w:r>
        <w:br/>
      </w:r>
      <w:r>
        <w:rPr>
          <w:rStyle w:val="NormalTok"/>
        </w:rPr>
        <w:t xml:space="preserve">  </w:t>
      </w:r>
      <w:r>
        <w:rPr>
          <w:rStyle w:val="AttributeTok"/>
        </w:rPr>
        <w:t xml:space="preserve">lnOR =</w:t>
      </w:r>
      <w:r>
        <w:rPr>
          <w:rStyle w:val="NormalTok"/>
        </w:rPr>
        <w:t xml:space="preserve"> ca_metabin_12m</w:t>
      </w:r>
      <w:r>
        <w:rPr>
          <w:rStyle w:val="SpecialCharTok"/>
        </w:rPr>
        <w:t xml:space="preserve">$</w:t>
      </w:r>
      <w:r>
        <w:rPr>
          <w:rStyle w:val="NormalTok"/>
        </w:rPr>
        <w:t xml:space="preserve">TE,</w:t>
      </w:r>
      <w:r>
        <w:br/>
      </w:r>
      <w:r>
        <w:rPr>
          <w:rStyle w:val="NormalTok"/>
        </w:rPr>
        <w:t xml:space="preserve">  </w:t>
      </w:r>
      <w:r>
        <w:rPr>
          <w:rStyle w:val="AttributeTok"/>
        </w:rPr>
        <w:t xml:space="preserve">SElnOR =</w:t>
      </w:r>
      <w:r>
        <w:rPr>
          <w:rStyle w:val="NormalTok"/>
        </w:rPr>
        <w:t xml:space="preserve"> ca_metabin_12m</w:t>
      </w:r>
      <w:r>
        <w:rPr>
          <w:rStyle w:val="SpecialCharTok"/>
        </w:rPr>
        <w:t xml:space="preserve">$</w:t>
      </w:r>
      <w:r>
        <w:rPr>
          <w:rStyle w:val="NormalTok"/>
        </w:rPr>
        <w:t xml:space="preserve">seTE,</w:t>
      </w:r>
      <w:r>
        <w:br/>
      </w:r>
      <w:r>
        <w:rPr>
          <w:rStyle w:val="NormalTok"/>
        </w:rPr>
        <w:t xml:space="preserve">  </w:t>
      </w:r>
      <w:r>
        <w:rPr>
          <w:rStyle w:val="AttributeTok"/>
        </w:rPr>
        <w:t xml:space="preserve">lnLCI =</w:t>
      </w:r>
      <w:r>
        <w:rPr>
          <w:rStyle w:val="NormalTok"/>
        </w:rPr>
        <w:t xml:space="preserve"> ca_metabin_12m</w:t>
      </w:r>
      <w:r>
        <w:rPr>
          <w:rStyle w:val="SpecialCharTok"/>
        </w:rPr>
        <w:t xml:space="preserve">$</w:t>
      </w:r>
      <w:r>
        <w:rPr>
          <w:rStyle w:val="NormalTok"/>
        </w:rPr>
        <w:t xml:space="preserve">lower,</w:t>
      </w:r>
      <w:r>
        <w:br/>
      </w:r>
      <w:r>
        <w:rPr>
          <w:rStyle w:val="NormalTok"/>
        </w:rPr>
        <w:t xml:space="preserve">  </w:t>
      </w:r>
      <w:r>
        <w:rPr>
          <w:rStyle w:val="AttributeTok"/>
        </w:rPr>
        <w:t xml:space="preserve">lnUCI =</w:t>
      </w:r>
      <w:r>
        <w:rPr>
          <w:rStyle w:val="NormalTok"/>
        </w:rPr>
        <w:t xml:space="preserve"> ca_metabin_12m</w:t>
      </w:r>
      <w:r>
        <w:rPr>
          <w:rStyle w:val="SpecialCharTok"/>
        </w:rPr>
        <w:t xml:space="preserve">$</w:t>
      </w:r>
      <w:r>
        <w:rPr>
          <w:rStyle w:val="NormalTok"/>
        </w:rPr>
        <w:t xml:space="preserve">upper,</w:t>
      </w:r>
      <w:r>
        <w:br/>
      </w:r>
      <w:r>
        <w:rPr>
          <w:rStyle w:val="CommentTok"/>
        </w:rPr>
        <w:t xml:space="preserve"># Calculating the ORs from the metabin results</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TE),</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TE) </w:t>
      </w:r>
      <w:r>
        <w:rPr>
          <w:rStyle w:val="SpecialCharTok"/>
        </w:rPr>
        <w:t xml:space="preserve">*</w:t>
      </w:r>
      <w:r>
        <w:rPr>
          <w:rStyle w:val="NormalTok"/>
        </w:rPr>
        <w:t xml:space="preserve"> ca_metabin_12m</w:t>
      </w:r>
      <w:r>
        <w:rPr>
          <w:rStyle w:val="SpecialCharTok"/>
        </w:rPr>
        <w:t xml:space="preserve">$</w:t>
      </w:r>
      <w:r>
        <w:rPr>
          <w:rStyle w:val="NormalTok"/>
        </w:rPr>
        <w:t xml:space="preserve">seTE,</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lower),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upper),</w:t>
      </w:r>
      <w:r>
        <w:br/>
      </w:r>
      <w:r>
        <w:rPr>
          <w:rStyle w:val="CommentTok"/>
        </w:rPr>
        <w:t xml:space="preserve"># Caculating the SMD, SE and 95% CI using the Chinn-function</w:t>
      </w:r>
      <w:r>
        <w:br/>
      </w:r>
      <w:r>
        <w:rPr>
          <w:rStyle w:val="NormalTok"/>
        </w:rPr>
        <w:t xml:space="preserve">  </w:t>
      </w:r>
      <w:r>
        <w:rPr>
          <w:rStyle w:val="AttributeTok"/>
        </w:rPr>
        <w:t xml:space="preserve">SMD =</w:t>
      </w:r>
      <w:r>
        <w:rPr>
          <w:rStyle w:val="NormalTok"/>
        </w:rPr>
        <w:t xml:space="preserve"> ca_metabin_12m</w:t>
      </w:r>
      <w:r>
        <w:rPr>
          <w:rStyle w:val="SpecialCharTok"/>
        </w:rPr>
        <w:t xml:space="preserve">$</w:t>
      </w:r>
      <w:r>
        <w:rPr>
          <w:rStyle w:val="NormalTok"/>
        </w:rPr>
        <w:t xml:space="preserv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SE =</w:t>
      </w:r>
      <w:r>
        <w:rPr>
          <w:rStyle w:val="NormalTok"/>
        </w:rPr>
        <w:t xml:space="preserve"> ca_metabin_12m</w:t>
      </w:r>
      <w:r>
        <w:rPr>
          <w:rStyle w:val="SpecialCharTok"/>
        </w:rPr>
        <w:t xml:space="preserve">$</w:t>
      </w:r>
      <w:r>
        <w:rPr>
          <w:rStyle w:val="NormalTok"/>
        </w:rPr>
        <w:t xml:space="preserve">seTE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LCI =</w:t>
      </w:r>
      <w:r>
        <w:rPr>
          <w:rStyle w:val="NormalTok"/>
        </w:rPr>
        <w:t xml:space="preserve"> ca_metabin_12m</w:t>
      </w:r>
      <w:r>
        <w:rPr>
          <w:rStyle w:val="SpecialCharTok"/>
        </w:rPr>
        <w:t xml:space="preserve">$</w:t>
      </w:r>
      <w:r>
        <w:rPr>
          <w:rStyle w:val="NormalTok"/>
        </w:rPr>
        <w:t xml:space="preserve">lower </w:t>
      </w:r>
      <w:r>
        <w:rPr>
          <w:rStyle w:val="SpecialCharTok"/>
        </w:rPr>
        <w:t xml:space="preserve">*</w:t>
      </w:r>
      <w:r>
        <w:rPr>
          <w:rStyle w:val="NormalTok"/>
        </w:rPr>
        <w:t xml:space="preserve"> chinn_lnor_to_smd,</w:t>
      </w:r>
      <w:r>
        <w:br/>
      </w:r>
      <w:r>
        <w:rPr>
          <w:rStyle w:val="NormalTok"/>
        </w:rPr>
        <w:t xml:space="preserve">  </w:t>
      </w:r>
      <w:r>
        <w:rPr>
          <w:rStyle w:val="AttributeTok"/>
        </w:rPr>
        <w:t xml:space="preserve">UCI =</w:t>
      </w:r>
      <w:r>
        <w:rPr>
          <w:rStyle w:val="NormalTok"/>
        </w:rPr>
        <w:t xml:space="preserve"> ca_metabin_12m</w:t>
      </w:r>
      <w:r>
        <w:rPr>
          <w:rStyle w:val="SpecialCharTok"/>
        </w:rPr>
        <w:t xml:space="preserve">$</w:t>
      </w:r>
      <w:r>
        <w:rPr>
          <w:rStyle w:val="NormalTok"/>
        </w:rPr>
        <w:t xml:space="preserve">upper </w:t>
      </w:r>
      <w:r>
        <w:rPr>
          <w:rStyle w:val="SpecialCharTok"/>
        </w:rPr>
        <w:t xml:space="preserve">*</w:t>
      </w:r>
      <w:r>
        <w:rPr>
          <w:rStyle w:val="NormalTok"/>
        </w:rPr>
        <w:t xml:space="preserve"> chinn_lnor_to_smd,</w:t>
      </w:r>
      <w:r>
        <w:br/>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ca_metabin_12m</w:t>
      </w:r>
      <w:r>
        <w:rPr>
          <w:rStyle w:val="SpecialCharTok"/>
        </w:rPr>
        <w:t xml:space="preserve">$</w:t>
      </w:r>
      <w:r>
        <w:rPr>
          <w:rStyle w:val="NormalTok"/>
        </w:rPr>
        <w:t xml:space="preserve">TE </w:t>
      </w:r>
      <w:r>
        <w:rPr>
          <w:rStyle w:val="SpecialCharTok"/>
        </w:rPr>
        <w:t xml:space="preserve">/</w:t>
      </w:r>
      <w:r>
        <w:rPr>
          <w:rStyle w:val="NormalTok"/>
        </w:rPr>
        <w:t xml:space="preserve"> ca_metabin_12m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(ca_metabin_12m</w:t>
      </w:r>
      <w:r>
        <w:rPr>
          <w:rStyle w:val="SpecialCharTok"/>
        </w:rPr>
        <w:t xml:space="preserve">$</w:t>
      </w:r>
      <w:r>
        <w:rPr>
          <w:rStyle w:val="NormalTok"/>
        </w:rPr>
        <w:t xml:space="preserve">TE </w:t>
      </w:r>
      <w:r>
        <w:rPr>
          <w:rStyle w:val="SpecialCharTok"/>
        </w:rPr>
        <w:t xml:space="preserve">/</w:t>
      </w:r>
      <w:r>
        <w:rPr>
          <w:rStyle w:val="NormalTok"/>
        </w:rPr>
        <w:t xml:space="preserve"> ca_metabin_12m</w:t>
      </w:r>
      <w:r>
        <w:rPr>
          <w:rStyle w:val="SpecialCharTok"/>
        </w:rPr>
        <w:t xml:space="preserve">$</w:t>
      </w:r>
      <w:r>
        <w:rPr>
          <w:rStyle w:val="NormalTok"/>
        </w:rPr>
        <w:t xml:space="preserve">seTE))),</w:t>
      </w:r>
      <w:r>
        <w:br/>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"Continuous variables converted from categorical outcome (metabin)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bookmarkEnd w:id="85"/>
    <w:bookmarkStart w:id="86" w:name="X63bd9ac5a2e39b3c6f26662c07247bd75535184"/>
    <w:p>
      <w:pPr>
        <w:pStyle w:val="Heading3"/>
      </w:pPr>
      <w:r>
        <w:t xml:space="preserve">4.1.3 Integrating the data for continuous abstinence for all time points</w:t>
      </w:r>
    </w:p>
    <w:p>
      <w:pPr>
        <w:pStyle w:val="FirstParagraph"/>
      </w:pPr>
      <w:r>
        <w:t xml:space="preserve">First we need to assign old labels to the data frame for 0-3 months and ensure that the variables are numeric.</w:t>
      </w:r>
    </w:p>
    <w:p>
      <w:pPr>
        <w:pStyle w:val="SourceCode"/>
      </w:pPr>
      <w:r>
        <w:rPr>
          <w:rStyle w:val="CommentTok"/>
        </w:rPr>
        <w:t xml:space="preserve"># Assigning old variable names to the subgroups</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cog_domain =</w:t>
      </w:r>
      <w:r>
        <w:rPr>
          <w:rStyle w:val="NormalTok"/>
        </w:rPr>
        <w:t xml:space="preserve"> Subgroup)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 </w:t>
      </w:r>
      <w:r>
        <w:rPr>
          <w:rStyle w:val="CommentTok"/>
        </w:rPr>
        <w:t xml:space="preserve"># Changing the order and label for the two subgroups</w:t>
      </w:r>
      <w:r>
        <w:br/>
      </w:r>
      <w:r>
        <w:rPr>
          <w:rStyle w:val="NormalTok"/>
        </w:rPr>
        <w:t xml:space="preserve">    </w:t>
      </w:r>
      <w:r>
        <w:rPr>
          <w:rStyle w:val="AttributeTok"/>
        </w:rPr>
        <w:t xml:space="preserve">super_domain =</w:t>
      </w:r>
      <w:r>
        <w:rPr>
          <w:rStyle w:val="NormalTok"/>
        </w:rPr>
        <w:t xml:space="preserve"> </w:t>
      </w:r>
      <w:r>
        <w:rPr>
          <w:rStyle w:val="FunctionTok"/>
        </w:rPr>
        <w:t xml:space="preserve">factor</w:t>
      </w:r>
      <w:r>
        <w:rPr>
          <w:rStyle w:val="NormalTok"/>
        </w:rPr>
        <w:t xml:space="preserve">(super_domain,</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"Explicit cognition"</w:t>
      </w:r>
      <w:r>
        <w:rPr>
          <w:rStyle w:val="NormalTok"/>
        </w:rPr>
        <w:t xml:space="preserve">, </w:t>
      </w:r>
      <w:r>
        <w:rPr>
          <w:rStyle w:val="StringTok"/>
        </w:rPr>
        <w:t xml:space="preserve">"Implicit cognition"</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"Explicit"</w:t>
      </w:r>
      <w:r>
        <w:rPr>
          <w:rStyle w:val="NormalTok"/>
        </w:rPr>
        <w:t xml:space="preserve">, </w:t>
      </w:r>
      <w:r>
        <w:rPr>
          <w:rStyle w:val="StringTok"/>
        </w:rPr>
        <w:t xml:space="preserve">"Implicit"</w:t>
      </w:r>
      <w:r>
        <w:rPr>
          <w:rStyle w:val="NormalTok"/>
        </w:rPr>
        <w:t xml:space="preserve">)))</w:t>
      </w:r>
      <w:r>
        <w:br/>
      </w:r>
      <w:r>
        <w:br/>
      </w:r>
      <w:r>
        <w:rPr>
          <w:rStyle w:val="CommentTok"/>
        </w:rPr>
        <w:t xml:space="preserve"># Converting to numeric values </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(c_n, e_n, c_abs, e_abs, c_non_abs, e_non_abs, total_n),</w:t>
      </w:r>
      <w:r>
        <w:br/>
      </w:r>
      <w:r>
        <w:rPr>
          <w:rStyle w:val="NormalTok"/>
        </w:rPr>
        <w:t xml:space="preserve">                  </w:t>
      </w:r>
      <w:r>
        <w:rPr>
          <w:rStyle w:val="SpecialCharTok"/>
        </w:rPr>
        <w:t xml:space="preserve">~</w:t>
      </w:r>
      <w:r>
        <w:rPr>
          <w:rStyle w:val="NormalTok"/>
        </w:rPr>
        <w:t xml:space="preserve"> </w:t>
      </w:r>
      <w:r>
        <w:rPr>
          <w:rStyle w:val="FunctionTok"/>
        </w:rPr>
        <w:t xml:space="preserve">as.numeric</w:t>
      </w:r>
      <w:r>
        <w:rPr>
          <w:rStyle w:val="NormalTok"/>
        </w:rPr>
        <w:t xml:space="preserve">(.)))</w:t>
      </w:r>
    </w:p>
    <w:p>
      <w:pPr>
        <w:pStyle w:val="FirstParagraph"/>
      </w:pPr>
      <w:r>
        <w:t xml:space="preserve">We can now integrate the two data frames with the data frame for 0-3 months using the the bind_rows function.</w:t>
      </w:r>
    </w:p>
    <w:p>
      <w:pPr>
        <w:pStyle w:val="SourceCode"/>
      </w:pPr>
      <w:r>
        <w:rPr>
          <w:rStyle w:val="CommentTok"/>
        </w:rPr>
        <w:t xml:space="preserve"># Combine the three data frames for CA on all time points and round all the values 5 decimals</w:t>
      </w:r>
      <w:r>
        <w:br/>
      </w:r>
      <w:r>
        <w:rPr>
          <w:rStyle w:val="NormalTok"/>
        </w:rPr>
        <w:t xml:space="preserve">ca_d_full_0_12m </w:t>
      </w:r>
      <w:r>
        <w:rPr>
          <w:rStyle w:val="OtherTok"/>
        </w:rPr>
        <w:t xml:space="preserve">&lt;-</w:t>
      </w:r>
      <w:r>
        <w:rPr>
          <w:rStyle w:val="NormalTok"/>
        </w:rPr>
        <w:t xml:space="preserve"> </w:t>
      </w:r>
      <w:r>
        <w:rPr>
          <w:rStyle w:val="FunctionTok"/>
        </w:rPr>
        <w:t xml:space="preserve">bind_rows</w:t>
      </w:r>
      <w:r>
        <w:rPr>
          <w:rStyle w:val="NormalTok"/>
        </w:rPr>
        <w:t xml:space="preserve">(ca_d_full_3m, ca_d_full_6m, ca_d_full_12m)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p>
      <w:pPr>
        <w:pStyle w:val="FirstParagraph"/>
      </w:pPr>
      <w:r>
        <w:t xml:space="preserve">To use the same author labels in APA-format across all studies and sub-studies, we need to apply the previously defined study labels to our integrated data set.</w:t>
      </w:r>
    </w:p>
    <w:p>
      <w:pPr>
        <w:pStyle w:val="SourceCode"/>
      </w:pPr>
      <w:r>
        <w:rPr>
          <w:rStyle w:val="CommentTok"/>
        </w:rPr>
        <w:t xml:space="preserve"># Assign the new study labels to the combined data frame</w:t>
      </w:r>
      <w:r>
        <w:br/>
      </w:r>
      <w:r>
        <w:rPr>
          <w:rStyle w:val="NormalTok"/>
        </w:rPr>
        <w:t xml:space="preserve">ca_d_full_0_12m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(ca_d_full_0_12m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study_labels[ca_d_full_0_12m</w:t>
      </w:r>
      <w:r>
        <w:rPr>
          <w:rStyle w:val="SpecialCharTok"/>
        </w:rPr>
        <w:t xml:space="preserve">$</w:t>
      </w:r>
      <w:r>
        <w:rPr>
          <w:rStyle w:val="NormalTok"/>
        </w:rPr>
        <w:t xml:space="preserve">study],</w:t>
      </w:r>
      <w:r>
        <w:br/>
      </w:r>
      <w:r>
        <w:rPr>
          <w:rStyle w:val="NormalTok"/>
        </w:rPr>
        <w:t xml:space="preserve">                            ca_d_full_0_12m</w:t>
      </w:r>
      <w:r>
        <w:rPr>
          <w:rStyle w:val="SpecialCharTok"/>
        </w:rPr>
        <w:t xml:space="preserve">$</w:t>
      </w:r>
      <w:r>
        <w:rPr>
          <w:rStyle w:val="NormalTok"/>
        </w:rPr>
        <w:t xml:space="preserve">study)</w:t>
      </w:r>
    </w:p>
    <w:bookmarkEnd w:id="86"/>
    <w:bookmarkStart w:id="90" w:name="Xc9aac764ef66d5439041e368d3c89b980b8e4d5"/>
    <w:p>
      <w:pPr>
        <w:pStyle w:val="Heading3"/>
      </w:pPr>
      <w:r>
        <w:t xml:space="preserve">4.1.4 Meta-analysis on intermediate and long-term effects on continuous abstinence</w:t>
      </w:r>
    </w:p>
    <w:p>
      <w:pPr>
        <w:pStyle w:val="FirstParagraph"/>
      </w:pPr>
      <w:r>
        <w:t xml:space="preserve">To prepare for the final forest plot we need to make some adjustments to the integrated data frame such as assigning NAs to empty values.</w:t>
      </w:r>
      <w:r>
        <w:t xml:space="preserve"> </w:t>
      </w:r>
      <w:r>
        <w:t xml:space="preserve">As we only have one study on explicit cognitive training, we will have to filter this study out, and proceed with the meta-analysis exclusively on implicit cognitive training.</w:t>
      </w:r>
    </w:p>
    <w:p>
      <w:pPr>
        <w:pStyle w:val="SourceCode"/>
      </w:pPr>
      <w:r>
        <w:rPr>
          <w:rStyle w:val="CommentTok"/>
        </w:rPr>
        <w:t xml:space="preserve"># Assign NAs strings to studies with missing event data</w:t>
      </w:r>
      <w:r>
        <w:br/>
      </w:r>
      <w:r>
        <w:rPr>
          <w:rStyle w:val="NormalTok"/>
        </w:rPr>
        <w:t xml:space="preserve">ca_d_imp_0_12m </w:t>
      </w:r>
      <w:r>
        <w:rPr>
          <w:rStyle w:val="OtherTok"/>
        </w:rPr>
        <w:t xml:space="preserve">&lt;-</w:t>
      </w:r>
      <w:r>
        <w:rPr>
          <w:rStyle w:val="NormalTok"/>
        </w:rPr>
        <w:t xml:space="preserve"> ca_d_full_0_12m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(e_abs, e_non_abs, e_n, c_abs, c_non_abs, c_n), </w:t>
      </w:r>
      <w:r>
        <w:rPr>
          <w:rStyle w:val="SpecialCha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StringTok"/>
        </w:rPr>
        <w:t xml:space="preserve">"NA"</w:t>
      </w:r>
      <w:r>
        <w:rPr>
          <w:rStyle w:val="NormalTok"/>
        </w:rPr>
        <w:t xml:space="preserve">, </w:t>
      </w:r>
      <w:r>
        <w:rPr>
          <w:rStyle w:val="FunctionTok"/>
        </w:rPr>
        <w:t xml:space="preserve">as.character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(study </w:t>
      </w:r>
      <w:r>
        <w:rPr>
          <w:rStyle w:val="SpecialCharTok"/>
        </w:rPr>
        <w:t xml:space="preserve">!=</w:t>
      </w:r>
      <w:r>
        <w:rPr>
          <w:rStyle w:val="NormalTok"/>
        </w:rPr>
        <w:t xml:space="preserve"> </w:t>
      </w:r>
      <w:r>
        <w:rPr>
          <w:rStyle w:val="StringTok"/>
        </w:rPr>
        <w:t xml:space="preserve">"Kumar et al. (2019)"</w:t>
      </w:r>
      <w:r>
        <w:rPr>
          <w:rStyle w:val="NormalTok"/>
        </w:rPr>
        <w:t xml:space="preserve">) </w:t>
      </w:r>
      <w:r>
        <w:rPr>
          <w:rStyle w:val="CommentTok"/>
        </w:rPr>
        <w:t xml:space="preserve"># Filter out Kumar et al. (2019)</w:t>
      </w:r>
    </w:p>
    <w:p>
      <w:pPr>
        <w:pStyle w:val="FirstParagraph"/>
      </w:pPr>
      <w:r>
        <w:t xml:space="preserve">To make it clearer in the final forest plot, we assign new variable names to the stratification by time point, and sort them with the earliest time point on top and all the studies alphabetically.</w:t>
      </w:r>
    </w:p>
    <w:p>
      <w:pPr>
        <w:pStyle w:val="SourceCode"/>
      </w:pPr>
      <w:r>
        <w:rPr>
          <w:rStyle w:val="CommentTok"/>
        </w:rPr>
        <w:t xml:space="preserve"># Assigning new variable names to the subgroups</w:t>
      </w:r>
      <w:r>
        <w:br/>
      </w:r>
      <w:r>
        <w:rPr>
          <w:rStyle w:val="NormalTok"/>
        </w:rPr>
        <w:t xml:space="preserve">ca_d_imp_0_12m </w:t>
      </w:r>
      <w:r>
        <w:rPr>
          <w:rStyle w:val="OtherTok"/>
        </w:rPr>
        <w:t xml:space="preserve">&lt;-</w:t>
      </w:r>
      <w:r>
        <w:rPr>
          <w:rStyle w:val="NormalTok"/>
        </w:rPr>
        <w:t xml:space="preserve"> ca_d_imp_0_12m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StringTok"/>
        </w:rPr>
        <w:t xml:space="preserve">"Time point"</w:t>
      </w:r>
      <w:r>
        <w:rPr>
          <w:rStyle w:val="NormalTok"/>
        </w:rPr>
        <w:t xml:space="preserve"> </w:t>
      </w:r>
      <w:r>
        <w:rPr>
          <w:rStyle w:val="OtherTok"/>
        </w:rPr>
        <w:t xml:space="preserve">=</w:t>
      </w:r>
      <w:r>
        <w:rPr>
          <w:rStyle w:val="NormalTok"/>
        </w:rPr>
        <w:t xml:space="preserve"> time_point) </w:t>
      </w:r>
      <w:r>
        <w:rPr>
          <w:rStyle w:val="SpecialCharTok"/>
        </w:rPr>
        <w:t xml:space="preserve">%&gt;%</w:t>
      </w:r>
      <w:r>
        <w:rPr>
          <w:rStyle w:val="NormalTok"/>
        </w:rPr>
        <w:t xml:space="preserve"> </w:t>
      </w:r>
      <w:r>
        <w:rPr>
          <w:rStyle w:val="CommentTok"/>
        </w:rPr>
        <w:t xml:space="preserve"># Renaming the time_point variable</w:t>
      </w:r>
      <w:r>
        <w:br/>
      </w:r>
      <w:r>
        <w:rPr>
          <w:rStyle w:val="NormalTok"/>
        </w:rPr>
        <w:t xml:space="preserve">  </w:t>
      </w:r>
      <w:r>
        <w:rPr>
          <w:rStyle w:val="FunctionTok"/>
        </w:rPr>
        <w:t xml:space="preserve">arrange</w:t>
      </w:r>
      <w:r>
        <w:rPr>
          <w:rStyle w:val="NormalTok"/>
        </w:rPr>
        <w:t xml:space="preserve">(study) </w:t>
      </w:r>
      <w:r>
        <w:rPr>
          <w:rStyle w:val="SpecialCharTok"/>
        </w:rPr>
        <w:t xml:space="preserve">%&gt;%</w:t>
      </w:r>
      <w:r>
        <w:rPr>
          <w:rStyle w:val="NormalTok"/>
        </w:rPr>
        <w:t xml:space="preserve"> </w:t>
      </w:r>
      <w:r>
        <w:rPr>
          <w:rStyle w:val="CommentTok"/>
        </w:rPr>
        <w:t xml:space="preserve"># Arrange the studies alphabetically</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CommentTok"/>
        </w:rPr>
        <w:t xml:space="preserve"># Arrange then by Time Point</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"6 months"</w:t>
      </w:r>
      <w:r>
        <w:rPr>
          <w:rStyle w:val="NormalTok"/>
        </w:rPr>
        <w:t xml:space="preserve">),</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"12 months"</w:t>
      </w:r>
      <w:r>
        <w:rPr>
          <w:rStyle w:val="NormalTok"/>
        </w:rPr>
        <w:t xml:space="preserve">)</w:t>
      </w:r>
      <w:r>
        <w:br/>
      </w:r>
      <w:r>
        <w:rPr>
          <w:rStyle w:val="NormalTok"/>
        </w:rPr>
        <w:t xml:space="preserve">  )</w:t>
      </w:r>
    </w:p>
    <w:p>
      <w:pPr>
        <w:pStyle w:val="FirstParagraph"/>
      </w:pPr>
      <w:r>
        <w:t xml:space="preserve">Now with the newly defined subgroup labels, we can conduct the meta-analysis using metagen(), but this time set the parameter for subgroups to the label</w:t>
      </w:r>
      <w:r>
        <w:t xml:space="preserve"> </w:t>
      </w:r>
      <w:r>
        <w:t xml:space="preserve">“Time point”</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ca_ter_metagen_0_12m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ca_d_imp_0_12m,</w:t>
      </w:r>
      <w:r>
        <w:br/>
      </w:r>
      <w:r>
        <w:rPr>
          <w:rStyle w:val="NormalTok"/>
        </w:rPr>
        <w:t xml:space="preserve">                    </w:t>
      </w:r>
      <w:r>
        <w:rPr>
          <w:rStyle w:val="AttributeTok"/>
        </w:rPr>
        <w:t xml:space="preserve">subgroup =</w:t>
      </w:r>
      <w:r>
        <w:rPr>
          <w:rStyle w:val="NormalTok"/>
        </w:rPr>
        <w:t xml:space="preserve"> </w:t>
      </w:r>
      <w:r>
        <w:rPr>
          <w:rStyle w:val="StringTok"/>
        </w:rPr>
        <w:t xml:space="preserve">`</w:t>
      </w:r>
      <w:r>
        <w:rPr>
          <w:rStyle w:val="AttributeTok"/>
        </w:rPr>
        <w:t xml:space="preserve">Time point</w:t>
      </w:r>
      <w:r>
        <w:rPr>
          <w:rStyle w:val="StringTok"/>
        </w:rPr>
        <w:t xml:space="preserve">`</w:t>
      </w:r>
      <w:r>
        <w:rPr>
          <w:rStyle w:val="NormalTok"/>
        </w:rPr>
        <w:t xml:space="preserve">,</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(ca_ter_metagen_0_12m)</w:t>
      </w:r>
    </w:p>
    <w:p>
      <w:pPr>
        <w:pStyle w:val="SourceCode"/>
      </w:pPr>
      <w:r>
        <w:rPr>
          <w:rStyle w:val="VerbatimChar"/>
        </w:rPr>
        <w:t xml:space="preserve">## Number of studies: k = 23</w:t>
      </w:r>
      <w:r>
        <w:br/>
      </w:r>
      <w:r>
        <w:rPr>
          <w:rStyle w:val="VerbatimChar"/>
        </w:rPr>
        <w:t xml:space="preserve">## </w:t>
      </w:r>
      <w:r>
        <w:br/>
      </w:r>
      <w:r>
        <w:rPr>
          <w:rStyle w:val="VerbatimChar"/>
        </w:rPr>
        <w:t xml:space="preserve">##                          OR           95%-CI    z p-value</w:t>
      </w:r>
      <w:r>
        <w:br/>
      </w:r>
      <w:r>
        <w:rPr>
          <w:rStyle w:val="VerbatimChar"/>
        </w:rPr>
        <w:t xml:space="preserve">## Random effects model 1.1860 [1.0863; 1.2948] 3.81  0.0001</w:t>
      </w:r>
      <w:r>
        <w:br/>
      </w:r>
      <w:r>
        <w:rPr>
          <w:rStyle w:val="VerbatimChar"/>
        </w:rPr>
        <w:t xml:space="preserve">## </w:t>
      </w:r>
      <w:r>
        <w:br/>
      </w:r>
      <w:r>
        <w:rPr>
          <w:rStyle w:val="VerbatimChar"/>
        </w:rPr>
        <w:t xml:space="preserve">## Quantifying heterogeneity (with 95%-CIs):</w:t>
      </w:r>
      <w:r>
        <w:br/>
      </w:r>
      <w:r>
        <w:rPr>
          <w:rStyle w:val="VerbatimChar"/>
        </w:rPr>
        <w:t xml:space="preserve">##  tau^2 &lt; 0.0001 [0.0000; 0.1336]; tau = 0.0010 [0.0000; 0.3655]</w:t>
      </w:r>
      <w:r>
        <w:br/>
      </w:r>
      <w:r>
        <w:rPr>
          <w:rStyle w:val="VerbatimChar"/>
        </w:rPr>
        <w:t xml:space="preserve">##  I^2 = 4.6% [0.0%; 35.7%]; H = 1.02 [1.00; 1.25]</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23.06   22  0.3985</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   I^2</w:t>
      </w:r>
      <w:r>
        <w:br/>
      </w:r>
      <w:r>
        <w:rPr>
          <w:rStyle w:val="VerbatimChar"/>
        </w:rPr>
        <w:t xml:space="preserve">## Time point = 0-3 months  10 1.2103 [1.0450; 1.4017] &lt;0.0001 0.0012  9.26  2.8%</w:t>
      </w:r>
      <w:r>
        <w:br/>
      </w:r>
      <w:r>
        <w:rPr>
          <w:rStyle w:val="VerbatimChar"/>
        </w:rPr>
        <w:t xml:space="preserve">## Time point = 6 months     4 1.1497 [0.9448; 1.3991]       0      0  2.91  0.0%</w:t>
      </w:r>
      <w:r>
        <w:br/>
      </w:r>
      <w:r>
        <w:rPr>
          <w:rStyle w:val="VerbatimChar"/>
        </w:rPr>
        <w:t xml:space="preserve">## Time point = 12 months    9 1.1956 [1.0105; 1.4145]  0.0139 0.1179 10.71 25.3%</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0.17    2  0.9177</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individual time points, which can be used for the forest plot.</w:t>
      </w:r>
    </w:p>
    <w:p>
      <w:pPr>
        <w:pStyle w:val="SourceCode"/>
      </w:pPr>
      <w:r>
        <w:rPr>
          <w:rStyle w:val="CommentTok"/>
        </w:rPr>
        <w:t xml:space="preserve"># Extract the test statistics for the subgroup analysis and create a data frame</w:t>
      </w:r>
      <w:r>
        <w:br/>
      </w:r>
      <w:r>
        <w:rPr>
          <w:rStyle w:val="NormalTok"/>
        </w:rPr>
        <w:t xml:space="preserve">ca_ter_zp_subgroup_012m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ca_ter_metagen_0_12m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ca_ter_metagen_0_12m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ca_ter_metagen_0_12m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ca_ter_metagen_0_12m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ca_ter_metagen_0_12m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ca_ter_subsplit_012m </w:t>
      </w:r>
      <w:r>
        <w:rPr>
          <w:rStyle w:val="OtherTok"/>
        </w:rPr>
        <w:t xml:space="preserve">&lt;-</w:t>
      </w:r>
      <w:r>
        <w:rPr>
          <w:rStyle w:val="NormalTok"/>
        </w:rPr>
        <w:t xml:space="preserve"> </w:t>
      </w:r>
      <w:r>
        <w:rPr>
          <w:rStyle w:val="FunctionTok"/>
        </w:rPr>
        <w:t xml:space="preserve">split</w:t>
      </w:r>
      <w:r>
        <w:rPr>
          <w:rStyle w:val="NormalTok"/>
        </w:rPr>
        <w:t xml:space="preserve">(ca_ter_zp_subgroup_012m, ca_ter_zp_subgroup_012m</w:t>
      </w:r>
      <w:r>
        <w:rPr>
          <w:rStyle w:val="SpecialCharTok"/>
        </w:rPr>
        <w:t xml:space="preserve">$</w:t>
      </w:r>
      <w:r>
        <w:rPr>
          <w:rStyle w:val="NormalTok"/>
        </w:rPr>
        <w:t xml:space="preserve">subgroup)</w:t>
      </w:r>
    </w:p>
    <w:p>
      <w:pPr>
        <w:pStyle w:val="FirstParagraph"/>
      </w:pPr>
      <w:r>
        <w:t xml:space="preserve">Now that we have created a list for the test statistics for each of the time points, we can create the final forest plot.</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(ca_ter_metagen_0_12m,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after 0-3 months</w:t>
      </w:r>
      <w:r>
        <w:br/>
      </w:r>
      <w:r>
        <w:rPr>
          <w:rStyle w:val="NormalTok"/>
        </w:rPr>
        <w:t xml:space="preserve">footer_ter_03_ca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6 months</w:t>
      </w:r>
      <w:r>
        <w:br/>
      </w:r>
      <w:r>
        <w:rPr>
          <w:rStyle w:val="NormalTok"/>
        </w:rPr>
        <w:t xml:space="preserve">footer_ter_6_ca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12 months</w:t>
      </w:r>
      <w:r>
        <w:br/>
      </w:r>
      <w:r>
        <w:rPr>
          <w:rStyle w:val="NormalTok"/>
        </w:rPr>
        <w:t xml:space="preserve">footer_ter_12_ca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0.56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0.3825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Cover up unwanted group heterogeneity statistics</w:t>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ConstantTok"/>
        </w:rPr>
        <w:t xml:space="preserve">NA</w:t>
      </w:r>
      <w:r>
        <w:rPr>
          <w:rStyle w:val="NormalTok"/>
        </w:rPr>
        <w:t xml:space="preserve">)</w:t>
      </w:r>
      <w:r>
        <w:br/>
      </w:r>
      <w:r>
        <w:rPr>
          <w:rStyle w:val="NormalTok"/>
        </w:rPr>
        <w:t xml:space="preserve">)</w:t>
      </w:r>
      <w:r>
        <w:br/>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p>
    <w:p>
      <w:pPr>
        <w:pStyle w:val="CaptionedFigure"/>
      </w:pPr>
      <w:r>
        <w:drawing>
          <wp:inline>
            <wp:extent cx="5943600" cy="5943600"/>
            <wp:effectExtent b="0" l="0" r="0" t="0"/>
            <wp:docPr descr="Forest plot for the short-, intermediate-, and long-term effects on abstinence" title="" id="88" name="Picture"/>
            <a:graphic>
              <a:graphicData uri="http://schemas.openxmlformats.org/drawingml/2006/picture">
                <pic:pic>
                  <pic:nvPicPr>
                    <pic:cNvPr descr="Meta-Analysis-on-Cognitive-Training_files/figure-docx/ca-ter-imp-012m-forest-1.png" id="89" name="Picture"/>
                    <pic:cNvPicPr>
                      <a:picLocks noChangeArrowheads="1" noChangeAspect="1"/>
                    </pic:cNvPicPr>
                  </pic:nvPicPr>
                  <pic:blipFill>
                    <a:blip r:embed="rId8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Forest plot for the short-, intermediate-, and long-term effects on abstinence</w:t>
      </w:r>
    </w:p>
    <w:bookmarkEnd w:id="90"/>
    <w:bookmarkStart w:id="94" w:name="X3c2d78c013862ea10701e806151258ef77cce02"/>
    <w:p>
      <w:pPr>
        <w:pStyle w:val="Heading3"/>
      </w:pPr>
      <w:r>
        <w:t xml:space="preserve">4.1.5 Publication bias for intermediate effects on continuous abstinence</w:t>
      </w:r>
    </w:p>
    <w:p>
      <w:pPr>
        <w:pStyle w:val="FirstParagraph"/>
      </w:pPr>
      <w:r>
        <w:t xml:space="preserve">To assess for potential publication bias across all time points, we need to create a funnel plot for the studies assessing the intermediate effects.</w:t>
      </w:r>
      <w:r>
        <w:t xml:space="preserve"> </w:t>
      </w:r>
      <w:r>
        <w:t xml:space="preserve">Before the funnel plot can be created, we will be changing the author names to fit the APA-format using the previously defined study labels.</w:t>
      </w:r>
      <w:r>
        <w:t xml:space="preserve"> </w:t>
      </w:r>
      <w:r>
        <w:t xml:space="preserve">Finally, we want to filter out the study by Kumar et al. (2019), as it is not included in the tertiary analyses.</w:t>
      </w:r>
    </w:p>
    <w:p>
      <w:pPr>
        <w:pStyle w:val="SourceCode"/>
      </w:pPr>
      <w:r>
        <w:rPr>
          <w:rStyle w:val="CommentTok"/>
        </w:rPr>
        <w:t xml:space="preserve"># Assign the new study labels to the data frame</w:t>
      </w:r>
      <w:r>
        <w:br/>
      </w:r>
      <w:r>
        <w:rPr>
          <w:rStyle w:val="NormalTok"/>
        </w:rPr>
        <w:t xml:space="preserve">ca_d_full_6m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(ca_d_full_6m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study_labels[ca_d_full_6m</w:t>
      </w:r>
      <w:r>
        <w:rPr>
          <w:rStyle w:val="SpecialCharTok"/>
        </w:rPr>
        <w:t xml:space="preserve">$</w:t>
      </w:r>
      <w:r>
        <w:rPr>
          <w:rStyle w:val="NormalTok"/>
        </w:rPr>
        <w:t xml:space="preserve">study],</w:t>
      </w:r>
      <w:r>
        <w:br/>
      </w:r>
      <w:r>
        <w:rPr>
          <w:rStyle w:val="NormalTok"/>
        </w:rPr>
        <w:t xml:space="preserve">                            ca_d_full_6m</w:t>
      </w:r>
      <w:r>
        <w:rPr>
          <w:rStyle w:val="SpecialCharTok"/>
        </w:rPr>
        <w:t xml:space="preserve">$</w:t>
      </w:r>
      <w:r>
        <w:rPr>
          <w:rStyle w:val="NormalTok"/>
        </w:rPr>
        <w:t xml:space="preserve">study)</w:t>
      </w:r>
      <w:r>
        <w:br/>
      </w:r>
      <w:r>
        <w:br/>
      </w:r>
      <w:r>
        <w:rPr>
          <w:rStyle w:val="CommentTok"/>
        </w:rPr>
        <w:t xml:space="preserve"># Filter out the study by Kumar et al. (2019)</w:t>
      </w:r>
      <w:r>
        <w:br/>
      </w:r>
      <w:r>
        <w:rPr>
          <w:rStyle w:val="NormalTok"/>
        </w:rPr>
        <w:t xml:space="preserve">ca_d_imp_6m </w:t>
      </w:r>
      <w:r>
        <w:rPr>
          <w:rStyle w:val="OtherTok"/>
        </w:rPr>
        <w:t xml:space="preserve">&lt;-</w:t>
      </w:r>
      <w:r>
        <w:rPr>
          <w:rStyle w:val="NormalTok"/>
        </w:rPr>
        <w:t xml:space="preserve"> ca_d_full_6m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(study </w:t>
      </w:r>
      <w:r>
        <w:rPr>
          <w:rStyle w:val="SpecialCharTok"/>
        </w:rPr>
        <w:t xml:space="preserve">!=</w:t>
      </w:r>
      <w:r>
        <w:rPr>
          <w:rStyle w:val="NormalTok"/>
        </w:rPr>
        <w:t xml:space="preserve"> </w:t>
      </w:r>
      <w:r>
        <w:rPr>
          <w:rStyle w:val="StringTok"/>
        </w:rPr>
        <w:t xml:space="preserve">"Kumar et al. (2019)"</w:t>
      </w:r>
      <w:r>
        <w:rPr>
          <w:rStyle w:val="NormalTok"/>
        </w:rPr>
        <w:t xml:space="preserve">)</w:t>
      </w:r>
    </w:p>
    <w:p>
      <w:pPr>
        <w:pStyle w:val="FirstParagraph"/>
      </w:pPr>
      <w:r>
        <w:t xml:space="preserve">After defining the new labels, we can run a separate meta-analysis on the intermediate time point.</w:t>
      </w:r>
    </w:p>
    <w:p>
      <w:pPr>
        <w:pStyle w:val="SourceCode"/>
      </w:pPr>
      <w:r>
        <w:rPr>
          <w:rStyle w:val="CommentTok"/>
        </w:rPr>
        <w:t xml:space="preserve"># Run the meta-analysis stratified by superordinate domains and using the new labels</w:t>
      </w:r>
      <w:r>
        <w:br/>
      </w:r>
      <w:r>
        <w:rPr>
          <w:rStyle w:val="NormalTok"/>
        </w:rPr>
        <w:t xml:space="preserve">ca_ter_metagen_6m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ca_d_imp_6m,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p>
    <w:p>
      <w:pPr>
        <w:pStyle w:val="FirstParagraph"/>
      </w:pPr>
      <w:r>
        <w:t xml:space="preserve">Now we can run an Egger’s test, but due to a low number of studies, we need to set the minimum</w:t>
      </w:r>
      <w:r>
        <w:t xml:space="preserve"> </w:t>
      </w:r>
      <w:r>
        <w:rPr>
          <w:i/>
          <w:iCs/>
        </w:rPr>
        <w:t xml:space="preserve">k</w:t>
      </w:r>
      <w:r>
        <w:t xml:space="preserve"> </w:t>
      </w:r>
      <w:r>
        <w:t xml:space="preserve">to four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ca_egger_6m </w:t>
      </w:r>
      <w:r>
        <w:rPr>
          <w:rStyle w:val="OtherTok"/>
        </w:rPr>
        <w:t xml:space="preserve">&lt;-</w:t>
      </w:r>
      <w:r>
        <w:rPr>
          <w:rStyle w:val="NormalTok"/>
        </w:rPr>
        <w:t xml:space="preserve"> </w:t>
      </w:r>
      <w:r>
        <w:rPr>
          <w:rStyle w:val="FunctionTok"/>
        </w:rPr>
        <w:t xml:space="preserve">metabias</w:t>
      </w:r>
      <w:r>
        <w:rPr>
          <w:rStyle w:val="NormalTok"/>
        </w:rPr>
        <w:t xml:space="preserve">(ca_ter_metagen_6m,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4</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(ca_egger_6m)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-0.97, df = 2, p-value = 0.4334</w:t>
      </w:r>
      <w:r>
        <w:br/>
      </w:r>
      <w:r>
        <w:rPr>
          <w:rStyle w:val="VerbatimChar"/>
        </w:rPr>
        <w:t xml:space="preserve">## Bias estimate: -0.7764 (SE = 0.7984)</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0.9887)</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r>
        <w:t xml:space="preserve"> </w:t>
      </w:r>
      <w:r>
        <w:t xml:space="preserve">As there is a high variability among these studies, we will need to adjust the limits of the x-axis so the studies can be better displayed.</w:t>
      </w:r>
    </w:p>
    <w:p>
      <w:pPr>
        <w:pStyle w:val="SourceCode"/>
      </w:pPr>
      <w:r>
        <w:rPr>
          <w:rStyle w:val="CommentTok"/>
        </w:rPr>
        <w:t xml:space="preserve"># Create a funnel plot with adjusted x-axis</w:t>
      </w:r>
      <w:r>
        <w:br/>
      </w:r>
      <w:r>
        <w:rPr>
          <w:rStyle w:val="FunctionTok"/>
        </w:rPr>
        <w:t xml:space="preserve">funnel</w:t>
      </w:r>
      <w:r>
        <w:rPr>
          <w:rStyle w:val="NormalTok"/>
        </w:rPr>
        <w:t xml:space="preserve">(ca_ter_metagen_6m,</w:t>
      </w:r>
      <w:r>
        <w:br/>
      </w:r>
      <w:r>
        <w:rPr>
          <w:rStyle w:val="NormalTok"/>
        </w:rPr>
        <w:t xml:space="preserve">       </w:t>
      </w:r>
      <w:r>
        <w:rPr>
          <w:rStyle w:val="AttributeTok"/>
        </w:rPr>
        <w:t xml:space="preserve">xlab =</w:t>
      </w:r>
      <w:r>
        <w:rPr>
          <w:rStyle w:val="NormalTok"/>
        </w:rPr>
        <w:t xml:space="preserve"> </w:t>
      </w:r>
      <w:r>
        <w:rPr>
          <w:rStyle w:val="StringTok"/>
        </w:rPr>
        <w:t xml:space="preserve">"Odds ratio"</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br/>
      </w:r>
      <w:r>
        <w:rPr>
          <w:rStyle w:val="CommentTok"/>
        </w:rPr>
        <w:t xml:space="preserve"># Add Egger's test statistic to the plot</w:t>
      </w:r>
      <w:r>
        <w:br/>
      </w:r>
      <w:r>
        <w:rPr>
          <w:rStyle w:val="NormalTok"/>
        </w:rPr>
        <w:t xml:space="preserve">ca_egger_text_6m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(ca_egger_6m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(ca_egger_text_6m,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for studies with intermediate effects on abstinence" title="" id="92" name="Picture"/>
            <a:graphic>
              <a:graphicData uri="http://schemas.openxmlformats.org/drawingml/2006/picture">
                <pic:pic>
                  <pic:nvPicPr>
                    <pic:cNvPr descr="Meta-Analysis-on-Cognitive-Training_files/figure-docx/ca-ter-6m-funnel-plot-1.png" id="93" name="Picture"/>
                    <pic:cNvPicPr>
                      <a:picLocks noChangeArrowheads="1" noChangeAspect="1"/>
                    </pic:cNvPicPr>
                  </pic:nvPicPr>
                  <pic:blipFill>
                    <a:blip r:embed="rId9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for studies with intermediate effects on abstinence</w:t>
      </w:r>
    </w:p>
    <w:bookmarkEnd w:id="94"/>
    <w:bookmarkStart w:id="98" w:name="Xe1f4d5e0a24d60ed7c80c7733b30e18d8a1cef7"/>
    <w:p>
      <w:pPr>
        <w:pStyle w:val="Heading3"/>
      </w:pPr>
      <w:r>
        <w:t xml:space="preserve">4.1.6 Publication bias for long-term effects on continuous abstinence</w:t>
      </w:r>
    </w:p>
    <w:p>
      <w:pPr>
        <w:pStyle w:val="FirstParagraph"/>
      </w:pPr>
      <w:r>
        <w:t xml:space="preserve">After we have created a funnel plot for the intermediate time point, we can now create a funnel plot for the studies assessing the long-term effects.</w:t>
      </w:r>
      <w:r>
        <w:t xml:space="preserve"> </w:t>
      </w:r>
      <w:r>
        <w:t xml:space="preserve">Before the funnel plot can be created, we will be changing the author names to fit the APA-format using the previously defined study labels.</w:t>
      </w:r>
    </w:p>
    <w:p>
      <w:pPr>
        <w:pStyle w:val="SourceCode"/>
      </w:pPr>
      <w:r>
        <w:rPr>
          <w:rStyle w:val="CommentTok"/>
        </w:rPr>
        <w:t xml:space="preserve"># Assign the new study labels to the data frame</w:t>
      </w:r>
      <w:r>
        <w:br/>
      </w:r>
      <w:r>
        <w:rPr>
          <w:rStyle w:val="NormalTok"/>
        </w:rPr>
        <w:t xml:space="preserve">ca_d_full_12m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study_labels[ca_d_full_12m</w:t>
      </w:r>
      <w:r>
        <w:rPr>
          <w:rStyle w:val="SpecialCharTok"/>
        </w:rPr>
        <w:t xml:space="preserve">$</w:t>
      </w:r>
      <w:r>
        <w:rPr>
          <w:rStyle w:val="NormalTok"/>
        </w:rPr>
        <w:t xml:space="preserve">study],</w:t>
      </w:r>
      <w:r>
        <w:br/>
      </w:r>
      <w:r>
        <w:rPr>
          <w:rStyle w:val="NormalTok"/>
        </w:rPr>
        <w:t xml:space="preserve">                            ca_d_full_12m</w:t>
      </w:r>
      <w:r>
        <w:rPr>
          <w:rStyle w:val="SpecialCharTok"/>
        </w:rPr>
        <w:t xml:space="preserve">$</w:t>
      </w:r>
      <w:r>
        <w:rPr>
          <w:rStyle w:val="NormalTok"/>
        </w:rPr>
        <w:t xml:space="preserve">study)</w:t>
      </w:r>
    </w:p>
    <w:p>
      <w:pPr>
        <w:pStyle w:val="FirstParagraph"/>
      </w:pPr>
      <w:r>
        <w:t xml:space="preserve">After defining the new labels, we can run a separate meta-analysis on the long-term time point.</w:t>
      </w:r>
    </w:p>
    <w:p>
      <w:pPr>
        <w:pStyle w:val="SourceCode"/>
      </w:pPr>
      <w:r>
        <w:rPr>
          <w:rStyle w:val="CommentTok"/>
        </w:rPr>
        <w:t xml:space="preserve"># Run the meta-analysis stratified by superordinate domains and using the new labels</w:t>
      </w:r>
      <w:r>
        <w:br/>
      </w:r>
      <w:r>
        <w:rPr>
          <w:rStyle w:val="NormalTok"/>
        </w:rPr>
        <w:t xml:space="preserve">ca_ter_metagen_12m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ca_d_full_12m,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p>
    <w:p>
      <w:pPr>
        <w:pStyle w:val="FirstParagraph"/>
      </w:pPr>
      <w:r>
        <w:t xml:space="preserve">Now we can run an Egger’s test, but due to a low number of studies, we need to set the minimum</w:t>
      </w:r>
      <w:r>
        <w:t xml:space="preserve"> </w:t>
      </w:r>
      <w:r>
        <w:rPr>
          <w:i/>
          <w:iCs/>
        </w:rPr>
        <w:t xml:space="preserve">k</w:t>
      </w:r>
      <w:r>
        <w:t xml:space="preserve"> </w:t>
      </w:r>
      <w:r>
        <w:t xml:space="preserve">to eight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ca_egger_12m </w:t>
      </w:r>
      <w:r>
        <w:rPr>
          <w:rStyle w:val="OtherTok"/>
        </w:rPr>
        <w:t xml:space="preserve">&lt;-</w:t>
      </w:r>
      <w:r>
        <w:rPr>
          <w:rStyle w:val="NormalTok"/>
        </w:rPr>
        <w:t xml:space="preserve"> </w:t>
      </w:r>
      <w:r>
        <w:rPr>
          <w:rStyle w:val="FunctionTok"/>
        </w:rPr>
        <w:t xml:space="preserve">metabias</w:t>
      </w:r>
      <w:r>
        <w:rPr>
          <w:rStyle w:val="NormalTok"/>
        </w:rPr>
        <w:t xml:space="preserve">(ca_ter_metagen_12m,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8</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(ca_egger_12m)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-0.17, df = 7, p-value = 0.8694</w:t>
      </w:r>
      <w:r>
        <w:br/>
      </w:r>
      <w:r>
        <w:rPr>
          <w:rStyle w:val="VerbatimChar"/>
        </w:rPr>
        <w:t xml:space="preserve">## Bias estimate: -0.1390 (SE = 0.8151)</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1.5237)</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r>
        <w:t xml:space="preserve"> </w:t>
      </w:r>
      <w:r>
        <w:t xml:space="preserve">As there is a high variability among these studies, we will need to adjust the limits of the x-axis so the studies can be better displayed.</w:t>
      </w:r>
    </w:p>
    <w:p>
      <w:pPr>
        <w:pStyle w:val="SourceCode"/>
      </w:pPr>
      <w:r>
        <w:rPr>
          <w:rStyle w:val="CommentTok"/>
        </w:rPr>
        <w:t xml:space="preserve"># Create a funnel plot for the 12 month time point</w:t>
      </w:r>
      <w:r>
        <w:br/>
      </w:r>
      <w:r>
        <w:rPr>
          <w:rStyle w:val="FunctionTok"/>
        </w:rPr>
        <w:t xml:space="preserve">funnel</w:t>
      </w:r>
      <w:r>
        <w:rPr>
          <w:rStyle w:val="NormalTok"/>
        </w:rPr>
        <w:t xml:space="preserve">(ca_ter_metagen_12m,</w:t>
      </w:r>
      <w:r>
        <w:br/>
      </w:r>
      <w:r>
        <w:rPr>
          <w:rStyle w:val="NormalTok"/>
        </w:rPr>
        <w:t xml:space="preserve">       </w:t>
      </w:r>
      <w:r>
        <w:rPr>
          <w:rStyle w:val="AttributeTok"/>
        </w:rPr>
        <w:t xml:space="preserve">xlab =</w:t>
      </w:r>
      <w:r>
        <w:rPr>
          <w:rStyle w:val="NormalTok"/>
        </w:rPr>
        <w:t xml:space="preserve"> </w:t>
      </w:r>
      <w:r>
        <w:rPr>
          <w:rStyle w:val="StringTok"/>
        </w:rPr>
        <w:t xml:space="preserve">"Odds Ratio"</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0.5</w:t>
      </w:r>
      <w:r>
        <w:rPr>
          <w:rStyle w:val="NormalTok"/>
        </w:rPr>
        <w:t xml:space="preserve">)</w:t>
      </w:r>
      <w:r>
        <w:br/>
      </w:r>
      <w:r>
        <w:br/>
      </w:r>
      <w:r>
        <w:rPr>
          <w:rStyle w:val="CommentTok"/>
        </w:rPr>
        <w:t xml:space="preserve"># Add Egger's test statistic to the plot</w:t>
      </w:r>
      <w:r>
        <w:br/>
      </w:r>
      <w:r>
        <w:rPr>
          <w:rStyle w:val="NormalTok"/>
        </w:rPr>
        <w:t xml:space="preserve">ca_egger_text_12m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(ca_egger_12m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(ca_egger_text_12m,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f studies with long-term effects on abstinence" title="" id="96" name="Picture"/>
            <a:graphic>
              <a:graphicData uri="http://schemas.openxmlformats.org/drawingml/2006/picture">
                <pic:pic>
                  <pic:nvPicPr>
                    <pic:cNvPr descr="Meta-Analysis-on-Cognitive-Training_files/figure-docx/ca-ter-12m-funnel-plot-1.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of studies with long-term effects on abstinence</w:t>
      </w:r>
    </w:p>
    <w:bookmarkEnd w:id="98"/>
    <w:bookmarkEnd w:id="99"/>
    <w:bookmarkStart w:id="112" w:name="X873c0e97f163652b18d3634e8366276dddb08c4"/>
    <w:p>
      <w:pPr>
        <w:pStyle w:val="Heading2"/>
      </w:pPr>
      <w:r>
        <w:t xml:space="preserve">4.2 Intermediate and long-term effects on alcohol reduction</w:t>
      </w:r>
    </w:p>
    <w:p>
      <w:pPr>
        <w:pStyle w:val="FirstParagraph"/>
      </w:pPr>
      <w:r>
        <w:t xml:space="preserve">The second part of our tertiary analyses will be conducted on our secondary outcome of alcohol reduction, and we calculate the effect sizes for both the intermediate and long-term time point.</w:t>
      </w:r>
    </w:p>
    <w:bookmarkStart w:id="100" w:name="Xb958e6608239814a4c939ce7acc3091abd41fc2"/>
    <w:p>
      <w:pPr>
        <w:pStyle w:val="Heading3"/>
      </w:pPr>
      <w:r>
        <w:t xml:space="preserve">4.2.1 Calculation of effect sizes for intermediate continuous and categorical variables</w:t>
      </w:r>
    </w:p>
    <w:p>
      <w:pPr>
        <w:pStyle w:val="FirstParagraph"/>
      </w:pPr>
      <w:r>
        <w:t xml:space="preserve">We want to follow the procedure of as in section 4.1.1 and filter the data by the time point</w:t>
      </w:r>
      <w:r>
        <w:t xml:space="preserve"> </w:t>
      </w:r>
      <w:r>
        <w:t xml:space="preserve">“6 months”</w:t>
      </w:r>
      <w:r>
        <w:t xml:space="preserve">.</w:t>
      </w:r>
    </w:p>
    <w:p>
      <w:pPr>
        <w:pStyle w:val="SourceCode"/>
      </w:pPr>
      <w:r>
        <w:rPr>
          <w:rStyle w:val="CommentTok"/>
        </w:rPr>
        <w:t xml:space="preserve"># Filter 6 month data first and store it as a new subset</w:t>
      </w:r>
      <w:r>
        <w:br/>
      </w:r>
      <w:r>
        <w:rPr>
          <w:rStyle w:val="NormalTok"/>
        </w:rPr>
        <w:t xml:space="preserve">red_d_6m </w:t>
      </w:r>
      <w:r>
        <w:rPr>
          <w:rStyle w:val="OtherTok"/>
        </w:rPr>
        <w:t xml:space="preserve">&lt;-</w:t>
      </w:r>
      <w:r>
        <w:rPr>
          <w:rStyle w:val="NormalTok"/>
        </w:rPr>
        <w:t xml:space="preserve"> red_d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"6 months"</w:t>
      </w:r>
      <w:r>
        <w:rPr>
          <w:rStyle w:val="NormalTok"/>
        </w:rPr>
        <w:t xml:space="preserve">)</w:t>
      </w:r>
    </w:p>
    <w:p>
      <w:pPr>
        <w:pStyle w:val="FirstParagraph"/>
      </w:pPr>
      <w:r>
        <w:t xml:space="preserve">As we only have continuous data for alcohol reduction, we only need to run the metacont()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red_metacont_6m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e_reduc_mean,</w:t>
      </w:r>
      <w:r>
        <w:br/>
      </w:r>
      <w:r>
        <w:rPr>
          <w:rStyle w:val="NormalTok"/>
        </w:rPr>
        <w:t xml:space="preserve">  </w:t>
      </w:r>
      <w:r>
        <w:rPr>
          <w:rStyle w:val="AttributeTok"/>
        </w:rPr>
        <w:t xml:space="preserve">sd.e =</w:t>
      </w:r>
      <w:r>
        <w:rPr>
          <w:rStyle w:val="NormalTok"/>
        </w:rPr>
        <w:t xml:space="preserve"> e_reduc_sd,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c_reduc_mean,</w:t>
      </w:r>
      <w:r>
        <w:br/>
      </w:r>
      <w:r>
        <w:rPr>
          <w:rStyle w:val="NormalTok"/>
        </w:rPr>
        <w:t xml:space="preserve">  </w:t>
      </w:r>
      <w:r>
        <w:rPr>
          <w:rStyle w:val="AttributeTok"/>
        </w:rPr>
        <w:t xml:space="preserve">sd.c =</w:t>
      </w:r>
      <w:r>
        <w:rPr>
          <w:rStyle w:val="NormalTok"/>
        </w:rPr>
        <w:t xml:space="preserve"> c_reduc_sd,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red_d_6m,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red_d_full_6m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red_d_6m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red_metacont_6m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red_d_6m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red_d_6m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red_d_6m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red_d_6m</w:t>
      </w:r>
      <w:r>
        <w:rPr>
          <w:rStyle w:val="SpecialCharTok"/>
        </w:rPr>
        <w:t xml:space="preserve">$</w:t>
      </w:r>
      <w:r>
        <w:rPr>
          <w:rStyle w:val="NormalTok"/>
        </w:rPr>
        <w:t xml:space="preserve">e_n </w:t>
      </w:r>
      <w:r>
        <w:rPr>
          <w:rStyle w:val="SpecialCharTok"/>
        </w:rPr>
        <w:t xml:space="preserve">+</w:t>
      </w:r>
      <w:r>
        <w:rPr>
          <w:rStyle w:val="NormalTok"/>
        </w:rPr>
        <w:t xml:space="preserve"> red_d_6m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red_d_6m</w:t>
      </w:r>
      <w:r>
        <w:rPr>
          <w:rStyle w:val="SpecialCharTok"/>
        </w:rPr>
        <w:t xml:space="preserve">$</w:t>
      </w:r>
      <w:r>
        <w:rPr>
          <w:rStyle w:val="NormalTok"/>
        </w:rPr>
        <w:t xml:space="preserve">c_n,</w:t>
      </w:r>
      <w:r>
        <w:br/>
      </w:r>
      <w:r>
        <w:rPr>
          <w:rStyle w:val="NormalTok"/>
        </w:rPr>
        <w:t xml:space="preserve">  </w:t>
      </w:r>
      <w:r>
        <w:rPr>
          <w:rStyle w:val="AttributeTok"/>
        </w:rPr>
        <w:t xml:space="preserve">c_reduc_mean =</w:t>
      </w:r>
      <w:r>
        <w:rPr>
          <w:rStyle w:val="NormalTok"/>
        </w:rPr>
        <w:t xml:space="preserve"> red_d_6m</w:t>
      </w:r>
      <w:r>
        <w:rPr>
          <w:rStyle w:val="SpecialCharTok"/>
        </w:rPr>
        <w:t xml:space="preserve">$</w:t>
      </w:r>
      <w:r>
        <w:rPr>
          <w:rStyle w:val="NormalTok"/>
        </w:rPr>
        <w:t xml:space="preserve">c_reduc_mean,</w:t>
      </w:r>
      <w:r>
        <w:br/>
      </w:r>
      <w:r>
        <w:rPr>
          <w:rStyle w:val="NormalTok"/>
        </w:rPr>
        <w:t xml:space="preserve">  </w:t>
      </w:r>
      <w:r>
        <w:rPr>
          <w:rStyle w:val="AttributeTok"/>
        </w:rPr>
        <w:t xml:space="preserve">c_reduc_sd =</w:t>
      </w:r>
      <w:r>
        <w:rPr>
          <w:rStyle w:val="NormalTok"/>
        </w:rPr>
        <w:t xml:space="preserve"> red_d_6m</w:t>
      </w:r>
      <w:r>
        <w:rPr>
          <w:rStyle w:val="SpecialCharTok"/>
        </w:rPr>
        <w:t xml:space="preserve">$</w:t>
      </w:r>
      <w:r>
        <w:rPr>
          <w:rStyle w:val="NormalTok"/>
        </w:rPr>
        <w:t xml:space="preserve">c_reduc_sd,</w:t>
      </w:r>
      <w:r>
        <w:br/>
      </w:r>
      <w:r>
        <w:rPr>
          <w:rStyle w:val="NormalTok"/>
        </w:rPr>
        <w:t xml:space="preserve">  </w:t>
      </w:r>
      <w:r>
        <w:rPr>
          <w:rStyle w:val="AttributeTok"/>
        </w:rPr>
        <w:t xml:space="preserve">e_n =</w:t>
      </w:r>
      <w:r>
        <w:rPr>
          <w:rStyle w:val="NormalTok"/>
        </w:rPr>
        <w:t xml:space="preserve"> red_d_6m</w:t>
      </w:r>
      <w:r>
        <w:rPr>
          <w:rStyle w:val="SpecialCharTok"/>
        </w:rPr>
        <w:t xml:space="preserve">$</w:t>
      </w:r>
      <w:r>
        <w:rPr>
          <w:rStyle w:val="NormalTok"/>
        </w:rPr>
        <w:t xml:space="preserve">e_n,</w:t>
      </w:r>
      <w:r>
        <w:br/>
      </w:r>
      <w:r>
        <w:rPr>
          <w:rStyle w:val="NormalTok"/>
        </w:rPr>
        <w:t xml:space="preserve">  </w:t>
      </w:r>
      <w:r>
        <w:rPr>
          <w:rStyle w:val="AttributeTok"/>
        </w:rPr>
        <w:t xml:space="preserve">e_reduc_mean =</w:t>
      </w:r>
      <w:r>
        <w:rPr>
          <w:rStyle w:val="NormalTok"/>
        </w:rPr>
        <w:t xml:space="preserve"> red_d_6m</w:t>
      </w:r>
      <w:r>
        <w:rPr>
          <w:rStyle w:val="SpecialCharTok"/>
        </w:rPr>
        <w:t xml:space="preserve">$</w:t>
      </w:r>
      <w:r>
        <w:rPr>
          <w:rStyle w:val="NormalTok"/>
        </w:rPr>
        <w:t xml:space="preserve">e_reduc_mean,</w:t>
      </w:r>
      <w:r>
        <w:br/>
      </w:r>
      <w:r>
        <w:rPr>
          <w:rStyle w:val="NormalTok"/>
        </w:rPr>
        <w:t xml:space="preserve">  </w:t>
      </w:r>
      <w:r>
        <w:rPr>
          <w:rStyle w:val="AttributeTok"/>
        </w:rPr>
        <w:t xml:space="preserve">e_reduc_sd =</w:t>
      </w:r>
      <w:r>
        <w:rPr>
          <w:rStyle w:val="NormalTok"/>
        </w:rPr>
        <w:t xml:space="preserve"> red_d_6m</w:t>
      </w:r>
      <w:r>
        <w:rPr>
          <w:rStyle w:val="SpecialCharTok"/>
        </w:rPr>
        <w:t xml:space="preserve">$</w:t>
      </w:r>
      <w:r>
        <w:rPr>
          <w:rStyle w:val="NormalTok"/>
        </w:rPr>
        <w:t xml:space="preserve">e_reduc_sd,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red_metacont_6m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red_metacont_6m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red_metacont_6m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red_metacont_6m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red_metacont_6m</w:t>
      </w:r>
      <w:r>
        <w:rPr>
          <w:rStyle w:val="SpecialCharTok"/>
        </w:rPr>
        <w:t xml:space="preserve">$</w:t>
      </w:r>
      <w:r>
        <w:rPr>
          <w:rStyle w:val="NormalTok"/>
        </w:rPr>
        <w:t xml:space="preserve">TE </w:t>
      </w:r>
      <w:r>
        <w:rPr>
          <w:rStyle w:val="SpecialCharTok"/>
        </w:rPr>
        <w:t xml:space="preserve">/</w:t>
      </w:r>
      <w:r>
        <w:rPr>
          <w:rStyle w:val="NormalTok"/>
        </w:rPr>
        <w:t xml:space="preserve"> red_metacont_6m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(red_metacont_6m</w:t>
      </w:r>
      <w:r>
        <w:rPr>
          <w:rStyle w:val="SpecialCharTok"/>
        </w:rPr>
        <w:t xml:space="preserve">$</w:t>
      </w:r>
      <w:r>
        <w:rPr>
          <w:rStyle w:val="NormalTok"/>
        </w:rPr>
        <w:t xml:space="preserve">TE </w:t>
      </w:r>
      <w:r>
        <w:rPr>
          <w:rStyle w:val="SpecialCharTok"/>
        </w:rPr>
        <w:t xml:space="preserve">/</w:t>
      </w:r>
      <w:r>
        <w:rPr>
          <w:rStyle w:val="NormalTok"/>
        </w:rPr>
        <w:t xml:space="preserve"> red_metacont_6m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00"/>
    <w:bookmarkStart w:id="101" w:name="X5232ebf43f5209ef061de519fb68697db83b0c2"/>
    <w:p>
      <w:pPr>
        <w:pStyle w:val="Heading3"/>
      </w:pPr>
      <w:r>
        <w:t xml:space="preserve">4.2.2 Calculation of effect sizes for long-term continuous and categorical variables</w:t>
      </w:r>
    </w:p>
    <w:p>
      <w:pPr>
        <w:pStyle w:val="FirstParagraph"/>
      </w:pPr>
      <w:r>
        <w:t xml:space="preserve">We repeat the procedure as in the above section but this time filter the data by the time point</w:t>
      </w:r>
      <w:r>
        <w:t xml:space="preserve"> </w:t>
      </w:r>
      <w:r>
        <w:t xml:space="preserve">“12 months”</w:t>
      </w:r>
      <w:r>
        <w:t xml:space="preserve">.</w:t>
      </w:r>
    </w:p>
    <w:p>
      <w:pPr>
        <w:pStyle w:val="SourceCode"/>
      </w:pPr>
      <w:r>
        <w:rPr>
          <w:rStyle w:val="CommentTok"/>
        </w:rPr>
        <w:t xml:space="preserve"># Filter 6 month data first and store it as a new subset</w:t>
      </w:r>
      <w:r>
        <w:br/>
      </w:r>
      <w:r>
        <w:rPr>
          <w:rStyle w:val="NormalTok"/>
        </w:rPr>
        <w:t xml:space="preserve">red_d_12m </w:t>
      </w:r>
      <w:r>
        <w:rPr>
          <w:rStyle w:val="OtherTok"/>
        </w:rPr>
        <w:t xml:space="preserve">&lt;-</w:t>
      </w:r>
      <w:r>
        <w:rPr>
          <w:rStyle w:val="NormalTok"/>
        </w:rPr>
        <w:t xml:space="preserve"> red_d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"12 months"</w:t>
      </w:r>
      <w:r>
        <w:rPr>
          <w:rStyle w:val="NormalTok"/>
        </w:rPr>
        <w:t xml:space="preserve">)</w:t>
      </w:r>
    </w:p>
    <w:p>
      <w:pPr>
        <w:pStyle w:val="FirstParagraph"/>
      </w:pPr>
      <w:r>
        <w:t xml:space="preserve">As we only have continuous data for alcohol reduction, we only need to run the metacont()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red_metacont_12m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e_reduc_mean,</w:t>
      </w:r>
      <w:r>
        <w:br/>
      </w:r>
      <w:r>
        <w:rPr>
          <w:rStyle w:val="NormalTok"/>
        </w:rPr>
        <w:t xml:space="preserve">  </w:t>
      </w:r>
      <w:r>
        <w:rPr>
          <w:rStyle w:val="AttributeTok"/>
        </w:rPr>
        <w:t xml:space="preserve">sd.e =</w:t>
      </w:r>
      <w:r>
        <w:rPr>
          <w:rStyle w:val="NormalTok"/>
        </w:rPr>
        <w:t xml:space="preserve"> e_reduc_sd,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c_reduc_mean,</w:t>
      </w:r>
      <w:r>
        <w:br/>
      </w:r>
      <w:r>
        <w:rPr>
          <w:rStyle w:val="NormalTok"/>
        </w:rPr>
        <w:t xml:space="preserve">  </w:t>
      </w:r>
      <w:r>
        <w:rPr>
          <w:rStyle w:val="AttributeTok"/>
        </w:rPr>
        <w:t xml:space="preserve">sd.c =</w:t>
      </w:r>
      <w:r>
        <w:rPr>
          <w:rStyle w:val="NormalTok"/>
        </w:rPr>
        <w:t xml:space="preserve"> c_reduc_sd,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red_d_12m,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red_d_full_12m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red_d_12m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red_metacont_12m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red_d_12m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red_d_12m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red_d_12m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red_d_12m</w:t>
      </w:r>
      <w:r>
        <w:rPr>
          <w:rStyle w:val="SpecialCharTok"/>
        </w:rPr>
        <w:t xml:space="preserve">$</w:t>
      </w:r>
      <w:r>
        <w:rPr>
          <w:rStyle w:val="NormalTok"/>
        </w:rPr>
        <w:t xml:space="preserve">e_n </w:t>
      </w:r>
      <w:r>
        <w:rPr>
          <w:rStyle w:val="SpecialCharTok"/>
        </w:rPr>
        <w:t xml:space="preserve">+</w:t>
      </w:r>
      <w:r>
        <w:rPr>
          <w:rStyle w:val="NormalTok"/>
        </w:rPr>
        <w:t xml:space="preserve"> red_d_12m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red_d_12m</w:t>
      </w:r>
      <w:r>
        <w:rPr>
          <w:rStyle w:val="SpecialCharTok"/>
        </w:rPr>
        <w:t xml:space="preserve">$</w:t>
      </w:r>
      <w:r>
        <w:rPr>
          <w:rStyle w:val="NormalTok"/>
        </w:rPr>
        <w:t xml:space="preserve">c_n,</w:t>
      </w:r>
      <w:r>
        <w:br/>
      </w:r>
      <w:r>
        <w:rPr>
          <w:rStyle w:val="NormalTok"/>
        </w:rPr>
        <w:t xml:space="preserve">  </w:t>
      </w:r>
      <w:r>
        <w:rPr>
          <w:rStyle w:val="AttributeTok"/>
        </w:rPr>
        <w:t xml:space="preserve">c_reduc_mean =</w:t>
      </w:r>
      <w:r>
        <w:rPr>
          <w:rStyle w:val="NormalTok"/>
        </w:rPr>
        <w:t xml:space="preserve"> red_d_12m</w:t>
      </w:r>
      <w:r>
        <w:rPr>
          <w:rStyle w:val="SpecialCharTok"/>
        </w:rPr>
        <w:t xml:space="preserve">$</w:t>
      </w:r>
      <w:r>
        <w:rPr>
          <w:rStyle w:val="NormalTok"/>
        </w:rPr>
        <w:t xml:space="preserve">c_reduc_mean,</w:t>
      </w:r>
      <w:r>
        <w:br/>
      </w:r>
      <w:r>
        <w:rPr>
          <w:rStyle w:val="NormalTok"/>
        </w:rPr>
        <w:t xml:space="preserve">  </w:t>
      </w:r>
      <w:r>
        <w:rPr>
          <w:rStyle w:val="AttributeTok"/>
        </w:rPr>
        <w:t xml:space="preserve">c_reduc_sd =</w:t>
      </w:r>
      <w:r>
        <w:rPr>
          <w:rStyle w:val="NormalTok"/>
        </w:rPr>
        <w:t xml:space="preserve"> red_d_12m</w:t>
      </w:r>
      <w:r>
        <w:rPr>
          <w:rStyle w:val="SpecialCharTok"/>
        </w:rPr>
        <w:t xml:space="preserve">$</w:t>
      </w:r>
      <w:r>
        <w:rPr>
          <w:rStyle w:val="NormalTok"/>
        </w:rPr>
        <w:t xml:space="preserve">c_reduc_sd,</w:t>
      </w:r>
      <w:r>
        <w:br/>
      </w:r>
      <w:r>
        <w:rPr>
          <w:rStyle w:val="NormalTok"/>
        </w:rPr>
        <w:t xml:space="preserve">  </w:t>
      </w:r>
      <w:r>
        <w:rPr>
          <w:rStyle w:val="AttributeTok"/>
        </w:rPr>
        <w:t xml:space="preserve">e_n =</w:t>
      </w:r>
      <w:r>
        <w:rPr>
          <w:rStyle w:val="NormalTok"/>
        </w:rPr>
        <w:t xml:space="preserve"> red_d_12m</w:t>
      </w:r>
      <w:r>
        <w:rPr>
          <w:rStyle w:val="SpecialCharTok"/>
        </w:rPr>
        <w:t xml:space="preserve">$</w:t>
      </w:r>
      <w:r>
        <w:rPr>
          <w:rStyle w:val="NormalTok"/>
        </w:rPr>
        <w:t xml:space="preserve">e_n,</w:t>
      </w:r>
      <w:r>
        <w:br/>
      </w:r>
      <w:r>
        <w:rPr>
          <w:rStyle w:val="NormalTok"/>
        </w:rPr>
        <w:t xml:space="preserve">  </w:t>
      </w:r>
      <w:r>
        <w:rPr>
          <w:rStyle w:val="AttributeTok"/>
        </w:rPr>
        <w:t xml:space="preserve">e_reduc_mean =</w:t>
      </w:r>
      <w:r>
        <w:rPr>
          <w:rStyle w:val="NormalTok"/>
        </w:rPr>
        <w:t xml:space="preserve"> red_d_12m</w:t>
      </w:r>
      <w:r>
        <w:rPr>
          <w:rStyle w:val="SpecialCharTok"/>
        </w:rPr>
        <w:t xml:space="preserve">$</w:t>
      </w:r>
      <w:r>
        <w:rPr>
          <w:rStyle w:val="NormalTok"/>
        </w:rPr>
        <w:t xml:space="preserve">e_reduc_mean,</w:t>
      </w:r>
      <w:r>
        <w:br/>
      </w:r>
      <w:r>
        <w:rPr>
          <w:rStyle w:val="NormalTok"/>
        </w:rPr>
        <w:t xml:space="preserve">  </w:t>
      </w:r>
      <w:r>
        <w:rPr>
          <w:rStyle w:val="AttributeTok"/>
        </w:rPr>
        <w:t xml:space="preserve">e_reduc_sd =</w:t>
      </w:r>
      <w:r>
        <w:rPr>
          <w:rStyle w:val="NormalTok"/>
        </w:rPr>
        <w:t xml:space="preserve"> red_d_12m</w:t>
      </w:r>
      <w:r>
        <w:rPr>
          <w:rStyle w:val="SpecialCharTok"/>
        </w:rPr>
        <w:t xml:space="preserve">$</w:t>
      </w:r>
      <w:r>
        <w:rPr>
          <w:rStyle w:val="NormalTok"/>
        </w:rPr>
        <w:t xml:space="preserve">e_reduc_sd,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red_metacont_12m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red_metacont_12m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red_metacont_12m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red_metacont_12m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red_metacont_12m</w:t>
      </w:r>
      <w:r>
        <w:rPr>
          <w:rStyle w:val="SpecialCharTok"/>
        </w:rPr>
        <w:t xml:space="preserve">$</w:t>
      </w:r>
      <w:r>
        <w:rPr>
          <w:rStyle w:val="NormalTok"/>
        </w:rPr>
        <w:t xml:space="preserve">TE </w:t>
      </w:r>
      <w:r>
        <w:rPr>
          <w:rStyle w:val="SpecialCharTok"/>
        </w:rPr>
        <w:t xml:space="preserve">/</w:t>
      </w:r>
      <w:r>
        <w:rPr>
          <w:rStyle w:val="NormalTok"/>
        </w:rPr>
        <w:t xml:space="preserve"> red_metacont_12m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(red_metacont_12m</w:t>
      </w:r>
      <w:r>
        <w:rPr>
          <w:rStyle w:val="SpecialCharTok"/>
        </w:rPr>
        <w:t xml:space="preserve">$</w:t>
      </w:r>
      <w:r>
        <w:rPr>
          <w:rStyle w:val="NormalTok"/>
        </w:rPr>
        <w:t xml:space="preserve">TE </w:t>
      </w:r>
      <w:r>
        <w:rPr>
          <w:rStyle w:val="SpecialCharTok"/>
        </w:rPr>
        <w:t xml:space="preserve">/</w:t>
      </w:r>
      <w:r>
        <w:rPr>
          <w:rStyle w:val="NormalTok"/>
        </w:rPr>
        <w:t xml:space="preserve"> red_metacont_12m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01"/>
    <w:bookmarkStart w:id="102" w:name="X127628680fab1a5ecebe0c2d533bf98f1f7f24e"/>
    <w:p>
      <w:pPr>
        <w:pStyle w:val="Heading3"/>
      </w:pPr>
      <w:r>
        <w:t xml:space="preserve">4.2.3 Integrating the data for alcohol reduction for all time points</w:t>
      </w:r>
    </w:p>
    <w:p>
      <w:pPr>
        <w:pStyle w:val="FirstParagraph"/>
      </w:pPr>
      <w:r>
        <w:t xml:space="preserve">We can now integrate the two data frames with the data frame for 0-3 months using the the bind_rows function.</w:t>
      </w:r>
    </w:p>
    <w:p>
      <w:pPr>
        <w:pStyle w:val="SourceCode"/>
      </w:pPr>
      <w:r>
        <w:rPr>
          <w:rStyle w:val="CommentTok"/>
        </w:rPr>
        <w:t xml:space="preserve"># Combine the three data frames for craving on all time points and round all the values 5 decimals</w:t>
      </w:r>
      <w:r>
        <w:br/>
      </w:r>
      <w:r>
        <w:rPr>
          <w:rStyle w:val="NormalTok"/>
        </w:rPr>
        <w:t xml:space="preserve">red_d_full_0_12m </w:t>
      </w:r>
      <w:r>
        <w:rPr>
          <w:rStyle w:val="OtherTok"/>
        </w:rPr>
        <w:t xml:space="preserve">&lt;-</w:t>
      </w:r>
      <w:r>
        <w:rPr>
          <w:rStyle w:val="NormalTok"/>
        </w:rPr>
        <w:t xml:space="preserve"> </w:t>
      </w:r>
      <w:r>
        <w:rPr>
          <w:rStyle w:val="FunctionTok"/>
        </w:rPr>
        <w:t xml:space="preserve">bind_rows</w:t>
      </w:r>
      <w:r>
        <w:rPr>
          <w:rStyle w:val="NormalTok"/>
        </w:rPr>
        <w:t xml:space="preserve">(red_d_full_3m, red_d_full_6m, red_d_full_12m)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p>
      <w:pPr>
        <w:pStyle w:val="FirstParagraph"/>
      </w:pPr>
      <w:r>
        <w:t xml:space="preserve">To use the same author labels in APA-format across all studies and sub-studies, we need to apply the previously defined study labels to our integrated data set.</w:t>
      </w:r>
    </w:p>
    <w:p>
      <w:pPr>
        <w:pStyle w:val="SourceCode"/>
      </w:pPr>
      <w:r>
        <w:rPr>
          <w:rStyle w:val="CommentTok"/>
        </w:rPr>
        <w:t xml:space="preserve"># Assign the new study labels to the combined data frame</w:t>
      </w:r>
      <w:r>
        <w:br/>
      </w:r>
      <w:r>
        <w:rPr>
          <w:rStyle w:val="NormalTok"/>
        </w:rPr>
        <w:t xml:space="preserve">red_d_full_0_12m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(red_d_full_0_12m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study_labels[red_d_full_0_12m</w:t>
      </w:r>
      <w:r>
        <w:rPr>
          <w:rStyle w:val="SpecialCharTok"/>
        </w:rPr>
        <w:t xml:space="preserve">$</w:t>
      </w:r>
      <w:r>
        <w:rPr>
          <w:rStyle w:val="NormalTok"/>
        </w:rPr>
        <w:t xml:space="preserve">study],</w:t>
      </w:r>
      <w:r>
        <w:br/>
      </w:r>
      <w:r>
        <w:rPr>
          <w:rStyle w:val="NormalTok"/>
        </w:rPr>
        <w:t xml:space="preserve">                            red_d_full_0_12m</w:t>
      </w:r>
      <w:r>
        <w:rPr>
          <w:rStyle w:val="SpecialCharTok"/>
        </w:rPr>
        <w:t xml:space="preserve">$</w:t>
      </w:r>
      <w:r>
        <w:rPr>
          <w:rStyle w:val="NormalTok"/>
        </w:rPr>
        <w:t xml:space="preserve">study)</w:t>
      </w:r>
    </w:p>
    <w:bookmarkEnd w:id="102"/>
    <w:bookmarkStart w:id="106" w:name="X1764975ba772c7ca4abaf4edbad57b8cde9a93a"/>
    <w:p>
      <w:pPr>
        <w:pStyle w:val="Heading3"/>
      </w:pPr>
      <w:r>
        <w:t xml:space="preserve">4.2.4 Meta-analysis on intermediate and long-term alcohol reduction</w:t>
      </w:r>
    </w:p>
    <w:p>
      <w:pPr>
        <w:pStyle w:val="FirstParagraph"/>
      </w:pPr>
      <w:r>
        <w:t xml:space="preserve">To make it clearer in the final forest plot, we assign new variable names to the stratification by time point, and sort them with the earliest time point on top.</w:t>
      </w:r>
    </w:p>
    <w:p>
      <w:pPr>
        <w:pStyle w:val="SourceCode"/>
      </w:pPr>
      <w:r>
        <w:rPr>
          <w:rStyle w:val="CommentTok"/>
        </w:rPr>
        <w:t xml:space="preserve"># Assigning new variable names to the subgroups</w:t>
      </w:r>
      <w:r>
        <w:br/>
      </w:r>
      <w:r>
        <w:rPr>
          <w:rStyle w:val="NormalTok"/>
        </w:rPr>
        <w:t xml:space="preserve">red_d_full_0_12m </w:t>
      </w:r>
      <w:r>
        <w:rPr>
          <w:rStyle w:val="OtherTok"/>
        </w:rPr>
        <w:t xml:space="preserve">&lt;-</w:t>
      </w:r>
      <w:r>
        <w:rPr>
          <w:rStyle w:val="NormalTok"/>
        </w:rPr>
        <w:t xml:space="preserve"> red_d_full_0_12m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StringTok"/>
        </w:rPr>
        <w:t xml:space="preserve">"Time point"</w:t>
      </w:r>
      <w:r>
        <w:rPr>
          <w:rStyle w:val="NormalTok"/>
        </w:rPr>
        <w:t xml:space="preserve"> </w:t>
      </w:r>
      <w:r>
        <w:rPr>
          <w:rStyle w:val="OtherTok"/>
        </w:rPr>
        <w:t xml:space="preserve">=</w:t>
      </w:r>
      <w:r>
        <w:rPr>
          <w:rStyle w:val="NormalTok"/>
        </w:rPr>
        <w:t xml:space="preserve"> time_point) </w:t>
      </w:r>
      <w:r>
        <w:rPr>
          <w:rStyle w:val="SpecialCharTok"/>
        </w:rPr>
        <w:t xml:space="preserve">%&gt;%</w:t>
      </w:r>
      <w:r>
        <w:rPr>
          <w:rStyle w:val="NormalTok"/>
        </w:rPr>
        <w:t xml:space="preserve"> </w:t>
      </w:r>
      <w:r>
        <w:rPr>
          <w:rStyle w:val="CommentTok"/>
        </w:rPr>
        <w:t xml:space="preserve"># Renaming the time_point variable</w:t>
      </w:r>
      <w:r>
        <w:br/>
      </w:r>
      <w:r>
        <w:rPr>
          <w:rStyle w:val="NormalTok"/>
        </w:rPr>
        <w:t xml:space="preserve">  </w:t>
      </w:r>
      <w:r>
        <w:rPr>
          <w:rStyle w:val="FunctionTok"/>
        </w:rPr>
        <w:t xml:space="preserve">arrange</w:t>
      </w:r>
      <w:r>
        <w:rPr>
          <w:rStyle w:val="NormalTok"/>
        </w:rPr>
        <w:t xml:space="preserve">(study) </w:t>
      </w:r>
      <w:r>
        <w:rPr>
          <w:rStyle w:val="SpecialCharTok"/>
        </w:rPr>
        <w:t xml:space="preserve">%&gt;%</w:t>
      </w:r>
      <w:r>
        <w:rPr>
          <w:rStyle w:val="NormalTok"/>
        </w:rPr>
        <w:t xml:space="preserve"> </w:t>
      </w:r>
      <w:r>
        <w:rPr>
          <w:rStyle w:val="CommentTok"/>
        </w:rPr>
        <w:t xml:space="preserve"># Arrange the studies alphabetically</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CommentTok"/>
        </w:rPr>
        <w:t xml:space="preserve"># Arrange then by Time Point</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"6 months"</w:t>
      </w:r>
      <w:r>
        <w:rPr>
          <w:rStyle w:val="NormalTok"/>
        </w:rPr>
        <w:t xml:space="preserve">),</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"12 months"</w:t>
      </w:r>
      <w:r>
        <w:rPr>
          <w:rStyle w:val="NormalTok"/>
        </w:rPr>
        <w:t xml:space="preserve">)</w:t>
      </w:r>
      <w:r>
        <w:br/>
      </w:r>
      <w:r>
        <w:rPr>
          <w:rStyle w:val="NormalTok"/>
        </w:rPr>
        <w:t xml:space="preserve">  )</w:t>
      </w:r>
    </w:p>
    <w:p>
      <w:pPr>
        <w:pStyle w:val="FirstParagraph"/>
      </w:pPr>
      <w:r>
        <w:t xml:space="preserve">Now with the newly defined subgroup labels, we can conduct the meta-analysis using metagen(), but this time set the parameter for subgroups to the label</w:t>
      </w:r>
      <w:r>
        <w:t xml:space="preserve"> </w:t>
      </w:r>
      <w:r>
        <w:t xml:space="preserve">“Time point”</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red_ter_metagen_0_12m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red_d_full_0_12m,</w:t>
      </w:r>
      <w:r>
        <w:br/>
      </w:r>
      <w:r>
        <w:rPr>
          <w:rStyle w:val="NormalTok"/>
        </w:rPr>
        <w:t xml:space="preserve">                    </w:t>
      </w:r>
      <w:r>
        <w:rPr>
          <w:rStyle w:val="AttributeTok"/>
        </w:rPr>
        <w:t xml:space="preserve">subgroup =</w:t>
      </w:r>
      <w:r>
        <w:rPr>
          <w:rStyle w:val="NormalTok"/>
        </w:rPr>
        <w:t xml:space="preserve"> </w:t>
      </w:r>
      <w:r>
        <w:rPr>
          <w:rStyle w:val="StringTok"/>
        </w:rPr>
        <w:t xml:space="preserve">`</w:t>
      </w:r>
      <w:r>
        <w:rPr>
          <w:rStyle w:val="AttributeTok"/>
        </w:rPr>
        <w:t xml:space="preserve">Time point</w:t>
      </w:r>
      <w:r>
        <w:rPr>
          <w:rStyle w:val="StringTok"/>
        </w:rPr>
        <w:t xml:space="preserve">`</w:t>
      </w:r>
      <w:r>
        <w:rPr>
          <w:rStyle w:val="NormalTok"/>
        </w:rPr>
        <w:t xml:space="preserve">,</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(red_ter_metagen_0_12m)</w:t>
      </w:r>
    </w:p>
    <w:p>
      <w:pPr>
        <w:pStyle w:val="SourceCode"/>
      </w:pPr>
      <w:r>
        <w:rPr>
          <w:rStyle w:val="VerbatimChar"/>
        </w:rPr>
        <w:t xml:space="preserve">## Number of studies: k = 8</w:t>
      </w:r>
      <w:r>
        <w:br/>
      </w:r>
      <w:r>
        <w:rPr>
          <w:rStyle w:val="VerbatimChar"/>
        </w:rPr>
        <w:t xml:space="preserve">## </w:t>
      </w:r>
      <w:r>
        <w:br/>
      </w:r>
      <w:r>
        <w:rPr>
          <w:rStyle w:val="VerbatimChar"/>
        </w:rPr>
        <w:t xml:space="preserve">##                         SMD            95%-CI    z p-value</w:t>
      </w:r>
      <w:r>
        <w:br/>
      </w:r>
      <w:r>
        <w:rPr>
          <w:rStyle w:val="VerbatimChar"/>
        </w:rPr>
        <w:t xml:space="preserve">## Random effects model 0.0745 [-0.0464; 0.1954] 1.21  0.2272</w:t>
      </w:r>
      <w:r>
        <w:br/>
      </w:r>
      <w:r>
        <w:rPr>
          <w:rStyle w:val="VerbatimChar"/>
        </w:rPr>
        <w:t xml:space="preserve">## </w:t>
      </w:r>
      <w:r>
        <w:br/>
      </w:r>
      <w:r>
        <w:rPr>
          <w:rStyle w:val="VerbatimChar"/>
        </w:rPr>
        <w:t xml:space="preserve">## Quantifying heterogeneity (with 95%-CIs):</w:t>
      </w:r>
      <w:r>
        <w:br/>
      </w:r>
      <w:r>
        <w:rPr>
          <w:rStyle w:val="VerbatimChar"/>
        </w:rPr>
        <w:t xml:space="preserve">##  tau^2 = 0 [0.0000; 0.0718]; tau = 0 [0.0000; 0.2679]</w:t>
      </w:r>
      <w:r>
        <w:br/>
      </w:r>
      <w:r>
        <w:rPr>
          <w:rStyle w:val="VerbatimChar"/>
        </w:rPr>
        <w:t xml:space="preserve">##  I^2 = 0.0% [0.0%; 67.6%]; H = 1.00 [1.00; 1.76]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3.04    7  0.8809</w:t>
      </w:r>
      <w:r>
        <w:br/>
      </w:r>
      <w:r>
        <w:rPr>
          <w:rStyle w:val="VerbatimChar"/>
        </w:rPr>
        <w:t xml:space="preserve">## </w:t>
      </w:r>
      <w:r>
        <w:br/>
      </w:r>
      <w:r>
        <w:rPr>
          <w:rStyle w:val="VerbatimChar"/>
        </w:rPr>
        <w:t xml:space="preserve">## Results for subgroups (random effects model):</w:t>
      </w:r>
      <w:r>
        <w:br/>
      </w:r>
      <w:r>
        <w:rPr>
          <w:rStyle w:val="VerbatimChar"/>
        </w:rPr>
        <w:t xml:space="preserve">##                           k    SMD            95%-CI tau^2 tau    Q  I^2</w:t>
      </w:r>
      <w:r>
        <w:br/>
      </w:r>
      <w:r>
        <w:rPr>
          <w:rStyle w:val="VerbatimChar"/>
        </w:rPr>
        <w:t xml:space="preserve">## Time point = 0-3 months   4 0.0078 [-0.1782; 0.1938]     0   0 1.12 0.0%</w:t>
      </w:r>
      <w:r>
        <w:br/>
      </w:r>
      <w:r>
        <w:rPr>
          <w:rStyle w:val="VerbatimChar"/>
        </w:rPr>
        <w:t xml:space="preserve">## Time point = 6 months     3 0.1262 [-0.0699; 0.3224]     0   0 1.07 0.0%</w:t>
      </w:r>
      <w:r>
        <w:br/>
      </w:r>
      <w:r>
        <w:rPr>
          <w:rStyle w:val="VerbatimChar"/>
        </w:rPr>
        <w:t xml:space="preserve">## Time point = 12 months    1 0.1177 [-0.1544; 0.3897]    --  -- 0.00   --</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0.86    2  0.6511</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individual time points, which can be used for the forest plot.</w:t>
      </w:r>
    </w:p>
    <w:p>
      <w:pPr>
        <w:pStyle w:val="SourceCode"/>
      </w:pPr>
      <w:r>
        <w:rPr>
          <w:rStyle w:val="CommentTok"/>
        </w:rPr>
        <w:t xml:space="preserve"># Extract the test statistics for the subgroup analysis and create a data frame</w:t>
      </w:r>
      <w:r>
        <w:br/>
      </w:r>
      <w:r>
        <w:rPr>
          <w:rStyle w:val="NormalTok"/>
        </w:rPr>
        <w:t xml:space="preserve">red_ter_zp_subgroup_012m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red_ter_metagen_0_12m</w:t>
      </w:r>
      <w:r>
        <w:rPr>
          <w:rStyle w:val="SpecialCharTok"/>
        </w:rPr>
        <w:t xml:space="preserve">$</w:t>
      </w:r>
      <w:r>
        <w:rPr>
          <w:rStyle w:val="NormalTok"/>
        </w:rPr>
        <w:t xml:space="preserve">bylevs,</w:t>
      </w:r>
      <w:r>
        <w:br/>
      </w:r>
      <w:r>
        <w:rPr>
          <w:rStyle w:val="NormalTok"/>
        </w:rPr>
        <w:t xml:space="preserve">  </w:t>
      </w:r>
      <w:r>
        <w:rPr>
          <w:rStyle w:val="AttributeTok"/>
        </w:rPr>
        <w:t xml:space="preserve">SMD =</w:t>
      </w:r>
      <w:r>
        <w:rPr>
          <w:rStyle w:val="NormalTok"/>
        </w:rPr>
        <w:t xml:space="preserve"> red_ter_metagen_0_12m</w:t>
      </w:r>
      <w:r>
        <w:rPr>
          <w:rStyle w:val="SpecialCharTok"/>
        </w:rPr>
        <w:t xml:space="preserve">$</w:t>
      </w:r>
      <w:r>
        <w:rPr>
          <w:rStyle w:val="NormalTok"/>
        </w:rPr>
        <w:t xml:space="preserve">TE.random.w,</w:t>
      </w:r>
      <w:r>
        <w:br/>
      </w:r>
      <w:r>
        <w:rPr>
          <w:rStyle w:val="NormalTok"/>
        </w:rPr>
        <w:t xml:space="preserve">  </w:t>
      </w:r>
      <w:r>
        <w:rPr>
          <w:rStyle w:val="AttributeTok"/>
        </w:rPr>
        <w:t xml:space="preserve">SE =</w:t>
      </w:r>
      <w:r>
        <w:rPr>
          <w:rStyle w:val="NormalTok"/>
        </w:rPr>
        <w:t xml:space="preserve"> red_ter_metagen_0_12m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red_ter_metagen_0_12m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red_ter_metagen_0_12m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red_ter_subsplit_012m </w:t>
      </w:r>
      <w:r>
        <w:rPr>
          <w:rStyle w:val="OtherTok"/>
        </w:rPr>
        <w:t xml:space="preserve">&lt;-</w:t>
      </w:r>
      <w:r>
        <w:rPr>
          <w:rStyle w:val="NormalTok"/>
        </w:rPr>
        <w:t xml:space="preserve"> </w:t>
      </w:r>
      <w:r>
        <w:rPr>
          <w:rStyle w:val="FunctionTok"/>
        </w:rPr>
        <w:t xml:space="preserve">split</w:t>
      </w:r>
      <w:r>
        <w:rPr>
          <w:rStyle w:val="NormalTok"/>
        </w:rPr>
        <w:t xml:space="preserve">(red_ter_zp_subgroup_012m, red_ter_zp_subgroup_012m</w:t>
      </w:r>
      <w:r>
        <w:rPr>
          <w:rStyle w:val="SpecialCharTok"/>
        </w:rPr>
        <w:t xml:space="preserve">$</w:t>
      </w:r>
      <w:r>
        <w:rPr>
          <w:rStyle w:val="NormalTok"/>
        </w:rPr>
        <w:t xml:space="preserve">subgroup)</w:t>
      </w:r>
    </w:p>
    <w:p>
      <w:pPr>
        <w:pStyle w:val="FirstParagraph"/>
      </w:pPr>
      <w:r>
        <w:t xml:space="preserve">Now that we have created a list for the test statistics for each of the time points, we can create the final forest plot.</w:t>
      </w:r>
      <w:r>
        <w:t xml:space="preserve"> </w:t>
      </w:r>
      <w:r>
        <w:t xml:space="preserve">We set the overall effect to FALSE, as we do not want to pool the effects across reports of different time points in the same study.</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(red_ter_metagen_0_12m,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"e_reduc_mean"</w:t>
      </w:r>
      <w:r>
        <w:rPr>
          <w:rStyle w:val="NormalTok"/>
        </w:rPr>
        <w:t xml:space="preserve">, </w:t>
      </w:r>
      <w:r>
        <w:rPr>
          <w:rStyle w:val="StringTok"/>
        </w:rPr>
        <w:t xml:space="preserve">"e_reduc_sd"</w:t>
      </w:r>
      <w:r>
        <w:rPr>
          <w:rStyle w:val="NormalTok"/>
        </w:rPr>
        <w:t xml:space="preserve">, </w:t>
      </w:r>
      <w:r>
        <w:rPr>
          <w:rStyle w:val="StringTok"/>
        </w:rPr>
        <w:t xml:space="preserve">"c_n"</w:t>
      </w:r>
      <w:r>
        <w:rPr>
          <w:rStyle w:val="NormalTok"/>
        </w:rPr>
        <w:t xml:space="preserve">, </w:t>
      </w:r>
      <w:r>
        <w:rPr>
          <w:rStyle w:val="StringTok"/>
        </w:rPr>
        <w:t xml:space="preserve">"c_reduc_mean"</w:t>
      </w:r>
      <w:r>
        <w:rPr>
          <w:rStyle w:val="NormalTok"/>
        </w:rPr>
        <w:t xml:space="preserve">,</w:t>
      </w:r>
      <w:r>
        <w:br/>
      </w:r>
      <w:r>
        <w:rPr>
          <w:rStyle w:val="NormalTok"/>
        </w:rPr>
        <w:t xml:space="preserve">                    </w:t>
      </w:r>
      <w:r>
        <w:rPr>
          <w:rStyle w:val="StringTok"/>
        </w:rPr>
        <w:t xml:space="preserve">"c_reduc_sd"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br/>
      </w:r>
      <w:r>
        <w:rPr>
          <w:rStyle w:val="CommentTok"/>
        </w:rPr>
        <w:t xml:space="preserve"># Add a footer for the test statistics of the effects after 0-3 months</w:t>
      </w:r>
      <w:r>
        <w:br/>
      </w:r>
      <w:r>
        <w:rPr>
          <w:rStyle w:val="NormalTok"/>
        </w:rPr>
        <w:t xml:space="preserve">footer_ter_03_red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red_ter_subsplit_012m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(red_ter_subsplit_012m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6 months</w:t>
      </w:r>
      <w:r>
        <w:br/>
      </w:r>
      <w:r>
        <w:rPr>
          <w:rStyle w:val="NormalTok"/>
        </w:rPr>
        <w:t xml:space="preserve">footer_ter_6_red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red_ter_subsplit_012m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(red_ter_subsplit_012m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12 months</w:t>
      </w:r>
      <w:r>
        <w:br/>
      </w:r>
      <w:r>
        <w:rPr>
          <w:rStyle w:val="NormalTok"/>
        </w:rPr>
        <w:t xml:space="preserve">footer_ter_12_red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red_ter_subsplit_012m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(red_ter_subsplit_012m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(footer_ter_03_red, </w:t>
      </w:r>
      <w:r>
        <w:rPr>
          <w:rStyle w:val="AttributeTok"/>
        </w:rPr>
        <w:t xml:space="preserve">x =</w:t>
      </w:r>
      <w:r>
        <w:rPr>
          <w:rStyle w:val="NormalTok"/>
        </w:rPr>
        <w:t xml:space="preserve"> </w:t>
      </w:r>
      <w:r>
        <w:rPr>
          <w:rStyle w:val="FloatTok"/>
        </w:rPr>
        <w:t xml:space="preserve">0.057</w:t>
      </w:r>
      <w:r>
        <w:rPr>
          <w:rStyle w:val="NormalTok"/>
        </w:rPr>
        <w:t xml:space="preserve">, </w:t>
      </w:r>
      <w:r>
        <w:rPr>
          <w:rStyle w:val="AttributeTok"/>
        </w:rPr>
        <w:t xml:space="preserve">y =</w:t>
      </w:r>
      <w:r>
        <w:rPr>
          <w:rStyle w:val="NormalTok"/>
        </w:rPr>
        <w:t xml:space="preserve"> </w:t>
      </w:r>
      <w:r>
        <w:rPr>
          <w:rStyle w:val="FloatTok"/>
        </w:rPr>
        <w:t xml:space="preserve">0.52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(footer_ter_6_red, </w:t>
      </w:r>
      <w:r>
        <w:rPr>
          <w:rStyle w:val="AttributeTok"/>
        </w:rPr>
        <w:t xml:space="preserve">x =</w:t>
      </w:r>
      <w:r>
        <w:rPr>
          <w:rStyle w:val="NormalTok"/>
        </w:rPr>
        <w:t xml:space="preserve"> </w:t>
      </w:r>
      <w:r>
        <w:rPr>
          <w:rStyle w:val="FloatTok"/>
        </w:rPr>
        <w:t xml:space="preserve">0.057</w:t>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(footer_ter_12_red, </w:t>
      </w:r>
      <w:r>
        <w:rPr>
          <w:rStyle w:val="AttributeTok"/>
        </w:rPr>
        <w:t xml:space="preserve">x =</w:t>
      </w:r>
      <w:r>
        <w:rPr>
          <w:rStyle w:val="NormalTok"/>
        </w:rPr>
        <w:t xml:space="preserve"> </w:t>
      </w:r>
      <w:r>
        <w:rPr>
          <w:rStyle w:val="FloatTok"/>
        </w:rPr>
        <w:t xml:space="preserve">0.057</w:t>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p>
    <w:p>
      <w:pPr>
        <w:pStyle w:val="CaptionedFigure"/>
      </w:pPr>
      <w:r>
        <w:drawing>
          <wp:inline>
            <wp:extent cx="5943600" cy="3241963"/>
            <wp:effectExtent b="0" l="0" r="0" t="0"/>
            <wp:docPr descr="Forest plot of short-, intermediate-, and long-term effects on alcohol reduction" title="" id="104" name="Picture"/>
            <a:graphic>
              <a:graphicData uri="http://schemas.openxmlformats.org/drawingml/2006/picture">
                <pic:pic>
                  <pic:nvPicPr>
                    <pic:cNvPr descr="Meta-Analysis-on-Cognitive-Training_files/figure-docx/red-ter-012m-forest-1.png" id="105" name="Picture"/>
                    <pic:cNvPicPr>
                      <a:picLocks noChangeArrowheads="1" noChangeAspect="1"/>
                    </pic:cNvPicPr>
                  </pic:nvPicPr>
                  <pic:blipFill>
                    <a:blip r:embed="rId103"/>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short-, intermediate-, and long-term effects on alcohol reduction</w:t>
      </w:r>
    </w:p>
    <w:bookmarkEnd w:id="106"/>
    <w:bookmarkStart w:id="110" w:name="X050e3ebdd005a3415884c5aee6af1637f853d7e"/>
    <w:p>
      <w:pPr>
        <w:pStyle w:val="Heading3"/>
      </w:pPr>
      <w:r>
        <w:t xml:space="preserve">4.2.5 Publication bias for intermediate effects on alcohol reduction</w:t>
      </w:r>
    </w:p>
    <w:p>
      <w:pPr>
        <w:pStyle w:val="FirstParagraph"/>
      </w:pPr>
      <w:r>
        <w:t xml:space="preserve">We only identified three studies for the intermediate time point, which makes it less meaningful to inspect for visual asymmetry, however, we proceed with creating the plot.</w:t>
      </w:r>
      <w:r>
        <w:t xml:space="preserve"> </w:t>
      </w:r>
      <w:r>
        <w:t xml:space="preserve">First we will be changing the author names to fit the APA-format using the previously defined study labels.</w:t>
      </w:r>
    </w:p>
    <w:p>
      <w:pPr>
        <w:pStyle w:val="SourceCode"/>
      </w:pPr>
      <w:r>
        <w:rPr>
          <w:rStyle w:val="CommentTok"/>
        </w:rPr>
        <w:t xml:space="preserve"># Assign the new study labels to the data frame</w:t>
      </w:r>
      <w:r>
        <w:br/>
      </w:r>
      <w:r>
        <w:rPr>
          <w:rStyle w:val="NormalTok"/>
        </w:rPr>
        <w:t xml:space="preserve">red_d_full_6m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(red_d_full_6m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study_labels[red_d_full_6m</w:t>
      </w:r>
      <w:r>
        <w:rPr>
          <w:rStyle w:val="SpecialCharTok"/>
        </w:rPr>
        <w:t xml:space="preserve">$</w:t>
      </w:r>
      <w:r>
        <w:rPr>
          <w:rStyle w:val="NormalTok"/>
        </w:rPr>
        <w:t xml:space="preserve">study],</w:t>
      </w:r>
      <w:r>
        <w:br/>
      </w:r>
      <w:r>
        <w:rPr>
          <w:rStyle w:val="NormalTok"/>
        </w:rPr>
        <w:t xml:space="preserve">                            red_d_full_6m</w:t>
      </w:r>
      <w:r>
        <w:rPr>
          <w:rStyle w:val="SpecialCharTok"/>
        </w:rPr>
        <w:t xml:space="preserve">$</w:t>
      </w:r>
      <w:r>
        <w:rPr>
          <w:rStyle w:val="NormalTok"/>
        </w:rPr>
        <w:t xml:space="preserve">study)</w:t>
      </w:r>
    </w:p>
    <w:p>
      <w:pPr>
        <w:pStyle w:val="FirstParagraph"/>
      </w:pPr>
      <w:r>
        <w:t xml:space="preserve">After defining the new labels, we can run a separate meta-analysis on the long-term time point.</w:t>
      </w:r>
    </w:p>
    <w:p>
      <w:pPr>
        <w:pStyle w:val="SourceCode"/>
      </w:pPr>
      <w:r>
        <w:rPr>
          <w:rStyle w:val="CommentTok"/>
        </w:rPr>
        <w:t xml:space="preserve"># Run the meta-analysis stratified by superordinate domains and using the new labels</w:t>
      </w:r>
      <w:r>
        <w:br/>
      </w:r>
      <w:r>
        <w:rPr>
          <w:rStyle w:val="NormalTok"/>
        </w:rPr>
        <w:t xml:space="preserve">red_ter_metagen_6m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red_d_full_6m,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p>
    <w:p>
      <w:pPr>
        <w:pStyle w:val="FirstParagraph"/>
      </w:pPr>
      <w:r>
        <w:t xml:space="preserve">Though an Egger’s test will not have the required statistical power, any interpretation of the results should be highly cautioned.</w:t>
      </w:r>
      <w:r>
        <w:t xml:space="preserve"> </w:t>
      </w:r>
      <w:r>
        <w:t xml:space="preserve">However, we proceed with conducting the test and adding it to the final plot.</w:t>
      </w:r>
    </w:p>
    <w:p>
      <w:pPr>
        <w:pStyle w:val="SourceCode"/>
      </w:pPr>
      <w:r>
        <w:rPr>
          <w:rStyle w:val="CommentTok"/>
        </w:rPr>
        <w:t xml:space="preserve"># Conduct an Egger's test using the previously calculated treatment effects</w:t>
      </w:r>
      <w:r>
        <w:br/>
      </w:r>
      <w:r>
        <w:rPr>
          <w:rStyle w:val="NormalTok"/>
        </w:rPr>
        <w:t xml:space="preserve">ca_egger_6m </w:t>
      </w:r>
      <w:r>
        <w:rPr>
          <w:rStyle w:val="OtherTok"/>
        </w:rPr>
        <w:t xml:space="preserve">&lt;-</w:t>
      </w:r>
      <w:r>
        <w:rPr>
          <w:rStyle w:val="NormalTok"/>
        </w:rPr>
        <w:t xml:space="preserve"> </w:t>
      </w:r>
      <w:r>
        <w:rPr>
          <w:rStyle w:val="FunctionTok"/>
        </w:rPr>
        <w:t xml:space="preserve">metabias</w:t>
      </w:r>
      <w:r>
        <w:rPr>
          <w:rStyle w:val="NormalTok"/>
        </w:rPr>
        <w:t xml:space="preserve">(ca_ter_metagen_6m,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2</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(ca_egger_6m)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-0.97, df = 2, p-value = 0.4334</w:t>
      </w:r>
      <w:r>
        <w:br/>
      </w:r>
      <w:r>
        <w:rPr>
          <w:rStyle w:val="VerbatimChar"/>
        </w:rPr>
        <w:t xml:space="preserve">## Bias estimate: -0.7764 (SE = 0.7984)</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0.9887)</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We can now create the funnel plot and add the result of the Egger’s test.</w:t>
      </w:r>
    </w:p>
    <w:p>
      <w:pPr>
        <w:pStyle w:val="SourceCode"/>
      </w:pPr>
      <w:r>
        <w:rPr>
          <w:rStyle w:val="CommentTok"/>
        </w:rPr>
        <w:t xml:space="preserve"># Create a funnel plot for the 6 month time point</w:t>
      </w:r>
      <w:r>
        <w:br/>
      </w:r>
      <w:r>
        <w:rPr>
          <w:rStyle w:val="FunctionTok"/>
        </w:rPr>
        <w:t xml:space="preserve">funnel</w:t>
      </w:r>
      <w:r>
        <w:rPr>
          <w:rStyle w:val="NormalTok"/>
        </w:rPr>
        <w:t xml:space="preserve">(red_ter_metagen_6m,</w:t>
      </w:r>
      <w:r>
        <w:br/>
      </w:r>
      <w:r>
        <w:rPr>
          <w:rStyle w:val="NormalTok"/>
        </w:rPr>
        <w:t xml:space="preserve">       </w:t>
      </w:r>
      <w:r>
        <w:rPr>
          <w:rStyle w:val="AttributeTok"/>
        </w:rPr>
        <w:t xml:space="preserve">xlab =</w:t>
      </w:r>
      <w:r>
        <w:rPr>
          <w:rStyle w:val="NormalTok"/>
        </w:rPr>
        <w:t xml:space="preserve"> </w:t>
      </w:r>
      <w:r>
        <w:rPr>
          <w:rStyle w:val="StringTok"/>
        </w:rPr>
        <w:t xml:space="preserve">"Standardised Mean Difference"</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0.5</w:t>
      </w:r>
      <w:r>
        <w:rPr>
          <w:rStyle w:val="NormalTok"/>
        </w:rPr>
        <w:t xml:space="preserve">)</w:t>
      </w:r>
      <w:r>
        <w:br/>
      </w:r>
      <w:r>
        <w:br/>
      </w:r>
      <w:r>
        <w:rPr>
          <w:rStyle w:val="CommentTok"/>
        </w:rPr>
        <w:t xml:space="preserve"># Add Egger's test statistic to the plot</w:t>
      </w:r>
      <w:r>
        <w:br/>
      </w:r>
      <w:r>
        <w:rPr>
          <w:rStyle w:val="NormalTok"/>
        </w:rPr>
        <w:t xml:space="preserve">ca_egger_text_6m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(ca_egger_6m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(ca_egger_text_6m,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f studies with intermediate effects on alcohol reduction" title="" id="108" name="Picture"/>
            <a:graphic>
              <a:graphicData uri="http://schemas.openxmlformats.org/drawingml/2006/picture">
                <pic:pic>
                  <pic:nvPicPr>
                    <pic:cNvPr descr="Meta-Analysis-on-Cognitive-Training_files/figure-docx/red-ter-6m-funnel-plot-1.png" id="109" name="Picture"/>
                    <pic:cNvPicPr>
                      <a:picLocks noChangeArrowheads="1" noChangeAspect="1"/>
                    </pic:cNvPicPr>
                  </pic:nvPicPr>
                  <pic:blipFill>
                    <a:blip r:embed="rId10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of studies with intermediate effects on alcohol reduction</w:t>
      </w:r>
    </w:p>
    <w:bookmarkEnd w:id="110"/>
    <w:bookmarkStart w:id="111" w:name="Xd6afd417c969ec1c6d6b8adc07b8a83dff99493"/>
    <w:p>
      <w:pPr>
        <w:pStyle w:val="Heading3"/>
      </w:pPr>
      <w:r>
        <w:t xml:space="preserve">4.2.6 Publication bias for long-term effects on alcohol reduction</w:t>
      </w:r>
    </w:p>
    <w:p>
      <w:pPr>
        <w:pStyle w:val="FirstParagraph"/>
      </w:pPr>
      <w:r>
        <w:t xml:space="preserve">As we only identified one study for the long-term time point, a visual inspection for asymmetry will not be meaningful nor will there be sufficient power for an Egger’s test.</w:t>
      </w:r>
    </w:p>
    <w:bookmarkEnd w:id="111"/>
    <w:bookmarkEnd w:id="112"/>
    <w:bookmarkStart w:id="122" w:name="Xf66d2169c65231e6596a6484db89a8f2032b928"/>
    <w:p>
      <w:pPr>
        <w:pStyle w:val="Heading2"/>
      </w:pPr>
      <w:r>
        <w:t xml:space="preserve">4.3 Intermediate and long-term effects on alcohol craving</w:t>
      </w:r>
    </w:p>
    <w:p>
      <w:pPr>
        <w:pStyle w:val="FirstParagraph"/>
      </w:pPr>
      <w:r>
        <w:t xml:space="preserve">The last part of our tertiary analyses will be conducted on alcohol craving, and we calculate the effect sizes for both the intermediate and long-term time point.</w:t>
      </w:r>
    </w:p>
    <w:bookmarkStart w:id="113" w:name="X989c0081278a24a01b79251c85ef279cd798092"/>
    <w:p>
      <w:pPr>
        <w:pStyle w:val="Heading3"/>
      </w:pPr>
      <w:r>
        <w:t xml:space="preserve">4.3.1 Calculation of effect sizes for intermediate continuous and categorical variables</w:t>
      </w:r>
    </w:p>
    <w:p>
      <w:pPr>
        <w:pStyle w:val="FirstParagraph"/>
      </w:pPr>
      <w:r>
        <w:t xml:space="preserve">We repeat the methodology used in section 4.2.1 and start with filtering the data for 6 months</w:t>
      </w:r>
    </w:p>
    <w:p>
      <w:pPr>
        <w:pStyle w:val="SourceCode"/>
      </w:pPr>
      <w:r>
        <w:rPr>
          <w:rStyle w:val="CommentTok"/>
        </w:rPr>
        <w:t xml:space="preserve"># Filter 6 month data first and store it as a new subset</w:t>
      </w:r>
      <w:r>
        <w:br/>
      </w:r>
      <w:r>
        <w:rPr>
          <w:rStyle w:val="NormalTok"/>
        </w:rPr>
        <w:t xml:space="preserve">crav_d_6m </w:t>
      </w:r>
      <w:r>
        <w:rPr>
          <w:rStyle w:val="OtherTok"/>
        </w:rPr>
        <w:t xml:space="preserve">&lt;-</w:t>
      </w:r>
      <w:r>
        <w:rPr>
          <w:rStyle w:val="NormalTok"/>
        </w:rPr>
        <w:t xml:space="preserve"> crav_d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"6 months"</w:t>
      </w:r>
      <w:r>
        <w:rPr>
          <w:rStyle w:val="NormalTok"/>
        </w:rPr>
        <w:t xml:space="preserve">)</w:t>
      </w:r>
    </w:p>
    <w:p>
      <w:pPr>
        <w:pStyle w:val="FirstParagraph"/>
      </w:pPr>
      <w:r>
        <w:t xml:space="preserve">As we only have continuous data for alcohol craving, we only need to run the metacont()-function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crav_metacont_6m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e_crav_mean,</w:t>
      </w:r>
      <w:r>
        <w:br/>
      </w:r>
      <w:r>
        <w:rPr>
          <w:rStyle w:val="NormalTok"/>
        </w:rPr>
        <w:t xml:space="preserve">  </w:t>
      </w:r>
      <w:r>
        <w:rPr>
          <w:rStyle w:val="AttributeTok"/>
        </w:rPr>
        <w:t xml:space="preserve">sd.e =</w:t>
      </w:r>
      <w:r>
        <w:rPr>
          <w:rStyle w:val="NormalTok"/>
        </w:rPr>
        <w:t xml:space="preserve"> e_crav_sd,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c_crav_mean,</w:t>
      </w:r>
      <w:r>
        <w:br/>
      </w:r>
      <w:r>
        <w:rPr>
          <w:rStyle w:val="NormalTok"/>
        </w:rPr>
        <w:t xml:space="preserve">  </w:t>
      </w:r>
      <w:r>
        <w:rPr>
          <w:rStyle w:val="AttributeTok"/>
        </w:rPr>
        <w:t xml:space="preserve">sd.c =</w:t>
      </w:r>
      <w:r>
        <w:rPr>
          <w:rStyle w:val="NormalTok"/>
        </w:rPr>
        <w:t xml:space="preserve"> c_crav_sd,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crav_d_6m,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crav_d_full_6m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crav_d_6m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crav_metacont_6m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crav_d_6m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crav_d_6m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crav_d_6m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crav_d_6m</w:t>
      </w:r>
      <w:r>
        <w:rPr>
          <w:rStyle w:val="SpecialCharTok"/>
        </w:rPr>
        <w:t xml:space="preserve">$</w:t>
      </w:r>
      <w:r>
        <w:rPr>
          <w:rStyle w:val="NormalTok"/>
        </w:rPr>
        <w:t xml:space="preserve">e_n </w:t>
      </w:r>
      <w:r>
        <w:rPr>
          <w:rStyle w:val="SpecialCharTok"/>
        </w:rPr>
        <w:t xml:space="preserve">+</w:t>
      </w:r>
      <w:r>
        <w:rPr>
          <w:rStyle w:val="NormalTok"/>
        </w:rPr>
        <w:t xml:space="preserve"> crav_d_6m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crav_d_6m</w:t>
      </w:r>
      <w:r>
        <w:rPr>
          <w:rStyle w:val="SpecialCharTok"/>
        </w:rPr>
        <w:t xml:space="preserve">$</w:t>
      </w:r>
      <w:r>
        <w:rPr>
          <w:rStyle w:val="NormalTok"/>
        </w:rPr>
        <w:t xml:space="preserve">c_n,</w:t>
      </w:r>
      <w:r>
        <w:br/>
      </w:r>
      <w:r>
        <w:rPr>
          <w:rStyle w:val="NormalTok"/>
        </w:rPr>
        <w:t xml:space="preserve">  </w:t>
      </w:r>
      <w:r>
        <w:rPr>
          <w:rStyle w:val="AttributeTok"/>
        </w:rPr>
        <w:t xml:space="preserve">c_crav_mean =</w:t>
      </w:r>
      <w:r>
        <w:rPr>
          <w:rStyle w:val="NormalTok"/>
        </w:rPr>
        <w:t xml:space="preserve"> crav_d_6m</w:t>
      </w:r>
      <w:r>
        <w:rPr>
          <w:rStyle w:val="SpecialCharTok"/>
        </w:rPr>
        <w:t xml:space="preserve">$</w:t>
      </w:r>
      <w:r>
        <w:rPr>
          <w:rStyle w:val="NormalTok"/>
        </w:rPr>
        <w:t xml:space="preserve">c_crav_mean,</w:t>
      </w:r>
      <w:r>
        <w:br/>
      </w:r>
      <w:r>
        <w:rPr>
          <w:rStyle w:val="NormalTok"/>
        </w:rPr>
        <w:t xml:space="preserve">  </w:t>
      </w:r>
      <w:r>
        <w:rPr>
          <w:rStyle w:val="AttributeTok"/>
        </w:rPr>
        <w:t xml:space="preserve">c_crav_sd =</w:t>
      </w:r>
      <w:r>
        <w:rPr>
          <w:rStyle w:val="NormalTok"/>
        </w:rPr>
        <w:t xml:space="preserve"> crav_d_6m</w:t>
      </w:r>
      <w:r>
        <w:rPr>
          <w:rStyle w:val="SpecialCharTok"/>
        </w:rPr>
        <w:t xml:space="preserve">$</w:t>
      </w:r>
      <w:r>
        <w:rPr>
          <w:rStyle w:val="NormalTok"/>
        </w:rPr>
        <w:t xml:space="preserve">c_crav_sd,</w:t>
      </w:r>
      <w:r>
        <w:br/>
      </w:r>
      <w:r>
        <w:rPr>
          <w:rStyle w:val="NormalTok"/>
        </w:rPr>
        <w:t xml:space="preserve">  </w:t>
      </w:r>
      <w:r>
        <w:rPr>
          <w:rStyle w:val="AttributeTok"/>
        </w:rPr>
        <w:t xml:space="preserve">e_n =</w:t>
      </w:r>
      <w:r>
        <w:rPr>
          <w:rStyle w:val="NormalTok"/>
        </w:rPr>
        <w:t xml:space="preserve"> crav_d_6m</w:t>
      </w:r>
      <w:r>
        <w:rPr>
          <w:rStyle w:val="SpecialCharTok"/>
        </w:rPr>
        <w:t xml:space="preserve">$</w:t>
      </w:r>
      <w:r>
        <w:rPr>
          <w:rStyle w:val="NormalTok"/>
        </w:rPr>
        <w:t xml:space="preserve">e_n,</w:t>
      </w:r>
      <w:r>
        <w:br/>
      </w:r>
      <w:r>
        <w:rPr>
          <w:rStyle w:val="NormalTok"/>
        </w:rPr>
        <w:t xml:space="preserve">  </w:t>
      </w:r>
      <w:r>
        <w:rPr>
          <w:rStyle w:val="AttributeTok"/>
        </w:rPr>
        <w:t xml:space="preserve">e_crav_mean =</w:t>
      </w:r>
      <w:r>
        <w:rPr>
          <w:rStyle w:val="NormalTok"/>
        </w:rPr>
        <w:t xml:space="preserve"> crav_d_6m</w:t>
      </w:r>
      <w:r>
        <w:rPr>
          <w:rStyle w:val="SpecialCharTok"/>
        </w:rPr>
        <w:t xml:space="preserve">$</w:t>
      </w:r>
      <w:r>
        <w:rPr>
          <w:rStyle w:val="NormalTok"/>
        </w:rPr>
        <w:t xml:space="preserve">e_crav_mean,</w:t>
      </w:r>
      <w:r>
        <w:br/>
      </w:r>
      <w:r>
        <w:rPr>
          <w:rStyle w:val="NormalTok"/>
        </w:rPr>
        <w:t xml:space="preserve">  </w:t>
      </w:r>
      <w:r>
        <w:rPr>
          <w:rStyle w:val="AttributeTok"/>
        </w:rPr>
        <w:t xml:space="preserve">e_crav_sd =</w:t>
      </w:r>
      <w:r>
        <w:rPr>
          <w:rStyle w:val="NormalTok"/>
        </w:rPr>
        <w:t xml:space="preserve"> crav_d_6m</w:t>
      </w:r>
      <w:r>
        <w:rPr>
          <w:rStyle w:val="SpecialCharTok"/>
        </w:rPr>
        <w:t xml:space="preserve">$</w:t>
      </w:r>
      <w:r>
        <w:rPr>
          <w:rStyle w:val="NormalTok"/>
        </w:rPr>
        <w:t xml:space="preserve">e_crav_sd,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crav_metacont_6m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crav_metacont_6m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crav_metacont_6m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crav_metacont_6m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crav_metacont_6m</w:t>
      </w:r>
      <w:r>
        <w:rPr>
          <w:rStyle w:val="SpecialCharTok"/>
        </w:rPr>
        <w:t xml:space="preserve">$</w:t>
      </w:r>
      <w:r>
        <w:rPr>
          <w:rStyle w:val="NormalTok"/>
        </w:rPr>
        <w:t xml:space="preserve">TE </w:t>
      </w:r>
      <w:r>
        <w:rPr>
          <w:rStyle w:val="SpecialCharTok"/>
        </w:rPr>
        <w:t xml:space="preserve">/</w:t>
      </w:r>
      <w:r>
        <w:rPr>
          <w:rStyle w:val="NormalTok"/>
        </w:rPr>
        <w:t xml:space="preserve"> crav_metacont_6m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(crav_metacont_6m</w:t>
      </w:r>
      <w:r>
        <w:rPr>
          <w:rStyle w:val="SpecialCharTok"/>
        </w:rPr>
        <w:t xml:space="preserve">$</w:t>
      </w:r>
      <w:r>
        <w:rPr>
          <w:rStyle w:val="NormalTok"/>
        </w:rPr>
        <w:t xml:space="preserve">TE </w:t>
      </w:r>
      <w:r>
        <w:rPr>
          <w:rStyle w:val="SpecialCharTok"/>
        </w:rPr>
        <w:t xml:space="preserve">/</w:t>
      </w:r>
      <w:r>
        <w:rPr>
          <w:rStyle w:val="NormalTok"/>
        </w:rPr>
        <w:t xml:space="preserve"> crav_metacont_6m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13"/>
    <w:bookmarkStart w:id="114" w:name="Xc19a801067540944ec2914be335951af81ac1f6"/>
    <w:p>
      <w:pPr>
        <w:pStyle w:val="Heading3"/>
      </w:pPr>
      <w:r>
        <w:t xml:space="preserve">4.3.2 Calculation of effect sizes for intermediate continuous and categorical variables</w:t>
      </w:r>
    </w:p>
    <w:p>
      <w:pPr>
        <w:pStyle w:val="FirstParagraph"/>
      </w:pPr>
      <w:r>
        <w:t xml:space="preserve">We repeat the methodology used in the section above but this time filter the data by</w:t>
      </w:r>
      <w:r>
        <w:t xml:space="preserve"> </w:t>
      </w:r>
      <w:r>
        <w:t xml:space="preserve">“12 months”</w:t>
      </w:r>
    </w:p>
    <w:p>
      <w:pPr>
        <w:pStyle w:val="SourceCode"/>
      </w:pPr>
      <w:r>
        <w:rPr>
          <w:rStyle w:val="CommentTok"/>
        </w:rPr>
        <w:t xml:space="preserve"># Filter 6 month data first and store it as a new subset</w:t>
      </w:r>
      <w:r>
        <w:br/>
      </w:r>
      <w:r>
        <w:rPr>
          <w:rStyle w:val="NormalTok"/>
        </w:rPr>
        <w:t xml:space="preserve">crav_d_12m </w:t>
      </w:r>
      <w:r>
        <w:rPr>
          <w:rStyle w:val="OtherTok"/>
        </w:rPr>
        <w:t xml:space="preserve">&lt;-</w:t>
      </w:r>
      <w:r>
        <w:rPr>
          <w:rStyle w:val="NormalTok"/>
        </w:rPr>
        <w:t xml:space="preserve"> crav_d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"12 months"</w:t>
      </w:r>
      <w:r>
        <w:rPr>
          <w:rStyle w:val="NormalTok"/>
        </w:rPr>
        <w:t xml:space="preserve">)</w:t>
      </w:r>
    </w:p>
    <w:p>
      <w:pPr>
        <w:pStyle w:val="FirstParagraph"/>
      </w:pPr>
      <w:r>
        <w:t xml:space="preserve">As we only have continuous data for alcohol craving, we only need to run the metacont()-function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crav_metacont_12m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e_crav_mean,</w:t>
      </w:r>
      <w:r>
        <w:br/>
      </w:r>
      <w:r>
        <w:rPr>
          <w:rStyle w:val="NormalTok"/>
        </w:rPr>
        <w:t xml:space="preserve">  </w:t>
      </w:r>
      <w:r>
        <w:rPr>
          <w:rStyle w:val="AttributeTok"/>
        </w:rPr>
        <w:t xml:space="preserve">sd.e =</w:t>
      </w:r>
      <w:r>
        <w:rPr>
          <w:rStyle w:val="NormalTok"/>
        </w:rPr>
        <w:t xml:space="preserve"> e_crav_sd,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c_crav_mean,</w:t>
      </w:r>
      <w:r>
        <w:br/>
      </w:r>
      <w:r>
        <w:rPr>
          <w:rStyle w:val="NormalTok"/>
        </w:rPr>
        <w:t xml:space="preserve">  </w:t>
      </w:r>
      <w:r>
        <w:rPr>
          <w:rStyle w:val="AttributeTok"/>
        </w:rPr>
        <w:t xml:space="preserve">sd.c =</w:t>
      </w:r>
      <w:r>
        <w:rPr>
          <w:rStyle w:val="NormalTok"/>
        </w:rPr>
        <w:t xml:space="preserve"> c_crav_sd,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crav_d_12m,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crav_d_full_12m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crav_d_12m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crav_metacont_12m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crav_d_12m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crav_d_12m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crav_d_12m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crav_d_12m</w:t>
      </w:r>
      <w:r>
        <w:rPr>
          <w:rStyle w:val="SpecialCharTok"/>
        </w:rPr>
        <w:t xml:space="preserve">$</w:t>
      </w:r>
      <w:r>
        <w:rPr>
          <w:rStyle w:val="NormalTok"/>
        </w:rPr>
        <w:t xml:space="preserve">e_n </w:t>
      </w:r>
      <w:r>
        <w:rPr>
          <w:rStyle w:val="SpecialCharTok"/>
        </w:rPr>
        <w:t xml:space="preserve">+</w:t>
      </w:r>
      <w:r>
        <w:rPr>
          <w:rStyle w:val="NormalTok"/>
        </w:rPr>
        <w:t xml:space="preserve"> crav_d_12m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crav_d_12m</w:t>
      </w:r>
      <w:r>
        <w:rPr>
          <w:rStyle w:val="SpecialCharTok"/>
        </w:rPr>
        <w:t xml:space="preserve">$</w:t>
      </w:r>
      <w:r>
        <w:rPr>
          <w:rStyle w:val="NormalTok"/>
        </w:rPr>
        <w:t xml:space="preserve">c_n,</w:t>
      </w:r>
      <w:r>
        <w:br/>
      </w:r>
      <w:r>
        <w:rPr>
          <w:rStyle w:val="NormalTok"/>
        </w:rPr>
        <w:t xml:space="preserve">  </w:t>
      </w:r>
      <w:r>
        <w:rPr>
          <w:rStyle w:val="AttributeTok"/>
        </w:rPr>
        <w:t xml:space="preserve">c_crav_mean =</w:t>
      </w:r>
      <w:r>
        <w:rPr>
          <w:rStyle w:val="NormalTok"/>
        </w:rPr>
        <w:t xml:space="preserve"> crav_d_12m</w:t>
      </w:r>
      <w:r>
        <w:rPr>
          <w:rStyle w:val="SpecialCharTok"/>
        </w:rPr>
        <w:t xml:space="preserve">$</w:t>
      </w:r>
      <w:r>
        <w:rPr>
          <w:rStyle w:val="NormalTok"/>
        </w:rPr>
        <w:t xml:space="preserve">c_crav_mean,</w:t>
      </w:r>
      <w:r>
        <w:br/>
      </w:r>
      <w:r>
        <w:rPr>
          <w:rStyle w:val="NormalTok"/>
        </w:rPr>
        <w:t xml:space="preserve">  </w:t>
      </w:r>
      <w:r>
        <w:rPr>
          <w:rStyle w:val="AttributeTok"/>
        </w:rPr>
        <w:t xml:space="preserve">c_crav_sd =</w:t>
      </w:r>
      <w:r>
        <w:rPr>
          <w:rStyle w:val="NormalTok"/>
        </w:rPr>
        <w:t xml:space="preserve"> crav_d_12m</w:t>
      </w:r>
      <w:r>
        <w:rPr>
          <w:rStyle w:val="SpecialCharTok"/>
        </w:rPr>
        <w:t xml:space="preserve">$</w:t>
      </w:r>
      <w:r>
        <w:rPr>
          <w:rStyle w:val="NormalTok"/>
        </w:rPr>
        <w:t xml:space="preserve">c_crav_sd,</w:t>
      </w:r>
      <w:r>
        <w:br/>
      </w:r>
      <w:r>
        <w:rPr>
          <w:rStyle w:val="NormalTok"/>
        </w:rPr>
        <w:t xml:space="preserve">  </w:t>
      </w:r>
      <w:r>
        <w:rPr>
          <w:rStyle w:val="AttributeTok"/>
        </w:rPr>
        <w:t xml:space="preserve">e_n =</w:t>
      </w:r>
      <w:r>
        <w:rPr>
          <w:rStyle w:val="NormalTok"/>
        </w:rPr>
        <w:t xml:space="preserve"> crav_d_12m</w:t>
      </w:r>
      <w:r>
        <w:rPr>
          <w:rStyle w:val="SpecialCharTok"/>
        </w:rPr>
        <w:t xml:space="preserve">$</w:t>
      </w:r>
      <w:r>
        <w:rPr>
          <w:rStyle w:val="NormalTok"/>
        </w:rPr>
        <w:t xml:space="preserve">e_n,</w:t>
      </w:r>
      <w:r>
        <w:br/>
      </w:r>
      <w:r>
        <w:rPr>
          <w:rStyle w:val="NormalTok"/>
        </w:rPr>
        <w:t xml:space="preserve">  </w:t>
      </w:r>
      <w:r>
        <w:rPr>
          <w:rStyle w:val="AttributeTok"/>
        </w:rPr>
        <w:t xml:space="preserve">e_crav_mean =</w:t>
      </w:r>
      <w:r>
        <w:rPr>
          <w:rStyle w:val="NormalTok"/>
        </w:rPr>
        <w:t xml:space="preserve"> crav_d_12m</w:t>
      </w:r>
      <w:r>
        <w:rPr>
          <w:rStyle w:val="SpecialCharTok"/>
        </w:rPr>
        <w:t xml:space="preserve">$</w:t>
      </w:r>
      <w:r>
        <w:rPr>
          <w:rStyle w:val="NormalTok"/>
        </w:rPr>
        <w:t xml:space="preserve">e_crav_mean,</w:t>
      </w:r>
      <w:r>
        <w:br/>
      </w:r>
      <w:r>
        <w:rPr>
          <w:rStyle w:val="NormalTok"/>
        </w:rPr>
        <w:t xml:space="preserve">  </w:t>
      </w:r>
      <w:r>
        <w:rPr>
          <w:rStyle w:val="AttributeTok"/>
        </w:rPr>
        <w:t xml:space="preserve">e_crav_sd =</w:t>
      </w:r>
      <w:r>
        <w:rPr>
          <w:rStyle w:val="NormalTok"/>
        </w:rPr>
        <w:t xml:space="preserve"> crav_d_12m</w:t>
      </w:r>
      <w:r>
        <w:rPr>
          <w:rStyle w:val="SpecialCharTok"/>
        </w:rPr>
        <w:t xml:space="preserve">$</w:t>
      </w:r>
      <w:r>
        <w:rPr>
          <w:rStyle w:val="NormalTok"/>
        </w:rPr>
        <w:t xml:space="preserve">e_crav_sd,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crav_metacont_12m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crav_metacont_12m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crav_metacont_12m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crav_metacont_12m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crav_metacont_12m</w:t>
      </w:r>
      <w:r>
        <w:rPr>
          <w:rStyle w:val="SpecialCharTok"/>
        </w:rPr>
        <w:t xml:space="preserve">$</w:t>
      </w:r>
      <w:r>
        <w:rPr>
          <w:rStyle w:val="NormalTok"/>
        </w:rPr>
        <w:t xml:space="preserve">TE </w:t>
      </w:r>
      <w:r>
        <w:rPr>
          <w:rStyle w:val="SpecialCharTok"/>
        </w:rPr>
        <w:t xml:space="preserve">/</w:t>
      </w:r>
      <w:r>
        <w:rPr>
          <w:rStyle w:val="NormalTok"/>
        </w:rPr>
        <w:t xml:space="preserve"> crav_metacont_12m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(crav_metacont_12m</w:t>
      </w:r>
      <w:r>
        <w:rPr>
          <w:rStyle w:val="SpecialCharTok"/>
        </w:rPr>
        <w:t xml:space="preserve">$</w:t>
      </w:r>
      <w:r>
        <w:rPr>
          <w:rStyle w:val="NormalTok"/>
        </w:rPr>
        <w:t xml:space="preserve">TE </w:t>
      </w:r>
      <w:r>
        <w:rPr>
          <w:rStyle w:val="SpecialCharTok"/>
        </w:rPr>
        <w:t xml:space="preserve">/</w:t>
      </w:r>
      <w:r>
        <w:rPr>
          <w:rStyle w:val="NormalTok"/>
        </w:rPr>
        <w:t xml:space="preserve"> crav_metacont_12m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14"/>
    <w:bookmarkStart w:id="115" w:name="X2fca14741363c0ef44edfcbcebeef5489d39f74"/>
    <w:p>
      <w:pPr>
        <w:pStyle w:val="Heading3"/>
      </w:pPr>
      <w:r>
        <w:t xml:space="preserve">4.3.3 Integrating the data for craving for all time points</w:t>
      </w:r>
    </w:p>
    <w:p>
      <w:pPr>
        <w:pStyle w:val="FirstParagraph"/>
      </w:pPr>
      <w:r>
        <w:t xml:space="preserve">Before we can integrate the data frames across all three time points, we need to assign the old variable name for</w:t>
      </w:r>
      <w:r>
        <w:t xml:space="preserve"> </w:t>
      </w:r>
      <w:r>
        <w:t xml:space="preserve">“cognitive domain”</w:t>
      </w:r>
      <w:r>
        <w:t xml:space="preserve"> </w:t>
      </w:r>
      <w:r>
        <w:t xml:space="preserve">to the data frame stored for 0-3 months.</w:t>
      </w:r>
    </w:p>
    <w:p>
      <w:pPr>
        <w:pStyle w:val="SourceCode"/>
      </w:pPr>
      <w:r>
        <w:rPr>
          <w:rStyle w:val="CommentTok"/>
        </w:rPr>
        <w:t xml:space="preserve"># Assigning old variable names to the subgroups</w:t>
      </w:r>
      <w:r>
        <w:br/>
      </w:r>
      <w:r>
        <w:rPr>
          <w:rStyle w:val="NormalTok"/>
        </w:rPr>
        <w:t xml:space="preserve">crav_d_full_3m </w:t>
      </w:r>
      <w:r>
        <w:rPr>
          <w:rStyle w:val="OtherTok"/>
        </w:rPr>
        <w:t xml:space="preserve">&lt;-</w:t>
      </w:r>
      <w:r>
        <w:rPr>
          <w:rStyle w:val="NormalTok"/>
        </w:rPr>
        <w:t xml:space="preserve"> crav_d_full_3m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cog_domain =</w:t>
      </w:r>
      <w:r>
        <w:rPr>
          <w:rStyle w:val="NormalTok"/>
        </w:rPr>
        <w:t xml:space="preserve"> Subgroup)</w:t>
      </w:r>
    </w:p>
    <w:p>
      <w:pPr>
        <w:pStyle w:val="FirstParagraph"/>
      </w:pPr>
      <w:r>
        <w:t xml:space="preserve">We can now integrate the two data frames with the data frame for 0-3 months using the the bind_rows function.</w:t>
      </w:r>
    </w:p>
    <w:p>
      <w:pPr>
        <w:pStyle w:val="SourceCode"/>
      </w:pPr>
      <w:r>
        <w:rPr>
          <w:rStyle w:val="CommentTok"/>
        </w:rPr>
        <w:t xml:space="preserve"># Combine the three data frames for craving on all time points and round all the values 5 decimals</w:t>
      </w:r>
      <w:r>
        <w:br/>
      </w:r>
      <w:r>
        <w:rPr>
          <w:rStyle w:val="NormalTok"/>
        </w:rPr>
        <w:t xml:space="preserve">crav_d_full_0_12m </w:t>
      </w:r>
      <w:r>
        <w:rPr>
          <w:rStyle w:val="OtherTok"/>
        </w:rPr>
        <w:t xml:space="preserve">&lt;-</w:t>
      </w:r>
      <w:r>
        <w:rPr>
          <w:rStyle w:val="NormalTok"/>
        </w:rPr>
        <w:t xml:space="preserve"> </w:t>
      </w:r>
      <w:r>
        <w:rPr>
          <w:rStyle w:val="FunctionTok"/>
        </w:rPr>
        <w:t xml:space="preserve">bind_rows</w:t>
      </w:r>
      <w:r>
        <w:rPr>
          <w:rStyle w:val="NormalTok"/>
        </w:rPr>
        <w:t xml:space="preserve">(crav_d_full_3m, crav_d_full_6m, crav_d_full_12m)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p>
      <w:pPr>
        <w:pStyle w:val="FirstParagraph"/>
      </w:pPr>
      <w:r>
        <w:t xml:space="preserve">To use the same author labels in APA-format across all studies and sub-studies, we need to apply the previously defined study labels to our integrated data set.</w:t>
      </w:r>
    </w:p>
    <w:p>
      <w:pPr>
        <w:pStyle w:val="SourceCode"/>
      </w:pPr>
      <w:r>
        <w:rPr>
          <w:rStyle w:val="CommentTok"/>
        </w:rPr>
        <w:t xml:space="preserve"># Assign the new study labels to the combined data frame</w:t>
      </w:r>
      <w:r>
        <w:br/>
      </w:r>
      <w:r>
        <w:rPr>
          <w:rStyle w:val="NormalTok"/>
        </w:rPr>
        <w:t xml:space="preserve">crav_d_full_0_12m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(crav_d_full_0_12m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study_labels[crav_d_full_0_12m</w:t>
      </w:r>
      <w:r>
        <w:rPr>
          <w:rStyle w:val="SpecialCharTok"/>
        </w:rPr>
        <w:t xml:space="preserve">$</w:t>
      </w:r>
      <w:r>
        <w:rPr>
          <w:rStyle w:val="NormalTok"/>
        </w:rPr>
        <w:t xml:space="preserve">study],</w:t>
      </w:r>
      <w:r>
        <w:br/>
      </w:r>
      <w:r>
        <w:rPr>
          <w:rStyle w:val="NormalTok"/>
        </w:rPr>
        <w:t xml:space="preserve">                            crav_d_full_0_12m</w:t>
      </w:r>
      <w:r>
        <w:rPr>
          <w:rStyle w:val="SpecialCharTok"/>
        </w:rPr>
        <w:t xml:space="preserve">$</w:t>
      </w:r>
      <w:r>
        <w:rPr>
          <w:rStyle w:val="NormalTok"/>
        </w:rPr>
        <w:t xml:space="preserve">study)</w:t>
      </w:r>
    </w:p>
    <w:bookmarkEnd w:id="115"/>
    <w:bookmarkStart w:id="119" w:name="X5f14da6b56974bc081c003576c73239da5f736a"/>
    <w:p>
      <w:pPr>
        <w:pStyle w:val="Heading3"/>
      </w:pPr>
      <w:r>
        <w:t xml:space="preserve">4.3.4 Meta-analysis on intermediate and long-term craving</w:t>
      </w:r>
    </w:p>
    <w:p>
      <w:pPr>
        <w:pStyle w:val="FirstParagraph"/>
      </w:pPr>
      <w:r>
        <w:t xml:space="preserve">To make it clearer in the final forest plot, we assign new variable names to the stratification by time point, and sort them with the earliest time point on top.</w:t>
      </w:r>
    </w:p>
    <w:p>
      <w:pPr>
        <w:pStyle w:val="SourceCode"/>
      </w:pPr>
      <w:r>
        <w:rPr>
          <w:rStyle w:val="CommentTok"/>
        </w:rPr>
        <w:t xml:space="preserve"># Assigning new variable names to the subgroups</w:t>
      </w:r>
      <w:r>
        <w:br/>
      </w:r>
      <w:r>
        <w:rPr>
          <w:rStyle w:val="NormalTok"/>
        </w:rPr>
        <w:t xml:space="preserve">crav_d_full_0_12m </w:t>
      </w:r>
      <w:r>
        <w:rPr>
          <w:rStyle w:val="OtherTok"/>
        </w:rPr>
        <w:t xml:space="preserve">&lt;-</w:t>
      </w:r>
      <w:r>
        <w:rPr>
          <w:rStyle w:val="NormalTok"/>
        </w:rPr>
        <w:t xml:space="preserve"> crav_d_full_0_12m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StringTok"/>
        </w:rPr>
        <w:t xml:space="preserve">"Time point"</w:t>
      </w:r>
      <w:r>
        <w:rPr>
          <w:rStyle w:val="NormalTok"/>
        </w:rPr>
        <w:t xml:space="preserve"> </w:t>
      </w:r>
      <w:r>
        <w:rPr>
          <w:rStyle w:val="OtherTok"/>
        </w:rPr>
        <w:t xml:space="preserve">=</w:t>
      </w:r>
      <w:r>
        <w:rPr>
          <w:rStyle w:val="NormalTok"/>
        </w:rPr>
        <w:t xml:space="preserve"> time_point) </w:t>
      </w:r>
      <w:r>
        <w:rPr>
          <w:rStyle w:val="SpecialCharTok"/>
        </w:rPr>
        <w:t xml:space="preserve">%&gt;%</w:t>
      </w:r>
      <w:r>
        <w:rPr>
          <w:rStyle w:val="NormalTok"/>
        </w:rPr>
        <w:t xml:space="preserve"> </w:t>
      </w:r>
      <w:r>
        <w:rPr>
          <w:rStyle w:val="CommentTok"/>
        </w:rPr>
        <w:t xml:space="preserve"># Renaming the time_point variable</w:t>
      </w:r>
      <w:r>
        <w:br/>
      </w:r>
      <w:r>
        <w:rPr>
          <w:rStyle w:val="NormalTok"/>
        </w:rPr>
        <w:t xml:space="preserve">  </w:t>
      </w:r>
      <w:r>
        <w:rPr>
          <w:rStyle w:val="FunctionTok"/>
        </w:rPr>
        <w:t xml:space="preserve">arrange</w:t>
      </w:r>
      <w:r>
        <w:rPr>
          <w:rStyle w:val="NormalTok"/>
        </w:rPr>
        <w:t xml:space="preserve">(study) </w:t>
      </w:r>
      <w:r>
        <w:rPr>
          <w:rStyle w:val="SpecialCharTok"/>
        </w:rPr>
        <w:t xml:space="preserve">%&gt;%</w:t>
      </w:r>
      <w:r>
        <w:rPr>
          <w:rStyle w:val="NormalTok"/>
        </w:rPr>
        <w:t xml:space="preserve"> </w:t>
      </w:r>
      <w:r>
        <w:rPr>
          <w:rStyle w:val="CommentTok"/>
        </w:rPr>
        <w:t xml:space="preserve"># Arrange the studies alphabetically</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CommentTok"/>
        </w:rPr>
        <w:t xml:space="preserve"># Arrange then by Time Point</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"6 months"</w:t>
      </w:r>
      <w:r>
        <w:rPr>
          <w:rStyle w:val="NormalTok"/>
        </w:rPr>
        <w:t xml:space="preserve">),</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"12 months"</w:t>
      </w:r>
      <w:r>
        <w:rPr>
          <w:rStyle w:val="NormalTok"/>
        </w:rPr>
        <w:t xml:space="preserve">)</w:t>
      </w:r>
      <w:r>
        <w:br/>
      </w:r>
      <w:r>
        <w:rPr>
          <w:rStyle w:val="NormalTok"/>
        </w:rPr>
        <w:t xml:space="preserve">  )</w:t>
      </w:r>
    </w:p>
    <w:p>
      <w:pPr>
        <w:pStyle w:val="FirstParagraph"/>
      </w:pPr>
      <w:r>
        <w:t xml:space="preserve">Now with the newly defined subgroup labels, we can conduct the meta-analysis using metagen(), but this time set the parameter for subgroups to the label</w:t>
      </w:r>
      <w:r>
        <w:t xml:space="preserve"> </w:t>
      </w:r>
      <w:r>
        <w:t xml:space="preserve">“Time point”</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crav_ter_metagen_0_12m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crav_d_full_0_12m,</w:t>
      </w:r>
      <w:r>
        <w:br/>
      </w:r>
      <w:r>
        <w:rPr>
          <w:rStyle w:val="NormalTok"/>
        </w:rPr>
        <w:t xml:space="preserve">                    </w:t>
      </w:r>
      <w:r>
        <w:rPr>
          <w:rStyle w:val="AttributeTok"/>
        </w:rPr>
        <w:t xml:space="preserve">subgroup =</w:t>
      </w:r>
      <w:r>
        <w:rPr>
          <w:rStyle w:val="NormalTok"/>
        </w:rPr>
        <w:t xml:space="preserve"> </w:t>
      </w:r>
      <w:r>
        <w:rPr>
          <w:rStyle w:val="StringTok"/>
        </w:rPr>
        <w:t xml:space="preserve">`</w:t>
      </w:r>
      <w:r>
        <w:rPr>
          <w:rStyle w:val="AttributeTok"/>
        </w:rPr>
        <w:t xml:space="preserve">Time point</w:t>
      </w:r>
      <w:r>
        <w:rPr>
          <w:rStyle w:val="StringTok"/>
        </w:rPr>
        <w:t xml:space="preserve">`</w:t>
      </w:r>
      <w:r>
        <w:rPr>
          <w:rStyle w:val="NormalTok"/>
        </w:rPr>
        <w:t xml:space="preserve">,</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(crav_ter_metagen_0_12m)</w:t>
      </w:r>
    </w:p>
    <w:p>
      <w:pPr>
        <w:pStyle w:val="SourceCode"/>
      </w:pPr>
      <w:r>
        <w:rPr>
          <w:rStyle w:val="VerbatimChar"/>
        </w:rPr>
        <w:t xml:space="preserve">## Number of studies: k = 12</w:t>
      </w:r>
      <w:r>
        <w:br/>
      </w:r>
      <w:r>
        <w:rPr>
          <w:rStyle w:val="VerbatimChar"/>
        </w:rPr>
        <w:t xml:space="preserve">## </w:t>
      </w:r>
      <w:r>
        <w:br/>
      </w:r>
      <w:r>
        <w:rPr>
          <w:rStyle w:val="VerbatimChar"/>
        </w:rPr>
        <w:t xml:space="preserve">##                          OR           95%-CI     z p-value</w:t>
      </w:r>
      <w:r>
        <w:br/>
      </w:r>
      <w:r>
        <w:rPr>
          <w:rStyle w:val="VerbatimChar"/>
        </w:rPr>
        <w:t xml:space="preserve">## Random effects model 0.7756 [0.5341; 1.1262] -1.34  0.1817</w:t>
      </w:r>
      <w:r>
        <w:br/>
      </w:r>
      <w:r>
        <w:rPr>
          <w:rStyle w:val="VerbatimChar"/>
        </w:rPr>
        <w:t xml:space="preserve">## </w:t>
      </w:r>
      <w:r>
        <w:br/>
      </w:r>
      <w:r>
        <w:rPr>
          <w:rStyle w:val="VerbatimChar"/>
        </w:rPr>
        <w:t xml:space="preserve">## Quantifying heterogeneity (with 95%-CIs):</w:t>
      </w:r>
      <w:r>
        <w:br/>
      </w:r>
      <w:r>
        <w:rPr>
          <w:rStyle w:val="VerbatimChar"/>
        </w:rPr>
        <w:t xml:space="preserve">##  tau^2 = 0.3718 [0.1567; 1.0950]; tau = 0.6097 [0.3958; 1.0464]</w:t>
      </w:r>
      <w:r>
        <w:br/>
      </w:r>
      <w:r>
        <w:rPr>
          <w:rStyle w:val="VerbatimChar"/>
        </w:rPr>
        <w:t xml:space="preserve">##  I^2 = 91.5% [87.1%; 94.4%]; H = 3.43 [2.78; 4.23]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129.60   11 &lt; 0.0001</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   I^2</w:t>
      </w:r>
      <w:r>
        <w:br/>
      </w:r>
      <w:r>
        <w:rPr>
          <w:rStyle w:val="VerbatimChar"/>
        </w:rPr>
        <w:t xml:space="preserve">## Time point = 0-3 months   9 0.9056 [0.6905; 1.1876] 0.1089 0.3300 26.35 69.6%</w:t>
      </w:r>
      <w:r>
        <w:br/>
      </w:r>
      <w:r>
        <w:rPr>
          <w:rStyle w:val="VerbatimChar"/>
        </w:rPr>
        <w:t xml:space="preserve">## Time point = 6 months     2 0.4146 [0.0585; 2.9407] 1.9471 1.3954 38.89 97.4%</w:t>
      </w:r>
      <w:r>
        <w:br/>
      </w:r>
      <w:r>
        <w:rPr>
          <w:rStyle w:val="VerbatimChar"/>
        </w:rPr>
        <w:t xml:space="preserve">## Time point = 12 months    1 0.9543 [0.7196; 1.2655]     --     --  0.00    --</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0.71    2  0.7000</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individual time points, which can be used for the forest plot.</w:t>
      </w:r>
    </w:p>
    <w:p>
      <w:pPr>
        <w:pStyle w:val="SourceCode"/>
      </w:pPr>
      <w:r>
        <w:rPr>
          <w:rStyle w:val="CommentTok"/>
        </w:rPr>
        <w:t xml:space="preserve"># Extract the test statistics for the subgroup analysis and create a data frame</w:t>
      </w:r>
      <w:r>
        <w:br/>
      </w:r>
      <w:r>
        <w:rPr>
          <w:rStyle w:val="NormalTok"/>
        </w:rPr>
        <w:t xml:space="preserve">crav_ter_zp_subgroup_012m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crav_ter_metagen_0_12m</w:t>
      </w:r>
      <w:r>
        <w:rPr>
          <w:rStyle w:val="SpecialCharTok"/>
        </w:rPr>
        <w:t xml:space="preserve">$</w:t>
      </w:r>
      <w:r>
        <w:rPr>
          <w:rStyle w:val="NormalTok"/>
        </w:rPr>
        <w:t xml:space="preserve">bylevs,</w:t>
      </w:r>
      <w:r>
        <w:br/>
      </w:r>
      <w:r>
        <w:rPr>
          <w:rStyle w:val="NormalTok"/>
        </w:rPr>
        <w:t xml:space="preserve">  </w:t>
      </w:r>
      <w:r>
        <w:rPr>
          <w:rStyle w:val="AttributeTok"/>
        </w:rPr>
        <w:t xml:space="preserve">SMD =</w:t>
      </w:r>
      <w:r>
        <w:rPr>
          <w:rStyle w:val="NormalTok"/>
        </w:rPr>
        <w:t xml:space="preserve"> crav_ter_metagen_0_12m</w:t>
      </w:r>
      <w:r>
        <w:rPr>
          <w:rStyle w:val="SpecialCharTok"/>
        </w:rPr>
        <w:t xml:space="preserve">$</w:t>
      </w:r>
      <w:r>
        <w:rPr>
          <w:rStyle w:val="NormalTok"/>
        </w:rPr>
        <w:t xml:space="preserve">TE.random.w,</w:t>
      </w:r>
      <w:r>
        <w:br/>
      </w:r>
      <w:r>
        <w:rPr>
          <w:rStyle w:val="NormalTok"/>
        </w:rPr>
        <w:t xml:space="preserve">  </w:t>
      </w:r>
      <w:r>
        <w:rPr>
          <w:rStyle w:val="AttributeTok"/>
        </w:rPr>
        <w:t xml:space="preserve">SE =</w:t>
      </w:r>
      <w:r>
        <w:rPr>
          <w:rStyle w:val="NormalTok"/>
        </w:rPr>
        <w:t xml:space="preserve"> crav_ter_metagen_0_12m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crav_ter_metagen_0_12m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crav_ter_metagen_0_12m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crav_ter_subsplit_012m </w:t>
      </w:r>
      <w:r>
        <w:rPr>
          <w:rStyle w:val="OtherTok"/>
        </w:rPr>
        <w:t xml:space="preserve">&lt;-</w:t>
      </w:r>
      <w:r>
        <w:rPr>
          <w:rStyle w:val="NormalTok"/>
        </w:rPr>
        <w:t xml:space="preserve"> </w:t>
      </w:r>
      <w:r>
        <w:rPr>
          <w:rStyle w:val="FunctionTok"/>
        </w:rPr>
        <w:t xml:space="preserve">split</w:t>
      </w:r>
      <w:r>
        <w:rPr>
          <w:rStyle w:val="NormalTok"/>
        </w:rPr>
        <w:t xml:space="preserve">(crav_ter_zp_subgroup_012m, crav_ter_zp_subgroup_012m</w:t>
      </w:r>
      <w:r>
        <w:rPr>
          <w:rStyle w:val="SpecialCharTok"/>
        </w:rPr>
        <w:t xml:space="preserve">$</w:t>
      </w:r>
      <w:r>
        <w:rPr>
          <w:rStyle w:val="NormalTok"/>
        </w:rPr>
        <w:t xml:space="preserve">subgroup)</w:t>
      </w:r>
    </w:p>
    <w:p>
      <w:pPr>
        <w:pStyle w:val="FirstParagraph"/>
      </w:pPr>
      <w:r>
        <w:t xml:space="preserve">Now that we have created a list for the test statistics for each of the time points, we can create the final forest plot.</w:t>
      </w:r>
      <w:r>
        <w:t xml:space="preserve"> </w:t>
      </w:r>
      <w:r>
        <w:t xml:space="preserve">We set the overall effect to FALSE, as we do not want to pool the effects across reports of different time points in the same study.</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(crav_ter_metagen_0_12m,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"e_crav_mean"</w:t>
      </w:r>
      <w:r>
        <w:rPr>
          <w:rStyle w:val="NormalTok"/>
        </w:rPr>
        <w:t xml:space="preserve">, </w:t>
      </w:r>
      <w:r>
        <w:rPr>
          <w:rStyle w:val="StringTok"/>
        </w:rPr>
        <w:t xml:space="preserve">"e_crav_sd"</w:t>
      </w:r>
      <w:r>
        <w:rPr>
          <w:rStyle w:val="NormalTok"/>
        </w:rPr>
        <w:t xml:space="preserve">, </w:t>
      </w:r>
      <w:r>
        <w:rPr>
          <w:rStyle w:val="StringTok"/>
        </w:rPr>
        <w:t xml:space="preserve">"c_n"</w:t>
      </w:r>
      <w:r>
        <w:rPr>
          <w:rStyle w:val="NormalTok"/>
        </w:rPr>
        <w:t xml:space="preserve">, </w:t>
      </w:r>
      <w:r>
        <w:rPr>
          <w:rStyle w:val="StringTok"/>
        </w:rPr>
        <w:t xml:space="preserve">"c_crav_mean"</w:t>
      </w:r>
      <w:r>
        <w:rPr>
          <w:rStyle w:val="NormalTok"/>
        </w:rPr>
        <w:t xml:space="preserve">,</w:t>
      </w:r>
      <w:r>
        <w:br/>
      </w:r>
      <w:r>
        <w:rPr>
          <w:rStyle w:val="NormalTok"/>
        </w:rPr>
        <w:t xml:space="preserve">                    </w:t>
      </w:r>
      <w:r>
        <w:rPr>
          <w:rStyle w:val="StringTok"/>
        </w:rPr>
        <w:t xml:space="preserve">"c_crav_sd"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after 0-3 months</w:t>
      </w:r>
      <w:r>
        <w:br/>
      </w:r>
      <w:r>
        <w:rPr>
          <w:rStyle w:val="NormalTok"/>
        </w:rPr>
        <w:t xml:space="preserve">footer_ter_03_crav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6 months</w:t>
      </w:r>
      <w:r>
        <w:br/>
      </w:r>
      <w:r>
        <w:rPr>
          <w:rStyle w:val="NormalTok"/>
        </w:rPr>
        <w:t xml:space="preserve">footer_ter_6_crav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12 months</w:t>
      </w:r>
      <w:r>
        <w:br/>
      </w:r>
      <w:r>
        <w:rPr>
          <w:rStyle w:val="NormalTok"/>
        </w:rPr>
        <w:t xml:space="preserve">footer_ter_12_crav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(footer_ter_03_crav, </w:t>
      </w:r>
      <w:r>
        <w:rPr>
          <w:rStyle w:val="AttributeTok"/>
        </w:rPr>
        <w:t xml:space="preserve">x =</w:t>
      </w:r>
      <w:r>
        <w:rPr>
          <w:rStyle w:val="NormalTok"/>
        </w:rPr>
        <w:t xml:space="preserve"> </w:t>
      </w:r>
      <w:r>
        <w:rPr>
          <w:rStyle w:val="FloatTok"/>
        </w:rPr>
        <w:t xml:space="preserve">0.098</w:t>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(footer_ter_6_crav, </w:t>
      </w:r>
      <w:r>
        <w:rPr>
          <w:rStyle w:val="AttributeTok"/>
        </w:rPr>
        <w:t xml:space="preserve">x =</w:t>
      </w:r>
      <w:r>
        <w:rPr>
          <w:rStyle w:val="NormalTok"/>
        </w:rPr>
        <w:t xml:space="preserve"> </w:t>
      </w:r>
      <w:r>
        <w:rPr>
          <w:rStyle w:val="FloatTok"/>
        </w:rPr>
        <w:t xml:space="preserve">0.098</w:t>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(footer_ter_12_crav, </w:t>
      </w:r>
      <w:r>
        <w:rPr>
          <w:rStyle w:val="AttributeTok"/>
        </w:rPr>
        <w:t xml:space="preserve">x =</w:t>
      </w:r>
      <w:r>
        <w:rPr>
          <w:rStyle w:val="NormalTok"/>
        </w:rPr>
        <w:t xml:space="preserve"> </w:t>
      </w:r>
      <w:r>
        <w:rPr>
          <w:rStyle w:val="FloatTok"/>
        </w:rPr>
        <w:t xml:space="preserve">0.098</w:t>
      </w:r>
      <w:r>
        <w:rPr>
          <w:rStyle w:val="NormalTok"/>
        </w:rPr>
        <w:t xml:space="preserve">, </w:t>
      </w:r>
      <w:r>
        <w:rPr>
          <w:rStyle w:val="AttributeTok"/>
        </w:rPr>
        <w:t xml:space="preserve">y =</w:t>
      </w:r>
      <w:r>
        <w:rPr>
          <w:rStyle w:val="NormalTok"/>
        </w:rPr>
        <w:t xml:space="preserve"> </w:t>
      </w:r>
      <w:r>
        <w:rPr>
          <w:rStyle w:val="FloatTok"/>
        </w:rPr>
        <w:t xml:space="preserve">0.06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p>
    <w:p>
      <w:pPr>
        <w:pStyle w:val="CaptionedFigure"/>
      </w:pPr>
      <w:r>
        <w:drawing>
          <wp:inline>
            <wp:extent cx="5943600" cy="3782290"/>
            <wp:effectExtent b="0" l="0" r="0" t="0"/>
            <wp:docPr descr="Forest plot of short-, intermediate-, long-term effects on craving" title="" id="117" name="Picture"/>
            <a:graphic>
              <a:graphicData uri="http://schemas.openxmlformats.org/drawingml/2006/picture">
                <pic:pic>
                  <pic:nvPicPr>
                    <pic:cNvPr descr="Meta-Analysis-on-Cognitive-Training_files/figure-docx/crav-ter-012m-forest-1.png" id="118" name="Picture"/>
                    <pic:cNvPicPr>
                      <a:picLocks noChangeArrowheads="1" noChangeAspect="1"/>
                    </pic:cNvPicPr>
                  </pic:nvPicPr>
                  <pic:blipFill>
                    <a:blip r:embed="rId11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Forest plot of short-, intermediate-, long-term effects on craving</w:t>
      </w:r>
    </w:p>
    <w:bookmarkEnd w:id="119"/>
    <w:bookmarkStart w:id="120" w:name="X32e1e8ca6c755e43cd9abfe68b699fe35474303"/>
    <w:p>
      <w:pPr>
        <w:pStyle w:val="Heading3"/>
      </w:pPr>
      <w:r>
        <w:t xml:space="preserve">4.3.5 Publication bias for intermediate effects on craving</w:t>
      </w:r>
    </w:p>
    <w:p>
      <w:pPr>
        <w:pStyle w:val="FirstParagraph"/>
      </w:pPr>
      <w:r>
        <w:t xml:space="preserve">As we only identified two studies for the intermediate time point, a visual inspection for asymmetry will not be meaningful nor will there be sufficient power for an Egger’s test.</w:t>
      </w:r>
    </w:p>
    <w:bookmarkEnd w:id="120"/>
    <w:bookmarkStart w:id="121" w:name="X14a31af0d817eb4bb5bfefd1fce3bb02755567a"/>
    <w:p>
      <w:pPr>
        <w:pStyle w:val="Heading3"/>
      </w:pPr>
      <w:r>
        <w:t xml:space="preserve">4.3.6 Publication bias for long-term effects on craving</w:t>
      </w:r>
    </w:p>
    <w:p>
      <w:pPr>
        <w:pStyle w:val="FirstParagraph"/>
      </w:pPr>
      <w:r>
        <w:t xml:space="preserve">As we only identified one study for the long-term time point, a visual inspection for asymmetry will not be meaningful nor will there be sufficient power for an Egger’s test.</w:t>
      </w:r>
    </w:p>
    <w:bookmarkEnd w:id="121"/>
    <w:bookmarkEnd w:id="122"/>
    <w:bookmarkEnd w:id="123"/>
    <w:bookmarkStart w:id="126" w:name="exports-of-data-and-visual-plots"/>
    <w:p>
      <w:pPr>
        <w:pStyle w:val="Heading1"/>
      </w:pPr>
      <w:r>
        <w:t xml:space="preserve">5. Exports of data and visual plots</w:t>
      </w:r>
    </w:p>
    <w:p>
      <w:pPr>
        <w:pStyle w:val="FirstParagraph"/>
      </w:pPr>
      <w:r>
        <w:t xml:space="preserve">In this final section, we extract the calculated effect sizes as a new Excel spreadsheet named</w:t>
      </w:r>
      <w:r>
        <w:t xml:space="preserve"> </w:t>
      </w:r>
      <w:r>
        <w:t xml:space="preserve">“Calculated Effect Sizes”</w:t>
      </w:r>
      <w:r>
        <w:t xml:space="preserve">, which can be uploaded to a repository or as supplementary material for publication.</w:t>
      </w:r>
      <w:r>
        <w:t xml:space="preserve"> </w:t>
      </w:r>
      <w:r>
        <w:t xml:space="preserve">Then we will be calculating the weights for the RoB-summary and exporting it as a new csv-file.</w:t>
      </w:r>
      <w:r>
        <w:t xml:space="preserve"> </w:t>
      </w:r>
      <w:r>
        <w:t xml:space="preserve">Finally, we export the weighted RoB-summary plot and some of the forest plots of our meta-analyses in high resolution, which will be needed for the final manuscript.</w:t>
      </w:r>
    </w:p>
    <w:bookmarkStart w:id="124" w:name="data-export"/>
    <w:p>
      <w:pPr>
        <w:pStyle w:val="Heading2"/>
      </w:pPr>
      <w:r>
        <w:t xml:space="preserve">5.1 Data export</w:t>
      </w:r>
    </w:p>
    <w:p>
      <w:pPr>
        <w:pStyle w:val="FirstParagraph"/>
      </w:pPr>
      <w:r>
        <w:t xml:space="preserve">For keeping our original terminology for our extracted data, we want to export our data set with the calculated effect sizes with an additional column containing the study ID, which refers to separate reports of the same study that is defined by a combination of a number and a letter (i.e., denoting a certain report for a specific time point).</w:t>
      </w:r>
      <w:r>
        <w:t xml:space="preserve"> </w:t>
      </w:r>
      <w:r>
        <w:t xml:space="preserve">First, we define a new list reversing the previously defined study labels.</w:t>
      </w:r>
    </w:p>
    <w:p>
      <w:pPr>
        <w:pStyle w:val="SourceCode"/>
      </w:pPr>
      <w:r>
        <w:rPr>
          <w:rStyle w:val="CommentTok"/>
        </w:rPr>
        <w:t xml:space="preserve"># Swap names and values</w:t>
      </w:r>
      <w:r>
        <w:br/>
      </w:r>
      <w:r>
        <w:rPr>
          <w:rStyle w:val="NormalTok"/>
        </w:rPr>
        <w:t xml:space="preserve">study_labels_reversed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names</w:t>
      </w:r>
      <w:r>
        <w:rPr>
          <w:rStyle w:val="NormalTok"/>
        </w:rPr>
        <w:t xml:space="preserve">(study_labels), study_labels)</w:t>
      </w:r>
    </w:p>
    <w:p>
      <w:pPr>
        <w:pStyle w:val="FirstParagraph"/>
      </w:pPr>
      <w:r>
        <w:t xml:space="preserve">We can then add a column with the study ID to our full data frame for CA.</w:t>
      </w:r>
      <w:r>
        <w:t xml:space="preserve"> </w:t>
      </w:r>
      <w:r>
        <w:t xml:space="preserve">However, we need to manually correct the APA author labels to the original study IDs.</w:t>
      </w:r>
    </w:p>
    <w:p>
      <w:pPr>
        <w:pStyle w:val="SourceCode"/>
      </w:pPr>
      <w:r>
        <w:rPr>
          <w:rStyle w:val="CommentTok"/>
        </w:rPr>
        <w:t xml:space="preserve"># Add study ID using reversed labels</w:t>
      </w:r>
      <w:r>
        <w:br/>
      </w:r>
      <w:r>
        <w:rPr>
          <w:rStyle w:val="NormalTok"/>
        </w:rPr>
        <w:t xml:space="preserve">ca_d_full_0_12m </w:t>
      </w:r>
      <w:r>
        <w:rPr>
          <w:rStyle w:val="OtherTok"/>
        </w:rPr>
        <w:t xml:space="preserve">&lt;-</w:t>
      </w:r>
      <w:r>
        <w:rPr>
          <w:rStyle w:val="NormalTok"/>
        </w:rPr>
        <w:t xml:space="preserve"> ca_d_full_0_12m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study_id =</w:t>
      </w:r>
      <w:r>
        <w:rPr>
          <w:rStyle w:val="NormalTok"/>
        </w:rPr>
        <w:t xml:space="preserve"> study_labels_reversed[study]) </w:t>
      </w:r>
      <w:r>
        <w:rPr>
          <w:rStyle w:val="SpecialCharTok"/>
        </w:rPr>
        <w:t xml:space="preserve">%&gt;%</w:t>
      </w:r>
      <w:r>
        <w:br/>
      </w:r>
      <w:r>
        <w:rPr>
          <w:rStyle w:val="NormalTok"/>
        </w:rPr>
        <w:t xml:space="preserve">  </w:t>
      </w:r>
      <w:r>
        <w:br/>
      </w:r>
      <w:r>
        <w:rPr>
          <w:rStyle w:val="CommentTok"/>
        </w:rPr>
        <w:t xml:space="preserve"># Correct specific study IDs based on row ID</w:t>
      </w:r>
      <w:r>
        <w:br/>
      </w:r>
      <w:r>
        <w:rPr>
          <w:rStyle w:val="FunctionTok"/>
        </w:rPr>
        <w:t xml:space="preserve">mutate</w:t>
      </w:r>
      <w:r>
        <w:rPr>
          <w:rStyle w:val="NormalTok"/>
        </w:rPr>
        <w:t xml:space="preserve">(</w:t>
      </w:r>
      <w:r>
        <w:rPr>
          <w:rStyle w:val="AttributeTok"/>
        </w:rPr>
        <w:t xml:space="preserve">study_id =</w:t>
      </w:r>
      <w:r>
        <w:rPr>
          <w:rStyle w:val="NormalTok"/>
        </w:rPr>
        <w:t xml:space="preserve"> </w:t>
      </w:r>
      <w:r>
        <w:rPr>
          <w:rStyle w:val="FunctionTok"/>
        </w:rPr>
        <w:t xml:space="preserve">case_when</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"3c_dubuson_2021"</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"16b_schoenmakers_2010"</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StringTok"/>
        </w:rPr>
        <w:t xml:space="preserve">"3d_dubuson_2021"</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"5c_manning_2022"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StringTok"/>
        </w:rPr>
        <w:t xml:space="preserve">"9c_kumar_2019"</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w:t>
      </w:r>
      <w:r>
        <w:rPr>
          <w:rStyle w:val="StringTok"/>
        </w:rPr>
        <w:t xml:space="preserve">"15b_schenkel_2024"</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StringTok"/>
        </w:rPr>
        <w:t xml:space="preserve">"2b_uyl_2018"</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StringTok"/>
        </w:rPr>
        <w:t xml:space="preserve">"3e_dubuson_2021"</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"5d_manning_2022"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StringTok"/>
        </w:rPr>
        <w:t xml:space="preserve">"12b_peerenboom_2022"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23</w:t>
      </w:r>
      <w:r>
        <w:rPr>
          <w:rStyle w:val="NormalTok"/>
        </w:rPr>
        <w:t xml:space="preserve"> </w:t>
      </w:r>
      <w:r>
        <w:rPr>
          <w:rStyle w:val="SpecialCharTok"/>
        </w:rPr>
        <w:t xml:space="preserve">~</w:t>
      </w:r>
      <w:r>
        <w:rPr>
          <w:rStyle w:val="NormalTok"/>
        </w:rPr>
        <w:t xml:space="preserve"> </w:t>
      </w:r>
      <w:r>
        <w:rPr>
          <w:rStyle w:val="StringTok"/>
        </w:rPr>
        <w:t xml:space="preserve">"14b_schenkel_2023"</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"15c_schenkel_2024"</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"18b_wiers_2011"</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study_id  </w:t>
      </w:r>
      <w:r>
        <w:rPr>
          <w:rStyle w:val="CommentTok"/>
        </w:rPr>
        <w:t xml:space="preserve"># Keep original study ID if no manual correction needed</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Reorder columns: put study_id immediately after row ID</w:t>
      </w:r>
      <w:r>
        <w:br/>
      </w:r>
      <w:r>
        <w:rPr>
          <w:rStyle w:val="FunctionTok"/>
        </w:rPr>
        <w:t xml:space="preserve">relocate</w:t>
      </w:r>
      <w:r>
        <w:rPr>
          <w:rStyle w:val="NormalTok"/>
        </w:rPr>
        <w:t xml:space="preserve">(study_id, </w:t>
      </w:r>
      <w:r>
        <w:rPr>
          <w:rStyle w:val="AttributeTok"/>
        </w:rPr>
        <w:t xml:space="preserve">.after =</w:t>
      </w:r>
      <w:r>
        <w:rPr>
          <w:rStyle w:val="NormalTok"/>
        </w:rPr>
        <w:t xml:space="preserve"> row_id) </w:t>
      </w:r>
      <w:r>
        <w:rPr>
          <w:rStyle w:val="SpecialCharTok"/>
        </w:rPr>
        <w:t xml:space="preserve">%&gt;%</w:t>
      </w:r>
      <w:r>
        <w:br/>
      </w:r>
      <w:r>
        <w:rPr>
          <w:rStyle w:val="NormalTok"/>
        </w:rPr>
        <w:t xml:space="preserve">  </w:t>
      </w:r>
      <w:r>
        <w:br/>
      </w:r>
      <w:r>
        <w:rPr>
          <w:rStyle w:val="CommentTok"/>
        </w:rPr>
        <w:t xml:space="preserve"># Sort by row ID ascending</w:t>
      </w:r>
      <w:r>
        <w:br/>
      </w:r>
      <w:r>
        <w:rPr>
          <w:rStyle w:val="FunctionTok"/>
        </w:rPr>
        <w:t xml:space="preserve">arrange</w:t>
      </w:r>
      <w:r>
        <w:rPr>
          <w:rStyle w:val="NormalTok"/>
        </w:rPr>
        <w:t xml:space="preserve">(row_id)</w:t>
      </w:r>
    </w:p>
    <w:p>
      <w:pPr>
        <w:pStyle w:val="FirstParagraph"/>
      </w:pPr>
      <w:r>
        <w:t xml:space="preserve">This can be repeated for the full data frame for alcohol reduction, and manually change three of the APA author labels back to their original study IDs.</w:t>
      </w:r>
    </w:p>
    <w:p>
      <w:pPr>
        <w:pStyle w:val="SourceCode"/>
      </w:pPr>
      <w:r>
        <w:rPr>
          <w:rStyle w:val="CommentTok"/>
        </w:rPr>
        <w:t xml:space="preserve"># Add study ID using reversed labels</w:t>
      </w:r>
      <w:r>
        <w:br/>
      </w:r>
      <w:r>
        <w:rPr>
          <w:rStyle w:val="NormalTok"/>
        </w:rPr>
        <w:t xml:space="preserve">red_d_full_0_12m </w:t>
      </w:r>
      <w:r>
        <w:rPr>
          <w:rStyle w:val="OtherTok"/>
        </w:rPr>
        <w:t xml:space="preserve">&lt;-</w:t>
      </w:r>
      <w:r>
        <w:rPr>
          <w:rStyle w:val="NormalTok"/>
        </w:rPr>
        <w:t xml:space="preserve"> red_d_full_0_12m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study_id =</w:t>
      </w:r>
      <w:r>
        <w:rPr>
          <w:rStyle w:val="NormalTok"/>
        </w:rPr>
        <w:t xml:space="preserve"> study_labels_reversed[study]) </w:t>
      </w:r>
      <w:r>
        <w:rPr>
          <w:rStyle w:val="SpecialCharTok"/>
        </w:rPr>
        <w:t xml:space="preserve">%&gt;%</w:t>
      </w:r>
      <w:r>
        <w:br/>
      </w:r>
      <w:r>
        <w:rPr>
          <w:rStyle w:val="NormalTok"/>
        </w:rPr>
        <w:t xml:space="preserve">  </w:t>
      </w:r>
      <w:r>
        <w:br/>
      </w:r>
      <w:r>
        <w:rPr>
          <w:rStyle w:val="CommentTok"/>
        </w:rPr>
        <w:t xml:space="preserve"># Correct specific study IDs based on row ID</w:t>
      </w:r>
      <w:r>
        <w:br/>
      </w:r>
      <w:r>
        <w:rPr>
          <w:rStyle w:val="FunctionTok"/>
        </w:rPr>
        <w:t xml:space="preserve">mutate</w:t>
      </w:r>
      <w:r>
        <w:rPr>
          <w:rStyle w:val="NormalTok"/>
        </w:rPr>
        <w:t xml:space="preserve">(</w:t>
      </w:r>
      <w:r>
        <w:rPr>
          <w:rStyle w:val="AttributeTok"/>
        </w:rPr>
        <w:t xml:space="preserve">study_id =</w:t>
      </w:r>
      <w:r>
        <w:rPr>
          <w:rStyle w:val="NormalTok"/>
        </w:rPr>
        <w:t xml:space="preserve"> </w:t>
      </w:r>
      <w:r>
        <w:rPr>
          <w:rStyle w:val="FunctionTok"/>
        </w:rPr>
        <w:t xml:space="preserve">case_when</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"5c_manning_2022"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"10c_laurens_2023"</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"5d_manning_2022"</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study_id  </w:t>
      </w:r>
      <w:r>
        <w:rPr>
          <w:rStyle w:val="CommentTok"/>
        </w:rPr>
        <w:t xml:space="preserve"># Keep original study ID if no manual correction needed</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Reorder columns: put study_id immediately after row ID</w:t>
      </w:r>
      <w:r>
        <w:br/>
      </w:r>
      <w:r>
        <w:rPr>
          <w:rStyle w:val="FunctionTok"/>
        </w:rPr>
        <w:t xml:space="preserve">relocate</w:t>
      </w:r>
      <w:r>
        <w:rPr>
          <w:rStyle w:val="NormalTok"/>
        </w:rPr>
        <w:t xml:space="preserve">(study_id, </w:t>
      </w:r>
      <w:r>
        <w:rPr>
          <w:rStyle w:val="AttributeTok"/>
        </w:rPr>
        <w:t xml:space="preserve">.after =</w:t>
      </w:r>
      <w:r>
        <w:rPr>
          <w:rStyle w:val="NormalTok"/>
        </w:rPr>
        <w:t xml:space="preserve"> row_id) </w:t>
      </w:r>
      <w:r>
        <w:rPr>
          <w:rStyle w:val="SpecialCharTok"/>
        </w:rPr>
        <w:t xml:space="preserve">%&gt;%</w:t>
      </w:r>
      <w:r>
        <w:br/>
      </w:r>
      <w:r>
        <w:rPr>
          <w:rStyle w:val="NormalTok"/>
        </w:rPr>
        <w:t xml:space="preserve">  </w:t>
      </w:r>
      <w:r>
        <w:br/>
      </w:r>
      <w:r>
        <w:rPr>
          <w:rStyle w:val="CommentTok"/>
        </w:rPr>
        <w:t xml:space="preserve"># Sort by row ID ascending</w:t>
      </w:r>
      <w:r>
        <w:br/>
      </w:r>
      <w:r>
        <w:rPr>
          <w:rStyle w:val="FunctionTok"/>
        </w:rPr>
        <w:t xml:space="preserve">arrange</w:t>
      </w:r>
      <w:r>
        <w:rPr>
          <w:rStyle w:val="NormalTok"/>
        </w:rPr>
        <w:t xml:space="preserve">(row_id)</w:t>
      </w:r>
      <w:r>
        <w:br/>
      </w:r>
      <w:r>
        <w:br/>
      </w:r>
      <w:r>
        <w:rPr>
          <w:rStyle w:val="CommentTok"/>
        </w:rPr>
        <w:t xml:space="preserve"># Change the time point label back to original name</w:t>
      </w:r>
      <w:r>
        <w:br/>
      </w:r>
      <w:r>
        <w:rPr>
          <w:rStyle w:val="FunctionTok"/>
        </w:rPr>
        <w:t xml:space="preserve">names</w:t>
      </w:r>
      <w:r>
        <w:rPr>
          <w:rStyle w:val="NormalTok"/>
        </w:rPr>
        <w:t xml:space="preserve">(red_d_full_0_12m)[</w:t>
      </w:r>
      <w:r>
        <w:rPr>
          <w:rStyle w:val="FunctionTok"/>
        </w:rPr>
        <w:t xml:space="preserve">names</w:t>
      </w:r>
      <w:r>
        <w:rPr>
          <w:rStyle w:val="NormalTok"/>
        </w:rPr>
        <w:t xml:space="preserve">(red_d_full_0_12m) </w:t>
      </w:r>
      <w:r>
        <w:rPr>
          <w:rStyle w:val="SpecialCharTok"/>
        </w:rPr>
        <w:t xml:space="preserve">==</w:t>
      </w:r>
      <w:r>
        <w:rPr>
          <w:rStyle w:val="NormalTok"/>
        </w:rPr>
        <w:t xml:space="preserve"> </w:t>
      </w:r>
      <w:r>
        <w:rPr>
          <w:rStyle w:val="StringTok"/>
        </w:rPr>
        <w:t xml:space="preserve">"Time point"</w:t>
      </w:r>
      <w:r>
        <w:rPr>
          <w:rStyle w:val="NormalTok"/>
        </w:rPr>
        <w:t xml:space="preserve">] </w:t>
      </w:r>
      <w:r>
        <w:rPr>
          <w:rStyle w:val="OtherTok"/>
        </w:rPr>
        <w:t xml:space="preserve">&lt;-</w:t>
      </w:r>
      <w:r>
        <w:rPr>
          <w:rStyle w:val="NormalTok"/>
        </w:rPr>
        <w:t xml:space="preserve"> </w:t>
      </w:r>
      <w:r>
        <w:rPr>
          <w:rStyle w:val="StringTok"/>
        </w:rPr>
        <w:t xml:space="preserve">"time_point"</w:t>
      </w:r>
    </w:p>
    <w:p>
      <w:pPr>
        <w:pStyle w:val="FirstParagraph"/>
      </w:pPr>
      <w:r>
        <w:t xml:space="preserve">Finally, we can repeat the step for the full data frame for craving, and manually change the APA author labels back to their original study IDs.</w:t>
      </w:r>
    </w:p>
    <w:p>
      <w:pPr>
        <w:pStyle w:val="SourceCode"/>
      </w:pPr>
      <w:r>
        <w:rPr>
          <w:rStyle w:val="CommentTok"/>
        </w:rPr>
        <w:t xml:space="preserve"># Add study ID using reversed labels</w:t>
      </w:r>
      <w:r>
        <w:br/>
      </w:r>
      <w:r>
        <w:rPr>
          <w:rStyle w:val="NormalTok"/>
        </w:rPr>
        <w:t xml:space="preserve">crav_d_full_0_12m </w:t>
      </w:r>
      <w:r>
        <w:rPr>
          <w:rStyle w:val="OtherTok"/>
        </w:rPr>
        <w:t xml:space="preserve">&lt;-</w:t>
      </w:r>
      <w:r>
        <w:rPr>
          <w:rStyle w:val="NormalTok"/>
        </w:rPr>
        <w:t xml:space="preserve"> crav_d_full_0_12m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study_id =</w:t>
      </w:r>
      <w:r>
        <w:rPr>
          <w:rStyle w:val="NormalTok"/>
        </w:rPr>
        <w:t xml:space="preserve"> study_labels_reversed[study]) </w:t>
      </w:r>
      <w:r>
        <w:rPr>
          <w:rStyle w:val="SpecialCharTok"/>
        </w:rPr>
        <w:t xml:space="preserve">%&gt;%</w:t>
      </w:r>
      <w:r>
        <w:br/>
      </w:r>
      <w:r>
        <w:rPr>
          <w:rStyle w:val="NormalTok"/>
        </w:rPr>
        <w:t xml:space="preserve">  </w:t>
      </w:r>
      <w:r>
        <w:br/>
      </w:r>
      <w:r>
        <w:rPr>
          <w:rStyle w:val="CommentTok"/>
        </w:rPr>
        <w:t xml:space="preserve"># Correct specific study IDs based on row ID</w:t>
      </w:r>
      <w:r>
        <w:br/>
      </w:r>
      <w:r>
        <w:rPr>
          <w:rStyle w:val="FunctionTok"/>
        </w:rPr>
        <w:t xml:space="preserve">mutate</w:t>
      </w:r>
      <w:r>
        <w:rPr>
          <w:rStyle w:val="NormalTok"/>
        </w:rPr>
        <w:t xml:space="preserve">(</w:t>
      </w:r>
      <w:r>
        <w:rPr>
          <w:rStyle w:val="AttributeTok"/>
        </w:rPr>
        <w:t xml:space="preserve">study_id =</w:t>
      </w:r>
      <w:r>
        <w:rPr>
          <w:rStyle w:val="NormalTok"/>
        </w:rPr>
        <w:t xml:space="preserve"> </w:t>
      </w:r>
      <w:r>
        <w:rPr>
          <w:rStyle w:val="FunctionTok"/>
        </w:rPr>
        <w:t xml:space="preserve">case_when</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"5g_garfield_2022"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w:t>
      </w:r>
      <w:r>
        <w:rPr>
          <w:rStyle w:val="StringTok"/>
        </w:rPr>
        <w:t xml:space="preserve">"10c_laurens_2023"</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StringTok"/>
        </w:rPr>
        <w:t xml:space="preserve">"5h_garfield_2022"</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study_id  </w:t>
      </w:r>
      <w:r>
        <w:rPr>
          <w:rStyle w:val="CommentTok"/>
        </w:rPr>
        <w:t xml:space="preserve"># Keep original study ID if no manual correction needed</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Reorder columns: put study_id immediately after row ID</w:t>
      </w:r>
      <w:r>
        <w:br/>
      </w:r>
      <w:r>
        <w:rPr>
          <w:rStyle w:val="FunctionTok"/>
        </w:rPr>
        <w:t xml:space="preserve">relocate</w:t>
      </w:r>
      <w:r>
        <w:rPr>
          <w:rStyle w:val="NormalTok"/>
        </w:rPr>
        <w:t xml:space="preserve">(study_id, </w:t>
      </w:r>
      <w:r>
        <w:rPr>
          <w:rStyle w:val="AttributeTok"/>
        </w:rPr>
        <w:t xml:space="preserve">.after =</w:t>
      </w:r>
      <w:r>
        <w:rPr>
          <w:rStyle w:val="NormalTok"/>
        </w:rPr>
        <w:t xml:space="preserve"> row_id) </w:t>
      </w:r>
      <w:r>
        <w:rPr>
          <w:rStyle w:val="SpecialCharTok"/>
        </w:rPr>
        <w:t xml:space="preserve">%&gt;%</w:t>
      </w:r>
      <w:r>
        <w:br/>
      </w:r>
      <w:r>
        <w:rPr>
          <w:rStyle w:val="NormalTok"/>
        </w:rPr>
        <w:t xml:space="preserve">  </w:t>
      </w:r>
      <w:r>
        <w:br/>
      </w:r>
      <w:r>
        <w:rPr>
          <w:rStyle w:val="CommentTok"/>
        </w:rPr>
        <w:t xml:space="preserve"># Sort by row ID ascending</w:t>
      </w:r>
      <w:r>
        <w:br/>
      </w:r>
      <w:r>
        <w:rPr>
          <w:rStyle w:val="FunctionTok"/>
        </w:rPr>
        <w:t xml:space="preserve">arrange</w:t>
      </w:r>
      <w:r>
        <w:rPr>
          <w:rStyle w:val="NormalTok"/>
        </w:rPr>
        <w:t xml:space="preserve">(row_id)</w:t>
      </w:r>
      <w:r>
        <w:br/>
      </w:r>
      <w:r>
        <w:br/>
      </w:r>
      <w:r>
        <w:rPr>
          <w:rStyle w:val="CommentTok"/>
        </w:rPr>
        <w:t xml:space="preserve"># Change the time point label back to original name</w:t>
      </w:r>
      <w:r>
        <w:br/>
      </w:r>
      <w:r>
        <w:rPr>
          <w:rStyle w:val="FunctionTok"/>
        </w:rPr>
        <w:t xml:space="preserve">names</w:t>
      </w:r>
      <w:r>
        <w:rPr>
          <w:rStyle w:val="NormalTok"/>
        </w:rPr>
        <w:t xml:space="preserve">(crav_d_full_0_12m)[</w:t>
      </w:r>
      <w:r>
        <w:rPr>
          <w:rStyle w:val="FunctionTok"/>
        </w:rPr>
        <w:t xml:space="preserve">names</w:t>
      </w:r>
      <w:r>
        <w:rPr>
          <w:rStyle w:val="NormalTok"/>
        </w:rPr>
        <w:t xml:space="preserve">(crav_d_full_0_12m) </w:t>
      </w:r>
      <w:r>
        <w:rPr>
          <w:rStyle w:val="SpecialCharTok"/>
        </w:rPr>
        <w:t xml:space="preserve">==</w:t>
      </w:r>
      <w:r>
        <w:rPr>
          <w:rStyle w:val="NormalTok"/>
        </w:rPr>
        <w:t xml:space="preserve"> </w:t>
      </w:r>
      <w:r>
        <w:rPr>
          <w:rStyle w:val="StringTok"/>
        </w:rPr>
        <w:t xml:space="preserve">"Time point"</w:t>
      </w:r>
      <w:r>
        <w:rPr>
          <w:rStyle w:val="NormalTok"/>
        </w:rPr>
        <w:t xml:space="preserve">] </w:t>
      </w:r>
      <w:r>
        <w:rPr>
          <w:rStyle w:val="OtherTok"/>
        </w:rPr>
        <w:t xml:space="preserve">&lt;-</w:t>
      </w:r>
      <w:r>
        <w:rPr>
          <w:rStyle w:val="NormalTok"/>
        </w:rPr>
        <w:t xml:space="preserve"> </w:t>
      </w:r>
      <w:r>
        <w:rPr>
          <w:rStyle w:val="StringTok"/>
        </w:rPr>
        <w:t xml:space="preserve">"time_point"</w:t>
      </w:r>
    </w:p>
    <w:p>
      <w:pPr>
        <w:pStyle w:val="FirstParagraph"/>
      </w:pPr>
      <w:r>
        <w:t xml:space="preserve">The last step is to export all the data frames into one Excel sheet, but categorized by</w:t>
      </w:r>
      <w:r>
        <w:t xml:space="preserve"> </w:t>
      </w:r>
      <w:r>
        <w:t xml:space="preserve">“Abstinence”</w:t>
      </w:r>
      <w:r>
        <w:t xml:space="preserve">,</w:t>
      </w:r>
      <w:r>
        <w:t xml:space="preserve"> </w:t>
      </w:r>
      <w:r>
        <w:t xml:space="preserve">“Reduction”</w:t>
      </w:r>
      <w:r>
        <w:t xml:space="preserve"> </w:t>
      </w:r>
      <w:r>
        <w:t xml:space="preserve">and</w:t>
      </w:r>
      <w:r>
        <w:t xml:space="preserve"> </w:t>
      </w:r>
      <w:r>
        <w:t xml:space="preserve">“Craving”</w:t>
      </w:r>
      <w:r>
        <w:t xml:space="preserve">, which will all have their own sheet.</w:t>
      </w:r>
      <w:r>
        <w:t xml:space="preserve"> </w:t>
      </w:r>
      <w:r>
        <w:t xml:space="preserve">We ensure that previously defined data frame for CA does not contain characters, which is achieved by converting the data columns.</w:t>
      </w:r>
    </w:p>
    <w:p>
      <w:pPr>
        <w:pStyle w:val="BodyText"/>
      </w:pPr>
      <w:r>
        <w:t xml:space="preserve">Now we can turn to exporting the final data set for weighted RoB-summary.</w:t>
      </w:r>
      <w:r>
        <w:t xml:space="preserve"> </w:t>
      </w:r>
      <w:r>
        <w:t xml:space="preserve">First, we will need to extract the unique studies used for our primary analyses.</w:t>
      </w:r>
    </w:p>
    <w:p>
      <w:pPr>
        <w:pStyle w:val="SourceCode"/>
      </w:pPr>
      <w:r>
        <w:rPr>
          <w:rStyle w:val="CommentTok"/>
        </w:rPr>
        <w:t xml:space="preserve"># Define study IDs for CA</w:t>
      </w:r>
      <w:r>
        <w:br/>
      </w:r>
      <w:r>
        <w:rPr>
          <w:rStyle w:val="NormalTok"/>
        </w:rPr>
        <w:t xml:space="preserve">ca_rob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"6_grieder_2022"</w:t>
      </w:r>
      <w:r>
        <w:rPr>
          <w:rStyle w:val="NormalTok"/>
        </w:rPr>
        <w:t xml:space="preserve">, </w:t>
      </w:r>
      <w:r>
        <w:rPr>
          <w:rStyle w:val="StringTok"/>
        </w:rPr>
        <w:t xml:space="preserve">"8b_kvamme_2019"</w:t>
      </w:r>
      <w:r>
        <w:rPr>
          <w:rStyle w:val="NormalTok"/>
        </w:rPr>
        <w:t xml:space="preserve">, </w:t>
      </w:r>
      <w:r>
        <w:rPr>
          <w:rStyle w:val="StringTok"/>
        </w:rPr>
        <w:t xml:space="preserve">"16b_schoenmakers_2010"</w:t>
      </w:r>
      <w:r>
        <w:rPr>
          <w:rStyle w:val="NormalTok"/>
        </w:rPr>
        <w:t xml:space="preserve">, </w:t>
      </w:r>
      <w:r>
        <w:rPr>
          <w:rStyle w:val="StringTok"/>
        </w:rPr>
        <w:t xml:space="preserve">"2b_uyl_2018"</w:t>
      </w:r>
      <w:r>
        <w:rPr>
          <w:rStyle w:val="NormalTok"/>
        </w:rPr>
        <w:t xml:space="preserve">,</w:t>
      </w:r>
      <w:r>
        <w:br/>
      </w:r>
      <w:r>
        <w:rPr>
          <w:rStyle w:val="NormalTok"/>
        </w:rPr>
        <w:t xml:space="preserve">  </w:t>
      </w:r>
      <w:r>
        <w:rPr>
          <w:rStyle w:val="StringTok"/>
        </w:rPr>
        <w:t xml:space="preserve">"9b_kumar_2019"</w:t>
      </w:r>
      <w:r>
        <w:rPr>
          <w:rStyle w:val="NormalTok"/>
        </w:rPr>
        <w:t xml:space="preserve">, </w:t>
      </w:r>
      <w:r>
        <w:rPr>
          <w:rStyle w:val="StringTok"/>
        </w:rPr>
        <w:t xml:space="preserve">"3c_dubuson_2021"</w:t>
      </w:r>
      <w:r>
        <w:rPr>
          <w:rStyle w:val="NormalTok"/>
        </w:rPr>
        <w:t xml:space="preserve">, </w:t>
      </w:r>
      <w:r>
        <w:rPr>
          <w:rStyle w:val="StringTok"/>
        </w:rPr>
        <w:t xml:space="preserve">"1_chen_2022"</w:t>
      </w:r>
      <w:r>
        <w:rPr>
          <w:rStyle w:val="NormalTok"/>
        </w:rPr>
        <w:t xml:space="preserve">, </w:t>
      </w:r>
      <w:r>
        <w:rPr>
          <w:rStyle w:val="StringTok"/>
        </w:rPr>
        <w:t xml:space="preserve">"17b_stein_2023"</w:t>
      </w:r>
      <w:r>
        <w:rPr>
          <w:rStyle w:val="NormalTok"/>
        </w:rPr>
        <w:t xml:space="preserve">,</w:t>
      </w:r>
      <w:r>
        <w:br/>
      </w:r>
      <w:r>
        <w:rPr>
          <w:rStyle w:val="NormalTok"/>
        </w:rPr>
        <w:t xml:space="preserve">  </w:t>
      </w:r>
      <w:r>
        <w:rPr>
          <w:rStyle w:val="StringTok"/>
        </w:rPr>
        <w:t xml:space="preserve">"18b_wiers_2011"</w:t>
      </w:r>
      <w:r>
        <w:rPr>
          <w:rStyle w:val="NormalTok"/>
        </w:rPr>
        <w:t xml:space="preserve">, </w:t>
      </w:r>
      <w:r>
        <w:rPr>
          <w:rStyle w:val="StringTok"/>
        </w:rPr>
        <w:t xml:space="preserve">"5b_manning_2022"</w:t>
      </w:r>
      <w:r>
        <w:rPr>
          <w:rStyle w:val="NormalTok"/>
        </w:rPr>
        <w:t xml:space="preserve">, </w:t>
      </w:r>
      <w:r>
        <w:rPr>
          <w:rStyle w:val="StringTok"/>
        </w:rPr>
        <w:t xml:space="preserve">"12a_peerenboom_2022"</w:t>
      </w:r>
      <w:r>
        <w:rPr>
          <w:rStyle w:val="NormalTok"/>
        </w:rPr>
        <w:t xml:space="preserve">, </w:t>
      </w:r>
      <w:r>
        <w:rPr>
          <w:rStyle w:val="StringTok"/>
        </w:rPr>
        <w:t xml:space="preserve">"14a_schenkel_2023"</w:t>
      </w:r>
      <w:r>
        <w:rPr>
          <w:rStyle w:val="NormalTok"/>
        </w:rPr>
        <w:t xml:space="preserve">,</w:t>
      </w:r>
      <w:r>
        <w:br/>
      </w:r>
      <w:r>
        <w:rPr>
          <w:rStyle w:val="NormalTok"/>
        </w:rPr>
        <w:t xml:space="preserve">  </w:t>
      </w:r>
      <w:r>
        <w:rPr>
          <w:rStyle w:val="StringTok"/>
        </w:rPr>
        <w:t xml:space="preserve">"4_eberl_2013"</w:t>
      </w:r>
      <w:r>
        <w:rPr>
          <w:rStyle w:val="NormalTok"/>
        </w:rPr>
        <w:t xml:space="preserve">, </w:t>
      </w:r>
      <w:r>
        <w:rPr>
          <w:rStyle w:val="StringTok"/>
        </w:rPr>
        <w:t xml:space="preserve">"13a_rinck_2018"</w:t>
      </w:r>
      <w:r>
        <w:rPr>
          <w:rStyle w:val="NormalTok"/>
        </w:rPr>
        <w:t xml:space="preserve">, </w:t>
      </w:r>
      <w:r>
        <w:rPr>
          <w:rStyle w:val="StringTok"/>
        </w:rPr>
        <w:t xml:space="preserve">"15a_schenkel_2024"</w:t>
      </w:r>
      <w:r>
        <w:rPr>
          <w:rStyle w:val="NormalTok"/>
        </w:rPr>
        <w:t xml:space="preserve">, </w:t>
      </w:r>
      <w:r>
        <w:rPr>
          <w:rStyle w:val="StringTok"/>
        </w:rPr>
        <w:t xml:space="preserve">"11_manning_2016"</w:t>
      </w:r>
      <w:r>
        <w:br/>
      </w:r>
      <w:r>
        <w:rPr>
          <w:rStyle w:val="NormalTok"/>
        </w:rPr>
        <w:t xml:space="preserve">)</w:t>
      </w:r>
      <w:r>
        <w:br/>
      </w:r>
      <w:r>
        <w:br/>
      </w:r>
      <w:r>
        <w:rPr>
          <w:rStyle w:val="CommentTok"/>
        </w:rPr>
        <w:t xml:space="preserve"># Define study IDs for alcohol reduction</w:t>
      </w:r>
      <w:r>
        <w:br/>
      </w:r>
      <w:r>
        <w:rPr>
          <w:rStyle w:val="NormalTok"/>
        </w:rPr>
        <w:t xml:space="preserve">red_rob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"7c_garfield_2024"</w:t>
      </w:r>
      <w:r>
        <w:rPr>
          <w:rStyle w:val="NormalTok"/>
        </w:rPr>
        <w:t xml:space="preserve">, </w:t>
      </w:r>
      <w:r>
        <w:rPr>
          <w:rStyle w:val="StringTok"/>
        </w:rPr>
        <w:t xml:space="preserve">"10b_laurens_2023"</w:t>
      </w:r>
      <w:r>
        <w:br/>
      </w:r>
      <w:r>
        <w:rPr>
          <w:rStyle w:val="NormalTok"/>
        </w:rPr>
        <w:t xml:space="preserve">)</w:t>
      </w:r>
      <w:r>
        <w:br/>
      </w:r>
      <w:r>
        <w:br/>
      </w:r>
      <w:r>
        <w:rPr>
          <w:rStyle w:val="CommentTok"/>
        </w:rPr>
        <w:t xml:space="preserve"># Filter and select only needed columns in the data frame for CA</w:t>
      </w:r>
      <w:r>
        <w:br/>
      </w:r>
      <w:r>
        <w:rPr>
          <w:rStyle w:val="NormalTok"/>
        </w:rPr>
        <w:t xml:space="preserve">ca_d_rob </w:t>
      </w:r>
      <w:r>
        <w:rPr>
          <w:rStyle w:val="OtherTok"/>
        </w:rPr>
        <w:t xml:space="preserve">&lt;-</w:t>
      </w:r>
      <w:r>
        <w:rPr>
          <w:rStyle w:val="NormalTok"/>
        </w:rPr>
        <w:t xml:space="preserve"> ca_d_full_0_12m </w:t>
      </w:r>
      <w:r>
        <w:rPr>
          <w:rStyle w:val="SpecialCharTok"/>
        </w:rPr>
        <w:t xml:space="preserve">%&gt;%</w:t>
      </w:r>
      <w:r>
        <w:br/>
      </w:r>
      <w:r>
        <w:rPr>
          <w:rStyle w:val="NormalTok"/>
        </w:rPr>
        <w:t xml:space="preserve">  </w:t>
      </w:r>
      <w:r>
        <w:rPr>
          <w:rStyle w:val="FunctionTok"/>
        </w:rPr>
        <w:t xml:space="preserve">filter</w:t>
      </w:r>
      <w:r>
        <w:rPr>
          <w:rStyle w:val="NormalTok"/>
        </w:rPr>
        <w:t xml:space="preserve">(study_id </w:t>
      </w:r>
      <w:r>
        <w:rPr>
          <w:rStyle w:val="SpecialCharTok"/>
        </w:rPr>
        <w:t xml:space="preserve">%in%</w:t>
      </w:r>
      <w:r>
        <w:rPr>
          <w:rStyle w:val="NormalTok"/>
        </w:rPr>
        <w:t xml:space="preserve"> ca_rob) </w:t>
      </w:r>
      <w:r>
        <w:rPr>
          <w:rStyle w:val="SpecialCharTok"/>
        </w:rPr>
        <w:t xml:space="preserve">%&gt;%</w:t>
      </w:r>
      <w:r>
        <w:br/>
      </w:r>
      <w:r>
        <w:rPr>
          <w:rStyle w:val="NormalTok"/>
        </w:rPr>
        <w:t xml:space="preserve">  </w:t>
      </w:r>
      <w:r>
        <w:rPr>
          <w:rStyle w:val="FunctionTok"/>
        </w:rPr>
        <w:t xml:space="preserve">select</w:t>
      </w:r>
      <w:r>
        <w:rPr>
          <w:rStyle w:val="NormalTok"/>
        </w:rPr>
        <w:t xml:space="preserve">(study_id, study, SE)  </w:t>
      </w:r>
      <w:r>
        <w:rPr>
          <w:rStyle w:val="CommentTok"/>
        </w:rPr>
        <w:t xml:space="preserve"># &lt;- only these columns</w:t>
      </w:r>
      <w:r>
        <w:br/>
      </w:r>
      <w:r>
        <w:br/>
      </w:r>
      <w:r>
        <w:rPr>
          <w:rStyle w:val="CommentTok"/>
        </w:rPr>
        <w:t xml:space="preserve"># Filter and select only needed columns in the data frame for alcohol reduction</w:t>
      </w:r>
      <w:r>
        <w:br/>
      </w:r>
      <w:r>
        <w:rPr>
          <w:rStyle w:val="NormalTok"/>
        </w:rPr>
        <w:t xml:space="preserve">red_d_rob </w:t>
      </w:r>
      <w:r>
        <w:rPr>
          <w:rStyle w:val="OtherTok"/>
        </w:rPr>
        <w:t xml:space="preserve">&lt;-</w:t>
      </w:r>
      <w:r>
        <w:rPr>
          <w:rStyle w:val="NormalTok"/>
        </w:rPr>
        <w:t xml:space="preserve"> red_d_full_0_12m </w:t>
      </w:r>
      <w:r>
        <w:rPr>
          <w:rStyle w:val="SpecialCharTok"/>
        </w:rPr>
        <w:t xml:space="preserve">%&gt;%</w:t>
      </w:r>
      <w:r>
        <w:br/>
      </w:r>
      <w:r>
        <w:rPr>
          <w:rStyle w:val="NormalTok"/>
        </w:rPr>
        <w:t xml:space="preserve">  </w:t>
      </w:r>
      <w:r>
        <w:rPr>
          <w:rStyle w:val="FunctionTok"/>
        </w:rPr>
        <w:t xml:space="preserve">filter</w:t>
      </w:r>
      <w:r>
        <w:rPr>
          <w:rStyle w:val="NormalTok"/>
        </w:rPr>
        <w:t xml:space="preserve">(study_id </w:t>
      </w:r>
      <w:r>
        <w:rPr>
          <w:rStyle w:val="SpecialCharTok"/>
        </w:rPr>
        <w:t xml:space="preserve">%in%</w:t>
      </w:r>
      <w:r>
        <w:rPr>
          <w:rStyle w:val="NormalTok"/>
        </w:rPr>
        <w:t xml:space="preserve"> red_rob) </w:t>
      </w:r>
      <w:r>
        <w:rPr>
          <w:rStyle w:val="SpecialCharTok"/>
        </w:rPr>
        <w:t xml:space="preserve">%&gt;%</w:t>
      </w:r>
      <w:r>
        <w:br/>
      </w:r>
      <w:r>
        <w:rPr>
          <w:rStyle w:val="NormalTok"/>
        </w:rPr>
        <w:t xml:space="preserve">  </w:t>
      </w:r>
      <w:r>
        <w:rPr>
          <w:rStyle w:val="FunctionTok"/>
        </w:rPr>
        <w:t xml:space="preserve">select</w:t>
      </w:r>
      <w:r>
        <w:rPr>
          <w:rStyle w:val="NormalTok"/>
        </w:rPr>
        <w:t xml:space="preserve">(study_id, study, SE)</w:t>
      </w:r>
      <w:r>
        <w:br/>
      </w:r>
      <w:r>
        <w:br/>
      </w:r>
      <w:r>
        <w:rPr>
          <w:rStyle w:val="CommentTok"/>
        </w:rPr>
        <w:t xml:space="preserve"># Combine the two sets</w:t>
      </w:r>
      <w:r>
        <w:br/>
      </w:r>
      <w:r>
        <w:rPr>
          <w:rStyle w:val="NormalTok"/>
        </w:rPr>
        <w:t xml:space="preserve">rob_d_se </w:t>
      </w:r>
      <w:r>
        <w:rPr>
          <w:rStyle w:val="OtherTok"/>
        </w:rPr>
        <w:t xml:space="preserve">&lt;-</w:t>
      </w:r>
      <w:r>
        <w:rPr>
          <w:rStyle w:val="NormalTok"/>
        </w:rPr>
        <w:t xml:space="preserve"> </w:t>
      </w:r>
      <w:r>
        <w:rPr>
          <w:rStyle w:val="FunctionTok"/>
        </w:rPr>
        <w:t xml:space="preserve">bind_rows</w:t>
      </w:r>
      <w:r>
        <w:rPr>
          <w:rStyle w:val="NormalTok"/>
        </w:rPr>
        <w:t xml:space="preserve">(ca_d_rob, red_d_rob)</w:t>
      </w:r>
    </w:p>
    <w:p>
      <w:pPr>
        <w:pStyle w:val="FirstParagraph"/>
      </w:pPr>
      <w:r>
        <w:t xml:space="preserve">With a new data frame only including the outcomes extracted and rated from our unique studies, we can calculate the absolute and relative weights using the SE.</w:t>
      </w:r>
    </w:p>
    <w:p>
      <w:pPr>
        <w:pStyle w:val="SourceCode"/>
      </w:pPr>
      <w:r>
        <w:rPr>
          <w:rStyle w:val="CommentTok"/>
        </w:rPr>
        <w:t xml:space="preserve"># Calculate weights</w:t>
      </w:r>
      <w:r>
        <w:br/>
      </w:r>
      <w:r>
        <w:rPr>
          <w:rStyle w:val="NormalTok"/>
        </w:rPr>
        <w:t xml:space="preserve">rob_d_weighted </w:t>
      </w:r>
      <w:r>
        <w:rPr>
          <w:rStyle w:val="OtherTok"/>
        </w:rPr>
        <w:t xml:space="preserve">&lt;-</w:t>
      </w:r>
      <w:r>
        <w:rPr>
          <w:rStyle w:val="NormalTok"/>
        </w:rPr>
        <w:t xml:space="preserve"> rob_d_se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weight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(SE</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weight_percent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weight </w:t>
      </w:r>
      <w:r>
        <w:rPr>
          <w:rStyle w:val="SpecialCharTok"/>
        </w:rPr>
        <w:t xml:space="preserve">/</w:t>
      </w:r>
      <w:r>
        <w:rPr>
          <w:rStyle w:val="NormalTok"/>
        </w:rPr>
        <w:t xml:space="preserve"> </w:t>
      </w:r>
      <w:r>
        <w:rPr>
          <w:rStyle w:val="FunctionTok"/>
        </w:rPr>
        <w:t xml:space="preserve">sum</w:t>
      </w:r>
      <w:r>
        <w:rPr>
          <w:rStyle w:val="NormalTok"/>
        </w:rPr>
        <w:t xml:space="preserve">(weight))</w:t>
      </w:r>
    </w:p>
    <w:p>
      <w:pPr>
        <w:pStyle w:val="FirstParagraph"/>
      </w:pPr>
      <w:r>
        <w:t xml:space="preserve">The relative weights can now be added to the final RoB-summary data and exported as a new csv-file named</w:t>
      </w:r>
      <w:r>
        <w:t xml:space="preserve"> </w:t>
      </w:r>
      <w:r>
        <w:t xml:space="preserve">“Weighted RoB Data”</w:t>
      </w:r>
      <w:r>
        <w:t xml:space="preserve">.</w:t>
      </w:r>
      <w:r>
        <w:t xml:space="preserve"> </w:t>
      </w:r>
      <w:r>
        <w:t xml:space="preserve">First, we need to ensure that the column named</w:t>
      </w:r>
      <w:r>
        <w:t xml:space="preserve"> </w:t>
      </w:r>
      <w:r>
        <w:t xml:space="preserve">“Study”</w:t>
      </w:r>
      <w:r>
        <w:t xml:space="preserve"> </w:t>
      </w:r>
      <w:r>
        <w:t xml:space="preserve">matches the new data frame, and we will also need to filter out two reports that are not unique studies</w:t>
      </w:r>
      <w:r>
        <w:t xml:space="preserve"> </w:t>
      </w:r>
      <w:r>
        <w:t xml:space="preserve">Manning et al. (2021)</w:t>
      </w:r>
      <w:r>
        <w:t xml:space="preserve">.</w:t>
      </w:r>
    </w:p>
    <w:p>
      <w:pPr>
        <w:pStyle w:val="SourceCode"/>
      </w:pPr>
      <w:r>
        <w:rPr>
          <w:rStyle w:val="CommentTok"/>
        </w:rPr>
        <w:t xml:space="preserve"># Rename 'study' to 'Study' in weighted_rob_d</w:t>
      </w:r>
      <w:r>
        <w:br/>
      </w:r>
      <w:r>
        <w:rPr>
          <w:rStyle w:val="NormalTok"/>
        </w:rPr>
        <w:t xml:space="preserve">rob_d_weighted </w:t>
      </w:r>
      <w:r>
        <w:rPr>
          <w:rStyle w:val="OtherTok"/>
        </w:rPr>
        <w:t xml:space="preserve">&lt;-</w:t>
      </w:r>
      <w:r>
        <w:rPr>
          <w:rStyle w:val="NormalTok"/>
        </w:rPr>
        <w:t xml:space="preserve"> rob_d_weighted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Study =</w:t>
      </w:r>
      <w:r>
        <w:rPr>
          <w:rStyle w:val="NormalTok"/>
        </w:rPr>
        <w:t xml:space="preserve"> study)</w:t>
      </w:r>
      <w:r>
        <w:br/>
      </w:r>
      <w:r>
        <w:br/>
      </w:r>
      <w:r>
        <w:rPr>
          <w:rStyle w:val="CommentTok"/>
        </w:rPr>
        <w:t xml:space="preserve"># Merge weights (adjust column names if necessary)</w:t>
      </w:r>
      <w:r>
        <w:br/>
      </w:r>
      <w:r>
        <w:rPr>
          <w:rStyle w:val="NormalTok"/>
        </w:rPr>
        <w:t xml:space="preserve">rob_d_weighted </w:t>
      </w:r>
      <w:r>
        <w:rPr>
          <w:rStyle w:val="OtherTok"/>
        </w:rPr>
        <w:t xml:space="preserve">&lt;-</w:t>
      </w:r>
      <w:r>
        <w:rPr>
          <w:rStyle w:val="NormalTok"/>
        </w:rPr>
        <w:t xml:space="preserve"> rob_d </w:t>
      </w:r>
      <w:r>
        <w:rPr>
          <w:rStyle w:val="SpecialCharTok"/>
        </w:rPr>
        <w:t xml:space="preserve">%&gt;%</w:t>
      </w:r>
      <w:r>
        <w:br/>
      </w:r>
      <w:r>
        <w:rPr>
          <w:rStyle w:val="NormalTok"/>
        </w:rPr>
        <w:t xml:space="preserve">  </w:t>
      </w:r>
      <w:r>
        <w:rPr>
          <w:rStyle w:val="FunctionTok"/>
        </w:rPr>
        <w:t xml:space="preserve">left_join</w:t>
      </w:r>
      <w:r>
        <w:rPr>
          <w:rStyle w:val="NormalTok"/>
        </w:rPr>
        <w:t xml:space="preserve">(rob_d_weighted </w:t>
      </w:r>
      <w:r>
        <w:rPr>
          <w:rStyle w:val="SpecialCharTok"/>
        </w:rPr>
        <w:t xml:space="preserve">%&gt;%</w:t>
      </w:r>
      <w:r>
        <w:rPr>
          <w:rStyle w:val="NormalTok"/>
        </w:rPr>
        <w:t xml:space="preserve"> </w:t>
      </w:r>
      <w:r>
        <w:rPr>
          <w:rStyle w:val="FunctionTok"/>
        </w:rPr>
        <w:t xml:space="preserve">select</w:t>
      </w:r>
      <w:r>
        <w:rPr>
          <w:rStyle w:val="NormalTok"/>
        </w:rPr>
        <w:t xml:space="preserve">(Study, weight_percent),</w:t>
      </w:r>
      <w:r>
        <w:br/>
      </w:r>
      <w:r>
        <w:rPr>
          <w:rStyle w:val="NormalTok"/>
        </w:rPr>
        <w:t xml:space="preserve">            </w:t>
      </w:r>
      <w:r>
        <w:rPr>
          <w:rStyle w:val="AttributeTok"/>
        </w:rPr>
        <w:t xml:space="preserve">by =</w:t>
      </w:r>
      <w:r>
        <w:rPr>
          <w:rStyle w:val="NormalTok"/>
        </w:rPr>
        <w:t xml:space="preserve"> </w:t>
      </w:r>
      <w:r>
        <w:rPr>
          <w:rStyle w:val="StringTok"/>
        </w:rPr>
        <w:t xml:space="preserve">"Study"</w:t>
      </w:r>
      <w:r>
        <w:rPr>
          <w:rStyle w:val="NormalTok"/>
        </w:rPr>
        <w:t xml:space="preserve">)</w:t>
      </w:r>
      <w:r>
        <w:br/>
      </w:r>
      <w:r>
        <w:br/>
      </w:r>
      <w:r>
        <w:rPr>
          <w:rStyle w:val="CommentTok"/>
        </w:rPr>
        <w:t xml:space="preserve"># Remove double-reported studies</w:t>
      </w:r>
      <w:r>
        <w:br/>
      </w:r>
      <w:r>
        <w:rPr>
          <w:rStyle w:val="NormalTok"/>
        </w:rPr>
        <w:t xml:space="preserve">rob_d_weighted </w:t>
      </w:r>
      <w:r>
        <w:rPr>
          <w:rStyle w:val="OtherTok"/>
        </w:rPr>
        <w:t xml:space="preserve">&lt;-</w:t>
      </w:r>
      <w:r>
        <w:rPr>
          <w:rStyle w:val="NormalTok"/>
        </w:rPr>
        <w:t xml:space="preserve"> rob_d_weighted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"Garfield et al. (2022)*"</w:t>
      </w:r>
      <w:r>
        <w:rPr>
          <w:rStyle w:val="NormalTok"/>
        </w:rPr>
        <w:t xml:space="preserve">, </w:t>
      </w:r>
      <w:r>
        <w:rPr>
          <w:rStyle w:val="StringTok"/>
        </w:rPr>
        <w:t xml:space="preserve">"Manning et al. (2021)*"</w:t>
      </w:r>
      <w:r>
        <w:rPr>
          <w:rStyle w:val="NormalTok"/>
        </w:rPr>
        <w:t xml:space="preserve">))</w:t>
      </w:r>
      <w:r>
        <w:br/>
      </w:r>
      <w:r>
        <w:br/>
      </w:r>
      <w:r>
        <w:rPr>
          <w:rStyle w:val="CommentTok"/>
        </w:rPr>
        <w:t xml:space="preserve"># Save new CSV as "Weighted RoB Data" in the working directory</w:t>
      </w:r>
      <w:r>
        <w:br/>
      </w:r>
      <w:r>
        <w:rPr>
          <w:rStyle w:val="FunctionTok"/>
        </w:rPr>
        <w:t xml:space="preserve">write.csv</w:t>
      </w:r>
      <w:r>
        <w:rPr>
          <w:rStyle w:val="NormalTok"/>
        </w:rPr>
        <w:t xml:space="preserve">(rob_d_weighted, </w:t>
      </w:r>
      <w:r>
        <w:rPr>
          <w:rStyle w:val="StringTok"/>
        </w:rPr>
        <w:t xml:space="preserve">"Weighted RoB 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Now we want to display the percentages, so that these can be reported in the manuscript.</w:t>
      </w:r>
    </w:p>
    <w:p>
      <w:pPr>
        <w:pStyle w:val="SourceCode"/>
      </w:pPr>
      <w:r>
        <w:rPr>
          <w:rStyle w:val="CommentTok"/>
        </w:rPr>
        <w:t xml:space="preserve"># Reshape to long format (excluding weight column)</w:t>
      </w:r>
      <w:r>
        <w:br/>
      </w:r>
      <w:r>
        <w:rPr>
          <w:rStyle w:val="NormalTok"/>
        </w:rPr>
        <w:t xml:space="preserve">rob_pct </w:t>
      </w:r>
      <w:r>
        <w:rPr>
          <w:rStyle w:val="OtherTok"/>
        </w:rPr>
        <w:t xml:space="preserve">&lt;-</w:t>
      </w:r>
      <w:r>
        <w:rPr>
          <w:rStyle w:val="NormalTok"/>
        </w:rPr>
        <w:t xml:space="preserve"> rob_d_weighted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D1</w:t>
      </w:r>
      <w:r>
        <w:rPr>
          <w:rStyle w:val="SpecialCharTok"/>
        </w:rPr>
        <w:t xml:space="preserve">:</w:t>
      </w:r>
      <w:r>
        <w:rPr>
          <w:rStyle w:val="NormalTok"/>
        </w:rPr>
        <w:t xml:space="preserve">Overall, </w:t>
      </w:r>
      <w:r>
        <w:rPr>
          <w:rStyle w:val="AttributeTok"/>
        </w:rPr>
        <w:t xml:space="preserve">names_to =</w:t>
      </w:r>
      <w:r>
        <w:rPr>
          <w:rStyle w:val="NormalTok"/>
        </w:rPr>
        <w:t xml:space="preserve"> </w:t>
      </w:r>
      <w:r>
        <w:rPr>
          <w:rStyle w:val="StringTok"/>
        </w:rPr>
        <w:t xml:space="preserve">"Domain"</w:t>
      </w:r>
      <w:r>
        <w:rPr>
          <w:rStyle w:val="NormalTok"/>
        </w:rPr>
        <w:t xml:space="preserve">, </w:t>
      </w:r>
      <w:r>
        <w:rPr>
          <w:rStyle w:val="AttributeTok"/>
        </w:rPr>
        <w:t xml:space="preserve">values_to =</w:t>
      </w:r>
      <w:r>
        <w:rPr>
          <w:rStyle w:val="NormalTok"/>
        </w:rPr>
        <w:t xml:space="preserve"> </w:t>
      </w:r>
      <w:r>
        <w:rPr>
          <w:rStyle w:val="StringTok"/>
        </w:rPr>
        <w:t xml:space="preserve">"Judgment"</w:t>
      </w:r>
      <w:r>
        <w:rPr>
          <w:rStyle w:val="NormalTok"/>
        </w:rPr>
        <w:t xml:space="preserve">)</w:t>
      </w:r>
      <w:r>
        <w:br/>
      </w:r>
      <w:r>
        <w:br/>
      </w:r>
      <w:r>
        <w:rPr>
          <w:rStyle w:val="CommentTok"/>
        </w:rPr>
        <w:t xml:space="preserve"># Label domains and enforce correct domain order using factor</w:t>
      </w:r>
      <w:r>
        <w:br/>
      </w:r>
      <w:r>
        <w:rPr>
          <w:rStyle w:val="NormalTok"/>
        </w:rPr>
        <w:t xml:space="preserve">rob_labels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"Randomization process"</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"Deviations from intended interventions"</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"Missing outcome data"</w:t>
      </w:r>
      <w:r>
        <w:rPr>
          <w:rStyle w:val="NormalTok"/>
        </w:rPr>
        <w:t xml:space="preserve">,</w:t>
      </w:r>
      <w:r>
        <w:br/>
      </w:r>
      <w:r>
        <w:rPr>
          <w:rStyle w:val="NormalTok"/>
        </w:rPr>
        <w:t xml:space="preserve">  </w:t>
      </w:r>
      <w:r>
        <w:rPr>
          <w:rStyle w:val="AttributeTok"/>
        </w:rPr>
        <w:t xml:space="preserve">D4 =</w:t>
      </w:r>
      <w:r>
        <w:rPr>
          <w:rStyle w:val="NormalTok"/>
        </w:rPr>
        <w:t xml:space="preserve"> </w:t>
      </w:r>
      <w:r>
        <w:rPr>
          <w:rStyle w:val="StringTok"/>
        </w:rPr>
        <w:t xml:space="preserve">"Measurement of the outcome"</w:t>
      </w:r>
      <w:r>
        <w:rPr>
          <w:rStyle w:val="NormalTok"/>
        </w:rPr>
        <w:t xml:space="preserve">,</w:t>
      </w:r>
      <w:r>
        <w:br/>
      </w:r>
      <w:r>
        <w:rPr>
          <w:rStyle w:val="NormalTok"/>
        </w:rPr>
        <w:t xml:space="preserve">  </w:t>
      </w:r>
      <w:r>
        <w:rPr>
          <w:rStyle w:val="AttributeTok"/>
        </w:rPr>
        <w:t xml:space="preserve">D5 =</w:t>
      </w:r>
      <w:r>
        <w:rPr>
          <w:rStyle w:val="NormalTok"/>
        </w:rPr>
        <w:t xml:space="preserve"> </w:t>
      </w:r>
      <w:r>
        <w:rPr>
          <w:rStyle w:val="StringTok"/>
        </w:rPr>
        <w:t xml:space="preserve">"Selection of the reported result"</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StringTok"/>
        </w:rPr>
        <w:t xml:space="preserve">"Overall risk of bias"</w:t>
      </w:r>
      <w:r>
        <w:br/>
      </w:r>
      <w:r>
        <w:rPr>
          <w:rStyle w:val="NormalTok"/>
        </w:rPr>
        <w:t xml:space="preserve">)</w:t>
      </w:r>
      <w:r>
        <w:br/>
      </w:r>
      <w:r>
        <w:br/>
      </w:r>
      <w:r>
        <w:rPr>
          <w:rStyle w:val="CommentTok"/>
        </w:rPr>
        <w:t xml:space="preserve"># Use the label values to define order</w:t>
      </w:r>
      <w:r>
        <w:br/>
      </w:r>
      <w:r>
        <w:rPr>
          <w:rStyle w:val="NormalTok"/>
        </w:rPr>
        <w:t xml:space="preserve">domain_order </w:t>
      </w:r>
      <w:r>
        <w:rPr>
          <w:rStyle w:val="OtherTok"/>
        </w:rPr>
        <w:t xml:space="preserve">&lt;-</w:t>
      </w:r>
      <w:r>
        <w:rPr>
          <w:rStyle w:val="NormalTok"/>
        </w:rPr>
        <w:t xml:space="preserve"> rob_labels </w:t>
      </w:r>
      <w:r>
        <w:rPr>
          <w:rStyle w:val="SpecialCharTok"/>
        </w:rPr>
        <w:t xml:space="preserve">%&gt;%</w:t>
      </w:r>
      <w:r>
        <w:rPr>
          <w:rStyle w:val="NormalTok"/>
        </w:rPr>
        <w:t xml:space="preserve"> </w:t>
      </w:r>
      <w:r>
        <w:rPr>
          <w:rStyle w:val="FunctionTok"/>
        </w:rPr>
        <w:t xml:space="preserve">unname</w:t>
      </w:r>
      <w:r>
        <w:rPr>
          <w:rStyle w:val="NormalTok"/>
        </w:rPr>
        <w:t xml:space="preserve">()</w:t>
      </w:r>
      <w:r>
        <w:br/>
      </w:r>
      <w:r>
        <w:rPr>
          <w:rStyle w:val="NormalTok"/>
        </w:rPr>
        <w:t xml:space="preserve">rob_pct </w:t>
      </w:r>
      <w:r>
        <w:rPr>
          <w:rStyle w:val="OtherTok"/>
        </w:rPr>
        <w:t xml:space="preserve">&lt;-</w:t>
      </w:r>
      <w:r>
        <w:rPr>
          <w:rStyle w:val="NormalTok"/>
        </w:rPr>
        <w:t xml:space="preserve"> rob_pct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recode</w:t>
      </w:r>
      <w:r>
        <w:rPr>
          <w:rStyle w:val="NormalTok"/>
        </w:rPr>
        <w:t xml:space="preserve">(Domain, </w:t>
      </w:r>
      <w:r>
        <w:rPr>
          <w:rStyle w:val="SpecialCharTok"/>
        </w:rPr>
        <w:t xml:space="preserve">!!!</w:t>
      </w:r>
      <w:r>
        <w:rPr>
          <w:rStyle w:val="NormalTok"/>
        </w:rPr>
        <w:t xml:space="preserve">rob_labels),</w:t>
      </w:r>
      <w:r>
        <w:br/>
      </w:r>
      <w:r>
        <w:rPr>
          <w:rStyle w:val="NormalTok"/>
        </w:rPr>
        <w:t xml:space="preserve">    </w:t>
      </w:r>
      <w:r>
        <w:rPr>
          <w:rStyle w:val="AttributeTok"/>
        </w:rPr>
        <w:t xml:space="preserve">Domain =</w:t>
      </w:r>
      <w:r>
        <w:rPr>
          <w:rStyle w:val="NormalTok"/>
        </w:rPr>
        <w:t xml:space="preserve"> </w:t>
      </w:r>
      <w:r>
        <w:rPr>
          <w:rStyle w:val="FunctionTok"/>
        </w:rPr>
        <w:t xml:space="preserve">factor</w:t>
      </w:r>
      <w:r>
        <w:rPr>
          <w:rStyle w:val="NormalTok"/>
        </w:rPr>
        <w:t xml:space="preserve">(Domain, </w:t>
      </w:r>
      <w:r>
        <w:rPr>
          <w:rStyle w:val="AttributeTok"/>
        </w:rPr>
        <w:t xml:space="preserve">levels =</w:t>
      </w:r>
      <w:r>
        <w:rPr>
          <w:rStyle w:val="NormalTok"/>
        </w:rPr>
        <w:t xml:space="preserve"> domain_order),</w:t>
      </w:r>
      <w:r>
        <w:br/>
      </w:r>
      <w:r>
        <w:rPr>
          <w:rStyle w:val="NormalTok"/>
        </w:rPr>
        <w:t xml:space="preserve">    </w:t>
      </w:r>
      <w:r>
        <w:rPr>
          <w:rStyle w:val="AttributeTok"/>
        </w:rPr>
        <w:t xml:space="preserve">Judgment =</w:t>
      </w:r>
      <w:r>
        <w:rPr>
          <w:rStyle w:val="NormalTok"/>
        </w:rPr>
        <w:t xml:space="preserve"> </w:t>
      </w:r>
      <w:r>
        <w:rPr>
          <w:rStyle w:val="FunctionTok"/>
        </w:rPr>
        <w:t xml:space="preserve">factor</w:t>
      </w:r>
      <w:r>
        <w:rPr>
          <w:rStyle w:val="NormalTok"/>
        </w:rPr>
        <w:t xml:space="preserve">(Judgment,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"Some concerns"</w:t>
      </w:r>
      <w:r>
        <w:rPr>
          <w:rStyle w:val="NormalTok"/>
        </w:rPr>
        <w:t xml:space="preserve">, </w:t>
      </w:r>
      <w:r>
        <w:rPr>
          <w:rStyle w:val="StringTok"/>
        </w:rPr>
        <w:t xml:space="preserve">"High"</w:t>
      </w:r>
      <w:r>
        <w:rPr>
          <w:rStyle w:val="NormalTok"/>
        </w:rPr>
        <w:t xml:space="preserve">))  </w:t>
      </w:r>
      <w:r>
        <w:rPr>
          <w:rStyle w:val="CommentTok"/>
        </w:rPr>
        <w:t xml:space="preserve"># &lt;-- key line</w:t>
      </w:r>
      <w:r>
        <w:br/>
      </w:r>
      <w:r>
        <w:rPr>
          <w:rStyle w:val="NormalTok"/>
        </w:rPr>
        <w:t xml:space="preserve">  )</w:t>
      </w:r>
      <w:r>
        <w:br/>
      </w:r>
      <w:r>
        <w:br/>
      </w:r>
      <w:r>
        <w:rPr>
          <w:rStyle w:val="CommentTok"/>
        </w:rPr>
        <w:t xml:space="preserve"># Count and calculate percentage</w:t>
      </w:r>
      <w:r>
        <w:br/>
      </w:r>
      <w:r>
        <w:rPr>
          <w:rStyle w:val="NormalTok"/>
        </w:rPr>
        <w:t xml:space="preserve">rob_pct_summary </w:t>
      </w:r>
      <w:r>
        <w:rPr>
          <w:rStyle w:val="OtherTok"/>
        </w:rPr>
        <w:t xml:space="preserve">&lt;-</w:t>
      </w:r>
      <w:r>
        <w:rPr>
          <w:rStyle w:val="NormalTok"/>
        </w:rPr>
        <w:t xml:space="preserve"> rob_pct </w:t>
      </w:r>
      <w:r>
        <w:rPr>
          <w:rStyle w:val="SpecialCharTok"/>
        </w:rPr>
        <w:t xml:space="preserve">%&gt;%</w:t>
      </w:r>
      <w:r>
        <w:br/>
      </w:r>
      <w:r>
        <w:rPr>
          <w:rStyle w:val="NormalTok"/>
        </w:rPr>
        <w:t xml:space="preserve">  </w:t>
      </w:r>
      <w:r>
        <w:rPr>
          <w:rStyle w:val="FunctionTok"/>
        </w:rPr>
        <w:t xml:space="preserve">group_by</w:t>
      </w:r>
      <w:r>
        <w:rPr>
          <w:rStyle w:val="NormalTok"/>
        </w:rPr>
        <w:t xml:space="preserve">(Domain, Judgment)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(Domain)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w:t>
      </w:r>
      <w:r>
        <w:br/>
      </w:r>
      <w:r>
        <w:br/>
      </w:r>
      <w:r>
        <w:rPr>
          <w:rStyle w:val="CommentTok"/>
        </w:rPr>
        <w:t xml:space="preserve"># Wide format summary table</w:t>
      </w:r>
      <w:r>
        <w:br/>
      </w:r>
      <w:r>
        <w:rPr>
          <w:rStyle w:val="NormalTok"/>
        </w:rPr>
        <w:t xml:space="preserve">rob_pct_summary </w:t>
      </w:r>
      <w:r>
        <w:rPr>
          <w:rStyle w:val="OtherTok"/>
        </w:rPr>
        <w:t xml:space="preserve">&lt;-</w:t>
      </w:r>
      <w:r>
        <w:rPr>
          <w:rStyle w:val="NormalTok"/>
        </w:rPr>
        <w:t xml:space="preserve"> rob_pct_summary </w:t>
      </w:r>
      <w:r>
        <w:rPr>
          <w:rStyle w:val="SpecialCharTok"/>
        </w:rPr>
        <w:t xml:space="preserve">%&gt;%</w:t>
      </w:r>
      <w:r>
        <w:br/>
      </w:r>
      <w:r>
        <w:rPr>
          <w:rStyle w:val="NormalTok"/>
        </w:rPr>
        <w:t xml:space="preserve">  </w:t>
      </w:r>
      <w:r>
        <w:rPr>
          <w:rStyle w:val="FunctionTok"/>
        </w:rPr>
        <w:t xml:space="preserve">select</w:t>
      </w:r>
      <w:r>
        <w:rPr>
          <w:rStyle w:val="NormalTok"/>
        </w:rPr>
        <w:t xml:space="preserve">(Domain, Judgment, Percent)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Judgment, </w:t>
      </w:r>
      <w:r>
        <w:rPr>
          <w:rStyle w:val="AttributeTok"/>
        </w:rPr>
        <w:t xml:space="preserve">values_from =</w:t>
      </w:r>
      <w:r>
        <w:rPr>
          <w:rStyle w:val="NormalTok"/>
        </w:rPr>
        <w:t xml:space="preserve"> Percent, </w:t>
      </w:r>
      <w:r>
        <w:rPr>
          <w:rStyle w:val="AttributeTok"/>
        </w:rPr>
        <w:t xml:space="preserve">values_fill =</w:t>
      </w:r>
      <w:r>
        <w:rPr>
          <w:rStyle w:val="NormalTok"/>
        </w:rPr>
        <w:t xml:space="preserve"> </w:t>
      </w:r>
      <w:r>
        <w:rPr>
          <w:rStyle w:val="DecValTok"/>
        </w:rPr>
        <w:t xml:space="preserve">0</w:t>
      </w:r>
      <w:r>
        <w:rPr>
          <w:rStyle w:val="NormalTok"/>
        </w:rPr>
        <w:t xml:space="preserve">)</w:t>
      </w:r>
      <w:r>
        <w:br/>
      </w:r>
      <w:r>
        <w:br/>
      </w:r>
      <w:r>
        <w:rPr>
          <w:rStyle w:val="CommentTok"/>
        </w:rPr>
        <w:t xml:space="preserve"># Print the ordered summary table</w:t>
      </w:r>
      <w:r>
        <w:br/>
      </w:r>
      <w:r>
        <w:rPr>
          <w:rStyle w:val="FunctionTok"/>
        </w:rPr>
        <w:t xml:space="preserve">print</w:t>
      </w:r>
      <w:r>
        <w:rPr>
          <w:rStyle w:val="NormalTok"/>
        </w:rPr>
        <w:t xml:space="preserve">(rob_pct_summary)</w:t>
      </w:r>
    </w:p>
    <w:p>
      <w:pPr>
        <w:pStyle w:val="SourceCode"/>
      </w:pPr>
      <w:r>
        <w:rPr>
          <w:rStyle w:val="VerbatimChar"/>
        </w:rPr>
        <w:t xml:space="preserve">## # A tibble: 6 × 4</w:t>
      </w:r>
      <w:r>
        <w:br/>
      </w:r>
      <w:r>
        <w:rPr>
          <w:rStyle w:val="VerbatimChar"/>
        </w:rPr>
        <w:t xml:space="preserve">## # Groups:   Domain [6]</w:t>
      </w:r>
      <w:r>
        <w:br/>
      </w:r>
      <w:r>
        <w:rPr>
          <w:rStyle w:val="VerbatimChar"/>
        </w:rPr>
        <w:t xml:space="preserve">##   Domain                                   Low `Some concerns`  High</w:t>
      </w:r>
      <w:r>
        <w:br/>
      </w:r>
      <w:r>
        <w:rPr>
          <w:rStyle w:val="VerbatimChar"/>
        </w:rPr>
        <w:t xml:space="preserve">##   &lt;fct&gt;                                  &lt;dbl&gt;           &lt;dbl&gt; &lt;dbl&gt;</w:t>
      </w:r>
      <w:r>
        <w:br/>
      </w:r>
      <w:r>
        <w:rPr>
          <w:rStyle w:val="VerbatimChar"/>
        </w:rPr>
        <w:t xml:space="preserve">## 1 Randomization process                   72.2            27.8   0  </w:t>
      </w:r>
      <w:r>
        <w:br/>
      </w:r>
      <w:r>
        <w:rPr>
          <w:rStyle w:val="VerbatimChar"/>
        </w:rPr>
        <w:t xml:space="preserve">## 2 Deviations from intended interventions  77.8            22.2   0  </w:t>
      </w:r>
      <w:r>
        <w:br/>
      </w:r>
      <w:r>
        <w:rPr>
          <w:rStyle w:val="VerbatimChar"/>
        </w:rPr>
        <w:t xml:space="preserve">## 3 Missing outcome data                    44.4            33.3  22.2</w:t>
      </w:r>
      <w:r>
        <w:br/>
      </w:r>
      <w:r>
        <w:rPr>
          <w:rStyle w:val="VerbatimChar"/>
        </w:rPr>
        <w:t xml:space="preserve">## 4 Measurement of the outcome              77.8            11.1  11.1</w:t>
      </w:r>
      <w:r>
        <w:br/>
      </w:r>
      <w:r>
        <w:rPr>
          <w:rStyle w:val="VerbatimChar"/>
        </w:rPr>
        <w:t xml:space="preserve">## 5 Selection of the reported result        61.1            38.9   0  </w:t>
      </w:r>
      <w:r>
        <w:br/>
      </w:r>
      <w:r>
        <w:rPr>
          <w:rStyle w:val="VerbatimChar"/>
        </w:rPr>
        <w:t xml:space="preserve">## 6 Overall risk of bias                    22.2            44.4  33.3</w:t>
      </w:r>
    </w:p>
    <w:bookmarkEnd w:id="124"/>
    <w:bookmarkStart w:id="125" w:name="figure-export"/>
    <w:p>
      <w:pPr>
        <w:pStyle w:val="Heading2"/>
      </w:pPr>
      <w:r>
        <w:t xml:space="preserve">5.2 Figure export</w:t>
      </w:r>
    </w:p>
    <w:p>
      <w:pPr>
        <w:pStyle w:val="FirstParagraph"/>
      </w:pPr>
      <w:r>
        <w:t xml:space="preserve">In this section we export some of the figures displayed in this report.</w:t>
      </w:r>
      <w:r>
        <w:t xml:space="preserve"> </w:t>
      </w:r>
      <w:r>
        <w:t xml:space="preserve">As the final manuscript will not include all of the figures displayed in this report, we only want to create high resolution exports for the files used in the manuscript.</w:t>
      </w:r>
      <w:r>
        <w:t xml:space="preserve"> </w:t>
      </w:r>
      <w:r>
        <w:t xml:space="preserve">The remaining plots and figures will be added to the supplementary material in a word-file using the images created by</w:t>
      </w:r>
      <w:r>
        <w:t xml:space="preserve"> </w:t>
      </w:r>
      <w:r>
        <w:rPr>
          <w:rStyle w:val="VerbatimChar"/>
        </w:rPr>
        <w:t xml:space="preserve">knitr</w:t>
      </w:r>
      <w:r>
        <w:t xml:space="preserve"> </w:t>
      </w:r>
      <w:r>
        <w:t xml:space="preserve">and the corresponding knitted word-document.</w:t>
      </w:r>
      <w:r>
        <w:t xml:space="preserve"> </w:t>
      </w:r>
      <w:r>
        <w:t xml:space="preserve">We will export four figures in total and they follow the naming convention</w:t>
      </w:r>
      <w:r>
        <w:t xml:space="preserve"> </w:t>
      </w:r>
      <w:r>
        <w:t xml:space="preserve">“fig_x_”</w:t>
      </w:r>
      <w:r>
        <w:t xml:space="preserve">, and as a flow-chart is included as the first figure in the manuscript, the figures will start with</w:t>
      </w:r>
      <w:r>
        <w:t xml:space="preserve"> </w:t>
      </w:r>
      <w:r>
        <w:t xml:space="preserve">“fig_2_”</w:t>
      </w:r>
      <w:r>
        <w:t xml:space="preserve">.</w:t>
      </w:r>
    </w:p>
    <w:p>
      <w:pPr>
        <w:pStyle w:val="BodyText"/>
      </w:pPr>
      <w:r>
        <w:t xml:space="preserve">We first export the summary of the RoB-assessment across all domains, but this time with the weighted summary data.</w:t>
      </w:r>
      <w:r>
        <w:t xml:space="preserve"> </w:t>
      </w:r>
      <w:r>
        <w:t xml:space="preserve">The figure will be exported as figure 2.</w:t>
      </w:r>
    </w:p>
    <w:p>
      <w:pPr>
        <w:pStyle w:val="BodyText"/>
      </w:pPr>
      <w:r>
        <w:t xml:space="preserve">We then export our forest plots, and as most of our identified studies included CA, we will only export the forest plots for our primary, secondary, and tertiary analyses for CA.</w:t>
      </w:r>
      <w:r>
        <w:t xml:space="preserve"> </w:t>
      </w:r>
      <w:r>
        <w:t xml:space="preserve">The plots for alcohol reduction and craving will be included in the supplementary material.</w:t>
      </w:r>
    </w:p>
    <w:p>
      <w:pPr>
        <w:pStyle w:val="BodyText"/>
      </w:pPr>
      <w:r>
        <w:t xml:space="preserve">The first forest plot for our primary analysis on short-term effects on CA, will be exported as figure 3.</w:t>
      </w:r>
    </w:p>
    <w:p>
      <w:pPr>
        <w:pStyle w:val="SourceCode"/>
      </w:pPr>
      <w:r>
        <w:rPr>
          <w:rStyle w:val="CommentTok"/>
        </w:rPr>
        <w:t xml:space="preserve"># Export the forest plot for CA for 0-3 months</w:t>
      </w:r>
      <w:r>
        <w:br/>
      </w:r>
      <w:r>
        <w:rPr>
          <w:rStyle w:val="FunctionTok"/>
        </w:rPr>
        <w:t xml:space="preserve">tiff</w:t>
      </w:r>
      <w:r>
        <w:rPr>
          <w:rStyle w:val="NormalTok"/>
        </w:rPr>
        <w:t xml:space="preserve">(</w:t>
      </w:r>
      <w:r>
        <w:rPr>
          <w:rStyle w:val="StringTok"/>
        </w:rPr>
        <w:t xml:space="preserve">"fig_3_ca_primary_forest_plot.tiff"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FunctionTok"/>
        </w:rPr>
        <w:t xml:space="preserve">forest</w:t>
      </w:r>
      <w:r>
        <w:rPr>
          <w:rStyle w:val="NormalTok"/>
        </w:rPr>
        <w:t xml:space="preserve">(ca_metagen_3m,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rPr>
          <w:rStyle w:val="CommentTok"/>
        </w:rPr>
        <w:t xml:space="preserve"># Add a footer for the test statistics of the effects for explicit cognition</w:t>
      </w:r>
      <w:r>
        <w:br/>
      </w:r>
      <w:r>
        <w:rPr>
          <w:rStyle w:val="NormalTok"/>
        </w:rPr>
        <w:t xml:space="preserve">footer_exp_ca_3m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implicit cognition</w:t>
      </w:r>
      <w:r>
        <w:br/>
      </w:r>
      <w:r>
        <w:rPr>
          <w:rStyle w:val="NormalTok"/>
        </w:rPr>
        <w:t xml:space="preserve">footer_imp_ca_3m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combining the test statistics for the overall effect</w:t>
      </w:r>
      <w:r>
        <w:br/>
      </w:r>
      <w:r>
        <w:rPr>
          <w:rStyle w:val="NormalTok"/>
        </w:rPr>
        <w:t xml:space="preserve">footer_over_ca_3m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rPr>
          <w:rStyle w:val="CommentTok"/>
        </w:rPr>
        <w:t xml:space="preserve"># Adjust the footer for the subgroup effects after explicit subgroup</w:t>
      </w:r>
      <w:r>
        <w:br/>
      </w:r>
      <w:r>
        <w:rPr>
          <w:rStyle w:val="FunctionTok"/>
        </w:rPr>
        <w:t xml:space="preserve">grid.text</w:t>
      </w:r>
      <w:r>
        <w:rPr>
          <w:rStyle w:val="NormalTok"/>
        </w:rPr>
        <w:t xml:space="preserve">(footer_exp_ca_3m,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0.72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subgroup effects after implicit subgroup</w:t>
      </w:r>
      <w:r>
        <w:br/>
      </w:r>
      <w:r>
        <w:rPr>
          <w:rStyle w:val="FunctionTok"/>
        </w:rPr>
        <w:t xml:space="preserve">grid.text</w:t>
      </w:r>
      <w:r>
        <w:rPr>
          <w:rStyle w:val="NormalTok"/>
        </w:rPr>
        <w:t xml:space="preserve">(footer_imp_ca_3m,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0.21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0.045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r>
        <w:br/>
      </w:r>
      <w:r>
        <w:rPr>
          <w:rStyle w:val="FunctionTok"/>
        </w:rPr>
        <w:t xml:space="preserve">invisible</w:t>
      </w:r>
      <w:r>
        <w:rPr>
          <w:rStyle w:val="NormalTok"/>
        </w:rPr>
        <w:t xml:space="preserve">(</w:t>
      </w:r>
      <w:r>
        <w:rPr>
          <w:rStyle w:val="FunctionTok"/>
        </w:rPr>
        <w:t xml:space="preserve">dev.off</w:t>
      </w:r>
      <w:r>
        <w:rPr>
          <w:rStyle w:val="NormalTok"/>
        </w:rPr>
        <w:t xml:space="preserve">())</w:t>
      </w:r>
    </w:p>
    <w:p>
      <w:pPr>
        <w:pStyle w:val="FirstParagraph"/>
      </w:pPr>
      <w:r>
        <w:t xml:space="preserve">The second forest plot for our secondary analysis on short-term effects on CA, will be exported as figure 4.</w:t>
      </w:r>
    </w:p>
    <w:p>
      <w:pPr>
        <w:pStyle w:val="SourceCode"/>
      </w:pPr>
      <w:r>
        <w:rPr>
          <w:rStyle w:val="CommentTok"/>
        </w:rPr>
        <w:t xml:space="preserve"># Export the forest plot for secondary analysis for CA (0-3 months)</w:t>
      </w:r>
      <w:r>
        <w:br/>
      </w:r>
      <w:r>
        <w:rPr>
          <w:rStyle w:val="FunctionTok"/>
        </w:rPr>
        <w:t xml:space="preserve">tiff</w:t>
      </w:r>
      <w:r>
        <w:rPr>
          <w:rStyle w:val="NormalTok"/>
        </w:rPr>
        <w:t xml:space="preserve">(</w:t>
      </w:r>
      <w:r>
        <w:rPr>
          <w:rStyle w:val="StringTok"/>
        </w:rPr>
        <w:t xml:space="preserve">"fig_4_ca_secondary_forest_plot.tiff"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9</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FunctionTok"/>
        </w:rPr>
        <w:t xml:space="preserve">forest</w:t>
      </w:r>
      <w:r>
        <w:rPr>
          <w:rStyle w:val="NormalTok"/>
        </w:rPr>
        <w:t xml:space="preserve">(ca_sec_metagen_3m,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rPr>
          <w:rStyle w:val="CommentTok"/>
        </w:rPr>
        <w:t xml:space="preserve"># Add a footer for the test statistics of the effects for executive functions</w:t>
      </w:r>
      <w:r>
        <w:br/>
      </w:r>
      <w:r>
        <w:rPr>
          <w:rStyle w:val="NormalTok"/>
        </w:rPr>
        <w:t xml:space="preserve">footer_sec_exft_ca_3m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approach bias</w:t>
      </w:r>
      <w:r>
        <w:br/>
      </w:r>
      <w:r>
        <w:rPr>
          <w:rStyle w:val="NormalTok"/>
        </w:rPr>
        <w:t xml:space="preserve">footer_sec_apbm_ca_3m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attentional bias</w:t>
      </w:r>
      <w:r>
        <w:br/>
      </w:r>
      <w:r>
        <w:rPr>
          <w:rStyle w:val="NormalTok"/>
        </w:rPr>
        <w:t xml:space="preserve">footer_sec_atbm_ca_3m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inhibitory bias</w:t>
      </w:r>
      <w:r>
        <w:br/>
      </w:r>
      <w:r>
        <w:rPr>
          <w:rStyle w:val="NormalTok"/>
        </w:rPr>
        <w:t xml:space="preserve">footer_sec_itbm_ca_3m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combining the test statistics for the overall effect</w:t>
      </w:r>
      <w:r>
        <w:br/>
      </w:r>
      <w:r>
        <w:rPr>
          <w:rStyle w:val="NormalTok"/>
        </w:rPr>
        <w:t xml:space="preserve">footer_sec_over_ca_3m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(ca_sec_zp_overall_3m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rPr>
          <w:rStyle w:val="CommentTok"/>
        </w:rPr>
        <w:t xml:space="preserve"># Adjust the footer for the executive functions right below the subgroup</w:t>
      </w:r>
      <w:r>
        <w:br/>
      </w:r>
      <w:r>
        <w:rPr>
          <w:rStyle w:val="FunctionTok"/>
        </w:rPr>
        <w:t xml:space="preserve">grid.text</w:t>
      </w:r>
      <w:r>
        <w:rPr>
          <w:rStyle w:val="NormalTok"/>
        </w:rPr>
        <w:t xml:space="preserve">(footer_sec_exft_ca_3m,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0.805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approach bias right below the subgroup</w:t>
      </w:r>
      <w:r>
        <w:br/>
      </w:r>
      <w:r>
        <w:rPr>
          <w:rStyle w:val="FunctionTok"/>
        </w:rPr>
        <w:t xml:space="preserve">grid.text</w:t>
      </w:r>
      <w:r>
        <w:rPr>
          <w:rStyle w:val="NormalTok"/>
        </w:rPr>
        <w:t xml:space="preserve">(footer_sec_apbm_ca_3m,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0.57</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attentional bias right below the subgroup</w:t>
      </w:r>
      <w:r>
        <w:br/>
      </w:r>
      <w:r>
        <w:rPr>
          <w:rStyle w:val="FunctionTok"/>
        </w:rPr>
        <w:t xml:space="preserve">grid.text</w:t>
      </w:r>
      <w:r>
        <w:rPr>
          <w:rStyle w:val="NormalTok"/>
        </w:rPr>
        <w:t xml:space="preserve">(footer_sec_atbm_ca_3m,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0.378</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inhibitory bias right below the subgroup</w:t>
      </w:r>
      <w:r>
        <w:br/>
      </w:r>
      <w:r>
        <w:rPr>
          <w:rStyle w:val="FunctionTok"/>
        </w:rPr>
        <w:t xml:space="preserve">grid.text</w:t>
      </w:r>
      <w:r>
        <w:rPr>
          <w:rStyle w:val="NormalTok"/>
        </w:rPr>
        <w:t xml:space="preserve">(footer_sec_itbm_ca_3m,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0.145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(footer_sec_over_ca_3m, </w:t>
      </w:r>
      <w:r>
        <w:rPr>
          <w:rStyle w:val="AttributeTok"/>
        </w:rPr>
        <w:t xml:space="preserve">x =</w:t>
      </w:r>
      <w:r>
        <w:rPr>
          <w:rStyle w:val="NormalTok"/>
        </w:rPr>
        <w:t xml:space="preserve"> </w:t>
      </w:r>
      <w:r>
        <w:rPr>
          <w:rStyle w:val="FloatTok"/>
        </w:rPr>
        <w:t xml:space="preserve">0.090</w:t>
      </w:r>
      <w:r>
        <w:rPr>
          <w:rStyle w:val="NormalTok"/>
        </w:rPr>
        <w:t xml:space="preserve">, </w:t>
      </w:r>
      <w:r>
        <w:rPr>
          <w:rStyle w:val="AttributeTok"/>
        </w:rPr>
        <w:t xml:space="preserve">y =</w:t>
      </w:r>
      <w:r>
        <w:rPr>
          <w:rStyle w:val="NormalTok"/>
        </w:rPr>
        <w:t xml:space="preserve"> </w:t>
      </w:r>
      <w:r>
        <w:rPr>
          <w:rStyle w:val="FloatTok"/>
        </w:rPr>
        <w:t xml:space="preserve">0.025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r>
        <w:br/>
      </w:r>
      <w:r>
        <w:rPr>
          <w:rStyle w:val="FunctionTok"/>
        </w:rPr>
        <w:t xml:space="preserve">invisible</w:t>
      </w:r>
      <w:r>
        <w:rPr>
          <w:rStyle w:val="NormalTok"/>
        </w:rPr>
        <w:t xml:space="preserve">(</w:t>
      </w:r>
      <w:r>
        <w:rPr>
          <w:rStyle w:val="FunctionTok"/>
        </w:rPr>
        <w:t xml:space="preserve">dev.off</w:t>
      </w:r>
      <w:r>
        <w:rPr>
          <w:rStyle w:val="NormalTok"/>
        </w:rPr>
        <w:t xml:space="preserve">())</w:t>
      </w:r>
    </w:p>
    <w:p>
      <w:pPr>
        <w:pStyle w:val="FirstParagraph"/>
      </w:pPr>
      <w:r>
        <w:t xml:space="preserve">The final forest plot for our tertiary analysis on short-, intermediate-, and long-term effects on CA, will be exported as figure 5.</w:t>
      </w:r>
    </w:p>
    <w:p>
      <w:pPr>
        <w:pStyle w:val="SourceCode"/>
      </w:pPr>
      <w:r>
        <w:rPr>
          <w:rStyle w:val="CommentTok"/>
        </w:rPr>
        <w:t xml:space="preserve"># Export the forest plot for tertiary analysis for CA (all time points)</w:t>
      </w:r>
      <w:r>
        <w:br/>
      </w:r>
      <w:r>
        <w:rPr>
          <w:rStyle w:val="FunctionTok"/>
        </w:rPr>
        <w:t xml:space="preserve">tiff</w:t>
      </w:r>
      <w:r>
        <w:rPr>
          <w:rStyle w:val="NormalTok"/>
        </w:rPr>
        <w:t xml:space="preserve">(</w:t>
      </w:r>
      <w:r>
        <w:rPr>
          <w:rStyle w:val="StringTok"/>
        </w:rPr>
        <w:t xml:space="preserve">"fig_5_ca_tertiary_forest_plot.tiff"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FunctionTok"/>
        </w:rPr>
        <w:t xml:space="preserve">forest</w:t>
      </w:r>
      <w:r>
        <w:rPr>
          <w:rStyle w:val="NormalTok"/>
        </w:rPr>
        <w:t xml:space="preserve">(ca_ter_metagen_0_12m,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rPr>
          <w:rStyle w:val="CommentTok"/>
        </w:rPr>
        <w:t xml:space="preserve"># Add a footer for the test statistics of the effects after 0-3 months</w:t>
      </w:r>
      <w:r>
        <w:br/>
      </w:r>
      <w:r>
        <w:rPr>
          <w:rStyle w:val="NormalTok"/>
        </w:rPr>
        <w:t xml:space="preserve">footer_ter_03_ca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after 6 months</w:t>
      </w:r>
      <w:r>
        <w:br/>
      </w:r>
      <w:r>
        <w:rPr>
          <w:rStyle w:val="NormalTok"/>
        </w:rPr>
        <w:t xml:space="preserve">footer_ter_6_ca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after 12 months</w:t>
      </w:r>
      <w:r>
        <w:br/>
      </w:r>
      <w:r>
        <w:rPr>
          <w:rStyle w:val="NormalTok"/>
        </w:rPr>
        <w:t xml:space="preserve">footer_ter_12_ca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0.56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0.3825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Cover up unwanted group heterogeneity statistics</w:t>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FunctionTok"/>
        </w:rPr>
        <w:t xml:space="preserve">invisible</w:t>
      </w:r>
      <w:r>
        <w:rPr>
          <w:rStyle w:val="NormalTok"/>
        </w:rPr>
        <w:t xml:space="preserve">(</w:t>
      </w:r>
      <w:r>
        <w:rPr>
          <w:rStyle w:val="FunctionTok"/>
        </w:rPr>
        <w:t xml:space="preserve">dev.off</w:t>
      </w:r>
      <w:r>
        <w:rPr>
          <w:rStyle w:val="NormalTok"/>
        </w:rPr>
        <w:t xml:space="preserve">())</w:t>
      </w:r>
    </w:p>
    <w:p>
      <w:r>
        <w:br w:type="page"/>
      </w:r>
    </w:p>
    <w:bookmarkEnd w:id="125"/>
    <w:bookmarkEnd w:id="126"/>
    <w:bookmarkStart w:id="127" w:name="r-packages-used"/>
    <w:p>
      <w:pPr>
        <w:pStyle w:val="Heading1"/>
      </w:pPr>
      <w:r>
        <w:t xml:space="preserve">6. R packages used</w:t>
      </w:r>
    </w:p>
    <w:p>
      <w:pPr>
        <w:pStyle w:val="FirstParagraph"/>
      </w:pPr>
      <w:r>
        <w:t xml:space="preserve">Some of the auxiliary packages used in this analysis report can be outputted using the package</w:t>
      </w:r>
      <w:r>
        <w:t xml:space="preserve"> </w:t>
      </w:r>
      <w:r>
        <w:rPr>
          <w:rStyle w:val="VerbatimChar"/>
        </w:rPr>
        <w:t xml:space="preserve">grateful</w:t>
      </w:r>
      <w:r>
        <w:t xml:space="preserve"> </w:t>
      </w:r>
      <w:r>
        <w:t xml:space="preserve">by</w:t>
      </w:r>
      <w:r>
        <w:t xml:space="preserve"> </w:t>
      </w:r>
      <w:r>
        <w:t xml:space="preserve">Rodriguez-Sanchez [aut et al. (2025)</w:t>
      </w:r>
      <w:r>
        <w:t xml:space="preserve">.</w:t>
      </w:r>
      <w:r>
        <w:t xml:space="preserve"> </w:t>
      </w:r>
      <w:r>
        <w:t xml:space="preserve">The version number and the corresponding reference of the package are listed next to the package name in the package below.</w:t>
      </w:r>
    </w:p>
    <w:p>
      <w:pPr>
        <w:pStyle w:val="SourceCode"/>
      </w:pPr>
      <w:r>
        <w:rPr>
          <w:rStyle w:val="CommentTok"/>
        </w:rPr>
        <w:t xml:space="preserve"># Add summary of the packages used except the meta-package</w:t>
      </w:r>
      <w:r>
        <w:br/>
      </w:r>
      <w:r>
        <w:rPr>
          <w:rStyle w:val="FunctionTok"/>
        </w:rPr>
        <w:t xml:space="preserve">cite_packages</w:t>
      </w:r>
      <w:r>
        <w:rPr>
          <w:rStyle w:val="NormalTok"/>
        </w:rPr>
        <w:t xml:space="preserve">(</w:t>
      </w:r>
      <w:r>
        <w:rPr>
          <w:rStyle w:val="AttributeTok"/>
        </w:rPr>
        <w:t xml:space="preserve">output =</w:t>
      </w:r>
      <w:r>
        <w:rPr>
          <w:rStyle w:val="NormalTok"/>
        </w:rPr>
        <w:t xml:space="preserve"> </w:t>
      </w:r>
      <w:r>
        <w:rPr>
          <w:rStyle w:val="StringTok"/>
        </w:rPr>
        <w:t xml:space="preserve">"table"</w:t>
      </w:r>
      <w:r>
        <w:rPr>
          <w:rStyle w:val="NormalTok"/>
        </w:rPr>
        <w:t xml:space="preserve">, </w:t>
      </w:r>
      <w:r>
        <w:rPr>
          <w:rStyle w:val="AttributeTok"/>
        </w:rPr>
        <w:t xml:space="preserve">out.dir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Package   Version                                       Citation</w:t>
      </w:r>
      <w:r>
        <w:br/>
      </w:r>
      <w:r>
        <w:rPr>
          <w:rStyle w:val="VerbatimChar"/>
        </w:rPr>
        <w:t xml:space="preserve">## 1      base     4.5.1                                          @base</w:t>
      </w:r>
      <w:r>
        <w:br/>
      </w:r>
      <w:r>
        <w:rPr>
          <w:rStyle w:val="VerbatimChar"/>
        </w:rPr>
        <w:t xml:space="preserve">## 2  devtools     2.4.5                                      @devtools</w:t>
      </w:r>
      <w:r>
        <w:br/>
      </w:r>
      <w:r>
        <w:rPr>
          <w:rStyle w:val="VerbatimChar"/>
        </w:rPr>
        <w:t xml:space="preserve">## 3     knitr      1.50             @knitr2014; @knitr2015; @knitr2025</w:t>
      </w:r>
      <w:r>
        <w:br/>
      </w:r>
      <w:r>
        <w:rPr>
          <w:rStyle w:val="VerbatimChar"/>
        </w:rPr>
        <w:t xml:space="preserve">## 4      renv     1.1.4                                          @renv</w:t>
      </w:r>
      <w:r>
        <w:br/>
      </w:r>
      <w:r>
        <w:rPr>
          <w:rStyle w:val="VerbatimChar"/>
        </w:rPr>
        <w:t xml:space="preserve">## 5 rmarkdown      2.29 @rmarkdown2018; @rmarkdown2020; @rmarkdown2024</w:t>
      </w:r>
      <w:r>
        <w:br/>
      </w:r>
      <w:r>
        <w:rPr>
          <w:rStyle w:val="VerbatimChar"/>
        </w:rPr>
        <w:t xml:space="preserve">## 6    robvis 0.3.0.900                                        @robvis</w:t>
      </w:r>
      <w:r>
        <w:br/>
      </w:r>
      <w:r>
        <w:rPr>
          <w:rStyle w:val="VerbatimChar"/>
        </w:rPr>
        <w:t xml:space="preserve">## 7 tidyverse     2.0.0                                     @tidyverse</w:t>
      </w:r>
    </w:p>
    <w:p>
      <w:r>
        <w:br w:type="page"/>
      </w:r>
    </w:p>
    <w:bookmarkEnd w:id="127"/>
    <w:bookmarkStart w:id="145" w:name="references"/>
    <w:p>
      <w:pPr>
        <w:pStyle w:val="Heading1"/>
      </w:pPr>
      <w:r>
        <w:t xml:space="preserve">7. References</w:t>
      </w:r>
    </w:p>
    <w:bookmarkStart w:id="144" w:name="refs"/>
    <w:bookmarkStart w:id="129" w:name="ref-balduzzi2019"/>
    <w:p>
      <w:pPr>
        <w:pStyle w:val="Bibliography"/>
      </w:pPr>
      <w:r>
        <w:t xml:space="preserve">Balduzzi, Sara, Gerta Rücker, and Guido Schwarzer. 2019.</w:t>
      </w:r>
      <w:r>
        <w:t xml:space="preserve"> </w:t>
      </w:r>
      <w:r>
        <w:t xml:space="preserve">“How to perform a meta-analysis with R: a practical tutorial.”</w:t>
      </w:r>
      <w:r>
        <w:t xml:space="preserve"> </w:t>
      </w:r>
      <w:r>
        <w:rPr>
          <w:i/>
          <w:iCs/>
        </w:rPr>
        <w:t xml:space="preserve">Evidence-Based Mental Health</w:t>
      </w:r>
      <w:r>
        <w:t xml:space="preserve"> </w:t>
      </w:r>
      <w:r>
        <w:t xml:space="preserve">22 (4): 153–60.</w:t>
      </w:r>
      <w:r>
        <w:t xml:space="preserve"> </w:t>
      </w:r>
      <w:hyperlink r:id="rId128">
        <w:r>
          <w:rPr>
            <w:rStyle w:val="Hyperlink"/>
          </w:rPr>
          <w:t xml:space="preserve">https://doi.org/10.1136/ebmental-2019-300117</w:t>
        </w:r>
      </w:hyperlink>
      <w:r>
        <w:t xml:space="preserve">.</w:t>
      </w:r>
    </w:p>
    <w:bookmarkEnd w:id="129"/>
    <w:bookmarkStart w:id="131" w:name="ref-chinn2000"/>
    <w:p>
      <w:pPr>
        <w:pStyle w:val="Bibliography"/>
      </w:pPr>
      <w:r>
        <w:t xml:space="preserve">Chinn, Susan. 2000.</w:t>
      </w:r>
      <w:r>
        <w:t xml:space="preserve"> </w:t>
      </w:r>
      <w:r>
        <w:t xml:space="preserve">“A Simple Method for Converting an Odds Ratio to Effect Size for Use in Meta-Analysis.”</w:t>
      </w:r>
      <w:r>
        <w:t xml:space="preserve"> </w:t>
      </w:r>
      <w:r>
        <w:rPr>
          <w:i/>
          <w:iCs/>
        </w:rPr>
        <w:t xml:space="preserve">Statistics in Medicine</w:t>
      </w:r>
      <w:r>
        <w:t xml:space="preserve"> </w:t>
      </w:r>
      <w:r>
        <w:t xml:space="preserve">19 (22): 3127–31.</w:t>
      </w:r>
      <w:r>
        <w:t xml:space="preserve"> </w:t>
      </w:r>
      <w:hyperlink r:id="rId130">
        <w:r>
          <w:rPr>
            <w:rStyle w:val="Hyperlink"/>
          </w:rPr>
          <w:t xml:space="preserve">https://doi.org/10.1002/1097-0258(20001130)19:22&lt;3127::AID-SIM784&gt;3.0.CO;2-M</w:t>
        </w:r>
      </w:hyperlink>
      <w:r>
        <w:t xml:space="preserve">.</w:t>
      </w:r>
    </w:p>
    <w:bookmarkEnd w:id="131"/>
    <w:bookmarkStart w:id="133" w:name="ref-garfield2022"/>
    <w:p>
      <w:pPr>
        <w:pStyle w:val="Bibliography"/>
      </w:pPr>
      <w:r>
        <w:t xml:space="preserve">Garfield, Joshua B.B., Lara R. Piccoli, Danielle Whelan, Petra K. Staiger, John Reynolds, Hugh Piercy, Dan I. Lubman, Antonio Verdejo-Garcia, and Victoria Manning. 2022.</w:t>
      </w:r>
      <w:r>
        <w:t xml:space="preserve"> </w:t>
      </w:r>
      <w:r>
        <w:t xml:space="preserve">“The Effect of Approach Bias Modification During Alcohol Withdrawal Treatment on Craving, and Its Relationship to Post-Treatment Alcohol Use in a Randomised Controlled Trial.”</w:t>
      </w:r>
      <w:r>
        <w:t xml:space="preserve"> </w:t>
      </w:r>
      <w:r>
        <w:rPr>
          <w:i/>
          <w:iCs/>
        </w:rPr>
        <w:t xml:space="preserve">Drug and Alcohol Dependence</w:t>
      </w:r>
      <w:r>
        <w:t xml:space="preserve"> </w:t>
      </w:r>
      <w:r>
        <w:t xml:space="preserve">239 (October): 109621.</w:t>
      </w:r>
      <w:r>
        <w:t xml:space="preserve"> </w:t>
      </w:r>
      <w:hyperlink r:id="rId132">
        <w:r>
          <w:rPr>
            <w:rStyle w:val="Hyperlink"/>
          </w:rPr>
          <w:t xml:space="preserve">https://doi.org/10.1016/j.drugalcdep.2022.109621</w:t>
        </w:r>
      </w:hyperlink>
      <w:r>
        <w:t xml:space="preserve">.</w:t>
      </w:r>
    </w:p>
    <w:bookmarkEnd w:id="133"/>
    <w:bookmarkStart w:id="135" w:name="ref-grieder2022"/>
    <w:p>
      <w:pPr>
        <w:pStyle w:val="Bibliography"/>
      </w:pPr>
      <w:r>
        <w:t xml:space="preserve">Grieder, Matthias, Leila M. Soravia, Raphaela M. Tschuemperlin, Hallie M. Batschelet, Andrea Federspiel, Simon Schwab, Franz Moggi, and Maria Stein. 2022.</w:t>
      </w:r>
      <w:r>
        <w:t xml:space="preserve"> </w:t>
      </w:r>
      <w:r>
        <w:t xml:space="preserve">“Right Inferior Frontal Activation During Alcohol-Specific Inhibition Increases with Craving and Predicts Drinking Outcome in Alcohol Use Disorder.”</w:t>
      </w:r>
      <w:r>
        <w:t xml:space="preserve"> </w:t>
      </w:r>
      <w:hyperlink r:id="rId134">
        <w:r>
          <w:rPr>
            <w:rStyle w:val="Hyperlink"/>
          </w:rPr>
          <w:t xml:space="preserve">https://doi.org/10.31234/osf.io/h6t7f</w:t>
        </w:r>
      </w:hyperlink>
      <w:r>
        <w:t xml:space="preserve">.</w:t>
      </w:r>
    </w:p>
    <w:bookmarkEnd w:id="135"/>
    <w:bookmarkStart w:id="137" w:name="ref-manning2021"/>
    <w:p>
      <w:pPr>
        <w:pStyle w:val="Bibliography"/>
      </w:pPr>
      <w:r>
        <w:t xml:space="preserve">Manning, Victoria, Hugh Piercy, Joshua Benjamin Bernard Garfield, Stuart Gregory Clark, Mah Noor Andrabi, and Dan Ian Lubman. 2021.</w:t>
      </w:r>
      <w:r>
        <w:t xml:space="preserve"> </w:t>
      </w:r>
      <w:r>
        <w:t xml:space="preserve">“A Personalized Approach Bias Modification Smartphone App (</w:t>
      </w:r>
      <w:r>
        <w:t xml:space="preserve">‘SWiPE’</w:t>
      </w:r>
      <w:r>
        <w:t xml:space="preserve">) to Reduce Alcohol Use: Open-Label Feasibility, Acceptability, and Preliminary Effectiveness Study.”</w:t>
      </w:r>
      <w:r>
        <w:t xml:space="preserve"> </w:t>
      </w:r>
      <w:r>
        <w:rPr>
          <w:i/>
          <w:iCs/>
        </w:rPr>
        <w:t xml:space="preserve">JMIR mHealth and uHealth</w:t>
      </w:r>
      <w:r>
        <w:t xml:space="preserve"> </w:t>
      </w:r>
      <w:r>
        <w:t xml:space="preserve">9 (12): e31353.</w:t>
      </w:r>
      <w:r>
        <w:t xml:space="preserve"> </w:t>
      </w:r>
      <w:hyperlink r:id="rId136">
        <w:r>
          <w:rPr>
            <w:rStyle w:val="Hyperlink"/>
          </w:rPr>
          <w:t xml:space="preserve">https://doi.org/10.2196/31353</w:t>
        </w:r>
      </w:hyperlink>
      <w:r>
        <w:t xml:space="preserve">.</w:t>
      </w:r>
    </w:p>
    <w:bookmarkEnd w:id="137"/>
    <w:bookmarkStart w:id="139" w:name="ref-rodriguez-sanchezaut2025"/>
    <w:p>
      <w:pPr>
        <w:pStyle w:val="Bibliography"/>
      </w:pPr>
      <w:r>
        <w:t xml:space="preserve">Rodriguez-Sanchez [aut, Francisco, Connor P. Jackson, Shaurita D. Hutchins, and James M. Clawson. 2025.</w:t>
      </w:r>
      <w:r>
        <w:t xml:space="preserve"> </w:t>
      </w:r>
      <w:r>
        <w:rPr>
          <w:i/>
          <w:iCs/>
        </w:rPr>
        <w:t xml:space="preserve">Grateful: Facilitate Citation of R Packages</w:t>
      </w:r>
      <w:r>
        <w:t xml:space="preserve">.</w:t>
      </w:r>
      <w:r>
        <w:t xml:space="preserve"> </w:t>
      </w:r>
      <w:hyperlink r:id="rId138">
        <w:r>
          <w:rPr>
            <w:rStyle w:val="Hyperlink"/>
          </w:rPr>
          <w:t xml:space="preserve">https://cran.r-project.org/web/packages/grateful/index.html</w:t>
        </w:r>
      </w:hyperlink>
      <w:r>
        <w:t xml:space="preserve">.</w:t>
      </w:r>
    </w:p>
    <w:bookmarkEnd w:id="139"/>
    <w:bookmarkStart w:id="141" w:name="ref-stein2023"/>
    <w:p>
      <w:pPr>
        <w:pStyle w:val="Bibliography"/>
      </w:pPr>
      <w:r>
        <w:t xml:space="preserve">Stein, Maria, Leila M. Soravia, Raphaela M. Tschuemperlin, Hallie M. Batschelet, Joshua Jaeger, Susanne Roesner, Anne Keller, Juan Martin Gomez Penedo, Reinout W. Wiers, and Franz Moggi. 2023.</w:t>
      </w:r>
      <w:r>
        <w:t xml:space="preserve"> </w:t>
      </w:r>
      <w:r>
        <w:t xml:space="preserve">“Alcohol‐specific Inhibition Training in Patients with Alcohol Use Disorder: A Multi‐centre, Double‐blind Randomized Clinical Trial Examining Drinking Outcome and Working Mechanisms.”</w:t>
      </w:r>
      <w:r>
        <w:t xml:space="preserve"> </w:t>
      </w:r>
      <w:r>
        <w:rPr>
          <w:i/>
          <w:iCs/>
        </w:rPr>
        <w:t xml:space="preserve">Addiction</w:t>
      </w:r>
      <w:r>
        <w:t xml:space="preserve"> </w:t>
      </w:r>
      <w:r>
        <w:t xml:space="preserve">118 (4): 646–57.</w:t>
      </w:r>
      <w:r>
        <w:t xml:space="preserve"> </w:t>
      </w:r>
      <w:hyperlink r:id="rId140">
        <w:r>
          <w:rPr>
            <w:rStyle w:val="Hyperlink"/>
          </w:rPr>
          <w:t xml:space="preserve">https://doi.org/10.1111/add.16104</w:t>
        </w:r>
      </w:hyperlink>
      <w:r>
        <w:t xml:space="preserve">.</w:t>
      </w:r>
    </w:p>
    <w:bookmarkEnd w:id="141"/>
    <w:bookmarkStart w:id="143" w:name="ref-sterne2019"/>
    <w:p>
      <w:pPr>
        <w:pStyle w:val="Bibliography"/>
      </w:pPr>
      <w:r>
        <w:t xml:space="preserve">Sterne, Jonathan A C, Jelena Savović, Matthew J Page, Roy G Elbers, Natalie S Blencowe, Isabelle Boutron, Christopher J Cates, et al. 2019.</w:t>
      </w:r>
      <w:r>
        <w:t xml:space="preserve"> </w:t>
      </w:r>
      <w:r>
        <w:t xml:space="preserve">“RoB 2: a revised tool for assessing risk of bias in randomised trials.”</w:t>
      </w:r>
      <w:r>
        <w:t xml:space="preserve"> </w:t>
      </w:r>
      <w:r>
        <w:rPr>
          <w:i/>
          <w:iCs/>
        </w:rPr>
        <w:t xml:space="preserve">British Medical Journal</w:t>
      </w:r>
      <w:r>
        <w:t xml:space="preserve"> </w:t>
      </w:r>
      <w:r>
        <w:t xml:space="preserve">366 (14898): 1–8.</w:t>
      </w:r>
      <w:r>
        <w:t xml:space="preserve"> </w:t>
      </w:r>
      <w:hyperlink r:id="rId142">
        <w:r>
          <w:rPr>
            <w:rStyle w:val="Hyperlink"/>
          </w:rPr>
          <w:t xml:space="preserve">https://doi.org/10.1136/bmj.l4898</w:t>
        </w:r>
      </w:hyperlink>
      <w:r>
        <w:t xml:space="preserve">.</w:t>
      </w:r>
    </w:p>
    <w:bookmarkEnd w:id="143"/>
    <w:bookmarkEnd w:id="144"/>
    <w:bookmarkEnd w:id="145"/>
    <w:sectPr w:rsidR="00C33899" w:rsidRPr="00F166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DB2A0A0"/>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54E810C9"/>
    <w:multiLevelType w:val="hybridMultilevel"/>
    <w:tmpl w:val="63A2AEE0"/>
    <w:lvl w:ilvl="0" w:tplc="78B64AEA">
      <w:start w:val="1"/>
      <w:numFmt w:val="decimal"/>
      <w:pStyle w:val="ImageCaption"/>
      <w:lvlText w:val="Figure %1."/>
      <w:lvlJc w:val="left"/>
      <w:pPr>
        <w:ind w:hanging="113" w:left="567"/>
      </w:pPr>
      <w:rPr>
        <w:rFonts w:hint="default"/>
        <w:b/>
        <w:i w:val="0"/>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89623849" w:numId="1">
    <w:abstractNumId w:val="0"/>
  </w:num>
  <w:num w16cid:durableId="461583563" w:numId="2">
    <w:abstractNumId w:val="0"/>
  </w:num>
  <w:num w16cid:durableId="975718570" w:numId="3">
    <w:abstractNumId w:val="0"/>
  </w:num>
  <w:num w16cid:durableId="244464682" w:numId="4">
    <w:abstractNumId w:val="0"/>
  </w:num>
  <w:num w16cid:durableId="1165897255" w:numId="5">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5"/>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EBB"/>
    <w:rsid w:val="00160F71"/>
    <w:rsid w:val="00166080"/>
    <w:rsid w:val="002D45E4"/>
    <w:rsid w:val="002E5FE5"/>
    <w:rsid w:val="003E217A"/>
    <w:rsid w:val="00480D12"/>
    <w:rsid w:val="005C438E"/>
    <w:rsid w:val="006E2879"/>
    <w:rsid w:val="007B54BD"/>
    <w:rsid w:val="007C43DD"/>
    <w:rsid w:val="007E40A7"/>
    <w:rsid w:val="00880EBB"/>
    <w:rsid w:val="009D788E"/>
    <w:rsid w:val="00A86EDB"/>
    <w:rsid w:val="00C33899"/>
    <w:rsid w:val="00E65CAC"/>
    <w:rsid w:val="00F1669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C438E"/>
    <w:rPr>
      <w:rFonts w:ascii="Times New Roman" w:hAnsi="Times New Roman"/>
    </w:rPr>
  </w:style>
  <w:style w:styleId="Heading1" w:type="paragraph">
    <w:name w:val="heading 1"/>
    <w:basedOn w:val="Normal"/>
    <w:next w:val="BodyText"/>
    <w:link w:val="Heading1Char"/>
    <w:uiPriority w:val="9"/>
    <w:qFormat/>
    <w:rsid w:val="007C43DD"/>
    <w:pPr>
      <w:keepNext/>
      <w:keepLines/>
      <w:spacing w:after="80" w:before="360"/>
      <w:outlineLvl w:val="0"/>
    </w:pPr>
    <w:rPr>
      <w:rFonts w:cstheme="majorBidi" w:eastAsiaTheme="majorEastAsia"/>
      <w:color w:themeColor="accent1" w:themeShade="BF" w:val="0F4761"/>
      <w:sz w:val="40"/>
      <w:szCs w:val="40"/>
    </w:rPr>
  </w:style>
  <w:style w:styleId="Heading2" w:type="paragraph">
    <w:name w:val="heading 2"/>
    <w:basedOn w:val="Normal"/>
    <w:next w:val="BodyText"/>
    <w:link w:val="Heading2Char"/>
    <w:autoRedefine/>
    <w:uiPriority w:val="9"/>
    <w:semiHidden/>
    <w:unhideWhenUsed/>
    <w:qFormat/>
    <w:rsid w:val="006E2879"/>
    <w:pPr>
      <w:keepNext/>
      <w:keepLines/>
      <w:spacing w:after="80" w:before="160"/>
      <w:outlineLvl w:val="1"/>
    </w:pPr>
    <w:rPr>
      <w:rFonts w:cstheme="majorBidi" w:eastAsiaTheme="majorEastAsia"/>
      <w:color w:themeColor="accent1" w:themeShade="BF" w:val="0F4761"/>
      <w:sz w:val="32"/>
      <w:szCs w:val="32"/>
    </w:rPr>
  </w:style>
  <w:style w:styleId="Heading3" w:type="paragraph">
    <w:name w:val="heading 3"/>
    <w:basedOn w:val="Normal"/>
    <w:next w:val="BodyText"/>
    <w:link w:val="Heading3Char"/>
    <w:uiPriority w:val="9"/>
    <w:semiHidden/>
    <w:unhideWhenUsed/>
    <w:qFormat/>
    <w:rsid w:val="006E287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5C438E"/>
    <w:pPr>
      <w:spacing w:after="180" w:before="180" w:line="276" w:lineRule="auto"/>
    </w:pPr>
  </w:style>
  <w:style w:customStyle="1" w:styleId="FirstParagraph" w:type="paragraph">
    <w:name w:val="First Paragraph"/>
    <w:basedOn w:val="BodyText"/>
    <w:next w:val="BodyText"/>
    <w:autoRedefine/>
    <w:qFormat/>
    <w:rsid w:val="005C438E"/>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7C43DD"/>
    <w:pPr>
      <w:spacing w:after="80"/>
      <w:contextualSpacing/>
    </w:pPr>
    <w:rPr>
      <w:rFonts w:cstheme="majorBidi" w:eastAsiaTheme="majorEastAsia"/>
      <w:spacing w:val="-10"/>
      <w:kern w:val="28"/>
      <w:sz w:val="52"/>
      <w:szCs w:val="56"/>
    </w:rPr>
  </w:style>
  <w:style w:customStyle="1" w:styleId="TitleChar" w:type="character">
    <w:name w:val="Title Char"/>
    <w:basedOn w:val="DefaultParagraphFont"/>
    <w:link w:val="Title"/>
    <w:uiPriority w:val="10"/>
    <w:rsid w:val="007C43DD"/>
    <w:rPr>
      <w:rFonts w:ascii="Times New Roman" w:cstheme="majorBidi" w:eastAsiaTheme="majorEastAsia" w:hAnsi="Times New Roman"/>
      <w:spacing w:val="-10"/>
      <w:kern w:val="28"/>
      <w:sz w:val="52"/>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rsid w:val="005C438E"/>
    <w:pPr>
      <w:keepNext/>
      <w:keepLines/>
      <w:jc w:val="center"/>
    </w:pPr>
    <w:rPr>
      <w:rFonts w:ascii="Times New Roman" w:hAnsi="Times New Roman"/>
    </w:rPr>
  </w:style>
  <w:style w:styleId="Date" w:type="paragraph">
    <w:name w:val="Date"/>
    <w:next w:val="BodyText"/>
    <w:qFormat/>
    <w:rsid w:val="005C438E"/>
    <w:pPr>
      <w:keepNext/>
      <w:keepLines/>
      <w:jc w:val="center"/>
    </w:pPr>
    <w:rPr>
      <w:rFonts w:ascii="Times New Roman" w:hAnsi="Times New Roman"/>
      <w:sz w:val="22"/>
    </w:rPr>
  </w:style>
  <w:style w:customStyle="1" w:styleId="AbstractTitle" w:type="paragraph">
    <w:name w:val="Abstract Title"/>
    <w:basedOn w:val="Normal"/>
    <w:next w:val="Abstract"/>
    <w:qFormat/>
    <w:rsid w:val="005C438E"/>
    <w:pPr>
      <w:keepNext/>
      <w:keepLines/>
      <w:spacing w:after="0" w:before="300"/>
      <w:jc w:val="center"/>
    </w:pPr>
    <w:rPr>
      <w:b/>
      <w:color w:val="345A8A"/>
      <w:sz w:val="20"/>
      <w:szCs w:val="20"/>
    </w:rPr>
  </w:style>
  <w:style w:customStyle="1" w:styleId="Abstract" w:type="paragraph">
    <w:name w:val="Abstract"/>
    <w:basedOn w:val="Normal"/>
    <w:next w:val="BodyText"/>
    <w:qFormat/>
    <w:rsid w:val="005C438E"/>
    <w:pPr>
      <w:keepNext/>
      <w:keepLines/>
      <w:spacing w:after="300" w:before="100"/>
    </w:pPr>
    <w:rPr>
      <w:sz w:val="20"/>
      <w:szCs w:val="20"/>
    </w:rPr>
  </w:style>
  <w:style w:styleId="Bibliography" w:type="paragraph">
    <w:name w:val="Bibliography"/>
    <w:basedOn w:val="Normal"/>
    <w:qFormat/>
    <w:rsid w:val="006E2879"/>
  </w:style>
  <w:style w:customStyle="1" w:styleId="Heading1Char" w:type="character">
    <w:name w:val="Heading 1 Char"/>
    <w:basedOn w:val="DefaultParagraphFont"/>
    <w:link w:val="Heading1"/>
    <w:uiPriority w:val="9"/>
    <w:rsid w:val="007C43DD"/>
    <w:rPr>
      <w:rFonts w:ascii="Times New Roman" w:cstheme="majorBidi" w:eastAsiaTheme="majorEastAsia" w:hAnsi="Times New Roman"/>
      <w:color w:themeColor="accent1" w:themeShade="BF" w:val="0F4761"/>
      <w:sz w:val="40"/>
      <w:szCs w:val="40"/>
    </w:rPr>
  </w:style>
  <w:style w:customStyle="1" w:styleId="Heading2Char" w:type="character">
    <w:name w:val="Heading 2 Char"/>
    <w:basedOn w:val="DefaultParagraphFont"/>
    <w:link w:val="Heading2"/>
    <w:uiPriority w:val="9"/>
    <w:semiHidden/>
    <w:rsid w:val="006E2879"/>
    <w:rPr>
      <w:rFonts w:ascii="Times New Roman" w:cstheme="majorBidi" w:eastAsiaTheme="majorEastAsia" w:hAnsi="Times New Roman"/>
      <w:color w:themeColor="accent1" w:themeShade="BF" w:val="0F4761"/>
      <w:sz w:val="32"/>
      <w:szCs w:val="32"/>
    </w:rPr>
  </w:style>
  <w:style w:customStyle="1" w:styleId="Heading3Char" w:type="character">
    <w:name w:val="Heading 3 Char"/>
    <w:basedOn w:val="DefaultParagraphFont"/>
    <w:link w:val="Heading3"/>
    <w:uiPriority w:val="9"/>
    <w:semiHidden/>
    <w:rsid w:val="006E2879"/>
    <w:rPr>
      <w:rFonts w:ascii="Times New Roman" w:cstheme="majorBidi" w:eastAsiaTheme="majorEastAsia" w:hAnsi="Times New Roman"/>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5C438E"/>
    <w:pPr>
      <w:keepNext/>
      <w:keepLines/>
      <w:spacing w:after="0"/>
    </w:pPr>
    <w:rPr>
      <w:b/>
    </w:rPr>
  </w:style>
  <w:style w:customStyle="1" w:styleId="Definition" w:type="paragraph">
    <w:name w:val="Definition"/>
    <w:basedOn w:val="Normal"/>
    <w:rsid w:val="005C438E"/>
  </w:style>
  <w:style w:styleId="Caption" w:type="paragraph">
    <w:name w:val="caption"/>
    <w:basedOn w:val="Normal"/>
    <w:link w:val="CaptionChar"/>
    <w:rsid w:val="005C438E"/>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160F71"/>
    <w:pPr>
      <w:numPr>
        <w:numId w:val="5"/>
      </w:numPr>
    </w:pPr>
    <w:rPr>
      <w:i w:val="0"/>
      <w:sz w:val="22"/>
    </w:rPr>
  </w:style>
  <w:style w:customStyle="1" w:styleId="Figure" w:type="paragraph">
    <w:name w:val="Figure"/>
    <w:basedOn w:val="Normal"/>
    <w:rsid w:val="005C438E"/>
  </w:style>
  <w:style w:customStyle="1" w:styleId="CaptionedFigure" w:type="paragraph">
    <w:name w:val="Captioned Figure"/>
    <w:basedOn w:val="Figure"/>
    <w:rsid w:val="005C438E"/>
    <w:pPr>
      <w:keepNext/>
    </w:pPr>
    <w:rPr>
      <w:sz w:val="22"/>
    </w:rPr>
  </w:style>
  <w:style w:customStyle="1" w:styleId="CaptionChar" w:type="character">
    <w:name w:val="Caption Char"/>
    <w:basedOn w:val="DefaultParagraphFont"/>
    <w:link w:val="Caption"/>
    <w:rsid w:val="005C438E"/>
    <w:rPr>
      <w:rFonts w:ascii="Times New Roman" w:hAnsi="Times New Roman"/>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rFonts w:ascii="Times New Roman" w:hAnsi="Times New Roman"/>
      <w:i/>
    </w:rPr>
  </w:style>
  <w:style w:styleId="FootnoteReference" w:type="character">
    <w:name w:val="footnote reference"/>
    <w:basedOn w:val="CaptionChar"/>
    <w:rPr>
      <w:rFonts w:ascii="Times New Roman" w:hAnsi="Times New Roman"/>
      <w:i/>
      <w:vertAlign w:val="superscript"/>
    </w:rPr>
  </w:style>
  <w:style w:styleId="Hyperlink" w:type="character">
    <w:name w:val="Hyperlink"/>
    <w:basedOn w:val="CaptionChar"/>
    <w:uiPriority w:val="99"/>
    <w:rsid w:val="00F1669E"/>
    <w:rPr>
      <w:rFonts w:ascii="Times New Roman" w:hAnsi="Times New Roman"/>
      <w:i/>
      <w:color w:themeColor="accent1" w:val="156082"/>
      <w:sz w:val="24"/>
    </w:rPr>
  </w:style>
  <w:style w:styleId="TOCHeading" w:type="paragraph">
    <w:name w:val="TOC Heading"/>
    <w:basedOn w:val="Heading1"/>
    <w:next w:val="BodyText"/>
    <w:uiPriority w:val="39"/>
    <w:unhideWhenUsed/>
    <w:qFormat/>
    <w:rsid w:val="007C43DD"/>
    <w:pPr>
      <w:spacing w:before="240" w:line="259" w:lineRule="auto"/>
      <w:outlineLvl w:val="9"/>
    </w:pPr>
    <w:rPr>
      <w:sz w:val="36"/>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sid w:val="005C438E"/>
    <w:rPr>
      <w:rFonts w:ascii="Consolas" w:hAnsi="Consolas"/>
      <w:b/>
      <w:i/>
      <w:color w:val="204A87"/>
      <w:sz w:val="20"/>
      <w:shd w:color="auto" w:fill="F8F8F8" w:val="clear"/>
    </w:rPr>
  </w:style>
  <w:style w:customStyle="1" w:styleId="DataTypeTok" w:type="character">
    <w:name w:val="DataTypeTok"/>
    <w:basedOn w:val="VerbatimChar"/>
    <w:rsid w:val="005C438E"/>
    <w:rPr>
      <w:rFonts w:ascii="Consolas" w:hAnsi="Consolas"/>
      <w:i/>
      <w:color w:val="204A87"/>
      <w:sz w:val="20"/>
      <w:shd w:color="auto" w:fill="F8F8F8" w:val="clear"/>
    </w:rPr>
  </w:style>
  <w:style w:customStyle="1" w:styleId="DecValTok" w:type="character">
    <w:name w:val="DecValTok"/>
    <w:basedOn w:val="VerbatimChar"/>
    <w:rsid w:val="005C438E"/>
    <w:rPr>
      <w:rFonts w:ascii="Consolas" w:hAnsi="Consolas"/>
      <w:i/>
      <w:color w:val="0000CF"/>
      <w:sz w:val="20"/>
      <w:shd w:color="auto" w:fill="F8F8F8" w:val="clear"/>
    </w:rPr>
  </w:style>
  <w:style w:customStyle="1" w:styleId="BaseNTok" w:type="character">
    <w:name w:val="BaseNTok"/>
    <w:basedOn w:val="VerbatimChar"/>
    <w:rsid w:val="005C438E"/>
    <w:rPr>
      <w:rFonts w:ascii="Consolas" w:hAnsi="Consolas"/>
      <w:i/>
      <w:color w:val="0000CF"/>
      <w:sz w:val="20"/>
      <w:shd w:color="auto" w:fill="F8F8F8" w:val="clear"/>
    </w:rPr>
  </w:style>
  <w:style w:customStyle="1" w:styleId="FloatTok" w:type="character">
    <w:name w:val="FloatTok"/>
    <w:basedOn w:val="VerbatimChar"/>
    <w:rsid w:val="005C438E"/>
    <w:rPr>
      <w:rFonts w:ascii="Consolas" w:hAnsi="Consolas"/>
      <w:i/>
      <w:color w:val="0000CF"/>
      <w:sz w:val="20"/>
      <w:shd w:color="auto" w:fill="F8F8F8" w:val="clear"/>
    </w:rPr>
  </w:style>
  <w:style w:customStyle="1" w:styleId="ConstantTok" w:type="character">
    <w:name w:val="ConstantTok"/>
    <w:basedOn w:val="VerbatimChar"/>
    <w:rsid w:val="005C438E"/>
    <w:rPr>
      <w:rFonts w:ascii="Consolas" w:hAnsi="Consolas"/>
      <w:i/>
      <w:color w:val="8F5902"/>
      <w:sz w:val="20"/>
      <w:shd w:color="auto" w:fill="F8F8F8" w:val="clear"/>
    </w:rPr>
  </w:style>
  <w:style w:customStyle="1" w:styleId="CharTok" w:type="character">
    <w:name w:val="CharTok"/>
    <w:basedOn w:val="VerbatimChar"/>
    <w:rsid w:val="005C438E"/>
    <w:rPr>
      <w:rFonts w:ascii="Consolas" w:hAnsi="Consolas"/>
      <w:i/>
      <w:color w:val="4E9A06"/>
      <w:sz w:val="20"/>
      <w:shd w:color="auto" w:fill="F8F8F8" w:val="clear"/>
    </w:rPr>
  </w:style>
  <w:style w:customStyle="1" w:styleId="SpecialCharTok" w:type="character">
    <w:name w:val="SpecialCharTok"/>
    <w:basedOn w:val="VerbatimChar"/>
    <w:rsid w:val="005C438E"/>
    <w:rPr>
      <w:rFonts w:ascii="Consolas" w:hAnsi="Consolas"/>
      <w:b/>
      <w:i/>
      <w:color w:val="CE5C00"/>
      <w:sz w:val="20"/>
      <w:shd w:color="auto" w:fill="F8F8F8" w:val="clear"/>
    </w:rPr>
  </w:style>
  <w:style w:customStyle="1" w:styleId="StringTok" w:type="character">
    <w:name w:val="StringTok"/>
    <w:basedOn w:val="VerbatimChar"/>
    <w:rsid w:val="005C438E"/>
    <w:rPr>
      <w:rFonts w:ascii="Consolas" w:hAnsi="Consolas"/>
      <w:i/>
      <w:color w:val="4E9A06"/>
      <w:sz w:val="20"/>
      <w:shd w:color="auto" w:fill="F8F8F8" w:val="clear"/>
    </w:rPr>
  </w:style>
  <w:style w:customStyle="1" w:styleId="VerbatimStringTok" w:type="character">
    <w:name w:val="VerbatimStringTok"/>
    <w:basedOn w:val="VerbatimChar"/>
    <w:rsid w:val="005C438E"/>
    <w:rPr>
      <w:rFonts w:ascii="Consolas" w:hAnsi="Consolas"/>
      <w:i/>
      <w:color w:val="4E9A06"/>
      <w:sz w:val="20"/>
      <w:shd w:color="auto" w:fill="F8F8F8" w:val="clear"/>
    </w:rPr>
  </w:style>
  <w:style w:customStyle="1" w:styleId="SpecialStringTok" w:type="character">
    <w:name w:val="SpecialStringTok"/>
    <w:basedOn w:val="VerbatimChar"/>
    <w:rsid w:val="005C438E"/>
    <w:rPr>
      <w:rFonts w:ascii="Consolas" w:hAnsi="Consolas"/>
      <w:i/>
      <w:color w:val="4E9A06"/>
      <w:sz w:val="20"/>
      <w:shd w:color="auto" w:fill="F8F8F8" w:val="clear"/>
    </w:rPr>
  </w:style>
  <w:style w:customStyle="1" w:styleId="ImportTok" w:type="character">
    <w:name w:val="ImportTok"/>
    <w:basedOn w:val="VerbatimChar"/>
    <w:rsid w:val="005C438E"/>
    <w:rPr>
      <w:rFonts w:ascii="Consolas" w:hAnsi="Consolas"/>
      <w:i/>
      <w:sz w:val="20"/>
      <w:shd w:color="auto" w:fill="F8F8F8" w:val="clear"/>
    </w:rPr>
  </w:style>
  <w:style w:customStyle="1" w:styleId="CommentTok" w:type="character">
    <w:name w:val="CommentTok"/>
    <w:basedOn w:val="VerbatimChar"/>
    <w:rsid w:val="005C438E"/>
    <w:rPr>
      <w:rFonts w:ascii="Consolas" w:hAnsi="Consolas"/>
      <w:i w:val="0"/>
      <w:color w:val="8F5902"/>
      <w:sz w:val="20"/>
      <w:shd w:color="auto" w:fill="F8F8F8" w:val="clear"/>
    </w:rPr>
  </w:style>
  <w:style w:customStyle="1" w:styleId="DocumentationTok" w:type="character">
    <w:name w:val="DocumentationTok"/>
    <w:basedOn w:val="VerbatimChar"/>
    <w:rsid w:val="005C438E"/>
    <w:rPr>
      <w:rFonts w:ascii="Consolas" w:hAnsi="Consolas"/>
      <w:b/>
      <w:i w:val="0"/>
      <w:color w:val="8F5902"/>
      <w:sz w:val="20"/>
      <w:shd w:color="auto" w:fill="F8F8F8" w:val="clear"/>
    </w:rPr>
  </w:style>
  <w:style w:customStyle="1" w:styleId="AnnotationTok" w:type="character">
    <w:name w:val="AnnotationTok"/>
    <w:basedOn w:val="VerbatimChar"/>
    <w:rsid w:val="005C438E"/>
    <w:rPr>
      <w:rFonts w:ascii="Consolas" w:hAnsi="Consolas"/>
      <w:b/>
      <w:i w:val="0"/>
      <w:color w:val="8F5902"/>
      <w:sz w:val="20"/>
      <w:shd w:color="auto" w:fill="F8F8F8" w:val="clear"/>
    </w:rPr>
  </w:style>
  <w:style w:customStyle="1" w:styleId="CommentVarTok" w:type="character">
    <w:name w:val="CommentVarTok"/>
    <w:basedOn w:val="VerbatimChar"/>
    <w:rsid w:val="005C438E"/>
    <w:rPr>
      <w:rFonts w:ascii="Consolas" w:hAnsi="Consolas"/>
      <w:b/>
      <w:i w:val="0"/>
      <w:color w:val="8F5902"/>
      <w:sz w:val="20"/>
      <w:shd w:color="auto" w:fill="F8F8F8" w:val="clear"/>
    </w:rPr>
  </w:style>
  <w:style w:customStyle="1" w:styleId="OtherTok" w:type="character">
    <w:name w:val="OtherTok"/>
    <w:basedOn w:val="VerbatimChar"/>
    <w:rsid w:val="005C438E"/>
    <w:rPr>
      <w:rFonts w:ascii="Consolas" w:hAnsi="Consolas"/>
      <w:i/>
      <w:color w:val="8F5902"/>
      <w:sz w:val="20"/>
      <w:shd w:color="auto" w:fill="F8F8F8" w:val="clear"/>
    </w:rPr>
  </w:style>
  <w:style w:customStyle="1" w:styleId="FunctionTok" w:type="character">
    <w:name w:val="FunctionTok"/>
    <w:basedOn w:val="VerbatimChar"/>
    <w:rsid w:val="005C438E"/>
    <w:rPr>
      <w:rFonts w:ascii="Consolas" w:hAnsi="Consolas"/>
      <w:b/>
      <w:i/>
      <w:color w:val="204A87"/>
      <w:sz w:val="20"/>
      <w:shd w:color="auto" w:fill="F8F8F8" w:val="clear"/>
    </w:rPr>
  </w:style>
  <w:style w:customStyle="1" w:styleId="VariableTok" w:type="character">
    <w:name w:val="VariableTok"/>
    <w:basedOn w:val="VerbatimChar"/>
    <w:rsid w:val="005C438E"/>
    <w:rPr>
      <w:rFonts w:ascii="Consolas" w:hAnsi="Consolas"/>
      <w:i/>
      <w:color w:val="000000"/>
      <w:sz w:val="20"/>
      <w:shd w:color="auto" w:fill="F8F8F8" w:val="clear"/>
    </w:rPr>
  </w:style>
  <w:style w:customStyle="1" w:styleId="ControlFlowTok" w:type="character">
    <w:name w:val="ControlFlowTok"/>
    <w:basedOn w:val="VerbatimChar"/>
    <w:rsid w:val="005C438E"/>
    <w:rPr>
      <w:rFonts w:ascii="Consolas" w:hAnsi="Consolas"/>
      <w:b/>
      <w:i/>
      <w:color w:val="204A87"/>
      <w:sz w:val="20"/>
      <w:shd w:color="auto" w:fill="F8F8F8" w:val="clear"/>
    </w:rPr>
  </w:style>
  <w:style w:customStyle="1" w:styleId="OperatorTok" w:type="character">
    <w:name w:val="OperatorTok"/>
    <w:basedOn w:val="VerbatimChar"/>
    <w:rsid w:val="005C438E"/>
    <w:rPr>
      <w:rFonts w:ascii="Consolas" w:hAnsi="Consolas"/>
      <w:b/>
      <w:i/>
      <w:color w:val="CE5C00"/>
      <w:sz w:val="20"/>
      <w:shd w:color="auto" w:fill="F8F8F8" w:val="clear"/>
    </w:rPr>
  </w:style>
  <w:style w:customStyle="1" w:styleId="BuiltInTok" w:type="character">
    <w:name w:val="BuiltInTok"/>
    <w:basedOn w:val="VerbatimChar"/>
    <w:rsid w:val="005C438E"/>
    <w:rPr>
      <w:rFonts w:ascii="Consolas" w:hAnsi="Consolas"/>
      <w:i/>
      <w:sz w:val="20"/>
      <w:shd w:color="auto" w:fill="F8F8F8" w:val="clear"/>
    </w:rPr>
  </w:style>
  <w:style w:customStyle="1" w:styleId="ExtensionTok" w:type="character">
    <w:name w:val="ExtensionTok"/>
    <w:basedOn w:val="VerbatimChar"/>
    <w:rPr>
      <w:rFonts w:ascii="Consolas" w:hAnsi="Consolas"/>
      <w:i/>
      <w:sz w:val="22"/>
      <w:shd w:color="auto" w:fill="F8F8F8" w:val="clear"/>
    </w:rPr>
  </w:style>
  <w:style w:customStyle="1" w:styleId="PreprocessorTok" w:type="character">
    <w:name w:val="PreprocessorTok"/>
    <w:basedOn w:val="VerbatimChar"/>
    <w:rsid w:val="005C438E"/>
    <w:rPr>
      <w:rFonts w:ascii="Consolas" w:hAnsi="Consolas"/>
      <w:i w:val="0"/>
      <w:color w:val="8F5902"/>
      <w:sz w:val="20"/>
      <w:shd w:color="auto" w:fill="F8F8F8" w:val="clear"/>
    </w:rPr>
  </w:style>
  <w:style w:customStyle="1" w:styleId="AttributeTok" w:type="character">
    <w:name w:val="AttributeTok"/>
    <w:basedOn w:val="VerbatimChar"/>
    <w:qFormat/>
    <w:rsid w:val="005C438E"/>
    <w:rPr>
      <w:rFonts w:ascii="Consolas" w:hAnsi="Consolas"/>
      <w:i/>
      <w:color w:val="204A87"/>
      <w:sz w:val="20"/>
      <w:shd w:color="auto" w:fill="F8F8F8" w:val="clear"/>
    </w:rPr>
  </w:style>
  <w:style w:customStyle="1" w:styleId="RegionMarkerTok" w:type="character">
    <w:name w:val="RegionMarkerTok"/>
    <w:basedOn w:val="VerbatimChar"/>
    <w:rsid w:val="005C438E"/>
    <w:rPr>
      <w:rFonts w:ascii="Consolas" w:hAnsi="Consolas"/>
      <w:i/>
      <w:sz w:val="20"/>
      <w:shd w:color="auto" w:fill="F8F8F8" w:val="clear"/>
    </w:rPr>
  </w:style>
  <w:style w:customStyle="1" w:styleId="InformationTok" w:type="character">
    <w:name w:val="InformationTok"/>
    <w:basedOn w:val="VerbatimChar"/>
    <w:rsid w:val="005C438E"/>
    <w:rPr>
      <w:rFonts w:ascii="Consolas" w:hAnsi="Consolas"/>
      <w:b/>
      <w:i w:val="0"/>
      <w:color w:val="8F5902"/>
      <w:sz w:val="20"/>
      <w:shd w:color="auto" w:fill="F8F8F8" w:val="clear"/>
    </w:rPr>
  </w:style>
  <w:style w:customStyle="1" w:styleId="WarningTok" w:type="character">
    <w:name w:val="WarningTok"/>
    <w:basedOn w:val="VerbatimChar"/>
    <w:rsid w:val="005C438E"/>
    <w:rPr>
      <w:rFonts w:ascii="Consolas" w:hAnsi="Consolas"/>
      <w:b/>
      <w:i w:val="0"/>
      <w:color w:val="8F5902"/>
      <w:sz w:val="20"/>
      <w:shd w:color="auto" w:fill="F8F8F8" w:val="clear"/>
    </w:rPr>
  </w:style>
  <w:style w:customStyle="1" w:styleId="AlertTok" w:type="character">
    <w:name w:val="AlertTok"/>
    <w:basedOn w:val="VerbatimChar"/>
    <w:rsid w:val="005C438E"/>
    <w:rPr>
      <w:rFonts w:ascii="Consolas" w:hAnsi="Consolas"/>
      <w:i/>
      <w:color w:val="EF2929"/>
      <w:sz w:val="20"/>
      <w:shd w:color="auto" w:fill="F8F8F8" w:val="clear"/>
    </w:rPr>
  </w:style>
  <w:style w:customStyle="1" w:styleId="ErrorTok" w:type="character">
    <w:name w:val="ErrorTok"/>
    <w:basedOn w:val="VerbatimChar"/>
    <w:rsid w:val="005C438E"/>
    <w:rPr>
      <w:rFonts w:ascii="Consolas" w:hAnsi="Consolas"/>
      <w:b/>
      <w:i/>
      <w:color w:val="A40000"/>
      <w:sz w:val="20"/>
      <w:shd w:color="auto" w:fill="F8F8F8" w:val="clear"/>
    </w:rPr>
  </w:style>
  <w:style w:customStyle="1" w:styleId="NormalTok" w:type="character">
    <w:name w:val="NormalTok"/>
    <w:basedOn w:val="VerbatimChar"/>
    <w:rsid w:val="005C438E"/>
    <w:rPr>
      <w:rFonts w:ascii="Consolas" w:hAnsi="Consolas"/>
      <w:i/>
      <w:sz w:val="20"/>
      <w:shd w:color="auto" w:fill="F8F8F8" w:val="clear"/>
    </w:rPr>
  </w:style>
  <w:style w:styleId="TOC1" w:type="paragraph">
    <w:name w:val="toc 1"/>
    <w:basedOn w:val="Normal"/>
    <w:next w:val="Normal"/>
    <w:autoRedefine/>
    <w:uiPriority w:val="39"/>
    <w:rsid w:val="009D788E"/>
    <w:pPr>
      <w:spacing w:after="100"/>
    </w:pPr>
  </w:style>
  <w:style w:styleId="TOC2" w:type="paragraph">
    <w:name w:val="toc 2"/>
    <w:basedOn w:val="Normal"/>
    <w:next w:val="Normal"/>
    <w:autoRedefine/>
    <w:uiPriority w:val="39"/>
    <w:rsid w:val="009D788E"/>
    <w:pPr>
      <w:spacing w:after="100"/>
      <w:ind w:left="240"/>
    </w:pPr>
    <w:rPr>
      <w:sz w:val="22"/>
    </w:rPr>
  </w:style>
  <w:style w:styleId="TOC3" w:type="paragraph">
    <w:name w:val="toc 3"/>
    <w:basedOn w:val="Normal"/>
    <w:next w:val="Normal"/>
    <w:autoRedefine/>
    <w:uiPriority w:val="39"/>
    <w:rsid w:val="009D788E"/>
    <w:pPr>
      <w:spacing w:after="100"/>
      <w:ind w:left="480"/>
    </w:pPr>
    <w:rPr>
      <w:sz w:val="22"/>
    </w:rPr>
  </w:style>
  <w:style w:styleId="FollowedHyperlink" w:type="character">
    <w:name w:val="FollowedHyperlink"/>
    <w:basedOn w:val="DefaultParagraphFont"/>
    <w:rsid w:val="00166080"/>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68" Target="media/rId68.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78" Target="media/rId78.png" /><Relationship Type="http://schemas.openxmlformats.org/officeDocument/2006/relationships/image" Id="rId116" Target="media/rId11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hyperlink" Id="rId138" Target="https://cran.r-project.org/web/packages/grateful/index.html" TargetMode="External" /><Relationship Type="http://schemas.openxmlformats.org/officeDocument/2006/relationships/hyperlink" Id="rId130" Target="https://doi.org/10.1002/1097-0258(20001130)19:22&lt;3127::AID-SIM784&gt;3.0.CO;2-M" TargetMode="External" /><Relationship Type="http://schemas.openxmlformats.org/officeDocument/2006/relationships/hyperlink" Id="rId132" Target="https://doi.org/10.1016/j.drugalcdep.2022.109621" TargetMode="External" /><Relationship Type="http://schemas.openxmlformats.org/officeDocument/2006/relationships/hyperlink" Id="rId140" Target="https://doi.org/10.1111/add.16104" TargetMode="External" /><Relationship Type="http://schemas.openxmlformats.org/officeDocument/2006/relationships/hyperlink" Id="rId142" Target="https://doi.org/10.1136/bmj.l4898" TargetMode="External" /><Relationship Type="http://schemas.openxmlformats.org/officeDocument/2006/relationships/hyperlink" Id="rId128" Target="https://doi.org/10.1136/ebmental-2019-300117" TargetMode="External" /><Relationship Type="http://schemas.openxmlformats.org/officeDocument/2006/relationships/hyperlink" Id="rId136" Target="https://doi.org/10.2196/31353" TargetMode="External" /><Relationship Type="http://schemas.openxmlformats.org/officeDocument/2006/relationships/hyperlink" Id="rId134" Target="https://doi.org/10.31234/osf.io/h6t7f" TargetMode="External" /><Relationship Type="http://schemas.openxmlformats.org/officeDocument/2006/relationships/hyperlink" Id="rId20" Target="https://github.com/mrst3rz/digital-ct-for-aud" TargetMode="External" /></Relationships>
</file>

<file path=word/_rels/footnotes.xml.rels><?xml version="1.0" encoding="UTF-8"?><Relationships xmlns="http://schemas.openxmlformats.org/package/2006/relationships"><Relationship Type="http://schemas.openxmlformats.org/officeDocument/2006/relationships/hyperlink" Id="rId138" Target="https://cran.r-project.org/web/packages/grateful/index.html" TargetMode="External" /><Relationship Type="http://schemas.openxmlformats.org/officeDocument/2006/relationships/hyperlink" Id="rId130" Target="https://doi.org/10.1002/1097-0258(20001130)19:22&lt;3127::AID-SIM784&gt;3.0.CO;2-M" TargetMode="External" /><Relationship Type="http://schemas.openxmlformats.org/officeDocument/2006/relationships/hyperlink" Id="rId132" Target="https://doi.org/10.1016/j.drugalcdep.2022.109621" TargetMode="External" /><Relationship Type="http://schemas.openxmlformats.org/officeDocument/2006/relationships/hyperlink" Id="rId140" Target="https://doi.org/10.1111/add.16104" TargetMode="External" /><Relationship Type="http://schemas.openxmlformats.org/officeDocument/2006/relationships/hyperlink" Id="rId142" Target="https://doi.org/10.1136/bmj.l4898" TargetMode="External" /><Relationship Type="http://schemas.openxmlformats.org/officeDocument/2006/relationships/hyperlink" Id="rId128" Target="https://doi.org/10.1136/ebmental-2019-300117" TargetMode="External" /><Relationship Type="http://schemas.openxmlformats.org/officeDocument/2006/relationships/hyperlink" Id="rId136" Target="https://doi.org/10.2196/31353" TargetMode="External" /><Relationship Type="http://schemas.openxmlformats.org/officeDocument/2006/relationships/hyperlink" Id="rId134" Target="https://doi.org/10.31234/osf.io/h6t7f" TargetMode="External" /><Relationship Type="http://schemas.openxmlformats.org/officeDocument/2006/relationships/hyperlink" Id="rId20" Target="https://github.com/mrst3rz/digital-ct-for-au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Company>University of Southern Denmark</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on Digital Cognitive Training</dc:title>
  <dc:creator/>
  <cp:keywords/>
  <dcterms:created xsi:type="dcterms:W3CDTF">2025-07-12T22:28:58Z</dcterms:created>
  <dcterms:modified xsi:type="dcterms:W3CDTF">2025-07-12T22:28:58Z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editor_options">
    <vt:lpwstr/>
  </property>
  <property fmtid="{D5CDD505-2E9C-101B-9397-08002B2CF9AE}" pid="4" name="mainfont">
    <vt:lpwstr>Times New Roman</vt:lpwstr>
  </property>
  <property fmtid="{D5CDD505-2E9C-101B-9397-08002B2CF9AE}" pid="5" name="output">
    <vt:lpwstr/>
  </property>
  <property fmtid="{D5CDD505-2E9C-101B-9397-08002B2CF9AE}" pid="6" name="zotero">
    <vt:lpwstr>True</vt:lpwstr>
  </property>
</Properties>
</file>