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3CA1" w14:textId="7D408D3A" w:rsidR="005948E5" w:rsidRDefault="0060790F">
      <w:pPr>
        <w:rPr>
          <w:color w:val="000000" w:themeColor="text1"/>
          <w:sz w:val="20"/>
          <w:szCs w:val="20"/>
        </w:rPr>
      </w:pPr>
      <w:r>
        <w:rPr>
          <w:b/>
          <w:color w:val="0070C0"/>
          <w:sz w:val="32"/>
          <w:szCs w:val="32"/>
        </w:rPr>
        <w:t>NUTRITION</w:t>
      </w:r>
      <w:r w:rsidRPr="00894CAA">
        <w:rPr>
          <w:b/>
          <w:color w:val="0070C0"/>
          <w:sz w:val="32"/>
          <w:szCs w:val="32"/>
        </w:rPr>
        <w:t xml:space="preserve"> </w:t>
      </w:r>
      <w:r w:rsidR="004738D5" w:rsidRPr="00894CAA">
        <w:rPr>
          <w:b/>
          <w:color w:val="0070C0"/>
          <w:sz w:val="32"/>
          <w:szCs w:val="32"/>
        </w:rPr>
        <w:t>QUESTIONNAIRE</w:t>
      </w:r>
      <w:r w:rsidR="009D7B75">
        <w:rPr>
          <w:b/>
          <w:sz w:val="28"/>
          <w:szCs w:val="28"/>
        </w:rPr>
        <w:br/>
      </w:r>
      <w:r w:rsidR="00877CF7" w:rsidRPr="001054F7">
        <w:rPr>
          <w:sz w:val="20"/>
          <w:szCs w:val="20"/>
          <w:highlight w:val="yellow"/>
        </w:rPr>
        <w:t>At Youngevity, we care a lot about helping people</w:t>
      </w:r>
      <w:r w:rsidR="006A7D3E" w:rsidRPr="001054F7">
        <w:rPr>
          <w:sz w:val="20"/>
          <w:szCs w:val="20"/>
          <w:highlight w:val="yellow"/>
        </w:rPr>
        <w:t xml:space="preserve"> live healthier, happier lives. </w:t>
      </w:r>
      <w:r w:rsidR="00A17AF9" w:rsidRPr="001054F7">
        <w:rPr>
          <w:color w:val="000000" w:themeColor="text1"/>
          <w:sz w:val="20"/>
          <w:szCs w:val="20"/>
          <w:highlight w:val="yellow"/>
        </w:rPr>
        <w:t>In that spirit,</w:t>
      </w:r>
      <w:r w:rsidR="00033D48" w:rsidRPr="001054F7">
        <w:rPr>
          <w:color w:val="000000" w:themeColor="text1"/>
          <w:sz w:val="20"/>
          <w:szCs w:val="20"/>
          <w:highlight w:val="yellow"/>
        </w:rPr>
        <w:t xml:space="preserve"> this questionnaire</w:t>
      </w:r>
      <w:r w:rsidR="00771B93" w:rsidRPr="001054F7">
        <w:rPr>
          <w:color w:val="000000" w:themeColor="text1"/>
          <w:sz w:val="20"/>
          <w:szCs w:val="20"/>
          <w:highlight w:val="yellow"/>
        </w:rPr>
        <w:t xml:space="preserve"> will </w:t>
      </w:r>
      <w:r w:rsidR="00EF3A6A">
        <w:rPr>
          <w:color w:val="000000" w:themeColor="text1"/>
          <w:sz w:val="20"/>
          <w:szCs w:val="20"/>
          <w:highlight w:val="yellow"/>
        </w:rPr>
        <w:t>recommend products</w:t>
      </w:r>
      <w:r w:rsidR="00931A45" w:rsidRPr="001054F7">
        <w:rPr>
          <w:color w:val="000000" w:themeColor="text1"/>
          <w:sz w:val="20"/>
          <w:szCs w:val="20"/>
          <w:highlight w:val="yellow"/>
        </w:rPr>
        <w:t xml:space="preserve"> that</w:t>
      </w:r>
      <w:r w:rsidR="006A7D3E" w:rsidRPr="001054F7">
        <w:rPr>
          <w:color w:val="000000" w:themeColor="text1"/>
          <w:sz w:val="20"/>
          <w:szCs w:val="20"/>
          <w:highlight w:val="yellow"/>
        </w:rPr>
        <w:t xml:space="preserve"> help you </w:t>
      </w:r>
      <w:r w:rsidR="00ED5A40" w:rsidRPr="001054F7">
        <w:rPr>
          <w:color w:val="000000" w:themeColor="text1"/>
          <w:sz w:val="20"/>
          <w:szCs w:val="20"/>
          <w:highlight w:val="yellow"/>
        </w:rPr>
        <w:t>look and feel your best</w:t>
      </w:r>
      <w:r w:rsidR="006A7D3E" w:rsidRPr="001054F7">
        <w:rPr>
          <w:color w:val="000000" w:themeColor="text1"/>
          <w:sz w:val="20"/>
          <w:szCs w:val="20"/>
          <w:highlight w:val="yellow"/>
        </w:rPr>
        <w:t xml:space="preserve">. </w:t>
      </w:r>
      <w:r w:rsidR="005948E5" w:rsidRPr="001054F7">
        <w:rPr>
          <w:color w:val="000000" w:themeColor="text1"/>
          <w:sz w:val="20"/>
          <w:szCs w:val="20"/>
          <w:highlight w:val="yellow"/>
        </w:rPr>
        <w:t>And keep in mind, there are no wrong answers to these questions</w:t>
      </w:r>
      <w:r w:rsidR="00E57874">
        <w:rPr>
          <w:color w:val="000000" w:themeColor="text1"/>
          <w:sz w:val="20"/>
          <w:szCs w:val="20"/>
          <w:highlight w:val="yellow"/>
        </w:rPr>
        <w:t xml:space="preserve"> – just the right answers to </w:t>
      </w:r>
      <w:r w:rsidR="001054F7" w:rsidRPr="001054F7">
        <w:rPr>
          <w:color w:val="000000" w:themeColor="text1"/>
          <w:sz w:val="20"/>
          <w:szCs w:val="20"/>
          <w:highlight w:val="yellow"/>
        </w:rPr>
        <w:t>help support your biggest health priorities</w:t>
      </w:r>
      <w:r w:rsidR="001054F7">
        <w:rPr>
          <w:color w:val="000000" w:themeColor="text1"/>
          <w:sz w:val="20"/>
          <w:szCs w:val="20"/>
        </w:rPr>
        <w:t xml:space="preserve">. </w:t>
      </w:r>
    </w:p>
    <w:p w14:paraId="3FAC5603" w14:textId="77777777" w:rsidR="001054F7" w:rsidRDefault="001054F7">
      <w:pPr>
        <w:rPr>
          <w:b/>
          <w:sz w:val="20"/>
          <w:szCs w:val="20"/>
        </w:rPr>
      </w:pPr>
    </w:p>
    <w:p w14:paraId="20BF1D08" w14:textId="1BCDC286" w:rsidR="00EB2AB3" w:rsidRDefault="00872D95">
      <w:pPr>
        <w:rPr>
          <w:sz w:val="20"/>
          <w:szCs w:val="20"/>
        </w:rPr>
      </w:pPr>
      <w:r w:rsidRPr="00872D95">
        <w:rPr>
          <w:b/>
          <w:sz w:val="20"/>
          <w:szCs w:val="20"/>
        </w:rPr>
        <w:t>Rate each item (1-5) in the four health categories below (1 being the lowest priority level, and 5 being the highe</w:t>
      </w:r>
      <w:r>
        <w:rPr>
          <w:b/>
          <w:sz w:val="20"/>
          <w:szCs w:val="20"/>
        </w:rPr>
        <w:t>st). Once you've rated each item</w:t>
      </w:r>
      <w:r w:rsidRPr="00872D95">
        <w:rPr>
          <w:b/>
          <w:sz w:val="20"/>
          <w:szCs w:val="20"/>
        </w:rPr>
        <w:t>, calculate the total for each category. Go to page 2 to learn more about your results and recommended products.</w:t>
      </w:r>
    </w:p>
    <w:p w14:paraId="24F78EEA" w14:textId="5565677C" w:rsidR="009340D4" w:rsidRDefault="009340D4" w:rsidP="00EB78FA">
      <w:pPr>
        <w:rPr>
          <w:b/>
          <w:color w:val="0070C0"/>
          <w:sz w:val="28"/>
          <w:szCs w:val="28"/>
        </w:rPr>
      </w:pPr>
    </w:p>
    <w:p w14:paraId="16C6089D" w14:textId="17954ADB" w:rsidR="009340D4" w:rsidRPr="00EB78FA" w:rsidRDefault="00045B8D" w:rsidP="00EB78FA">
      <w:pPr>
        <w:rPr>
          <w:b/>
          <w:color w:val="0070C0"/>
          <w:sz w:val="28"/>
          <w:szCs w:val="28"/>
        </w:rPr>
      </w:pPr>
      <w:r w:rsidRPr="00894CAA">
        <w:rPr>
          <w:b/>
          <w:color w:val="0070C0"/>
          <w:sz w:val="28"/>
          <w:szCs w:val="28"/>
        </w:rPr>
        <w:t>RESULTS AND RECOMMENDATIONS</w:t>
      </w:r>
    </w:p>
    <w:p w14:paraId="484998AA" w14:textId="77777777" w:rsidR="00D82396" w:rsidRDefault="00D82396" w:rsidP="002A516A">
      <w:pPr>
        <w:ind w:left="1440"/>
        <w:rPr>
          <w:b/>
          <w:sz w:val="20"/>
          <w:szCs w:val="20"/>
        </w:rPr>
      </w:pPr>
    </w:p>
    <w:p w14:paraId="36AB375E" w14:textId="6ADB3422" w:rsidR="005B0B59" w:rsidRPr="0028438C" w:rsidRDefault="00B64A73" w:rsidP="0028438C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28438C">
        <w:rPr>
          <w:b/>
          <w:sz w:val="20"/>
          <w:szCs w:val="20"/>
        </w:rPr>
        <w:t>JOINTS, BONES, &amp; TEETH</w:t>
      </w:r>
    </w:p>
    <w:p w14:paraId="69042D58" w14:textId="471BD53E" w:rsidR="0028438C" w:rsidRDefault="0028438C" w:rsidP="0028438C">
      <w:pPr>
        <w:rPr>
          <w:b/>
          <w:sz w:val="20"/>
          <w:szCs w:val="20"/>
        </w:rPr>
      </w:pPr>
    </w:p>
    <w:p w14:paraId="769FAB13" w14:textId="02F83C3B" w:rsidR="0028438C" w:rsidRDefault="009C02C5" w:rsidP="001F72F7">
      <w:pPr>
        <w:ind w:left="90"/>
        <w:rPr>
          <w:sz w:val="20"/>
          <w:szCs w:val="20"/>
        </w:rPr>
      </w:pPr>
      <w:r w:rsidRPr="009C02C5">
        <w:rPr>
          <w:b/>
          <w:sz w:val="18"/>
          <w:szCs w:val="18"/>
          <w:highlight w:val="yellow"/>
        </w:rPr>
        <w:t>DID YOU KNOW?</w:t>
      </w:r>
      <w:r>
        <w:rPr>
          <w:sz w:val="20"/>
          <w:szCs w:val="20"/>
          <w:highlight w:val="yellow"/>
        </w:rPr>
        <w:t xml:space="preserve"> </w:t>
      </w:r>
      <w:r w:rsidR="008A663E">
        <w:rPr>
          <w:sz w:val="20"/>
          <w:szCs w:val="20"/>
          <w:highlight w:val="yellow"/>
        </w:rPr>
        <w:br/>
      </w:r>
      <w:r w:rsidR="0028438C" w:rsidRPr="009340D4">
        <w:rPr>
          <w:sz w:val="20"/>
          <w:szCs w:val="20"/>
          <w:highlight w:val="yellow"/>
        </w:rPr>
        <w:t xml:space="preserve">Maintaining healthy weight, </w:t>
      </w:r>
      <w:r w:rsidR="003937F9">
        <w:rPr>
          <w:sz w:val="20"/>
          <w:szCs w:val="20"/>
          <w:highlight w:val="yellow"/>
        </w:rPr>
        <w:t>staying</w:t>
      </w:r>
      <w:r w:rsidR="0028438C" w:rsidRPr="009340D4">
        <w:rPr>
          <w:sz w:val="20"/>
          <w:szCs w:val="20"/>
          <w:highlight w:val="yellow"/>
        </w:rPr>
        <w:t xml:space="preserve"> active, and nutrients like calcium, vitamin D, and omegas all help support healthy joints.</w:t>
      </w:r>
    </w:p>
    <w:p w14:paraId="6672DF3A" w14:textId="77777777" w:rsidR="0028438C" w:rsidRDefault="0028438C" w:rsidP="001F72F7">
      <w:pPr>
        <w:ind w:left="90"/>
        <w:rPr>
          <w:sz w:val="20"/>
          <w:szCs w:val="20"/>
        </w:rPr>
      </w:pPr>
    </w:p>
    <w:p w14:paraId="5FEAA07D" w14:textId="139BC246" w:rsidR="0028438C" w:rsidRPr="00E028D3" w:rsidRDefault="002544C5" w:rsidP="001F72F7">
      <w:pPr>
        <w:ind w:left="90"/>
        <w:rPr>
          <w:sz w:val="20"/>
          <w:szCs w:val="20"/>
        </w:rPr>
      </w:pPr>
      <w:r>
        <w:rPr>
          <w:b/>
          <w:sz w:val="18"/>
          <w:szCs w:val="18"/>
          <w:highlight w:val="yellow"/>
        </w:rPr>
        <w:t>WALK THE WALK!</w:t>
      </w:r>
      <w:r w:rsidR="00E57874">
        <w:rPr>
          <w:b/>
          <w:sz w:val="18"/>
          <w:szCs w:val="18"/>
          <w:highlight w:val="yellow"/>
        </w:rPr>
        <w:t xml:space="preserve"> </w:t>
      </w:r>
      <w:r w:rsidR="008A663E">
        <w:rPr>
          <w:b/>
          <w:sz w:val="18"/>
          <w:szCs w:val="18"/>
          <w:highlight w:val="yellow"/>
        </w:rPr>
        <w:br/>
      </w:r>
      <w:r w:rsidR="00537B42">
        <w:rPr>
          <w:sz w:val="20"/>
          <w:szCs w:val="20"/>
          <w:highlight w:val="yellow"/>
        </w:rPr>
        <w:t>When you walk, c</w:t>
      </w:r>
      <w:r w:rsidR="0028438C" w:rsidRPr="0028438C">
        <w:rPr>
          <w:sz w:val="20"/>
          <w:szCs w:val="20"/>
          <w:highlight w:val="yellow"/>
        </w:rPr>
        <w:t>artilage</w:t>
      </w:r>
      <w:r w:rsidR="00537B42">
        <w:rPr>
          <w:sz w:val="20"/>
          <w:szCs w:val="20"/>
          <w:highlight w:val="yellow"/>
        </w:rPr>
        <w:t xml:space="preserve"> act like a</w:t>
      </w:r>
      <w:r w:rsidR="0028438C" w:rsidRPr="0028438C">
        <w:rPr>
          <w:sz w:val="20"/>
          <w:szCs w:val="20"/>
          <w:highlight w:val="yellow"/>
        </w:rPr>
        <w:t xml:space="preserve"> sponge that </w:t>
      </w:r>
      <w:r w:rsidR="00537B42">
        <w:rPr>
          <w:sz w:val="20"/>
          <w:szCs w:val="20"/>
          <w:highlight w:val="yellow"/>
        </w:rPr>
        <w:t xml:space="preserve">soaks up </w:t>
      </w:r>
      <w:r w:rsidR="0028438C" w:rsidRPr="0028438C">
        <w:rPr>
          <w:sz w:val="20"/>
          <w:szCs w:val="20"/>
          <w:highlight w:val="yellow"/>
        </w:rPr>
        <w:t xml:space="preserve">nutrients from the compression and decompression of your body weight. </w:t>
      </w:r>
      <w:r w:rsidR="00537B42">
        <w:rPr>
          <w:sz w:val="20"/>
          <w:szCs w:val="20"/>
          <w:highlight w:val="yellow"/>
        </w:rPr>
        <w:t xml:space="preserve">This </w:t>
      </w:r>
      <w:r w:rsidR="0028438C" w:rsidRPr="0028438C">
        <w:rPr>
          <w:sz w:val="20"/>
          <w:szCs w:val="20"/>
          <w:highlight w:val="yellow"/>
        </w:rPr>
        <w:t>help</w:t>
      </w:r>
      <w:r w:rsidR="000B0C6B">
        <w:rPr>
          <w:sz w:val="20"/>
          <w:szCs w:val="20"/>
          <w:highlight w:val="yellow"/>
        </w:rPr>
        <w:t>s</w:t>
      </w:r>
      <w:r w:rsidR="0028438C" w:rsidRPr="0028438C">
        <w:rPr>
          <w:sz w:val="20"/>
          <w:szCs w:val="20"/>
          <w:highlight w:val="yellow"/>
        </w:rPr>
        <w:t xml:space="preserve"> rebuild joints</w:t>
      </w:r>
      <w:r w:rsidR="00537B42">
        <w:rPr>
          <w:sz w:val="20"/>
          <w:szCs w:val="20"/>
          <w:highlight w:val="yellow"/>
        </w:rPr>
        <w:t xml:space="preserve"> </w:t>
      </w:r>
      <w:r w:rsidR="0028438C" w:rsidRPr="0028438C">
        <w:rPr>
          <w:sz w:val="20"/>
          <w:szCs w:val="20"/>
          <w:highlight w:val="yellow"/>
        </w:rPr>
        <w:t>and take pressure off stiff or aching knees.</w:t>
      </w:r>
    </w:p>
    <w:p w14:paraId="6E380834" w14:textId="77777777" w:rsidR="0028438C" w:rsidRPr="0028438C" w:rsidRDefault="0028438C" w:rsidP="0028438C">
      <w:pPr>
        <w:rPr>
          <w:b/>
          <w:sz w:val="20"/>
          <w:szCs w:val="20"/>
        </w:rPr>
      </w:pPr>
    </w:p>
    <w:p w14:paraId="7693C8A0" w14:textId="4170BF99" w:rsidR="0028438C" w:rsidRDefault="001F72F7" w:rsidP="001F72F7">
      <w:pPr>
        <w:ind w:left="90"/>
        <w:rPr>
          <w:b/>
          <w:sz w:val="20"/>
          <w:szCs w:val="20"/>
        </w:rPr>
      </w:pPr>
      <w:r>
        <w:rPr>
          <w:b/>
          <w:sz w:val="20"/>
          <w:szCs w:val="20"/>
        </w:rPr>
        <w:t>RECOMMENDED PRODUCT</w:t>
      </w:r>
      <w:r w:rsidR="00823B79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HEALTHY BODY BONE &amp; JOINT PAK 2.0 </w:t>
      </w:r>
    </w:p>
    <w:p w14:paraId="6177E478" w14:textId="7640A38D" w:rsidR="00D4680A" w:rsidRDefault="00B76B4C" w:rsidP="00EB78FA">
      <w:pPr>
        <w:ind w:left="90"/>
        <w:rPr>
          <w:sz w:val="20"/>
          <w:szCs w:val="20"/>
        </w:rPr>
      </w:pPr>
      <w:r>
        <w:rPr>
          <w:sz w:val="20"/>
          <w:szCs w:val="20"/>
        </w:rPr>
        <w:t>S</w:t>
      </w:r>
      <w:r w:rsidR="00390263" w:rsidRPr="00390263">
        <w:rPr>
          <w:sz w:val="20"/>
          <w:szCs w:val="20"/>
        </w:rPr>
        <w:t>pecifically formulated to support and promote healthy bones and joints. Each pack provides broad spectrum foundation nutrition and includes</w:t>
      </w:r>
      <w:r w:rsidR="00C20148">
        <w:rPr>
          <w:sz w:val="20"/>
          <w:szCs w:val="20"/>
        </w:rPr>
        <w:t>:</w:t>
      </w:r>
    </w:p>
    <w:p w14:paraId="4F84A8D5" w14:textId="5A1807D4" w:rsidR="00D4680A" w:rsidRDefault="001F72F7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TANGY TANGERINE 2.0 CITRUS PEACH</w:t>
      </w:r>
    </w:p>
    <w:p w14:paraId="2F4DDA08" w14:textId="55ACA3ED" w:rsidR="00D4680A" w:rsidRDefault="001F72F7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FUSION</w:t>
      </w:r>
      <w:r w:rsidR="00390263" w:rsidRPr="00D4680A">
        <w:rPr>
          <w:sz w:val="20"/>
          <w:szCs w:val="20"/>
        </w:rPr>
        <w:t xml:space="preserve"> </w:t>
      </w:r>
      <w:r w:rsidR="00D4680A" w:rsidRPr="00D4680A">
        <w:rPr>
          <w:sz w:val="20"/>
          <w:szCs w:val="20"/>
        </w:rPr>
        <w:t>–</w:t>
      </w:r>
      <w:r w:rsidR="00390263" w:rsidRPr="00D4680A">
        <w:rPr>
          <w:sz w:val="20"/>
          <w:szCs w:val="20"/>
        </w:rPr>
        <w:t xml:space="preserve"> </w:t>
      </w:r>
      <w:r w:rsidR="00D4680A" w:rsidRPr="00D4680A">
        <w:rPr>
          <w:sz w:val="20"/>
          <w:szCs w:val="20"/>
        </w:rPr>
        <w:t xml:space="preserve">1 </w:t>
      </w:r>
      <w:r>
        <w:rPr>
          <w:sz w:val="20"/>
          <w:szCs w:val="20"/>
        </w:rPr>
        <w:t>CANISTER</w:t>
      </w:r>
      <w:r w:rsidR="00390263" w:rsidRPr="00D4680A">
        <w:rPr>
          <w:sz w:val="20"/>
          <w:szCs w:val="20"/>
        </w:rPr>
        <w:t xml:space="preserve"> </w:t>
      </w:r>
    </w:p>
    <w:p w14:paraId="5B19A006" w14:textId="200041FB" w:rsidR="001F72F7" w:rsidRDefault="001F72F7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EFA PLUS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CONTAINER (90 SOFT GELS)</w:t>
      </w:r>
    </w:p>
    <w:p w14:paraId="58B238E6" w14:textId="75A85408" w:rsidR="00D4680A" w:rsidRDefault="001F72F7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OSTEO-FX POWDER – 1 CANISTER (357G)</w:t>
      </w:r>
    </w:p>
    <w:p w14:paraId="483DC125" w14:textId="63233584" w:rsidR="00D4680A" w:rsidRDefault="001F72F7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GLUCO-GEL</w:t>
      </w:r>
      <w:r w:rsidR="00EF014B">
        <w:rPr>
          <w:sz w:val="20"/>
          <w:szCs w:val="20"/>
        </w:rPr>
        <w:t xml:space="preserve"> </w:t>
      </w:r>
      <w:r w:rsidR="00EF014B" w:rsidRPr="00D4680A">
        <w:rPr>
          <w:sz w:val="20"/>
          <w:szCs w:val="20"/>
        </w:rPr>
        <w:t>–</w:t>
      </w:r>
      <w:r w:rsidR="00EF014B">
        <w:rPr>
          <w:sz w:val="20"/>
          <w:szCs w:val="20"/>
        </w:rPr>
        <w:t xml:space="preserve">  1 </w:t>
      </w:r>
      <w:r>
        <w:rPr>
          <w:sz w:val="20"/>
          <w:szCs w:val="20"/>
        </w:rPr>
        <w:t>CONTAINER</w:t>
      </w:r>
      <w:r w:rsidR="00EF014B">
        <w:rPr>
          <w:sz w:val="20"/>
          <w:szCs w:val="20"/>
        </w:rPr>
        <w:t xml:space="preserve"> </w:t>
      </w:r>
      <w:r>
        <w:rPr>
          <w:sz w:val="20"/>
          <w:szCs w:val="20"/>
        </w:rPr>
        <w:t>(240 CAPSULES)</w:t>
      </w:r>
      <w:r w:rsidR="00D4680A" w:rsidRPr="00D4680A">
        <w:rPr>
          <w:sz w:val="20"/>
          <w:szCs w:val="20"/>
        </w:rPr>
        <w:t xml:space="preserve"> </w:t>
      </w:r>
    </w:p>
    <w:p w14:paraId="0427905F" w14:textId="7F3A72DF" w:rsidR="00823B79" w:rsidRPr="00D4680A" w:rsidRDefault="00390263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D4680A">
        <w:rPr>
          <w:sz w:val="20"/>
          <w:szCs w:val="20"/>
        </w:rPr>
        <w:t>CM C</w:t>
      </w:r>
      <w:r w:rsidR="001F72F7">
        <w:rPr>
          <w:sz w:val="20"/>
          <w:szCs w:val="20"/>
        </w:rPr>
        <w:t>REAM</w:t>
      </w:r>
      <w:r w:rsidRPr="00D4680A">
        <w:rPr>
          <w:sz w:val="20"/>
          <w:szCs w:val="20"/>
        </w:rPr>
        <w:t xml:space="preserve"> </w:t>
      </w:r>
      <w:r w:rsidR="001F72F7">
        <w:rPr>
          <w:sz w:val="20"/>
          <w:szCs w:val="20"/>
        </w:rPr>
        <w:t>1 CONTAINER (</w:t>
      </w:r>
      <w:r w:rsidRPr="00D4680A">
        <w:rPr>
          <w:sz w:val="20"/>
          <w:szCs w:val="20"/>
        </w:rPr>
        <w:t xml:space="preserve">2 </w:t>
      </w:r>
      <w:r w:rsidR="001F72F7">
        <w:rPr>
          <w:sz w:val="20"/>
          <w:szCs w:val="20"/>
        </w:rPr>
        <w:t>OZ)</w:t>
      </w:r>
    </w:p>
    <w:p w14:paraId="7CDA3D83" w14:textId="77777777" w:rsidR="00390263" w:rsidRPr="000637A7" w:rsidRDefault="000637A7" w:rsidP="00EB78FA">
      <w:pPr>
        <w:ind w:left="9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Pr="000637A7">
        <w:rPr>
          <w:i/>
          <w:sz w:val="20"/>
          <w:szCs w:val="20"/>
        </w:rPr>
        <w:t>*See individual products for details.</w:t>
      </w:r>
    </w:p>
    <w:p w14:paraId="5B76C2D9" w14:textId="77777777" w:rsidR="00045B8D" w:rsidRPr="00045B8D" w:rsidRDefault="00045B8D" w:rsidP="00EB78FA">
      <w:pPr>
        <w:ind w:left="90"/>
        <w:rPr>
          <w:b/>
          <w:sz w:val="20"/>
          <w:szCs w:val="20"/>
        </w:rPr>
      </w:pPr>
    </w:p>
    <w:p w14:paraId="0998BB71" w14:textId="0D2526F8" w:rsidR="0028438C" w:rsidRDefault="005B0B59" w:rsidP="0028438C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28438C">
        <w:rPr>
          <w:b/>
          <w:sz w:val="20"/>
          <w:szCs w:val="20"/>
        </w:rPr>
        <w:t>METABOLISM &amp; ENERGY</w:t>
      </w:r>
    </w:p>
    <w:p w14:paraId="1305F671" w14:textId="76D6193C" w:rsidR="0028438C" w:rsidRPr="000B0C6B" w:rsidRDefault="00E57874" w:rsidP="000B0C6B">
      <w:pPr>
        <w:ind w:left="90"/>
        <w:rPr>
          <w:sz w:val="20"/>
          <w:szCs w:val="20"/>
          <w:highlight w:val="yellow"/>
        </w:rPr>
      </w:pPr>
      <w:r w:rsidRPr="000B0C6B">
        <w:rPr>
          <w:b/>
          <w:sz w:val="18"/>
          <w:szCs w:val="18"/>
          <w:highlight w:val="yellow"/>
        </w:rPr>
        <w:t>CONSIDER THIS</w:t>
      </w:r>
      <w:r w:rsidR="008A663E">
        <w:rPr>
          <w:b/>
          <w:sz w:val="18"/>
          <w:szCs w:val="18"/>
          <w:highlight w:val="yellow"/>
        </w:rPr>
        <w:br/>
      </w:r>
      <w:r w:rsidR="008A663E">
        <w:rPr>
          <w:sz w:val="20"/>
          <w:szCs w:val="20"/>
          <w:highlight w:val="yellow"/>
        </w:rPr>
        <w:t>P</w:t>
      </w:r>
      <w:r w:rsidR="000B0C6B" w:rsidRPr="000B0C6B">
        <w:rPr>
          <w:sz w:val="20"/>
          <w:szCs w:val="20"/>
          <w:highlight w:val="yellow"/>
        </w:rPr>
        <w:t>rotein and fiber help</w:t>
      </w:r>
      <w:r w:rsidR="000B0C6B">
        <w:rPr>
          <w:sz w:val="20"/>
          <w:szCs w:val="20"/>
          <w:highlight w:val="yellow"/>
        </w:rPr>
        <w:t xml:space="preserve"> support health</w:t>
      </w:r>
      <w:r w:rsidR="000B0C6B" w:rsidRPr="000B0C6B">
        <w:rPr>
          <w:sz w:val="20"/>
          <w:szCs w:val="20"/>
          <w:highlight w:val="yellow"/>
        </w:rPr>
        <w:t>y blood sugar levels, prevent</w:t>
      </w:r>
      <w:r w:rsidR="000B0C6B">
        <w:rPr>
          <w:sz w:val="20"/>
          <w:szCs w:val="20"/>
          <w:highlight w:val="yellow"/>
        </w:rPr>
        <w:t>ing</w:t>
      </w:r>
      <w:r w:rsidR="000B0C6B" w:rsidRPr="000B0C6B">
        <w:rPr>
          <w:sz w:val="20"/>
          <w:szCs w:val="20"/>
          <w:highlight w:val="yellow"/>
        </w:rPr>
        <w:t xml:space="preserve"> those mid-day</w:t>
      </w:r>
      <w:r w:rsidR="002544C5">
        <w:rPr>
          <w:sz w:val="20"/>
          <w:szCs w:val="20"/>
          <w:highlight w:val="yellow"/>
        </w:rPr>
        <w:t xml:space="preserve"> energy</w:t>
      </w:r>
      <w:r w:rsidR="000B0C6B">
        <w:rPr>
          <w:sz w:val="20"/>
          <w:szCs w:val="20"/>
          <w:highlight w:val="yellow"/>
        </w:rPr>
        <w:t xml:space="preserve"> dips. </w:t>
      </w:r>
      <w:r w:rsidR="002544C5">
        <w:rPr>
          <w:sz w:val="20"/>
          <w:szCs w:val="20"/>
          <w:highlight w:val="yellow"/>
        </w:rPr>
        <w:t xml:space="preserve">To </w:t>
      </w:r>
      <w:r w:rsidR="002544C5" w:rsidRPr="000B0C6B">
        <w:rPr>
          <w:sz w:val="20"/>
          <w:szCs w:val="20"/>
          <w:highlight w:val="yellow"/>
        </w:rPr>
        <w:t xml:space="preserve">maintain </w:t>
      </w:r>
      <w:r w:rsidR="002544C5">
        <w:rPr>
          <w:sz w:val="20"/>
          <w:szCs w:val="20"/>
          <w:highlight w:val="yellow"/>
        </w:rPr>
        <w:t>better focus and energy, s</w:t>
      </w:r>
      <w:r w:rsidR="000B0C6B">
        <w:rPr>
          <w:sz w:val="20"/>
          <w:szCs w:val="20"/>
          <w:highlight w:val="yellow"/>
        </w:rPr>
        <w:t>tart</w:t>
      </w:r>
      <w:r w:rsidR="000B0C6B" w:rsidRPr="000B0C6B">
        <w:rPr>
          <w:sz w:val="20"/>
          <w:szCs w:val="20"/>
          <w:highlight w:val="yellow"/>
        </w:rPr>
        <w:t xml:space="preserve"> your day with protein (</w:t>
      </w:r>
      <w:r w:rsidR="002544C5">
        <w:rPr>
          <w:sz w:val="20"/>
          <w:szCs w:val="20"/>
          <w:highlight w:val="yellow"/>
        </w:rPr>
        <w:t>e.g. s</w:t>
      </w:r>
      <w:r w:rsidR="000B0C6B" w:rsidRPr="000B0C6B">
        <w:rPr>
          <w:sz w:val="20"/>
          <w:szCs w:val="20"/>
          <w:highlight w:val="yellow"/>
        </w:rPr>
        <w:t>hakes, eggs) instead of bagels or muffins</w:t>
      </w:r>
      <w:r w:rsidR="002544C5">
        <w:rPr>
          <w:sz w:val="20"/>
          <w:szCs w:val="20"/>
          <w:highlight w:val="yellow"/>
        </w:rPr>
        <w:t>.</w:t>
      </w:r>
    </w:p>
    <w:p w14:paraId="6CF99C76" w14:textId="3EF439E0" w:rsidR="002534FA" w:rsidRPr="000B0C6B" w:rsidRDefault="002534FA" w:rsidP="002534FA">
      <w:pPr>
        <w:ind w:left="90"/>
        <w:rPr>
          <w:sz w:val="20"/>
          <w:szCs w:val="20"/>
          <w:highlight w:val="yellow"/>
        </w:rPr>
      </w:pPr>
    </w:p>
    <w:p w14:paraId="23811A72" w14:textId="29E0DD07" w:rsidR="002534FA" w:rsidRPr="00E028D3" w:rsidRDefault="000B0C6B" w:rsidP="002534FA">
      <w:pPr>
        <w:ind w:left="90"/>
        <w:rPr>
          <w:sz w:val="20"/>
          <w:szCs w:val="20"/>
        </w:rPr>
      </w:pPr>
      <w:r w:rsidRPr="000B0C6B">
        <w:rPr>
          <w:b/>
          <w:sz w:val="18"/>
          <w:szCs w:val="18"/>
          <w:highlight w:val="yellow"/>
        </w:rPr>
        <w:t>STEP AWAY FROM YOUR SCREEN!</w:t>
      </w:r>
      <w:r>
        <w:rPr>
          <w:b/>
          <w:sz w:val="20"/>
          <w:szCs w:val="20"/>
          <w:highlight w:val="yellow"/>
        </w:rPr>
        <w:t xml:space="preserve"> </w:t>
      </w:r>
      <w:r w:rsidR="002534FA" w:rsidRPr="000B0C6B">
        <w:rPr>
          <w:sz w:val="20"/>
          <w:szCs w:val="20"/>
          <w:highlight w:val="yellow"/>
        </w:rPr>
        <w:t xml:space="preserve"> </w:t>
      </w:r>
      <w:r w:rsidR="008A663E">
        <w:rPr>
          <w:sz w:val="20"/>
          <w:szCs w:val="20"/>
          <w:highlight w:val="yellow"/>
        </w:rPr>
        <w:br/>
      </w:r>
      <w:r w:rsidR="00E96F09">
        <w:rPr>
          <w:sz w:val="20"/>
          <w:szCs w:val="20"/>
          <w:highlight w:val="yellow"/>
        </w:rPr>
        <w:t>K</w:t>
      </w:r>
      <w:r w:rsidR="002534FA" w:rsidRPr="000B0C6B">
        <w:rPr>
          <w:sz w:val="20"/>
          <w:szCs w:val="20"/>
          <w:highlight w:val="yellow"/>
        </w:rPr>
        <w:t xml:space="preserve">eeping glued to smart phones, TVs, and computers </w:t>
      </w:r>
      <w:r>
        <w:rPr>
          <w:sz w:val="20"/>
          <w:szCs w:val="20"/>
          <w:highlight w:val="yellow"/>
        </w:rPr>
        <w:t>makes it harder to fall and stay asleep</w:t>
      </w:r>
      <w:r w:rsidR="002534FA" w:rsidRPr="000B0C6B">
        <w:rPr>
          <w:sz w:val="20"/>
          <w:szCs w:val="20"/>
          <w:highlight w:val="yellow"/>
        </w:rPr>
        <w:t xml:space="preserve">. </w:t>
      </w:r>
      <w:r w:rsidR="002544C5">
        <w:rPr>
          <w:sz w:val="20"/>
          <w:szCs w:val="20"/>
          <w:highlight w:val="yellow"/>
        </w:rPr>
        <w:t>Disconnecting from these</w:t>
      </w:r>
      <w:r>
        <w:rPr>
          <w:sz w:val="20"/>
          <w:szCs w:val="20"/>
          <w:highlight w:val="yellow"/>
        </w:rPr>
        <w:t xml:space="preserve"> devices </w:t>
      </w:r>
      <w:r w:rsidR="002534FA" w:rsidRPr="000B0C6B">
        <w:rPr>
          <w:sz w:val="20"/>
          <w:szCs w:val="20"/>
          <w:highlight w:val="yellow"/>
        </w:rPr>
        <w:t>for at</w:t>
      </w:r>
      <w:r>
        <w:rPr>
          <w:sz w:val="20"/>
          <w:szCs w:val="20"/>
          <w:highlight w:val="yellow"/>
        </w:rPr>
        <w:t xml:space="preserve"> least</w:t>
      </w:r>
      <w:r w:rsidR="002534FA" w:rsidRPr="000B0C6B">
        <w:rPr>
          <w:sz w:val="20"/>
          <w:szCs w:val="20"/>
          <w:highlight w:val="yellow"/>
        </w:rPr>
        <w:t xml:space="preserve"> 30 minutes before </w:t>
      </w:r>
      <w:r w:rsidRPr="000B0C6B">
        <w:rPr>
          <w:sz w:val="20"/>
          <w:szCs w:val="20"/>
          <w:highlight w:val="yellow"/>
        </w:rPr>
        <w:t>bedtime</w:t>
      </w:r>
      <w:r>
        <w:rPr>
          <w:sz w:val="20"/>
          <w:szCs w:val="20"/>
          <w:highlight w:val="yellow"/>
        </w:rPr>
        <w:t xml:space="preserve"> can help. </w:t>
      </w:r>
      <w:r w:rsidR="002534FA" w:rsidRPr="000B0C6B">
        <w:rPr>
          <w:sz w:val="20"/>
          <w:szCs w:val="20"/>
          <w:highlight w:val="yellow"/>
        </w:rPr>
        <w:t xml:space="preserve"> </w:t>
      </w:r>
    </w:p>
    <w:p w14:paraId="3A5D2C81" w14:textId="77777777" w:rsidR="002534FA" w:rsidRPr="002534FA" w:rsidRDefault="002534FA" w:rsidP="002534FA">
      <w:pPr>
        <w:ind w:left="90"/>
        <w:rPr>
          <w:sz w:val="20"/>
          <w:szCs w:val="20"/>
        </w:rPr>
      </w:pPr>
    </w:p>
    <w:p w14:paraId="510830D9" w14:textId="76661FF7" w:rsidR="003657ED" w:rsidRDefault="00507A8F" w:rsidP="003657ED">
      <w:pPr>
        <w:ind w:left="90"/>
        <w:rPr>
          <w:b/>
          <w:sz w:val="20"/>
          <w:szCs w:val="20"/>
        </w:rPr>
      </w:pPr>
      <w:r w:rsidRPr="0028438C">
        <w:rPr>
          <w:b/>
          <w:sz w:val="20"/>
          <w:szCs w:val="20"/>
        </w:rPr>
        <w:br/>
      </w:r>
      <w:r w:rsidR="003657ED">
        <w:rPr>
          <w:b/>
          <w:sz w:val="20"/>
          <w:szCs w:val="20"/>
        </w:rPr>
        <w:t xml:space="preserve">RECOMMENDED PRODUCT: HEALTHY BODY </w:t>
      </w:r>
      <w:r w:rsidR="00AF016C">
        <w:rPr>
          <w:b/>
          <w:sz w:val="20"/>
          <w:szCs w:val="20"/>
        </w:rPr>
        <w:t>BLOOD SUGAR PAK 2.0</w:t>
      </w:r>
      <w:r w:rsidR="003657ED">
        <w:rPr>
          <w:b/>
          <w:sz w:val="20"/>
          <w:szCs w:val="20"/>
        </w:rPr>
        <w:t xml:space="preserve"> </w:t>
      </w:r>
    </w:p>
    <w:p w14:paraId="761DED33" w14:textId="6F3EA336" w:rsidR="00507A8F" w:rsidRPr="0028438C" w:rsidRDefault="00507A8F" w:rsidP="003657ED">
      <w:pPr>
        <w:ind w:left="90"/>
        <w:rPr>
          <w:sz w:val="20"/>
          <w:szCs w:val="20"/>
        </w:rPr>
      </w:pPr>
      <w:r w:rsidRPr="0028438C">
        <w:rPr>
          <w:sz w:val="20"/>
          <w:szCs w:val="20"/>
        </w:rPr>
        <w:br/>
      </w:r>
      <w:r w:rsidR="00B76B4C" w:rsidRPr="0028438C">
        <w:rPr>
          <w:sz w:val="20"/>
          <w:szCs w:val="20"/>
        </w:rPr>
        <w:t>S</w:t>
      </w:r>
      <w:r w:rsidRPr="0028438C">
        <w:rPr>
          <w:sz w:val="20"/>
          <w:szCs w:val="20"/>
        </w:rPr>
        <w:t xml:space="preserve">pecifically formulated to promote healthy </w:t>
      </w:r>
      <w:r w:rsidR="00366FF0" w:rsidRPr="0028438C">
        <w:rPr>
          <w:sz w:val="20"/>
          <w:szCs w:val="20"/>
        </w:rPr>
        <w:t>brain and cardiovascular function</w:t>
      </w:r>
      <w:r w:rsidRPr="0028438C">
        <w:rPr>
          <w:sz w:val="20"/>
          <w:szCs w:val="20"/>
        </w:rPr>
        <w:t>. Each pack provides broad spectrum foundation nutrition and includes:</w:t>
      </w:r>
    </w:p>
    <w:p w14:paraId="1277B022" w14:textId="77777777" w:rsidR="00AF016C" w:rsidRDefault="00AF016C" w:rsidP="00AF016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TANGY TANGERINE 2.0 CITRUS PEACH</w:t>
      </w:r>
    </w:p>
    <w:p w14:paraId="14ACC14D" w14:textId="77777777" w:rsidR="00AF016C" w:rsidRDefault="00AF016C" w:rsidP="00AF016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FUSION</w:t>
      </w:r>
      <w:r w:rsidRPr="00D4680A">
        <w:rPr>
          <w:sz w:val="20"/>
          <w:szCs w:val="20"/>
        </w:rPr>
        <w:t xml:space="preserve"> – 1 </w:t>
      </w:r>
      <w:r>
        <w:rPr>
          <w:sz w:val="20"/>
          <w:szCs w:val="20"/>
        </w:rPr>
        <w:t>CANISTER</w:t>
      </w:r>
      <w:r w:rsidRPr="00D4680A">
        <w:rPr>
          <w:sz w:val="20"/>
          <w:szCs w:val="20"/>
        </w:rPr>
        <w:t xml:space="preserve"> </w:t>
      </w:r>
    </w:p>
    <w:p w14:paraId="42805C3F" w14:textId="77777777" w:rsidR="00AF016C" w:rsidRDefault="00AF016C" w:rsidP="00AF016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EFA PLUS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CONTAINER (90 SOFT GELS)</w:t>
      </w:r>
    </w:p>
    <w:p w14:paraId="60C9658B" w14:textId="185F0BBD" w:rsidR="00AF016C" w:rsidRDefault="00AF016C" w:rsidP="00AF016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OSTEO-FX POWDER – 1 CANISTER (357G)</w:t>
      </w:r>
    </w:p>
    <w:p w14:paraId="11520DAE" w14:textId="53683FD2" w:rsidR="005C1F8A" w:rsidRDefault="005C1F8A" w:rsidP="00AF016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SLENDER FX SWEET EZE (120 CAPSULES)</w:t>
      </w:r>
    </w:p>
    <w:p w14:paraId="55A6EB91" w14:textId="77777777" w:rsidR="00507A8F" w:rsidRPr="000637A7" w:rsidRDefault="00507A8F" w:rsidP="00EB78FA">
      <w:pPr>
        <w:ind w:left="9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Pr="000637A7">
        <w:rPr>
          <w:i/>
          <w:sz w:val="20"/>
          <w:szCs w:val="20"/>
        </w:rPr>
        <w:t>*See individual products for details.</w:t>
      </w:r>
    </w:p>
    <w:p w14:paraId="5D8144C6" w14:textId="77777777" w:rsidR="00045B8D" w:rsidRDefault="00045B8D" w:rsidP="00EB78FA">
      <w:pPr>
        <w:ind w:left="90"/>
        <w:rPr>
          <w:b/>
          <w:sz w:val="20"/>
          <w:szCs w:val="20"/>
        </w:rPr>
      </w:pPr>
    </w:p>
    <w:p w14:paraId="1275F8E9" w14:textId="77777777" w:rsidR="002544C5" w:rsidRPr="00045B8D" w:rsidRDefault="002544C5" w:rsidP="00EB78FA">
      <w:pPr>
        <w:ind w:left="90"/>
        <w:rPr>
          <w:b/>
          <w:sz w:val="20"/>
          <w:szCs w:val="20"/>
        </w:rPr>
      </w:pPr>
    </w:p>
    <w:p w14:paraId="4C7BC32D" w14:textId="02D4D35F" w:rsidR="002544C5" w:rsidRPr="002544C5" w:rsidRDefault="001F72F7" w:rsidP="002544C5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2544C5">
        <w:rPr>
          <w:b/>
          <w:sz w:val="20"/>
          <w:szCs w:val="20"/>
        </w:rPr>
        <w:t>BRAIN &amp; HEART HEALTH</w:t>
      </w:r>
    </w:p>
    <w:p w14:paraId="2F52495A" w14:textId="7DA51CD7" w:rsidR="002544C5" w:rsidRDefault="002544C5" w:rsidP="002544C5">
      <w:pPr>
        <w:rPr>
          <w:b/>
          <w:sz w:val="20"/>
          <w:szCs w:val="20"/>
        </w:rPr>
      </w:pPr>
    </w:p>
    <w:p w14:paraId="231D8D9B" w14:textId="4EFF2EA8" w:rsidR="008A663E" w:rsidRPr="003937F9" w:rsidRDefault="00E96F09" w:rsidP="002544C5">
      <w:pPr>
        <w:ind w:left="90"/>
        <w:rPr>
          <w:b/>
          <w:sz w:val="18"/>
          <w:szCs w:val="18"/>
          <w:highlight w:val="yellow"/>
        </w:rPr>
      </w:pPr>
      <w:r w:rsidRPr="003937F9">
        <w:rPr>
          <w:b/>
          <w:sz w:val="18"/>
          <w:szCs w:val="18"/>
          <w:highlight w:val="yellow"/>
        </w:rPr>
        <w:t>FOOD</w:t>
      </w:r>
      <w:r w:rsidRPr="003937F9">
        <w:rPr>
          <w:b/>
          <w:sz w:val="18"/>
          <w:szCs w:val="18"/>
          <w:highlight w:val="yellow"/>
        </w:rPr>
        <w:t xml:space="preserve"> </w:t>
      </w:r>
      <w:r w:rsidRPr="003937F9">
        <w:rPr>
          <w:b/>
          <w:sz w:val="18"/>
          <w:szCs w:val="18"/>
          <w:highlight w:val="yellow"/>
        </w:rPr>
        <w:t>&amp;</w:t>
      </w:r>
      <w:r w:rsidRPr="003937F9">
        <w:rPr>
          <w:b/>
          <w:sz w:val="18"/>
          <w:szCs w:val="18"/>
          <w:highlight w:val="yellow"/>
        </w:rPr>
        <w:t xml:space="preserve"> </w:t>
      </w:r>
      <w:r w:rsidR="008A663E" w:rsidRPr="003937F9">
        <w:rPr>
          <w:b/>
          <w:sz w:val="18"/>
          <w:szCs w:val="18"/>
          <w:highlight w:val="yellow"/>
        </w:rPr>
        <w:t>WATER</w:t>
      </w:r>
      <w:r w:rsidR="003A786D" w:rsidRPr="003937F9">
        <w:rPr>
          <w:b/>
          <w:sz w:val="18"/>
          <w:szCs w:val="18"/>
          <w:highlight w:val="yellow"/>
        </w:rPr>
        <w:t xml:space="preserve"> </w:t>
      </w:r>
      <w:r w:rsidR="008A663E" w:rsidRPr="003937F9">
        <w:rPr>
          <w:b/>
          <w:sz w:val="18"/>
          <w:szCs w:val="18"/>
          <w:highlight w:val="yellow"/>
        </w:rPr>
        <w:t>FOR THOUGHT</w:t>
      </w:r>
    </w:p>
    <w:p w14:paraId="42506E59" w14:textId="328C1C20" w:rsidR="002544C5" w:rsidRPr="003A786D" w:rsidRDefault="00E96F09" w:rsidP="00E96F09">
      <w:pPr>
        <w:ind w:left="9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A</w:t>
      </w:r>
      <w:r w:rsidRPr="003A786D">
        <w:rPr>
          <w:sz w:val="20"/>
          <w:szCs w:val="20"/>
          <w:highlight w:val="yellow"/>
        </w:rPr>
        <w:t xml:space="preserve">pples, fish </w:t>
      </w:r>
      <w:r>
        <w:rPr>
          <w:sz w:val="20"/>
          <w:szCs w:val="20"/>
          <w:highlight w:val="yellow"/>
        </w:rPr>
        <w:t>omegas</w:t>
      </w:r>
      <w:r w:rsidRPr="003A786D">
        <w:rPr>
          <w:sz w:val="20"/>
          <w:szCs w:val="20"/>
          <w:highlight w:val="yellow"/>
        </w:rPr>
        <w:t>, broccoli, walnuts,</w:t>
      </w:r>
      <w:r>
        <w:rPr>
          <w:sz w:val="20"/>
          <w:szCs w:val="20"/>
          <w:highlight w:val="yellow"/>
        </w:rPr>
        <w:t xml:space="preserve"> and berries </w:t>
      </w:r>
      <w:r w:rsidRPr="003A786D">
        <w:rPr>
          <w:sz w:val="20"/>
          <w:szCs w:val="20"/>
          <w:highlight w:val="yellow"/>
        </w:rPr>
        <w:t>all have nutrients that support good lung health and breathing.</w:t>
      </w:r>
      <w:r>
        <w:rPr>
          <w:sz w:val="20"/>
          <w:szCs w:val="20"/>
          <w:highlight w:val="yellow"/>
        </w:rPr>
        <w:t xml:space="preserve"> It’s also important to drink plenty of water, as d</w:t>
      </w:r>
      <w:r w:rsidR="002544C5" w:rsidRPr="003A786D">
        <w:rPr>
          <w:sz w:val="20"/>
          <w:szCs w:val="20"/>
          <w:highlight w:val="yellow"/>
        </w:rPr>
        <w:t xml:space="preserve">ry lungs are prone to irritation. </w:t>
      </w:r>
    </w:p>
    <w:p w14:paraId="63A4B758" w14:textId="411A86D5" w:rsidR="002544C5" w:rsidRPr="002544C5" w:rsidRDefault="002544C5" w:rsidP="002544C5">
      <w:pPr>
        <w:ind w:left="90"/>
        <w:rPr>
          <w:b/>
          <w:sz w:val="20"/>
          <w:szCs w:val="20"/>
          <w:highlight w:val="yellow"/>
        </w:rPr>
      </w:pPr>
    </w:p>
    <w:p w14:paraId="31B36761" w14:textId="51109515" w:rsidR="002544C5" w:rsidRPr="003A786D" w:rsidRDefault="003937F9" w:rsidP="002544C5">
      <w:pPr>
        <w:ind w:left="90"/>
        <w:rPr>
          <w:sz w:val="20"/>
          <w:szCs w:val="20"/>
        </w:rPr>
      </w:pPr>
      <w:r>
        <w:rPr>
          <w:b/>
          <w:sz w:val="18"/>
          <w:szCs w:val="18"/>
          <w:highlight w:val="yellow"/>
        </w:rPr>
        <w:t>FEAST YOUR EYES ON THIS!</w:t>
      </w:r>
      <w:r w:rsidR="00E96F09">
        <w:rPr>
          <w:sz w:val="20"/>
          <w:szCs w:val="20"/>
          <w:highlight w:val="yellow"/>
        </w:rPr>
        <w:br/>
        <w:t>N</w:t>
      </w:r>
      <w:r w:rsidR="002544C5" w:rsidRPr="003A786D">
        <w:rPr>
          <w:sz w:val="20"/>
          <w:szCs w:val="20"/>
          <w:highlight w:val="yellow"/>
        </w:rPr>
        <w:t xml:space="preserve">utrients like omega-3 fatty acids, lutein, zinc, and vitamins C and E </w:t>
      </w:r>
      <w:r w:rsidR="00E96F09">
        <w:rPr>
          <w:sz w:val="20"/>
          <w:szCs w:val="20"/>
          <w:highlight w:val="yellow"/>
        </w:rPr>
        <w:t xml:space="preserve">may </w:t>
      </w:r>
      <w:r w:rsidR="002544C5" w:rsidRPr="003A786D">
        <w:rPr>
          <w:sz w:val="20"/>
          <w:szCs w:val="20"/>
          <w:highlight w:val="yellow"/>
        </w:rPr>
        <w:t xml:space="preserve">help </w:t>
      </w:r>
      <w:r>
        <w:rPr>
          <w:sz w:val="20"/>
          <w:szCs w:val="20"/>
          <w:highlight w:val="yellow"/>
        </w:rPr>
        <w:t xml:space="preserve">alleviate </w:t>
      </w:r>
      <w:r w:rsidR="002544C5" w:rsidRPr="003A786D">
        <w:rPr>
          <w:sz w:val="20"/>
          <w:szCs w:val="20"/>
          <w:highlight w:val="yellow"/>
        </w:rPr>
        <w:t>age-related vision problems.</w:t>
      </w:r>
      <w:r w:rsidR="00E96F09">
        <w:rPr>
          <w:sz w:val="20"/>
          <w:szCs w:val="20"/>
          <w:highlight w:val="yellow"/>
        </w:rPr>
        <w:t xml:space="preserve"> </w:t>
      </w:r>
      <w:r w:rsidR="002544C5" w:rsidRPr="003A786D">
        <w:rPr>
          <w:sz w:val="20"/>
          <w:szCs w:val="20"/>
          <w:highlight w:val="yellow"/>
        </w:rPr>
        <w:t>G</w:t>
      </w:r>
      <w:r>
        <w:rPr>
          <w:sz w:val="20"/>
          <w:szCs w:val="20"/>
          <w:highlight w:val="yellow"/>
        </w:rPr>
        <w:t>reen leafy vegetables</w:t>
      </w:r>
      <w:r w:rsidR="002544C5" w:rsidRPr="003A786D">
        <w:rPr>
          <w:sz w:val="20"/>
          <w:szCs w:val="20"/>
          <w:highlight w:val="yellow"/>
        </w:rPr>
        <w:t>,</w:t>
      </w:r>
      <w:r>
        <w:rPr>
          <w:sz w:val="20"/>
          <w:szCs w:val="20"/>
          <w:highlight w:val="yellow"/>
        </w:rPr>
        <w:t xml:space="preserve"> </w:t>
      </w:r>
      <w:r w:rsidR="002544C5" w:rsidRPr="003A786D">
        <w:rPr>
          <w:sz w:val="20"/>
          <w:szCs w:val="20"/>
          <w:highlight w:val="yellow"/>
        </w:rPr>
        <w:t xml:space="preserve">oily fish, eggs, nuts, </w:t>
      </w:r>
      <w:r>
        <w:rPr>
          <w:sz w:val="20"/>
          <w:szCs w:val="20"/>
          <w:highlight w:val="yellow"/>
        </w:rPr>
        <w:t>and citrus fruits can a</w:t>
      </w:r>
      <w:r w:rsidR="002544C5" w:rsidRPr="003A786D">
        <w:rPr>
          <w:sz w:val="20"/>
          <w:szCs w:val="20"/>
          <w:highlight w:val="yellow"/>
        </w:rPr>
        <w:t>l</w:t>
      </w:r>
      <w:r>
        <w:rPr>
          <w:sz w:val="20"/>
          <w:szCs w:val="20"/>
          <w:highlight w:val="yellow"/>
        </w:rPr>
        <w:t>so</w:t>
      </w:r>
      <w:r w:rsidR="002544C5" w:rsidRPr="003A786D">
        <w:rPr>
          <w:sz w:val="20"/>
          <w:szCs w:val="20"/>
          <w:highlight w:val="yellow"/>
        </w:rPr>
        <w:t xml:space="preserve"> help support healthy vision.</w:t>
      </w:r>
    </w:p>
    <w:p w14:paraId="0C10DB3B" w14:textId="0245D7FD" w:rsidR="00507A8F" w:rsidRDefault="00507A8F" w:rsidP="00EB78FA">
      <w:pPr>
        <w:ind w:left="90"/>
        <w:rPr>
          <w:sz w:val="20"/>
          <w:szCs w:val="20"/>
        </w:rPr>
      </w:pPr>
      <w:r>
        <w:rPr>
          <w:b/>
          <w:sz w:val="20"/>
          <w:szCs w:val="20"/>
        </w:rPr>
        <w:br/>
      </w:r>
      <w:r w:rsidR="005C1F8A">
        <w:rPr>
          <w:b/>
          <w:sz w:val="20"/>
          <w:szCs w:val="20"/>
        </w:rPr>
        <w:t>RECOMMENDED PRODUCT: HEALTHY BODY BRAIN &amp; HEART PAK</w:t>
      </w:r>
      <w:r w:rsidR="00B93116" w:rsidRPr="00B9311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B76B4C">
        <w:rPr>
          <w:sz w:val="20"/>
          <w:szCs w:val="20"/>
        </w:rPr>
        <w:t>S</w:t>
      </w:r>
      <w:r w:rsidR="00752768" w:rsidRPr="00752768">
        <w:rPr>
          <w:sz w:val="20"/>
          <w:szCs w:val="20"/>
        </w:rPr>
        <w:t>pecifically formulated to support and promote healthy blood sugar levels. Each pack provides broad spectrum foundation nutrition and includes</w:t>
      </w:r>
      <w:r w:rsidR="00752768">
        <w:rPr>
          <w:sz w:val="20"/>
          <w:szCs w:val="20"/>
        </w:rPr>
        <w:t>:</w:t>
      </w:r>
    </w:p>
    <w:p w14:paraId="0F532EF8" w14:textId="77777777" w:rsidR="005C1F8A" w:rsidRDefault="005C1F8A" w:rsidP="005C1F8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TANGY TANGERINE 2.0 CITRUS PEACH</w:t>
      </w:r>
    </w:p>
    <w:p w14:paraId="053DA615" w14:textId="77777777" w:rsidR="005C1F8A" w:rsidRDefault="005C1F8A" w:rsidP="005C1F8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FUSION</w:t>
      </w:r>
      <w:r w:rsidRPr="00D4680A">
        <w:rPr>
          <w:sz w:val="20"/>
          <w:szCs w:val="20"/>
        </w:rPr>
        <w:t xml:space="preserve"> – 1 </w:t>
      </w:r>
      <w:r>
        <w:rPr>
          <w:sz w:val="20"/>
          <w:szCs w:val="20"/>
        </w:rPr>
        <w:t>CANISTER</w:t>
      </w:r>
      <w:r w:rsidRPr="00D4680A">
        <w:rPr>
          <w:sz w:val="20"/>
          <w:szCs w:val="20"/>
        </w:rPr>
        <w:t xml:space="preserve"> </w:t>
      </w:r>
    </w:p>
    <w:p w14:paraId="291919C5" w14:textId="77777777" w:rsidR="005C1F8A" w:rsidRDefault="005C1F8A" w:rsidP="005C1F8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EFA PLUS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CONTAINER (90 SOFT GELS)</w:t>
      </w:r>
    </w:p>
    <w:p w14:paraId="42FE5F80" w14:textId="77777777" w:rsidR="005C1F8A" w:rsidRDefault="005C1F8A" w:rsidP="005C1F8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OSTEO-FX POWDER – 1 CANISTER (357G)</w:t>
      </w:r>
    </w:p>
    <w:p w14:paraId="31A2C72E" w14:textId="4EDD1FDE" w:rsidR="005C1F8A" w:rsidRDefault="005C1F8A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ULTIMATE EFA (180 SOFT GELS)</w:t>
      </w:r>
    </w:p>
    <w:p w14:paraId="46409F70" w14:textId="3AE9415A" w:rsidR="00752768" w:rsidRPr="00EB3A3C" w:rsidRDefault="005C1F8A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ULTIMATE SELENIUM (90 CAPSULES)</w:t>
      </w:r>
      <w:r w:rsidR="00752768" w:rsidRPr="00EB3A3C">
        <w:rPr>
          <w:sz w:val="20"/>
          <w:szCs w:val="20"/>
        </w:rPr>
        <w:br/>
      </w:r>
    </w:p>
    <w:p w14:paraId="38316680" w14:textId="77777777" w:rsidR="00752768" w:rsidRDefault="00752768" w:rsidP="00EB78FA">
      <w:pPr>
        <w:ind w:left="1080"/>
        <w:rPr>
          <w:sz w:val="20"/>
          <w:szCs w:val="20"/>
        </w:rPr>
      </w:pPr>
    </w:p>
    <w:p w14:paraId="5A361C08" w14:textId="77777777" w:rsidR="00507A8F" w:rsidRPr="00EB3A3C" w:rsidRDefault="00507A8F" w:rsidP="00EB78FA">
      <w:pPr>
        <w:ind w:left="90"/>
        <w:rPr>
          <w:sz w:val="20"/>
          <w:szCs w:val="20"/>
        </w:rPr>
      </w:pPr>
      <w:r w:rsidRPr="00EB3A3C">
        <w:rPr>
          <w:i/>
          <w:sz w:val="20"/>
          <w:szCs w:val="20"/>
        </w:rPr>
        <w:t>*See individual products for details.</w:t>
      </w:r>
    </w:p>
    <w:p w14:paraId="68DE4F72" w14:textId="77777777" w:rsidR="005B0B59" w:rsidRPr="00045B8D" w:rsidRDefault="005B0B59" w:rsidP="00EB78FA">
      <w:pPr>
        <w:ind w:left="90"/>
        <w:rPr>
          <w:b/>
          <w:sz w:val="20"/>
          <w:szCs w:val="20"/>
        </w:rPr>
      </w:pPr>
    </w:p>
    <w:p w14:paraId="339AC1E0" w14:textId="77777777" w:rsidR="00045B8D" w:rsidRPr="00045B8D" w:rsidRDefault="00045B8D" w:rsidP="00EB78FA">
      <w:pPr>
        <w:ind w:left="90"/>
        <w:rPr>
          <w:b/>
          <w:sz w:val="20"/>
          <w:szCs w:val="20"/>
        </w:rPr>
      </w:pPr>
    </w:p>
    <w:p w14:paraId="4C1BB9E4" w14:textId="77777777" w:rsidR="00C71431" w:rsidRDefault="00045B8D" w:rsidP="004637EE">
      <w:pPr>
        <w:ind w:left="90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D. </w:t>
      </w:r>
      <w:r w:rsidR="008D3575">
        <w:rPr>
          <w:b/>
          <w:sz w:val="20"/>
          <w:szCs w:val="20"/>
        </w:rPr>
        <w:t xml:space="preserve">DIGESTION &amp; </w:t>
      </w:r>
      <w:r w:rsidR="00B67DCA">
        <w:rPr>
          <w:b/>
          <w:sz w:val="20"/>
          <w:szCs w:val="20"/>
        </w:rPr>
        <w:t>IMMUNITY</w:t>
      </w:r>
      <w:r w:rsidR="003937F9">
        <w:rPr>
          <w:b/>
          <w:sz w:val="20"/>
          <w:szCs w:val="20"/>
        </w:rPr>
        <w:br/>
      </w:r>
    </w:p>
    <w:p w14:paraId="7A29BB4C" w14:textId="34ADE0CA" w:rsidR="003937F9" w:rsidRPr="00400DC5" w:rsidRDefault="00EF3A6A" w:rsidP="004637EE">
      <w:pPr>
        <w:ind w:left="90"/>
        <w:rPr>
          <w:sz w:val="20"/>
          <w:szCs w:val="20"/>
        </w:rPr>
      </w:pPr>
      <w:r w:rsidRPr="00EF3A6A">
        <w:rPr>
          <w:b/>
          <w:sz w:val="18"/>
          <w:szCs w:val="18"/>
          <w:highlight w:val="yellow"/>
        </w:rPr>
        <w:t>DID YOU KNOW?</w:t>
      </w:r>
      <w:r>
        <w:rPr>
          <w:sz w:val="20"/>
          <w:szCs w:val="20"/>
          <w:highlight w:val="yellow"/>
        </w:rPr>
        <w:br/>
      </w:r>
      <w:r w:rsidR="003937F9" w:rsidRPr="00400DC5">
        <w:rPr>
          <w:sz w:val="20"/>
          <w:szCs w:val="20"/>
          <w:highlight w:val="yellow"/>
        </w:rPr>
        <w:t>Stress, travel, and spicy foods can all upset</w:t>
      </w:r>
      <w:r w:rsidR="00C71431">
        <w:rPr>
          <w:sz w:val="20"/>
          <w:szCs w:val="20"/>
          <w:highlight w:val="yellow"/>
        </w:rPr>
        <w:t xml:space="preserve"> your</w:t>
      </w:r>
      <w:r w:rsidR="003937F9" w:rsidRPr="00400DC5">
        <w:rPr>
          <w:sz w:val="20"/>
          <w:szCs w:val="20"/>
          <w:highlight w:val="yellow"/>
        </w:rPr>
        <w:t xml:space="preserve"> stomach</w:t>
      </w:r>
      <w:r>
        <w:rPr>
          <w:sz w:val="20"/>
          <w:szCs w:val="20"/>
          <w:highlight w:val="yellow"/>
        </w:rPr>
        <w:t>. But c</w:t>
      </w:r>
      <w:r w:rsidR="00C71431">
        <w:rPr>
          <w:sz w:val="20"/>
          <w:szCs w:val="20"/>
          <w:highlight w:val="yellow"/>
        </w:rPr>
        <w:t xml:space="preserve">ertain fruits like pineapple and </w:t>
      </w:r>
      <w:r w:rsidR="003937F9" w:rsidRPr="00400DC5">
        <w:rPr>
          <w:sz w:val="20"/>
          <w:szCs w:val="20"/>
          <w:highlight w:val="yellow"/>
        </w:rPr>
        <w:t>papaya contain enzymes</w:t>
      </w:r>
      <w:r w:rsidR="009B115D">
        <w:rPr>
          <w:sz w:val="20"/>
          <w:szCs w:val="20"/>
          <w:highlight w:val="yellow"/>
        </w:rPr>
        <w:t xml:space="preserve"> that </w:t>
      </w:r>
      <w:r w:rsidR="003937F9" w:rsidRPr="00400DC5">
        <w:rPr>
          <w:sz w:val="20"/>
          <w:szCs w:val="20"/>
          <w:highlight w:val="yellow"/>
        </w:rPr>
        <w:t>help</w:t>
      </w:r>
      <w:r w:rsidR="00C71431">
        <w:rPr>
          <w:sz w:val="20"/>
          <w:szCs w:val="20"/>
          <w:highlight w:val="yellow"/>
        </w:rPr>
        <w:t>, by</w:t>
      </w:r>
      <w:r w:rsidR="003937F9" w:rsidRPr="00400DC5">
        <w:rPr>
          <w:sz w:val="20"/>
          <w:szCs w:val="20"/>
          <w:highlight w:val="yellow"/>
        </w:rPr>
        <w:t xml:space="preserve"> break</w:t>
      </w:r>
      <w:r w:rsidR="00C71431">
        <w:rPr>
          <w:sz w:val="20"/>
          <w:szCs w:val="20"/>
          <w:highlight w:val="yellow"/>
        </w:rPr>
        <w:t>ing</w:t>
      </w:r>
      <w:r w:rsidR="003937F9" w:rsidRPr="00400DC5">
        <w:rPr>
          <w:sz w:val="20"/>
          <w:szCs w:val="20"/>
          <w:highlight w:val="yellow"/>
        </w:rPr>
        <w:t xml:space="preserve"> down food for easier digestion.</w:t>
      </w:r>
    </w:p>
    <w:p w14:paraId="7D68B02F" w14:textId="49682C38" w:rsidR="003937F9" w:rsidRDefault="003937F9" w:rsidP="004637EE">
      <w:pPr>
        <w:ind w:left="90"/>
        <w:rPr>
          <w:b/>
          <w:sz w:val="20"/>
          <w:szCs w:val="20"/>
        </w:rPr>
      </w:pPr>
      <w:r w:rsidRPr="00400DC5">
        <w:rPr>
          <w:sz w:val="20"/>
          <w:szCs w:val="20"/>
        </w:rPr>
        <w:br/>
      </w:r>
      <w:r w:rsidR="00EF3A6A" w:rsidRPr="00EF3A6A">
        <w:rPr>
          <w:b/>
          <w:sz w:val="18"/>
          <w:szCs w:val="18"/>
          <w:highlight w:val="yellow"/>
        </w:rPr>
        <w:t>YOUR BEST LINE OF DEFENSE</w:t>
      </w:r>
      <w:r w:rsidR="00EF3A6A">
        <w:rPr>
          <w:sz w:val="20"/>
          <w:szCs w:val="20"/>
          <w:highlight w:val="yellow"/>
        </w:rPr>
        <w:br/>
      </w:r>
      <w:r w:rsidRPr="00400DC5">
        <w:rPr>
          <w:sz w:val="20"/>
          <w:szCs w:val="20"/>
          <w:highlight w:val="yellow"/>
        </w:rPr>
        <w:t>Pollution and stress can take a toll on digestion, sleep</w:t>
      </w:r>
      <w:r w:rsidR="00EF3A6A">
        <w:rPr>
          <w:sz w:val="20"/>
          <w:szCs w:val="20"/>
          <w:highlight w:val="yellow"/>
        </w:rPr>
        <w:t>,</w:t>
      </w:r>
      <w:r w:rsidRPr="00400DC5">
        <w:rPr>
          <w:sz w:val="20"/>
          <w:szCs w:val="20"/>
          <w:highlight w:val="yellow"/>
        </w:rPr>
        <w:t xml:space="preserve"> and more. Antioxidants </w:t>
      </w:r>
      <w:r w:rsidR="00C71431">
        <w:rPr>
          <w:sz w:val="20"/>
          <w:szCs w:val="20"/>
          <w:highlight w:val="yellow"/>
        </w:rPr>
        <w:t xml:space="preserve">help by protecting, defending, and supporting </w:t>
      </w:r>
      <w:r w:rsidRPr="00400DC5">
        <w:rPr>
          <w:sz w:val="20"/>
          <w:szCs w:val="20"/>
          <w:highlight w:val="yellow"/>
        </w:rPr>
        <w:t>a good digestive system.</w:t>
      </w:r>
      <w:r w:rsidR="00507A8F">
        <w:rPr>
          <w:b/>
          <w:sz w:val="20"/>
          <w:szCs w:val="20"/>
        </w:rPr>
        <w:br/>
      </w:r>
    </w:p>
    <w:p w14:paraId="530C72B5" w14:textId="752DE9A1" w:rsidR="00507A8F" w:rsidRPr="00B67DCA" w:rsidRDefault="004637EE" w:rsidP="004637EE">
      <w:pPr>
        <w:ind w:left="90"/>
        <w:rPr>
          <w:b/>
          <w:sz w:val="20"/>
          <w:szCs w:val="20"/>
        </w:rPr>
      </w:pPr>
      <w:r>
        <w:rPr>
          <w:b/>
          <w:sz w:val="20"/>
          <w:szCs w:val="20"/>
        </w:rPr>
        <w:t>RECOMMENDED PRODUCT: HEALTHY BODY DIGESTION PAK 2.0</w:t>
      </w:r>
      <w:r w:rsidR="00507A8F">
        <w:rPr>
          <w:sz w:val="20"/>
          <w:szCs w:val="20"/>
        </w:rPr>
        <w:br/>
      </w:r>
      <w:r w:rsidR="00B76B4C">
        <w:rPr>
          <w:sz w:val="20"/>
          <w:szCs w:val="20"/>
        </w:rPr>
        <w:t>S</w:t>
      </w:r>
      <w:r w:rsidR="00507A8F" w:rsidRPr="00390263">
        <w:rPr>
          <w:sz w:val="20"/>
          <w:szCs w:val="20"/>
        </w:rPr>
        <w:t xml:space="preserve">pecifically formulated to support </w:t>
      </w:r>
      <w:r w:rsidR="00C707B8">
        <w:rPr>
          <w:sz w:val="20"/>
          <w:szCs w:val="20"/>
        </w:rPr>
        <w:t>healthy digestion</w:t>
      </w:r>
      <w:r w:rsidR="00507A8F" w:rsidRPr="00390263">
        <w:rPr>
          <w:sz w:val="20"/>
          <w:szCs w:val="20"/>
        </w:rPr>
        <w:t>. Each pack provides broad spectrum foundation nutrition and includes</w:t>
      </w:r>
      <w:r w:rsidR="00507A8F">
        <w:rPr>
          <w:sz w:val="20"/>
          <w:szCs w:val="20"/>
        </w:rPr>
        <w:t>:</w:t>
      </w:r>
    </w:p>
    <w:p w14:paraId="2E4026BF" w14:textId="77777777" w:rsidR="004637EE" w:rsidRDefault="004637EE" w:rsidP="004637EE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TANGY TANGERINE 2.0 CITRUS PEACH</w:t>
      </w:r>
    </w:p>
    <w:p w14:paraId="6E1B498C" w14:textId="77777777" w:rsidR="004637EE" w:rsidRDefault="004637EE" w:rsidP="004637EE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FUSION</w:t>
      </w:r>
      <w:r w:rsidRPr="00D4680A">
        <w:rPr>
          <w:sz w:val="20"/>
          <w:szCs w:val="20"/>
        </w:rPr>
        <w:t xml:space="preserve"> – 1 </w:t>
      </w:r>
      <w:r>
        <w:rPr>
          <w:sz w:val="20"/>
          <w:szCs w:val="20"/>
        </w:rPr>
        <w:t>CANISTER</w:t>
      </w:r>
      <w:r w:rsidRPr="00D4680A">
        <w:rPr>
          <w:sz w:val="20"/>
          <w:szCs w:val="20"/>
        </w:rPr>
        <w:t xml:space="preserve"> </w:t>
      </w:r>
    </w:p>
    <w:p w14:paraId="27E169BC" w14:textId="77777777" w:rsidR="004637EE" w:rsidRDefault="004637EE" w:rsidP="004637EE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EFA PLUS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CONTAINER (90 SOFT GELS)</w:t>
      </w:r>
    </w:p>
    <w:p w14:paraId="0DA21E1A" w14:textId="77777777" w:rsidR="004637EE" w:rsidRDefault="004637EE" w:rsidP="004637EE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BEYOND OSTEO-FX POWDER – 1 CANISTER (357G)</w:t>
      </w:r>
    </w:p>
    <w:p w14:paraId="546C31B3" w14:textId="05322074" w:rsidR="00507A8F" w:rsidRDefault="004637EE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ULTIMATE ENZYMES (120 CAPSULES)</w:t>
      </w:r>
    </w:p>
    <w:p w14:paraId="55BB71C6" w14:textId="194BD556" w:rsidR="00507A8F" w:rsidRPr="00D4680A" w:rsidRDefault="004637EE" w:rsidP="00EB78FA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ULTIMATE FLORA FX (60 CAPSULES</w:t>
      </w:r>
      <w:r w:rsidR="00C707B8">
        <w:rPr>
          <w:sz w:val="20"/>
          <w:szCs w:val="20"/>
        </w:rPr>
        <w:t>)</w:t>
      </w:r>
      <w:r w:rsidR="00507A8F" w:rsidRPr="00D4680A">
        <w:rPr>
          <w:sz w:val="20"/>
          <w:szCs w:val="20"/>
        </w:rPr>
        <w:t>.</w:t>
      </w:r>
    </w:p>
    <w:p w14:paraId="1308994A" w14:textId="77777777" w:rsidR="00507A8F" w:rsidRPr="000637A7" w:rsidRDefault="00507A8F" w:rsidP="00EB78FA">
      <w:pPr>
        <w:ind w:left="9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Pr="000637A7">
        <w:rPr>
          <w:i/>
          <w:sz w:val="20"/>
          <w:szCs w:val="20"/>
        </w:rPr>
        <w:t>*See individual products for details.</w:t>
      </w:r>
      <w:bookmarkStart w:id="0" w:name="_GoBack"/>
      <w:bookmarkEnd w:id="0"/>
    </w:p>
    <w:p w14:paraId="4BED75FD" w14:textId="77777777" w:rsidR="00BE2685" w:rsidRPr="00045B8D" w:rsidRDefault="00BE2685" w:rsidP="00EB78FA">
      <w:pPr>
        <w:ind w:left="90"/>
        <w:rPr>
          <w:b/>
          <w:sz w:val="20"/>
          <w:szCs w:val="20"/>
        </w:rPr>
      </w:pPr>
    </w:p>
    <w:p w14:paraId="6FD43709" w14:textId="77777777" w:rsidR="005B0B59" w:rsidRPr="002A516A" w:rsidRDefault="005B0B59" w:rsidP="00EB78FA">
      <w:pPr>
        <w:ind w:left="90"/>
        <w:rPr>
          <w:b/>
        </w:rPr>
      </w:pPr>
    </w:p>
    <w:p w14:paraId="22872EEA" w14:textId="77777777" w:rsidR="005B0B59" w:rsidRPr="005B0B59" w:rsidRDefault="005B0B59" w:rsidP="00EB78FA">
      <w:pPr>
        <w:ind w:left="90"/>
        <w:rPr>
          <w:b/>
        </w:rPr>
      </w:pPr>
    </w:p>
    <w:sectPr w:rsidR="005B0B59" w:rsidRPr="005B0B59" w:rsidSect="00D150C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82A"/>
    <w:multiLevelType w:val="hybridMultilevel"/>
    <w:tmpl w:val="5630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005"/>
    <w:multiLevelType w:val="hybridMultilevel"/>
    <w:tmpl w:val="D27A1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5D92"/>
    <w:multiLevelType w:val="hybridMultilevel"/>
    <w:tmpl w:val="FDB8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3AA5"/>
    <w:multiLevelType w:val="hybridMultilevel"/>
    <w:tmpl w:val="3178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85D5B"/>
    <w:multiLevelType w:val="hybridMultilevel"/>
    <w:tmpl w:val="852C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59E6"/>
    <w:multiLevelType w:val="hybridMultilevel"/>
    <w:tmpl w:val="8E5CD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B26EF"/>
    <w:multiLevelType w:val="hybridMultilevel"/>
    <w:tmpl w:val="24BEF366"/>
    <w:lvl w:ilvl="0" w:tplc="E1DC3F5C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0"/>
    <w:rsid w:val="0000256D"/>
    <w:rsid w:val="00033D48"/>
    <w:rsid w:val="00036E4D"/>
    <w:rsid w:val="00045B8D"/>
    <w:rsid w:val="0006288D"/>
    <w:rsid w:val="000637A7"/>
    <w:rsid w:val="00073D90"/>
    <w:rsid w:val="000A6BAE"/>
    <w:rsid w:val="000B0C6B"/>
    <w:rsid w:val="000C3DB9"/>
    <w:rsid w:val="000D43DC"/>
    <w:rsid w:val="000D532F"/>
    <w:rsid w:val="001054F7"/>
    <w:rsid w:val="001107B5"/>
    <w:rsid w:val="00125BE2"/>
    <w:rsid w:val="00145B40"/>
    <w:rsid w:val="00184067"/>
    <w:rsid w:val="001860F7"/>
    <w:rsid w:val="00190690"/>
    <w:rsid w:val="00193C9E"/>
    <w:rsid w:val="001A00C5"/>
    <w:rsid w:val="001A55C5"/>
    <w:rsid w:val="001A76B6"/>
    <w:rsid w:val="001B3A37"/>
    <w:rsid w:val="001D5058"/>
    <w:rsid w:val="001F0963"/>
    <w:rsid w:val="001F6764"/>
    <w:rsid w:val="001F72F7"/>
    <w:rsid w:val="001F7D99"/>
    <w:rsid w:val="0020230F"/>
    <w:rsid w:val="002161E3"/>
    <w:rsid w:val="0023364B"/>
    <w:rsid w:val="00246F83"/>
    <w:rsid w:val="002515AD"/>
    <w:rsid w:val="002534FA"/>
    <w:rsid w:val="002536FA"/>
    <w:rsid w:val="002544C5"/>
    <w:rsid w:val="00262B35"/>
    <w:rsid w:val="002633C3"/>
    <w:rsid w:val="002666D0"/>
    <w:rsid w:val="0028438C"/>
    <w:rsid w:val="002916AB"/>
    <w:rsid w:val="0029776E"/>
    <w:rsid w:val="002A516A"/>
    <w:rsid w:val="002C0D01"/>
    <w:rsid w:val="002D152E"/>
    <w:rsid w:val="002D5294"/>
    <w:rsid w:val="002E52E0"/>
    <w:rsid w:val="002F3FAA"/>
    <w:rsid w:val="00304925"/>
    <w:rsid w:val="00343820"/>
    <w:rsid w:val="00350197"/>
    <w:rsid w:val="00351EF2"/>
    <w:rsid w:val="0036468F"/>
    <w:rsid w:val="003657ED"/>
    <w:rsid w:val="00366FF0"/>
    <w:rsid w:val="00390263"/>
    <w:rsid w:val="003937F9"/>
    <w:rsid w:val="00396746"/>
    <w:rsid w:val="003A4E50"/>
    <w:rsid w:val="003A786D"/>
    <w:rsid w:val="003C0100"/>
    <w:rsid w:val="003C3107"/>
    <w:rsid w:val="003C4C48"/>
    <w:rsid w:val="003C7AAF"/>
    <w:rsid w:val="003D288A"/>
    <w:rsid w:val="003D2F06"/>
    <w:rsid w:val="003D3600"/>
    <w:rsid w:val="003E091D"/>
    <w:rsid w:val="003E5512"/>
    <w:rsid w:val="003F4455"/>
    <w:rsid w:val="00400DC5"/>
    <w:rsid w:val="00404855"/>
    <w:rsid w:val="00414B7E"/>
    <w:rsid w:val="00420D93"/>
    <w:rsid w:val="00433126"/>
    <w:rsid w:val="004352A2"/>
    <w:rsid w:val="004439BD"/>
    <w:rsid w:val="004578C5"/>
    <w:rsid w:val="004637EE"/>
    <w:rsid w:val="00467610"/>
    <w:rsid w:val="00471454"/>
    <w:rsid w:val="0047216F"/>
    <w:rsid w:val="00472256"/>
    <w:rsid w:val="004738D5"/>
    <w:rsid w:val="004755D9"/>
    <w:rsid w:val="00481F05"/>
    <w:rsid w:val="0048371C"/>
    <w:rsid w:val="00485575"/>
    <w:rsid w:val="004C52E4"/>
    <w:rsid w:val="004F678C"/>
    <w:rsid w:val="00502591"/>
    <w:rsid w:val="00507A8F"/>
    <w:rsid w:val="00507C5F"/>
    <w:rsid w:val="00531027"/>
    <w:rsid w:val="005368DF"/>
    <w:rsid w:val="00537B42"/>
    <w:rsid w:val="005814BC"/>
    <w:rsid w:val="00582CFD"/>
    <w:rsid w:val="00590FB9"/>
    <w:rsid w:val="005931B5"/>
    <w:rsid w:val="005948E5"/>
    <w:rsid w:val="005B0B59"/>
    <w:rsid w:val="005B442C"/>
    <w:rsid w:val="005B7491"/>
    <w:rsid w:val="005C1F8A"/>
    <w:rsid w:val="005D5BF8"/>
    <w:rsid w:val="005F0402"/>
    <w:rsid w:val="005F2391"/>
    <w:rsid w:val="0060790F"/>
    <w:rsid w:val="00612220"/>
    <w:rsid w:val="00612C7B"/>
    <w:rsid w:val="006258BE"/>
    <w:rsid w:val="00632056"/>
    <w:rsid w:val="00644A5C"/>
    <w:rsid w:val="006572F0"/>
    <w:rsid w:val="00660E10"/>
    <w:rsid w:val="00670838"/>
    <w:rsid w:val="0067183E"/>
    <w:rsid w:val="00693BC7"/>
    <w:rsid w:val="006971F3"/>
    <w:rsid w:val="006A7D3E"/>
    <w:rsid w:val="006B420A"/>
    <w:rsid w:val="006C3F79"/>
    <w:rsid w:val="006C6485"/>
    <w:rsid w:val="006F7F20"/>
    <w:rsid w:val="007005E5"/>
    <w:rsid w:val="00745F7A"/>
    <w:rsid w:val="0074772B"/>
    <w:rsid w:val="00752768"/>
    <w:rsid w:val="0075539B"/>
    <w:rsid w:val="00757100"/>
    <w:rsid w:val="00771B93"/>
    <w:rsid w:val="00772C79"/>
    <w:rsid w:val="0079628D"/>
    <w:rsid w:val="007A2A00"/>
    <w:rsid w:val="007A6834"/>
    <w:rsid w:val="007A6CB6"/>
    <w:rsid w:val="007A6FAD"/>
    <w:rsid w:val="007B7874"/>
    <w:rsid w:val="007C700E"/>
    <w:rsid w:val="007D5D69"/>
    <w:rsid w:val="007E05BC"/>
    <w:rsid w:val="007F26FF"/>
    <w:rsid w:val="007F5A1B"/>
    <w:rsid w:val="00805D08"/>
    <w:rsid w:val="00823B79"/>
    <w:rsid w:val="00837BC1"/>
    <w:rsid w:val="0084713E"/>
    <w:rsid w:val="00860DBC"/>
    <w:rsid w:val="008625C5"/>
    <w:rsid w:val="00872D95"/>
    <w:rsid w:val="00877CF7"/>
    <w:rsid w:val="00882F6E"/>
    <w:rsid w:val="00884884"/>
    <w:rsid w:val="00894CAA"/>
    <w:rsid w:val="008A663E"/>
    <w:rsid w:val="008A6C88"/>
    <w:rsid w:val="008B631E"/>
    <w:rsid w:val="008C2196"/>
    <w:rsid w:val="008D3575"/>
    <w:rsid w:val="008D4B72"/>
    <w:rsid w:val="008E7F2E"/>
    <w:rsid w:val="008F30C9"/>
    <w:rsid w:val="00911BB8"/>
    <w:rsid w:val="00913750"/>
    <w:rsid w:val="00914FD7"/>
    <w:rsid w:val="0091784E"/>
    <w:rsid w:val="00931A45"/>
    <w:rsid w:val="00932285"/>
    <w:rsid w:val="009322BF"/>
    <w:rsid w:val="009332CB"/>
    <w:rsid w:val="009337B2"/>
    <w:rsid w:val="009340D4"/>
    <w:rsid w:val="0097364E"/>
    <w:rsid w:val="009853D5"/>
    <w:rsid w:val="009A3D78"/>
    <w:rsid w:val="009B115D"/>
    <w:rsid w:val="009C02C5"/>
    <w:rsid w:val="009D7B75"/>
    <w:rsid w:val="009E2D6A"/>
    <w:rsid w:val="009E6FA0"/>
    <w:rsid w:val="009F2C24"/>
    <w:rsid w:val="00A03030"/>
    <w:rsid w:val="00A11733"/>
    <w:rsid w:val="00A16E2F"/>
    <w:rsid w:val="00A179DB"/>
    <w:rsid w:val="00A17AF9"/>
    <w:rsid w:val="00A26149"/>
    <w:rsid w:val="00A264BF"/>
    <w:rsid w:val="00A37A71"/>
    <w:rsid w:val="00A40CC5"/>
    <w:rsid w:val="00A43E88"/>
    <w:rsid w:val="00A44D2A"/>
    <w:rsid w:val="00A51098"/>
    <w:rsid w:val="00A5733A"/>
    <w:rsid w:val="00A57ABF"/>
    <w:rsid w:val="00A71959"/>
    <w:rsid w:val="00A94142"/>
    <w:rsid w:val="00AA2E39"/>
    <w:rsid w:val="00AB2BAC"/>
    <w:rsid w:val="00AE39FB"/>
    <w:rsid w:val="00AF016C"/>
    <w:rsid w:val="00B15179"/>
    <w:rsid w:val="00B226EE"/>
    <w:rsid w:val="00B37C4D"/>
    <w:rsid w:val="00B40B49"/>
    <w:rsid w:val="00B618B1"/>
    <w:rsid w:val="00B64A73"/>
    <w:rsid w:val="00B66F27"/>
    <w:rsid w:val="00B67DCA"/>
    <w:rsid w:val="00B7564E"/>
    <w:rsid w:val="00B76B4C"/>
    <w:rsid w:val="00B77EDA"/>
    <w:rsid w:val="00B812B8"/>
    <w:rsid w:val="00B93116"/>
    <w:rsid w:val="00B969F3"/>
    <w:rsid w:val="00BA2F80"/>
    <w:rsid w:val="00BB115A"/>
    <w:rsid w:val="00BB6A90"/>
    <w:rsid w:val="00BD409F"/>
    <w:rsid w:val="00BD4D20"/>
    <w:rsid w:val="00BE2685"/>
    <w:rsid w:val="00BE42BB"/>
    <w:rsid w:val="00BE66D1"/>
    <w:rsid w:val="00BF2CFB"/>
    <w:rsid w:val="00BF3092"/>
    <w:rsid w:val="00C158E2"/>
    <w:rsid w:val="00C17E06"/>
    <w:rsid w:val="00C20148"/>
    <w:rsid w:val="00C35E5B"/>
    <w:rsid w:val="00C5493B"/>
    <w:rsid w:val="00C707B8"/>
    <w:rsid w:val="00C71431"/>
    <w:rsid w:val="00CC06FD"/>
    <w:rsid w:val="00CD3406"/>
    <w:rsid w:val="00CD7E47"/>
    <w:rsid w:val="00CF2A78"/>
    <w:rsid w:val="00D04918"/>
    <w:rsid w:val="00D150C7"/>
    <w:rsid w:val="00D200FD"/>
    <w:rsid w:val="00D4680A"/>
    <w:rsid w:val="00D50818"/>
    <w:rsid w:val="00D611D0"/>
    <w:rsid w:val="00D7334E"/>
    <w:rsid w:val="00D81FA0"/>
    <w:rsid w:val="00D82396"/>
    <w:rsid w:val="00D841A8"/>
    <w:rsid w:val="00D90741"/>
    <w:rsid w:val="00DA0ABC"/>
    <w:rsid w:val="00DA0DC0"/>
    <w:rsid w:val="00E24147"/>
    <w:rsid w:val="00E26C6B"/>
    <w:rsid w:val="00E30DE5"/>
    <w:rsid w:val="00E375DB"/>
    <w:rsid w:val="00E43F2E"/>
    <w:rsid w:val="00E47B44"/>
    <w:rsid w:val="00E57874"/>
    <w:rsid w:val="00E74919"/>
    <w:rsid w:val="00E853CE"/>
    <w:rsid w:val="00E90EB1"/>
    <w:rsid w:val="00E92D26"/>
    <w:rsid w:val="00E96068"/>
    <w:rsid w:val="00E96F09"/>
    <w:rsid w:val="00EA3511"/>
    <w:rsid w:val="00EB2AB3"/>
    <w:rsid w:val="00EB32C7"/>
    <w:rsid w:val="00EB3A3C"/>
    <w:rsid w:val="00EB78FA"/>
    <w:rsid w:val="00EC0DC4"/>
    <w:rsid w:val="00EC1D7F"/>
    <w:rsid w:val="00EC3568"/>
    <w:rsid w:val="00ED0679"/>
    <w:rsid w:val="00ED0D18"/>
    <w:rsid w:val="00ED2759"/>
    <w:rsid w:val="00ED5A40"/>
    <w:rsid w:val="00EE4F36"/>
    <w:rsid w:val="00EE7E85"/>
    <w:rsid w:val="00EF014B"/>
    <w:rsid w:val="00EF31BC"/>
    <w:rsid w:val="00EF3A6A"/>
    <w:rsid w:val="00F05BAB"/>
    <w:rsid w:val="00F1086E"/>
    <w:rsid w:val="00F31413"/>
    <w:rsid w:val="00F32073"/>
    <w:rsid w:val="00F53F72"/>
    <w:rsid w:val="00F8497D"/>
    <w:rsid w:val="00F90894"/>
    <w:rsid w:val="00FA5179"/>
    <w:rsid w:val="00FC5F68"/>
    <w:rsid w:val="00FD7972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5D96"/>
  <w14:defaultImageDpi w14:val="32767"/>
  <w15:chartTrackingRefBased/>
  <w15:docId w15:val="{51C91550-1378-4044-9CA5-A9E9848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C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A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A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666</Words>
  <Characters>3430</Characters>
  <Application>Microsoft Office Word</Application>
  <DocSecurity>0</DocSecurity>
  <Lines>70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13</cp:revision>
  <cp:lastPrinted>2018-06-20T21:19:00Z</cp:lastPrinted>
  <dcterms:created xsi:type="dcterms:W3CDTF">2018-07-03T18:46:00Z</dcterms:created>
  <dcterms:modified xsi:type="dcterms:W3CDTF">2018-07-03T22:00:00Z</dcterms:modified>
</cp:coreProperties>
</file>