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</w:p>
    <w:p>
      <w:pPr>
        <w:spacing w:after="0" w:before="0" w:line="276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_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56"/>
        </w:rPr>
        <w:t>EXPLOITS UNIVERSITY</w:t>
      </w:r>
    </w:p>
    <w:p>
      <w:pPr>
        <w:spacing w:after="200" w:before="0" w:line="276" w:lineRule="auto"/>
        <w:jc w:val="center"/>
      </w:pPr>
      <w:r>
        <w:rPr>
          <w:rFonts w:ascii="Open Sans" w:hAnsi="Open Sans" w:eastAsia="Open Sans"/>
          <w:b/>
          <w:i w:val="0"/>
          <w:color w:val="A94442"/>
          <w:sz w:val="26"/>
        </w:rPr>
        <w:t>BSc INFORMATION COMMUNICATION AND TECHNOLOGY</w:t>
      </w:r>
    </w:p>
    <w:p>
      <w:pPr>
        <w:spacing w:after="200"/>
        <w:pBdr>
          <w:bottom w:val="single" w:sz="18" w:space="1" w:color="C9A227"/>
        </w:pBdr>
      </w:pPr>
    </w:p>
    <w:p>
      <w:pPr>
        <w:spacing w:after="36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8"/>
        </w:rPr>
        <w:t>BICT 3202 · OBJECT-ORIENTED ANALYSIS AND DESIGN</w:t>
      </w:r>
    </w:p>
    <w:p>
      <w:pPr>
        <w:spacing w:after="120" w:before="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60"/>
        </w:rPr>
        <w:t>WEEK 4 ASSIGNMENT</w:t>
      </w:r>
    </w:p>
    <w:p>
      <w:pPr>
        <w:spacing w:after="440" w:before="0" w:line="276" w:lineRule="auto"/>
        <w:jc w:val="center"/>
      </w:pPr>
      <w:r>
        <w:rPr>
          <w:rFonts w:ascii="Open Sans" w:hAnsi="Open Sans" w:eastAsia="Open Sans"/>
          <w:b w:val="0"/>
          <w:i/>
          <w:color w:val="2B2626"/>
          <w:sz w:val="28"/>
        </w:rPr>
        <w:t>UML Building Blocks, Rules, Mechanisms and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Name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ID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Programme / Year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BSc ICT · Year 3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Course / Week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BICT 3202 · Week 4 of 16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Date Submitted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</w:tbl>
    <w:p>
      <w:pPr>
        <w:spacing w:after="120" w:before="0" w:line="276" w:lineRule="auto"/>
      </w:pPr>
    </w:p>
    <w:p>
      <w:pPr>
        <w:spacing w:after="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4"/>
        </w:rPr>
        <w:t>Instructor: Francis Fweta — ICT Lecturer</w:t>
      </w: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2"/>
        </w:rPr>
        <w:t>Exploits University · Week 4 of 16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Assignment Instructions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Answer ALL questions in Sections A, B and C.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Read the Week 4 module and your lecture notes before attempting each question.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Draw diagrams neatly (by hand or using a UML/diagramming tool) with correct notation.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Use correct UML notation — a diamond, triangle or dashed arrow has a specific meaning.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Cite OMG UML 2.5.1 where relevant.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by the date given by your lecturer. Total: 50 marks.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A — Short-Answer Questions  (20 marks)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1.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State the three conceptual building blocks of UML and briefly explain each.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2.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Name and give one example each of the four kinds of UML “things”.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3.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List the four main UML relationship types and draw the notation for each.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4.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Differentiate between syntax and semantics in UML.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5.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what it means for a UML model to be well-formed.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6.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the four common mechanisms of UML.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7.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a stereotype, a tagged value and a constraint, with an example of each.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8.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the four UML layers M3, M2, M1 and M0.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B — Application Questions  (20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1  (12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Study the following statements about a university student registration system and, for each, identify the most appropriate UML relationship, then draw its notation: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A Student registers for a Course.            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A Student is a specialised type of User.     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A Registration uses information from the Course class.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(d)  MobilePayment implements the PaymentService interface.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(e)  A Department contains many Lecturers (whole–part, shared).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(f)  A Lecturer teaches a Course.                                   [2]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2  (8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Consider a UML class diagram fragment for a library system with the classes Book, Member and Loan.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Draw the three classes with two attributes each.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Add the relationships Member—Loan and Loan—Book.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Add multiplicities (Member 1 ——— 0..* Loan; Book 1 ——— 0..* Loan).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(d)  Add a constraint or note stating that a member may borrow at most five books.  [2]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C — Case Study  (10 marks)</w:t>
      </w:r>
    </w:p>
    <w:p>
      <w:pPr>
        <w:spacing w:after="120" w:before="0" w:line="276" w:lineRule="auto"/>
      </w:pPr>
      <w:r>
        <w:rPr>
          <w:rFonts w:ascii="Open Sans" w:hAnsi="Open Sans" w:eastAsia="Open Sans"/>
          <w:b w:val="0"/>
          <w:i/>
          <w:color w:val="2B2626"/>
          <w:sz w:val="22"/>
        </w:rPr>
        <w:t>“A university wants an online e-learning platform. Students can log in, view courses, download notes, submit assignments and view grades. Lecturers can upload notes, create assignments, mark assignments and publish grades. A submission moves from Draft to Submitted, then Marked, then Returned.”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As an object-oriented analyst: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Identify the candidate classes and name two attributes for each.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Describe the key relationships between the classes, naming each relationship type.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Use the four-layer architecture (M0–M3) to explain where “Student”, “Submission”, “Class” and “MOF” belong.  [4]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Marking Scheme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5184"/>
        <w:gridCol w:w="1296"/>
      </w:tblGrid>
      <w:tr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Section</w:t>
            </w:r>
          </w:p>
        </w:tc>
        <w:tc>
          <w:tcPr>
            <w:tcW w:type="dxa" w:w="5184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Content</w:t>
            </w:r>
          </w:p>
        </w:tc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Marks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Short-answer questions (8 questions)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Application questions (12 + 8)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Case study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10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TOTAL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50</w:t>
            </w:r>
          </w:p>
        </w:tc>
      </w:tr>
    </w:tbl>
    <w:p>
      <w:pPr>
        <w:spacing w:after="80" w:before="0" w:line="276" w:lineRule="auto"/>
      </w:pP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Submission &amp; Academic Integrity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a typed document (or neatly handwritten, as directed by your lecturer).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This assignment is individual work. Plagiarism or copying will attract a penalty under university regulations.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Diagrams must use correct UML notation — marks are awarded for notation as well as content.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Cite any sources you consult using the format used in the Week 4 module references.</w:t>
      </w:r>
    </w:p>
    <w:p>
      <w:pPr>
        <w:spacing w:after="200"/>
        <w:pBdr>
          <w:bottom w:val="single" w:sz="18" w:space="1" w:color="C9A227"/>
        </w:pBdr>
      </w:pP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0"/>
        </w:rPr>
        <w:t>Francis Fweta — ICT Lecturer · Exploits University · BICT 3202 Object-Oriented Analysis and Design</w:t>
      </w:r>
    </w:p>
    <w:sectPr w:rsidR="00FC693F" w:rsidRPr="0006063C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 w:eastAsia="Open Sans"/>
        <w:b w:val="0"/>
        <w:i w:val="0"/>
        <w:color w:val="6B6B6B"/>
        <w:sz w:val="18"/>
      </w:rPr>
      <w:t xml:space="preserve">Exploits University · BICT 3202 OOAD — Assignment  |  Page </w:t>
    </w:r>
    <w:r>
      <w:rPr>
        <w:color w:val="6B6B6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2B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