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6EE8" w14:textId="77777777" w:rsidR="00BD708F" w:rsidRPr="00BD708F" w:rsidRDefault="00BD708F" w:rsidP="00BD708F">
      <w:pPr>
        <w:rPr>
          <w:lang w:val="en-MW"/>
        </w:rPr>
      </w:pPr>
      <w:r w:rsidRPr="00BD708F">
        <w:rPr>
          <w:lang w:val="en-MW"/>
        </w:rPr>
        <w:br/>
      </w:r>
    </w:p>
    <w:p w14:paraId="29A68A28" w14:textId="77777777" w:rsidR="00BD708F" w:rsidRPr="00BD708F" w:rsidRDefault="00BD708F" w:rsidP="00BD708F">
      <w:pPr>
        <w:rPr>
          <w:b/>
          <w:bCs/>
          <w:lang w:val="en-MW"/>
        </w:rPr>
      </w:pPr>
      <w:r w:rsidRPr="00BD708F">
        <w:rPr>
          <w:b/>
          <w:bCs/>
          <w:lang w:val="en-MW"/>
        </w:rPr>
        <w:t>1. Primary Areas of Expertise Alignment</w:t>
      </w:r>
    </w:p>
    <w:p w14:paraId="750EEC22" w14:textId="77777777" w:rsidR="00BD708F" w:rsidRPr="00BD708F" w:rsidRDefault="00BD708F" w:rsidP="00BD708F">
      <w:pPr>
        <w:rPr>
          <w:lang w:val="en-MW"/>
        </w:rPr>
      </w:pPr>
      <w:r w:rsidRPr="00BD708F">
        <w:rPr>
          <w:lang w:val="en-MW"/>
        </w:rPr>
        <w:t xml:space="preserve">Given the call's listed domains, your profile strongly aligns with several key areas: </w:t>
      </w:r>
    </w:p>
    <w:p w14:paraId="5885B8C1" w14:textId="77777777" w:rsidR="00BD708F" w:rsidRPr="00BD708F" w:rsidRDefault="00BD708F" w:rsidP="00BD708F">
      <w:pPr>
        <w:rPr>
          <w:lang w:val="en-MW"/>
        </w:rPr>
      </w:pPr>
      <w:r w:rsidRPr="00BD708F">
        <w:rPr>
          <w:lang w:val="en-MW"/>
        </w:rPr>
        <w:br/>
      </w:r>
    </w:p>
    <w:p w14:paraId="1D0DAD3D" w14:textId="77777777" w:rsidR="00BD708F" w:rsidRPr="00BD708F" w:rsidRDefault="00BD708F" w:rsidP="00BD708F">
      <w:pPr>
        <w:numPr>
          <w:ilvl w:val="0"/>
          <w:numId w:val="1"/>
        </w:numPr>
        <w:rPr>
          <w:lang w:val="en-MW"/>
        </w:rPr>
      </w:pPr>
      <w:r w:rsidRPr="00BD708F">
        <w:rPr>
          <w:b/>
          <w:bCs/>
          <w:lang w:val="en-MW"/>
        </w:rPr>
        <w:t>Result-Based Management (RBM)</w:t>
      </w:r>
      <w:r w:rsidRPr="00BD708F">
        <w:rPr>
          <w:lang w:val="en-MW"/>
        </w:rPr>
        <w:t xml:space="preserve"> &amp; </w:t>
      </w:r>
      <w:r w:rsidRPr="00BD708F">
        <w:rPr>
          <w:b/>
          <w:bCs/>
          <w:lang w:val="en-MW"/>
        </w:rPr>
        <w:t>Programming (Program Design &amp; Implementation)</w:t>
      </w:r>
      <w:r w:rsidRPr="00BD708F">
        <w:rPr>
          <w:lang w:val="en-MW"/>
        </w:rPr>
        <w:t xml:space="preserve"> </w:t>
      </w:r>
    </w:p>
    <w:p w14:paraId="30BBD0EE" w14:textId="77777777" w:rsidR="00BD708F" w:rsidRPr="00BD708F" w:rsidRDefault="00BD708F" w:rsidP="00BD708F">
      <w:pPr>
        <w:rPr>
          <w:lang w:val="en-MW"/>
        </w:rPr>
      </w:pPr>
    </w:p>
    <w:p w14:paraId="304B1726" w14:textId="77777777" w:rsidR="00BD708F" w:rsidRPr="00BD708F" w:rsidRDefault="00BD708F" w:rsidP="00BD708F">
      <w:pPr>
        <w:numPr>
          <w:ilvl w:val="0"/>
          <w:numId w:val="1"/>
        </w:numPr>
        <w:rPr>
          <w:lang w:val="en-MW"/>
        </w:rPr>
      </w:pPr>
      <w:r w:rsidRPr="00BD708F">
        <w:rPr>
          <w:b/>
          <w:bCs/>
          <w:lang w:val="en-MW"/>
        </w:rPr>
        <w:t>Monitoring, Evaluation, Research, and Learning (MERL)</w:t>
      </w:r>
      <w:r w:rsidRPr="00BD708F">
        <w:rPr>
          <w:lang w:val="en-MW"/>
        </w:rPr>
        <w:t xml:space="preserve"> (aligned with Project Objective 4) </w:t>
      </w:r>
    </w:p>
    <w:p w14:paraId="4BC3DABB" w14:textId="77777777" w:rsidR="00BD708F" w:rsidRPr="00BD708F" w:rsidRDefault="00BD708F" w:rsidP="00BD708F">
      <w:pPr>
        <w:rPr>
          <w:lang w:val="en-MW"/>
        </w:rPr>
      </w:pPr>
    </w:p>
    <w:p w14:paraId="33AB0E2D" w14:textId="77777777" w:rsidR="00BD708F" w:rsidRPr="00BD708F" w:rsidRDefault="00BD708F" w:rsidP="00BD708F">
      <w:pPr>
        <w:numPr>
          <w:ilvl w:val="0"/>
          <w:numId w:val="1"/>
        </w:numPr>
        <w:rPr>
          <w:lang w:val="en-MW"/>
        </w:rPr>
      </w:pPr>
      <w:r w:rsidRPr="00BD708F">
        <w:rPr>
          <w:b/>
          <w:bCs/>
          <w:lang w:val="en-MW"/>
        </w:rPr>
        <w:t>Knowledge Management and Communication</w:t>
      </w:r>
      <w:r w:rsidRPr="00BD708F">
        <w:rPr>
          <w:lang w:val="en-MW"/>
        </w:rPr>
        <w:t xml:space="preserve"> </w:t>
      </w:r>
    </w:p>
    <w:p w14:paraId="444BB0CF" w14:textId="77777777" w:rsidR="00BD708F" w:rsidRPr="00BD708F" w:rsidRDefault="00BD708F" w:rsidP="00BD708F">
      <w:pPr>
        <w:rPr>
          <w:lang w:val="en-MW"/>
        </w:rPr>
      </w:pPr>
    </w:p>
    <w:p w14:paraId="26CAD496" w14:textId="77777777" w:rsidR="00BD708F" w:rsidRPr="00BD708F" w:rsidRDefault="00BD708F" w:rsidP="00BD708F">
      <w:pPr>
        <w:numPr>
          <w:ilvl w:val="0"/>
          <w:numId w:val="1"/>
        </w:numPr>
        <w:rPr>
          <w:lang w:val="en-MW"/>
        </w:rPr>
      </w:pPr>
      <w:r w:rsidRPr="00BD708F">
        <w:rPr>
          <w:b/>
          <w:bCs/>
          <w:lang w:val="en-MW"/>
        </w:rPr>
        <w:t>Resource Mobilization &amp; Proposal Design</w:t>
      </w:r>
      <w:r w:rsidRPr="00BD708F">
        <w:rPr>
          <w:lang w:val="en-MW"/>
        </w:rPr>
        <w:t xml:space="preserve"> </w:t>
      </w:r>
    </w:p>
    <w:p w14:paraId="4E4A3ABC" w14:textId="77777777" w:rsidR="00BD708F" w:rsidRPr="00BD708F" w:rsidRDefault="00BD708F" w:rsidP="00BD708F">
      <w:pPr>
        <w:rPr>
          <w:lang w:val="en-MW"/>
        </w:rPr>
      </w:pPr>
    </w:p>
    <w:p w14:paraId="10BC19A3" w14:textId="77777777" w:rsidR="00BD708F" w:rsidRPr="00BD708F" w:rsidRDefault="00BD708F" w:rsidP="00BD708F">
      <w:pPr>
        <w:rPr>
          <w:b/>
          <w:bCs/>
          <w:lang w:val="en-MW"/>
        </w:rPr>
      </w:pPr>
      <w:r w:rsidRPr="00BD708F">
        <w:rPr>
          <w:b/>
          <w:bCs/>
          <w:lang w:val="en-MW"/>
        </w:rPr>
        <w:t>2. Key Elements to Prepare for the Portal</w:t>
      </w:r>
    </w:p>
    <w:p w14:paraId="1B3045CE" w14:textId="77777777" w:rsidR="00BD708F" w:rsidRPr="00BD708F" w:rsidRDefault="00BD708F" w:rsidP="00BD708F">
      <w:pPr>
        <w:rPr>
          <w:lang w:val="en-MW"/>
        </w:rPr>
      </w:pPr>
      <w:r w:rsidRPr="00BD708F">
        <w:rPr>
          <w:lang w:val="en-MW"/>
        </w:rPr>
        <w:t>To complete your submission on the portal (</w:t>
      </w:r>
      <w:hyperlink r:id="rId5" w:tgtFrame="_blank" w:history="1">
        <w:r w:rsidRPr="00BD708F">
          <w:rPr>
            <w:rStyle w:val="Hyperlink"/>
            <w:lang w:val="en-MW"/>
          </w:rPr>
          <w:t>https://bit.ly/47JXnKU</w:t>
        </w:r>
      </w:hyperlink>
      <w:r w:rsidRPr="00BD708F">
        <w:rPr>
          <w:lang w:val="en-MW"/>
        </w:rPr>
        <w:t xml:space="preserve">), we should assemble the following required documents: </w:t>
      </w:r>
    </w:p>
    <w:p w14:paraId="25F29D2B" w14:textId="77777777" w:rsidR="00BD708F" w:rsidRPr="00BD708F" w:rsidRDefault="00BD708F" w:rsidP="00BD708F">
      <w:pPr>
        <w:rPr>
          <w:lang w:val="en-MW"/>
        </w:rPr>
      </w:pPr>
      <w:r w:rsidRPr="00BD708F">
        <w:rPr>
          <w:lang w:val="en-MW"/>
        </w:rPr>
        <w:br/>
      </w:r>
    </w:p>
    <w:p w14:paraId="67845056" w14:textId="77777777" w:rsidR="00BD708F" w:rsidRPr="00BD708F" w:rsidRDefault="00BD708F" w:rsidP="00BD708F">
      <w:pPr>
        <w:numPr>
          <w:ilvl w:val="0"/>
          <w:numId w:val="2"/>
        </w:numPr>
        <w:rPr>
          <w:lang w:val="en-MW"/>
        </w:rPr>
      </w:pPr>
      <w:r w:rsidRPr="00BD708F">
        <w:rPr>
          <w:b/>
          <w:bCs/>
          <w:lang w:val="en-MW"/>
        </w:rPr>
        <w:t>Brief Expression of Interest (EOI):</w:t>
      </w:r>
      <w:r w:rsidRPr="00BD708F">
        <w:rPr>
          <w:lang w:val="en-MW"/>
        </w:rPr>
        <w:t xml:space="preserve"> A tailored 1–</w:t>
      </w:r>
      <w:proofErr w:type="gramStart"/>
      <w:r w:rsidRPr="00BD708F">
        <w:rPr>
          <w:lang w:val="en-MW"/>
        </w:rPr>
        <w:t>2 page</w:t>
      </w:r>
      <w:proofErr w:type="gramEnd"/>
      <w:r w:rsidRPr="00BD708F">
        <w:rPr>
          <w:lang w:val="en-MW"/>
        </w:rPr>
        <w:t xml:space="preserve"> document detailing core competencies, organizational overview (MRTC), experience supporting CBOs/local CSOs, and alignment with the </w:t>
      </w:r>
      <w:r w:rsidRPr="00BD708F">
        <w:rPr>
          <w:i/>
          <w:iCs/>
          <w:lang w:val="en-MW"/>
        </w:rPr>
        <w:t>Shift the Power (</w:t>
      </w:r>
      <w:proofErr w:type="spellStart"/>
      <w:r w:rsidRPr="00BD708F">
        <w:rPr>
          <w:i/>
          <w:iCs/>
          <w:lang w:val="en-MW"/>
        </w:rPr>
        <w:t>StP</w:t>
      </w:r>
      <w:proofErr w:type="spellEnd"/>
      <w:r w:rsidRPr="00BD708F">
        <w:rPr>
          <w:i/>
          <w:iCs/>
          <w:lang w:val="en-MW"/>
        </w:rPr>
        <w:t>)</w:t>
      </w:r>
      <w:r w:rsidRPr="00BD708F">
        <w:rPr>
          <w:lang w:val="en-MW"/>
        </w:rPr>
        <w:t xml:space="preserve"> principles. </w:t>
      </w:r>
    </w:p>
    <w:p w14:paraId="5A0AEBA7" w14:textId="77777777" w:rsidR="00BD708F" w:rsidRPr="00BD708F" w:rsidRDefault="00BD708F" w:rsidP="00BD708F">
      <w:pPr>
        <w:rPr>
          <w:lang w:val="en-MW"/>
        </w:rPr>
      </w:pPr>
    </w:p>
    <w:p w14:paraId="6FFF3B88" w14:textId="77777777" w:rsidR="00BD708F" w:rsidRPr="00BD708F" w:rsidRDefault="00BD708F" w:rsidP="00BD708F">
      <w:pPr>
        <w:numPr>
          <w:ilvl w:val="0"/>
          <w:numId w:val="2"/>
        </w:numPr>
        <w:rPr>
          <w:lang w:val="en-MW"/>
        </w:rPr>
      </w:pPr>
      <w:r w:rsidRPr="00BD708F">
        <w:rPr>
          <w:b/>
          <w:bCs/>
          <w:lang w:val="en-MW"/>
        </w:rPr>
        <w:t>Updated Curriculum Vitae (CV):</w:t>
      </w:r>
      <w:r w:rsidRPr="00BD708F">
        <w:rPr>
          <w:lang w:val="en-MW"/>
        </w:rPr>
        <w:t xml:space="preserve"> Highlighting major assignments, MERL frameworks, and technical capacity-building over the past 3 years. </w:t>
      </w:r>
    </w:p>
    <w:p w14:paraId="2D9BD6C1" w14:textId="77777777" w:rsidR="00BD708F" w:rsidRPr="00BD708F" w:rsidRDefault="00BD708F" w:rsidP="00BD708F">
      <w:pPr>
        <w:rPr>
          <w:lang w:val="en-MW"/>
        </w:rPr>
      </w:pPr>
    </w:p>
    <w:p w14:paraId="4E8A77D0" w14:textId="77777777" w:rsidR="00BD708F" w:rsidRPr="00BD708F" w:rsidRDefault="00BD708F" w:rsidP="00BD708F">
      <w:pPr>
        <w:numPr>
          <w:ilvl w:val="0"/>
          <w:numId w:val="2"/>
        </w:numPr>
        <w:rPr>
          <w:lang w:val="en-MW"/>
        </w:rPr>
      </w:pPr>
      <w:r w:rsidRPr="00BD708F">
        <w:rPr>
          <w:b/>
          <w:bCs/>
          <w:lang w:val="en-MW"/>
        </w:rPr>
        <w:t>Evidence of Previous Work:</w:t>
      </w:r>
      <w:r w:rsidRPr="00BD708F">
        <w:rPr>
          <w:lang w:val="en-MW"/>
        </w:rPr>
        <w:t xml:space="preserve"> Selected reports, project summaries, or portfolio links demonstrating previous consultancy deliverables. </w:t>
      </w:r>
    </w:p>
    <w:p w14:paraId="31234E44" w14:textId="77777777" w:rsidR="00BD708F" w:rsidRPr="00BD708F" w:rsidRDefault="00BD708F" w:rsidP="00BD708F">
      <w:pPr>
        <w:rPr>
          <w:lang w:val="en-MW"/>
        </w:rPr>
      </w:pPr>
    </w:p>
    <w:p w14:paraId="327E492A" w14:textId="77777777" w:rsidR="00BD708F" w:rsidRPr="00BD708F" w:rsidRDefault="00BD708F" w:rsidP="00BD708F">
      <w:pPr>
        <w:numPr>
          <w:ilvl w:val="0"/>
          <w:numId w:val="2"/>
        </w:numPr>
        <w:rPr>
          <w:lang w:val="en-MW"/>
        </w:rPr>
      </w:pPr>
      <w:r w:rsidRPr="00BD708F">
        <w:rPr>
          <w:b/>
          <w:bCs/>
          <w:lang w:val="en-MW"/>
        </w:rPr>
        <w:t>Professional References:</w:t>
      </w:r>
      <w:r w:rsidRPr="00BD708F">
        <w:rPr>
          <w:lang w:val="en-MW"/>
        </w:rPr>
        <w:t xml:space="preserve"> Contact details for at least two verifiable references (e.g., from prior MEAL/consultancy engagements). </w:t>
      </w:r>
    </w:p>
    <w:p w14:paraId="31C9AE85" w14:textId="77777777" w:rsidR="00BD708F" w:rsidRPr="00BD708F" w:rsidRDefault="00BD708F" w:rsidP="00BD708F">
      <w:pPr>
        <w:rPr>
          <w:lang w:val="en-MW"/>
        </w:rPr>
      </w:pPr>
    </w:p>
    <w:p w14:paraId="2138EB20" w14:textId="77777777" w:rsidR="00BD708F" w:rsidRPr="00BD708F" w:rsidRDefault="00BD708F" w:rsidP="00BD708F">
      <w:pPr>
        <w:numPr>
          <w:ilvl w:val="0"/>
          <w:numId w:val="2"/>
        </w:numPr>
        <w:rPr>
          <w:lang w:val="en-MW"/>
        </w:rPr>
      </w:pPr>
      <w:r w:rsidRPr="00BD708F">
        <w:rPr>
          <w:b/>
          <w:bCs/>
          <w:lang w:val="en-MW"/>
        </w:rPr>
        <w:lastRenderedPageBreak/>
        <w:t>Daily Rate (MWK):</w:t>
      </w:r>
      <w:r w:rsidRPr="00BD708F">
        <w:rPr>
          <w:lang w:val="en-MW"/>
        </w:rPr>
        <w:t xml:space="preserve"> Standard consultancy daily rate expressed in Malawi Kwacha. </w:t>
      </w:r>
    </w:p>
    <w:p w14:paraId="1FA0F70E" w14:textId="77777777" w:rsidR="00BD708F" w:rsidRPr="00BD708F" w:rsidRDefault="00BD708F" w:rsidP="00BD708F">
      <w:pPr>
        <w:rPr>
          <w:lang w:val="en-MW"/>
        </w:rPr>
      </w:pPr>
    </w:p>
    <w:p w14:paraId="0061C0C3" w14:textId="77777777" w:rsidR="00CE51BC" w:rsidRPr="00BD708F" w:rsidRDefault="00CE51BC">
      <w:pPr>
        <w:rPr>
          <w:lang w:val="en-MW"/>
        </w:rPr>
      </w:pPr>
    </w:p>
    <w:sectPr w:rsidR="00CE51BC" w:rsidRPr="00BD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A72CB"/>
    <w:multiLevelType w:val="multilevel"/>
    <w:tmpl w:val="509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431A5"/>
    <w:multiLevelType w:val="multilevel"/>
    <w:tmpl w:val="9D0E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5267">
    <w:abstractNumId w:val="0"/>
  </w:num>
  <w:num w:numId="2" w16cid:durableId="193104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8F"/>
    <w:rsid w:val="00516A8B"/>
    <w:rsid w:val="0056334D"/>
    <w:rsid w:val="00941C8A"/>
    <w:rsid w:val="00A04B5E"/>
    <w:rsid w:val="00BD708F"/>
    <w:rsid w:val="00CE51BC"/>
    <w:rsid w:val="00D2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7FB4"/>
  <w15:chartTrackingRefBased/>
  <w15:docId w15:val="{940E0EEA-31D2-4D32-B2F2-0AF2EB1C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M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0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0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0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47JXnK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Fweta</dc:creator>
  <cp:keywords/>
  <dc:description/>
  <cp:lastModifiedBy>Francis Fweta</cp:lastModifiedBy>
  <cp:revision>1</cp:revision>
  <dcterms:created xsi:type="dcterms:W3CDTF">2026-10-26T19:22:00Z</dcterms:created>
  <dcterms:modified xsi:type="dcterms:W3CDTF">2026-10-26T19:22:00Z</dcterms:modified>
</cp:coreProperties>
</file>