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2205B" w14:textId="77777777" w:rsidR="00FD384E" w:rsidRPr="00FD384E" w:rsidRDefault="00FD384E" w:rsidP="00FD384E">
      <w:pPr>
        <w:jc w:val="both"/>
        <w:rPr>
          <w:rFonts w:ascii="Calibri" w:hAnsi="Calibri" w:cs="Calibri"/>
          <w:b/>
          <w:bCs/>
        </w:rPr>
      </w:pPr>
      <w:r w:rsidRPr="00FD384E">
        <w:rPr>
          <w:rFonts w:ascii="Calibri" w:hAnsi="Calibri" w:cs="Calibri"/>
          <w:b/>
          <w:bCs/>
        </w:rPr>
        <w:t xml:space="preserve">Test sul robot reale: </w:t>
      </w:r>
      <w:proofErr w:type="spellStart"/>
      <w:r w:rsidRPr="00FD384E">
        <w:rPr>
          <w:rFonts w:ascii="Calibri" w:hAnsi="Calibri" w:cs="Calibri"/>
          <w:b/>
          <w:bCs/>
        </w:rPr>
        <w:t>run</w:t>
      </w:r>
      <w:proofErr w:type="spellEnd"/>
      <w:r w:rsidRPr="00FD384E">
        <w:rPr>
          <w:rFonts w:ascii="Calibri" w:hAnsi="Calibri" w:cs="Calibri"/>
          <w:b/>
          <w:bCs/>
        </w:rPr>
        <w:t xml:space="preserve"> 1 vs </w:t>
      </w:r>
      <w:proofErr w:type="spellStart"/>
      <w:r w:rsidRPr="00FD384E">
        <w:rPr>
          <w:rFonts w:ascii="Calibri" w:hAnsi="Calibri" w:cs="Calibri"/>
          <w:b/>
          <w:bCs/>
        </w:rPr>
        <w:t>run</w:t>
      </w:r>
      <w:proofErr w:type="spellEnd"/>
      <w:r w:rsidRPr="00FD384E">
        <w:rPr>
          <w:rFonts w:ascii="Calibri" w:hAnsi="Calibri" w:cs="Calibri"/>
          <w:b/>
          <w:bCs/>
        </w:rPr>
        <w:t xml:space="preserve"> 2 (ANOVA a misure ripetute, p corretto Holm ×2 per metrica)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807"/>
        <w:gridCol w:w="700"/>
        <w:gridCol w:w="1218"/>
        <w:gridCol w:w="521"/>
      </w:tblGrid>
      <w:tr w:rsidR="00FD384E" w:rsidRPr="00FD384E" w14:paraId="21144C8E" w14:textId="77777777" w:rsidTr="00FD3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01ACD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D384E">
              <w:rPr>
                <w:rFonts w:ascii="Calibri" w:hAnsi="Calibri" w:cs="Calibri"/>
                <w:b/>
                <w:bCs/>
              </w:rPr>
              <w:t>Metrica</w:t>
            </w:r>
          </w:p>
        </w:tc>
        <w:tc>
          <w:tcPr>
            <w:tcW w:w="0" w:type="auto"/>
            <w:vAlign w:val="center"/>
            <w:hideMark/>
          </w:tcPr>
          <w:p w14:paraId="4A50F8D9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D384E">
              <w:rPr>
                <w:rFonts w:ascii="Calibri" w:hAnsi="Calibri" w:cs="Calibri"/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F677686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gramStart"/>
            <w:r w:rsidRPr="00FD384E">
              <w:rPr>
                <w:rFonts w:ascii="Calibri" w:hAnsi="Calibri" w:cs="Calibri"/>
                <w:b/>
                <w:bCs/>
              </w:rPr>
              <w:t>F(</w:t>
            </w:r>
            <w:proofErr w:type="gramEnd"/>
            <w:r w:rsidRPr="00FD384E">
              <w:rPr>
                <w:rFonts w:ascii="Calibri" w:hAnsi="Calibri" w:cs="Calibri"/>
                <w:b/>
                <w:bCs/>
              </w:rPr>
              <w:t>1, 9)</w:t>
            </w:r>
          </w:p>
        </w:tc>
        <w:tc>
          <w:tcPr>
            <w:tcW w:w="0" w:type="auto"/>
            <w:vAlign w:val="center"/>
            <w:hideMark/>
          </w:tcPr>
          <w:p w14:paraId="5F3AB66A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D384E">
              <w:rPr>
                <w:rFonts w:ascii="Calibri" w:hAnsi="Calibri" w:cs="Calibri"/>
                <w:b/>
                <w:bCs/>
              </w:rPr>
              <w:t>p Holm</w:t>
            </w:r>
          </w:p>
        </w:tc>
        <w:tc>
          <w:tcPr>
            <w:tcW w:w="0" w:type="auto"/>
            <w:vAlign w:val="center"/>
            <w:hideMark/>
          </w:tcPr>
          <w:p w14:paraId="6A74E223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FD384E">
              <w:rPr>
                <w:rFonts w:ascii="Calibri" w:hAnsi="Calibri" w:cs="Calibri"/>
                <w:b/>
                <w:bCs/>
              </w:rPr>
              <w:t>ηp²</w:t>
            </w:r>
          </w:p>
        </w:tc>
      </w:tr>
      <w:tr w:rsidR="00FD384E" w:rsidRPr="00FD384E" w14:paraId="10C5CDB6" w14:textId="77777777" w:rsidTr="00FD3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B662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FD384E">
              <w:rPr>
                <w:rFonts w:ascii="Calibri" w:hAnsi="Calibri" w:cs="Calibri"/>
              </w:rPr>
              <w:t>Completion</w:t>
            </w:r>
            <w:proofErr w:type="spellEnd"/>
            <w:r w:rsidRPr="00FD384E">
              <w:rPr>
                <w:rFonts w:ascii="Calibri" w:hAnsi="Calibri" w:cs="Calibri"/>
              </w:rPr>
              <w:t xml:space="preserve"> time (log)</w:t>
            </w:r>
          </w:p>
        </w:tc>
        <w:tc>
          <w:tcPr>
            <w:tcW w:w="0" w:type="auto"/>
            <w:vAlign w:val="center"/>
            <w:hideMark/>
          </w:tcPr>
          <w:p w14:paraId="2F669C6D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Andata</w:t>
            </w:r>
          </w:p>
        </w:tc>
        <w:tc>
          <w:tcPr>
            <w:tcW w:w="0" w:type="auto"/>
            <w:vAlign w:val="center"/>
            <w:hideMark/>
          </w:tcPr>
          <w:p w14:paraId="0E8BDEBD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20.30</w:t>
            </w:r>
          </w:p>
        </w:tc>
        <w:tc>
          <w:tcPr>
            <w:tcW w:w="0" w:type="auto"/>
            <w:vAlign w:val="center"/>
            <w:hideMark/>
          </w:tcPr>
          <w:p w14:paraId="26ECA3AC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  <w:b/>
                <w:bCs/>
              </w:rPr>
              <w:t>0.002</w:t>
            </w:r>
            <w:r w:rsidRPr="00FD384E">
              <w:rPr>
                <w:rFonts w:ascii="Calibri" w:hAnsi="Calibri" w:cs="Calibri"/>
              </w:rPr>
              <w:t xml:space="preserve"> **</w:t>
            </w:r>
          </w:p>
        </w:tc>
        <w:tc>
          <w:tcPr>
            <w:tcW w:w="0" w:type="auto"/>
            <w:vAlign w:val="center"/>
            <w:hideMark/>
          </w:tcPr>
          <w:p w14:paraId="5F4FBB00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0.69</w:t>
            </w:r>
          </w:p>
        </w:tc>
      </w:tr>
      <w:tr w:rsidR="00FD384E" w:rsidRPr="00FD384E" w14:paraId="6E4A1F47" w14:textId="77777777" w:rsidTr="00FD3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8960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11AFDB94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Ritorno</w:t>
            </w:r>
          </w:p>
        </w:tc>
        <w:tc>
          <w:tcPr>
            <w:tcW w:w="0" w:type="auto"/>
            <w:vAlign w:val="center"/>
            <w:hideMark/>
          </w:tcPr>
          <w:p w14:paraId="22877CFB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20.90</w:t>
            </w:r>
          </w:p>
        </w:tc>
        <w:tc>
          <w:tcPr>
            <w:tcW w:w="0" w:type="auto"/>
            <w:vAlign w:val="center"/>
            <w:hideMark/>
          </w:tcPr>
          <w:p w14:paraId="42D27636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  <w:b/>
                <w:bCs/>
              </w:rPr>
              <w:t>0.002</w:t>
            </w:r>
            <w:r w:rsidRPr="00FD384E">
              <w:rPr>
                <w:rFonts w:ascii="Calibri" w:hAnsi="Calibri" w:cs="Calibri"/>
              </w:rPr>
              <w:t xml:space="preserve"> **</w:t>
            </w:r>
          </w:p>
        </w:tc>
        <w:tc>
          <w:tcPr>
            <w:tcW w:w="0" w:type="auto"/>
            <w:vAlign w:val="center"/>
            <w:hideMark/>
          </w:tcPr>
          <w:p w14:paraId="1F0DC4F8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0.70</w:t>
            </w:r>
          </w:p>
        </w:tc>
      </w:tr>
      <w:tr w:rsidR="00FD384E" w:rsidRPr="00FD384E" w14:paraId="1AA59324" w14:textId="77777777" w:rsidTr="00FD3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E80C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 xml:space="preserve">Path </w:t>
            </w:r>
            <w:proofErr w:type="spellStart"/>
            <w:r w:rsidRPr="00FD384E">
              <w:rPr>
                <w:rFonts w:ascii="Calibri" w:hAnsi="Calibri" w:cs="Calibri"/>
              </w:rPr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8D492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Andata</w:t>
            </w:r>
          </w:p>
        </w:tc>
        <w:tc>
          <w:tcPr>
            <w:tcW w:w="0" w:type="auto"/>
            <w:vAlign w:val="center"/>
            <w:hideMark/>
          </w:tcPr>
          <w:p w14:paraId="0A3FD86F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1.27</w:t>
            </w:r>
          </w:p>
        </w:tc>
        <w:tc>
          <w:tcPr>
            <w:tcW w:w="0" w:type="auto"/>
            <w:vAlign w:val="center"/>
            <w:hideMark/>
          </w:tcPr>
          <w:p w14:paraId="4E5EC34F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0.289</w:t>
            </w:r>
          </w:p>
        </w:tc>
        <w:tc>
          <w:tcPr>
            <w:tcW w:w="0" w:type="auto"/>
            <w:vAlign w:val="center"/>
            <w:hideMark/>
          </w:tcPr>
          <w:p w14:paraId="24779541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0.12</w:t>
            </w:r>
          </w:p>
        </w:tc>
      </w:tr>
      <w:tr w:rsidR="00FD384E" w:rsidRPr="00FD384E" w14:paraId="1E535270" w14:textId="77777777" w:rsidTr="00FD3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8C37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78B20666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Ritorno</w:t>
            </w:r>
          </w:p>
        </w:tc>
        <w:tc>
          <w:tcPr>
            <w:tcW w:w="0" w:type="auto"/>
            <w:vAlign w:val="center"/>
            <w:hideMark/>
          </w:tcPr>
          <w:p w14:paraId="60AC70E3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5.13</w:t>
            </w:r>
          </w:p>
        </w:tc>
        <w:tc>
          <w:tcPr>
            <w:tcW w:w="0" w:type="auto"/>
            <w:vAlign w:val="center"/>
            <w:hideMark/>
          </w:tcPr>
          <w:p w14:paraId="52739BCA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0.100</w:t>
            </w:r>
          </w:p>
        </w:tc>
        <w:tc>
          <w:tcPr>
            <w:tcW w:w="0" w:type="auto"/>
            <w:vAlign w:val="center"/>
            <w:hideMark/>
          </w:tcPr>
          <w:p w14:paraId="382C80BB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0.36</w:t>
            </w:r>
          </w:p>
        </w:tc>
      </w:tr>
      <w:tr w:rsidR="00FD384E" w:rsidRPr="00FD384E" w14:paraId="588AB708" w14:textId="77777777" w:rsidTr="00FD3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579E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 xml:space="preserve">Region </w:t>
            </w:r>
            <w:proofErr w:type="spellStart"/>
            <w:r w:rsidRPr="00FD384E">
              <w:rPr>
                <w:rFonts w:ascii="Calibri" w:hAnsi="Calibri" w:cs="Calibri"/>
              </w:rPr>
              <w:t>transitions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44CCC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Andata</w:t>
            </w:r>
          </w:p>
        </w:tc>
        <w:tc>
          <w:tcPr>
            <w:tcW w:w="0" w:type="auto"/>
            <w:vAlign w:val="center"/>
            <w:hideMark/>
          </w:tcPr>
          <w:p w14:paraId="7DC30672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3DDB4989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0.542</w:t>
            </w:r>
          </w:p>
        </w:tc>
        <w:tc>
          <w:tcPr>
            <w:tcW w:w="0" w:type="auto"/>
            <w:vAlign w:val="center"/>
            <w:hideMark/>
          </w:tcPr>
          <w:p w14:paraId="20A0EC01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0.04</w:t>
            </w:r>
          </w:p>
        </w:tc>
      </w:tr>
      <w:tr w:rsidR="00FD384E" w:rsidRPr="00FD384E" w14:paraId="02FC48B6" w14:textId="77777777" w:rsidTr="00FD3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917C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7D862B3E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Ritorno</w:t>
            </w:r>
          </w:p>
        </w:tc>
        <w:tc>
          <w:tcPr>
            <w:tcW w:w="0" w:type="auto"/>
            <w:vAlign w:val="center"/>
            <w:hideMark/>
          </w:tcPr>
          <w:p w14:paraId="1F35EAA1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3.98</w:t>
            </w:r>
          </w:p>
        </w:tc>
        <w:tc>
          <w:tcPr>
            <w:tcW w:w="0" w:type="auto"/>
            <w:vAlign w:val="center"/>
            <w:hideMark/>
          </w:tcPr>
          <w:p w14:paraId="7276D4C3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0.154</w:t>
            </w:r>
          </w:p>
        </w:tc>
        <w:tc>
          <w:tcPr>
            <w:tcW w:w="0" w:type="auto"/>
            <w:vAlign w:val="center"/>
            <w:hideMark/>
          </w:tcPr>
          <w:p w14:paraId="53CD3878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0.31</w:t>
            </w:r>
          </w:p>
        </w:tc>
      </w:tr>
      <w:tr w:rsidR="00FD384E" w:rsidRPr="00FD384E" w14:paraId="600E0E8E" w14:textId="77777777" w:rsidTr="00FD3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1DEC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Mean speed</w:t>
            </w:r>
          </w:p>
        </w:tc>
        <w:tc>
          <w:tcPr>
            <w:tcW w:w="0" w:type="auto"/>
            <w:vAlign w:val="center"/>
            <w:hideMark/>
          </w:tcPr>
          <w:p w14:paraId="384EBC3B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Andata</w:t>
            </w:r>
          </w:p>
        </w:tc>
        <w:tc>
          <w:tcPr>
            <w:tcW w:w="0" w:type="auto"/>
            <w:vAlign w:val="center"/>
            <w:hideMark/>
          </w:tcPr>
          <w:p w14:paraId="3F97F794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29.20</w:t>
            </w:r>
          </w:p>
        </w:tc>
        <w:tc>
          <w:tcPr>
            <w:tcW w:w="0" w:type="auto"/>
            <w:vAlign w:val="center"/>
            <w:hideMark/>
          </w:tcPr>
          <w:p w14:paraId="4401C1EE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  <w:b/>
                <w:bCs/>
              </w:rPr>
              <w:t>&lt; 0.001</w:t>
            </w:r>
            <w:r w:rsidRPr="00FD384E">
              <w:rPr>
                <w:rFonts w:ascii="Calibri" w:hAnsi="Calibri" w:cs="Calibri"/>
              </w:rPr>
              <w:t xml:space="preserve"> ***</w:t>
            </w:r>
          </w:p>
        </w:tc>
        <w:tc>
          <w:tcPr>
            <w:tcW w:w="0" w:type="auto"/>
            <w:vAlign w:val="center"/>
            <w:hideMark/>
          </w:tcPr>
          <w:p w14:paraId="1279A726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0.76</w:t>
            </w:r>
          </w:p>
        </w:tc>
      </w:tr>
      <w:tr w:rsidR="00FD384E" w:rsidRPr="00FD384E" w14:paraId="40F7DBB9" w14:textId="77777777" w:rsidTr="00FD3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4ECE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4848F9EB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Ritorno</w:t>
            </w:r>
          </w:p>
        </w:tc>
        <w:tc>
          <w:tcPr>
            <w:tcW w:w="0" w:type="auto"/>
            <w:vAlign w:val="center"/>
            <w:hideMark/>
          </w:tcPr>
          <w:p w14:paraId="32A89858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40.00</w:t>
            </w:r>
          </w:p>
        </w:tc>
        <w:tc>
          <w:tcPr>
            <w:tcW w:w="0" w:type="auto"/>
            <w:vAlign w:val="center"/>
            <w:hideMark/>
          </w:tcPr>
          <w:p w14:paraId="08E937FF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  <w:b/>
                <w:bCs/>
              </w:rPr>
              <w:t>&lt; 0.001</w:t>
            </w:r>
            <w:r w:rsidRPr="00FD384E">
              <w:rPr>
                <w:rFonts w:ascii="Calibri" w:hAnsi="Calibri" w:cs="Calibri"/>
              </w:rPr>
              <w:t xml:space="preserve"> ***</w:t>
            </w:r>
          </w:p>
        </w:tc>
        <w:tc>
          <w:tcPr>
            <w:tcW w:w="0" w:type="auto"/>
            <w:vAlign w:val="center"/>
            <w:hideMark/>
          </w:tcPr>
          <w:p w14:paraId="7615E4CF" w14:textId="77777777" w:rsidR="00FD384E" w:rsidRPr="00FD384E" w:rsidRDefault="00FD384E" w:rsidP="00FD384E">
            <w:pPr>
              <w:jc w:val="center"/>
              <w:rPr>
                <w:rFonts w:ascii="Calibri" w:hAnsi="Calibri" w:cs="Calibri"/>
              </w:rPr>
            </w:pPr>
            <w:r w:rsidRPr="00FD384E">
              <w:rPr>
                <w:rFonts w:ascii="Calibri" w:hAnsi="Calibri" w:cs="Calibri"/>
              </w:rPr>
              <w:t>0.82</w:t>
            </w:r>
          </w:p>
        </w:tc>
      </w:tr>
    </w:tbl>
    <w:p w14:paraId="7FB5323A" w14:textId="56407E6D" w:rsidR="00FD384E" w:rsidRPr="00FD384E" w:rsidRDefault="00FD384E" w:rsidP="00FD384E">
      <w:pPr>
        <w:jc w:val="both"/>
        <w:rPr>
          <w:rFonts w:ascii="Calibri" w:hAnsi="Calibri" w:cs="Calibri"/>
        </w:rPr>
      </w:pPr>
    </w:p>
    <w:p w14:paraId="6554DC18" w14:textId="704BB78B" w:rsidR="00FD384E" w:rsidRPr="00FD384E" w:rsidRDefault="00FD384E" w:rsidP="00FD384E">
      <w:pPr>
        <w:jc w:val="both"/>
        <w:rPr>
          <w:rFonts w:ascii="Calibri" w:hAnsi="Calibri" w:cs="Calibri"/>
          <w:b/>
          <w:bCs/>
          <w:lang w:val="en-US"/>
        </w:rPr>
      </w:pPr>
      <w:r w:rsidRPr="00FD384E">
        <w:rPr>
          <w:rFonts w:ascii="Calibri" w:hAnsi="Calibri" w:cs="Calibri"/>
          <w:b/>
          <w:bCs/>
          <w:lang w:val="en-US"/>
        </w:rPr>
        <w:t>Statistical analysis</w:t>
      </w:r>
    </w:p>
    <w:p w14:paraId="038C7CD5" w14:textId="35565CE9" w:rsidR="00FD384E" w:rsidRPr="00FD384E" w:rsidRDefault="00FD384E" w:rsidP="00FD384E">
      <w:pPr>
        <w:jc w:val="both"/>
        <w:rPr>
          <w:rFonts w:ascii="Calibri" w:hAnsi="Calibri" w:cs="Calibri"/>
          <w:lang w:val="en-US"/>
        </w:rPr>
      </w:pPr>
      <w:r w:rsidRPr="00FD384E">
        <w:rPr>
          <w:rFonts w:ascii="Calibri" w:hAnsi="Calibri" w:cs="Calibri"/>
          <w:lang w:val="en-US"/>
        </w:rPr>
        <w:t xml:space="preserve">Performance in the two tests on the real robot was compared separately for the outbound and return navigation phases. For each metric, </w:t>
      </w:r>
      <w:proofErr w:type="gramStart"/>
      <w:r w:rsidRPr="00FD384E">
        <w:rPr>
          <w:rFonts w:ascii="Calibri" w:hAnsi="Calibri" w:cs="Calibri"/>
          <w:lang w:val="en-US"/>
        </w:rPr>
        <w:t>a repeated</w:t>
      </w:r>
      <w:proofErr w:type="gramEnd"/>
      <w:r w:rsidRPr="00FD384E">
        <w:rPr>
          <w:rFonts w:ascii="Calibri" w:hAnsi="Calibri" w:cs="Calibri"/>
          <w:lang w:val="en-US"/>
        </w:rPr>
        <w:t>-measures ANOVA was performed with Test (</w:t>
      </w:r>
      <w:r>
        <w:rPr>
          <w:rFonts w:ascii="Calibri" w:hAnsi="Calibri" w:cs="Calibri"/>
          <w:lang w:val="en-US"/>
        </w:rPr>
        <w:t>Test1</w:t>
      </w:r>
      <w:r w:rsidRPr="00FD384E">
        <w:rPr>
          <w:rFonts w:ascii="Calibri" w:hAnsi="Calibri" w:cs="Calibri"/>
          <w:lang w:val="en-US"/>
        </w:rPr>
        <w:t xml:space="preserve">, </w:t>
      </w:r>
      <w:r>
        <w:rPr>
          <w:rFonts w:ascii="Calibri" w:hAnsi="Calibri" w:cs="Calibri"/>
          <w:lang w:val="en-US"/>
        </w:rPr>
        <w:t>Test2)</w:t>
      </w:r>
      <w:r w:rsidRPr="00FD384E">
        <w:rPr>
          <w:rFonts w:ascii="Calibri" w:hAnsi="Calibri" w:cs="Calibri"/>
          <w:lang w:val="en-US"/>
        </w:rPr>
        <w:t xml:space="preserve"> as within-subject </w:t>
      </w:r>
      <w:proofErr w:type="gramStart"/>
      <w:r w:rsidRPr="00FD384E">
        <w:rPr>
          <w:rFonts w:ascii="Calibri" w:hAnsi="Calibri" w:cs="Calibri"/>
          <w:lang w:val="en-US"/>
        </w:rPr>
        <w:t>factor</w:t>
      </w:r>
      <w:proofErr w:type="gramEnd"/>
      <w:r w:rsidRPr="00FD384E">
        <w:rPr>
          <w:rFonts w:ascii="Calibri" w:hAnsi="Calibri" w:cs="Calibri"/>
          <w:lang w:val="en-US"/>
        </w:rPr>
        <w:t xml:space="preserve">. Completion time was log-transformed to meet the normality assumption, while path length, number of </w:t>
      </w:r>
      <w:proofErr w:type="gramStart"/>
      <w:r w:rsidRPr="00FD384E">
        <w:rPr>
          <w:rFonts w:ascii="Calibri" w:hAnsi="Calibri" w:cs="Calibri"/>
          <w:lang w:val="en-US"/>
        </w:rPr>
        <w:t>region</w:t>
      </w:r>
      <w:proofErr w:type="gramEnd"/>
      <w:r w:rsidRPr="00FD384E">
        <w:rPr>
          <w:rFonts w:ascii="Calibri" w:hAnsi="Calibri" w:cs="Calibri"/>
          <w:lang w:val="en-US"/>
        </w:rPr>
        <w:t xml:space="preserve"> transitions and mean speed were analyzed on the original scale. The Holm correction was applied to account for the two comparisons (outbound and return) performed for each metric.</w:t>
      </w:r>
    </w:p>
    <w:p w14:paraId="3F9DB160" w14:textId="77777777" w:rsidR="00FD384E" w:rsidRPr="00FD384E" w:rsidRDefault="00FD384E" w:rsidP="00FD384E">
      <w:pPr>
        <w:jc w:val="both"/>
        <w:rPr>
          <w:rFonts w:ascii="Calibri" w:hAnsi="Calibri" w:cs="Calibri"/>
          <w:b/>
          <w:bCs/>
          <w:lang w:val="en-US"/>
        </w:rPr>
      </w:pPr>
      <w:r w:rsidRPr="00FD384E">
        <w:rPr>
          <w:rFonts w:ascii="Calibri" w:hAnsi="Calibri" w:cs="Calibri"/>
          <w:b/>
          <w:bCs/>
          <w:lang w:val="en-US"/>
        </w:rPr>
        <w:t>Results</w:t>
      </w:r>
    </w:p>
    <w:p w14:paraId="1FAA79FB" w14:textId="4319E717" w:rsidR="00FD384E" w:rsidRPr="00FD384E" w:rsidRDefault="00FD384E" w:rsidP="00FD384E">
      <w:pPr>
        <w:jc w:val="both"/>
        <w:rPr>
          <w:rFonts w:ascii="Calibri" w:hAnsi="Calibri" w:cs="Calibri"/>
          <w:lang w:val="en-US"/>
        </w:rPr>
      </w:pPr>
      <w:r w:rsidRPr="00FD384E">
        <w:rPr>
          <w:rFonts w:ascii="Calibri" w:hAnsi="Calibri" w:cs="Calibri"/>
          <w:b/>
          <w:bCs/>
          <w:lang w:val="en-US"/>
        </w:rPr>
        <w:t>Navigation with the real robot</w:t>
      </w:r>
    </w:p>
    <w:p w14:paraId="6A165E4F" w14:textId="77777777" w:rsidR="00FD384E" w:rsidRPr="00FD384E" w:rsidRDefault="00FD384E" w:rsidP="00FD384E">
      <w:pPr>
        <w:jc w:val="both"/>
        <w:rPr>
          <w:rFonts w:ascii="Calibri" w:hAnsi="Calibri" w:cs="Calibri"/>
          <w:lang w:val="en-US"/>
        </w:rPr>
      </w:pPr>
      <w:r w:rsidRPr="00FD384E">
        <w:rPr>
          <w:rFonts w:ascii="Calibri" w:hAnsi="Calibri" w:cs="Calibri"/>
          <w:lang w:val="en-US"/>
        </w:rPr>
        <w:t>Participants completed the navigation faster in the second test on the real robot (figure X). Completion time decreased significantly from the first to the second test in both the outbound (</w:t>
      </w:r>
      <w:proofErr w:type="gramStart"/>
      <w:r w:rsidRPr="00FD384E">
        <w:rPr>
          <w:rFonts w:ascii="Calibri" w:hAnsi="Calibri" w:cs="Calibri"/>
          <w:lang w:val="en-US"/>
        </w:rPr>
        <w:t>F(</w:t>
      </w:r>
      <w:proofErr w:type="gramEnd"/>
      <w:r w:rsidRPr="00FD384E">
        <w:rPr>
          <w:rFonts w:ascii="Calibri" w:hAnsi="Calibri" w:cs="Calibri"/>
          <w:lang w:val="en-US"/>
        </w:rPr>
        <w:t xml:space="preserve">1, 9) = 20.30, p = 0.002, </w:t>
      </w:r>
      <w:r w:rsidRPr="00FD384E">
        <w:rPr>
          <w:rFonts w:ascii="Calibri" w:hAnsi="Calibri" w:cs="Calibri"/>
        </w:rPr>
        <w:t>η</w:t>
      </w:r>
      <w:r w:rsidRPr="00FD384E">
        <w:rPr>
          <w:rFonts w:ascii="Calibri" w:hAnsi="Calibri" w:cs="Calibri"/>
          <w:lang w:val="en-US"/>
        </w:rPr>
        <w:t>p² = 0.69) and the return phase (</w:t>
      </w:r>
      <w:proofErr w:type="gramStart"/>
      <w:r w:rsidRPr="00FD384E">
        <w:rPr>
          <w:rFonts w:ascii="Calibri" w:hAnsi="Calibri" w:cs="Calibri"/>
          <w:lang w:val="en-US"/>
        </w:rPr>
        <w:t>F(</w:t>
      </w:r>
      <w:proofErr w:type="gramEnd"/>
      <w:r w:rsidRPr="00FD384E">
        <w:rPr>
          <w:rFonts w:ascii="Calibri" w:hAnsi="Calibri" w:cs="Calibri"/>
          <w:lang w:val="en-US"/>
        </w:rPr>
        <w:t xml:space="preserve">1, 9) = 20.90, p = 0.002, </w:t>
      </w:r>
      <w:r w:rsidRPr="00FD384E">
        <w:rPr>
          <w:rFonts w:ascii="Calibri" w:hAnsi="Calibri" w:cs="Calibri"/>
        </w:rPr>
        <w:t>η</w:t>
      </w:r>
      <w:r w:rsidRPr="00FD384E">
        <w:rPr>
          <w:rFonts w:ascii="Calibri" w:hAnsi="Calibri" w:cs="Calibri"/>
          <w:lang w:val="en-US"/>
        </w:rPr>
        <w:t xml:space="preserve">p² = 0.70). Consistently, the mean speed of the robot increased in both phases (outbound: </w:t>
      </w:r>
      <w:proofErr w:type="gramStart"/>
      <w:r w:rsidRPr="00FD384E">
        <w:rPr>
          <w:rFonts w:ascii="Calibri" w:hAnsi="Calibri" w:cs="Calibri"/>
          <w:lang w:val="en-US"/>
        </w:rPr>
        <w:t>F(</w:t>
      </w:r>
      <w:proofErr w:type="gramEnd"/>
      <w:r w:rsidRPr="00FD384E">
        <w:rPr>
          <w:rFonts w:ascii="Calibri" w:hAnsi="Calibri" w:cs="Calibri"/>
          <w:lang w:val="en-US"/>
        </w:rPr>
        <w:t xml:space="preserve">1, 9) = 29.20, p &lt; 0.001, </w:t>
      </w:r>
      <w:r w:rsidRPr="00FD384E">
        <w:rPr>
          <w:rFonts w:ascii="Calibri" w:hAnsi="Calibri" w:cs="Calibri"/>
        </w:rPr>
        <w:t>η</w:t>
      </w:r>
      <w:r w:rsidRPr="00FD384E">
        <w:rPr>
          <w:rFonts w:ascii="Calibri" w:hAnsi="Calibri" w:cs="Calibri"/>
          <w:lang w:val="en-US"/>
        </w:rPr>
        <w:t xml:space="preserve">p² = 0.76; return: </w:t>
      </w:r>
      <w:proofErr w:type="gramStart"/>
      <w:r w:rsidRPr="00FD384E">
        <w:rPr>
          <w:rFonts w:ascii="Calibri" w:hAnsi="Calibri" w:cs="Calibri"/>
          <w:lang w:val="en-US"/>
        </w:rPr>
        <w:t>F(</w:t>
      </w:r>
      <w:proofErr w:type="gramEnd"/>
      <w:r w:rsidRPr="00FD384E">
        <w:rPr>
          <w:rFonts w:ascii="Calibri" w:hAnsi="Calibri" w:cs="Calibri"/>
          <w:lang w:val="en-US"/>
        </w:rPr>
        <w:t xml:space="preserve">1, 9) = 40.00, p &lt; 0.001, </w:t>
      </w:r>
      <w:r w:rsidRPr="00FD384E">
        <w:rPr>
          <w:rFonts w:ascii="Calibri" w:hAnsi="Calibri" w:cs="Calibri"/>
        </w:rPr>
        <w:t>η</w:t>
      </w:r>
      <w:r w:rsidRPr="00FD384E">
        <w:rPr>
          <w:rFonts w:ascii="Calibri" w:hAnsi="Calibri" w:cs="Calibri"/>
          <w:lang w:val="en-US"/>
        </w:rPr>
        <w:t>p² = 0.82).</w:t>
      </w:r>
    </w:p>
    <w:p w14:paraId="772CEB84" w14:textId="77777777" w:rsidR="00FD384E" w:rsidRPr="00FD384E" w:rsidRDefault="00FD384E" w:rsidP="00FD384E">
      <w:pPr>
        <w:jc w:val="both"/>
        <w:rPr>
          <w:rFonts w:ascii="Calibri" w:hAnsi="Calibri" w:cs="Calibri"/>
          <w:lang w:val="en-US"/>
        </w:rPr>
      </w:pPr>
      <w:r w:rsidRPr="00FD384E">
        <w:rPr>
          <w:rFonts w:ascii="Calibri" w:hAnsi="Calibri" w:cs="Calibri"/>
          <w:lang w:val="en-US"/>
        </w:rPr>
        <w:t xml:space="preserve">In contrast, the distance traveled by the robot did not change significantly between tests (outbound: </w:t>
      </w:r>
      <w:proofErr w:type="gramStart"/>
      <w:r w:rsidRPr="00FD384E">
        <w:rPr>
          <w:rFonts w:ascii="Calibri" w:hAnsi="Calibri" w:cs="Calibri"/>
          <w:lang w:val="en-US"/>
        </w:rPr>
        <w:t>F(</w:t>
      </w:r>
      <w:proofErr w:type="gramEnd"/>
      <w:r w:rsidRPr="00FD384E">
        <w:rPr>
          <w:rFonts w:ascii="Calibri" w:hAnsi="Calibri" w:cs="Calibri"/>
          <w:lang w:val="en-US"/>
        </w:rPr>
        <w:t xml:space="preserve">1, 9) = 1.27, p = 0.289, </w:t>
      </w:r>
      <w:r w:rsidRPr="00FD384E">
        <w:rPr>
          <w:rFonts w:ascii="Calibri" w:hAnsi="Calibri" w:cs="Calibri"/>
        </w:rPr>
        <w:t>η</w:t>
      </w:r>
      <w:r w:rsidRPr="00FD384E">
        <w:rPr>
          <w:rFonts w:ascii="Calibri" w:hAnsi="Calibri" w:cs="Calibri"/>
          <w:lang w:val="en-US"/>
        </w:rPr>
        <w:t xml:space="preserve">p² = 0.12; return: </w:t>
      </w:r>
      <w:proofErr w:type="gramStart"/>
      <w:r w:rsidRPr="00FD384E">
        <w:rPr>
          <w:rFonts w:ascii="Calibri" w:hAnsi="Calibri" w:cs="Calibri"/>
          <w:lang w:val="en-US"/>
        </w:rPr>
        <w:t>F(</w:t>
      </w:r>
      <w:proofErr w:type="gramEnd"/>
      <w:r w:rsidRPr="00FD384E">
        <w:rPr>
          <w:rFonts w:ascii="Calibri" w:hAnsi="Calibri" w:cs="Calibri"/>
          <w:lang w:val="en-US"/>
        </w:rPr>
        <w:t xml:space="preserve">1, 9) = 5.13, p = 0.100, </w:t>
      </w:r>
      <w:r w:rsidRPr="00FD384E">
        <w:rPr>
          <w:rFonts w:ascii="Calibri" w:hAnsi="Calibri" w:cs="Calibri"/>
        </w:rPr>
        <w:t>η</w:t>
      </w:r>
      <w:r w:rsidRPr="00FD384E">
        <w:rPr>
          <w:rFonts w:ascii="Calibri" w:hAnsi="Calibri" w:cs="Calibri"/>
          <w:lang w:val="en-US"/>
        </w:rPr>
        <w:t xml:space="preserve">p² = 0.36), nor did the number of transitions between regions of the control interface (outbound: </w:t>
      </w:r>
      <w:proofErr w:type="gramStart"/>
      <w:r w:rsidRPr="00FD384E">
        <w:rPr>
          <w:rFonts w:ascii="Calibri" w:hAnsi="Calibri" w:cs="Calibri"/>
          <w:lang w:val="en-US"/>
        </w:rPr>
        <w:t>F(</w:t>
      </w:r>
      <w:proofErr w:type="gramEnd"/>
      <w:r w:rsidRPr="00FD384E">
        <w:rPr>
          <w:rFonts w:ascii="Calibri" w:hAnsi="Calibri" w:cs="Calibri"/>
          <w:lang w:val="en-US"/>
        </w:rPr>
        <w:t xml:space="preserve">1, 9) = 0.40, p = 0.542, </w:t>
      </w:r>
      <w:r w:rsidRPr="00FD384E">
        <w:rPr>
          <w:rFonts w:ascii="Calibri" w:hAnsi="Calibri" w:cs="Calibri"/>
        </w:rPr>
        <w:t>η</w:t>
      </w:r>
      <w:r w:rsidRPr="00FD384E">
        <w:rPr>
          <w:rFonts w:ascii="Calibri" w:hAnsi="Calibri" w:cs="Calibri"/>
          <w:lang w:val="en-US"/>
        </w:rPr>
        <w:t xml:space="preserve">p² = 0.04; return: </w:t>
      </w:r>
      <w:proofErr w:type="gramStart"/>
      <w:r w:rsidRPr="00FD384E">
        <w:rPr>
          <w:rFonts w:ascii="Calibri" w:hAnsi="Calibri" w:cs="Calibri"/>
          <w:lang w:val="en-US"/>
        </w:rPr>
        <w:t>F(</w:t>
      </w:r>
      <w:proofErr w:type="gramEnd"/>
      <w:r w:rsidRPr="00FD384E">
        <w:rPr>
          <w:rFonts w:ascii="Calibri" w:hAnsi="Calibri" w:cs="Calibri"/>
          <w:lang w:val="en-US"/>
        </w:rPr>
        <w:t xml:space="preserve">1, 9) = 3.98, p = 0.154, </w:t>
      </w:r>
      <w:r w:rsidRPr="00FD384E">
        <w:rPr>
          <w:rFonts w:ascii="Calibri" w:hAnsi="Calibri" w:cs="Calibri"/>
        </w:rPr>
        <w:t>η</w:t>
      </w:r>
      <w:r w:rsidRPr="00FD384E">
        <w:rPr>
          <w:rFonts w:ascii="Calibri" w:hAnsi="Calibri" w:cs="Calibri"/>
          <w:lang w:val="en-US"/>
        </w:rPr>
        <w:t>p² = 0.31).</w:t>
      </w:r>
    </w:p>
    <w:p w14:paraId="5816EBD4" w14:textId="53C34116" w:rsidR="00F81F5F" w:rsidRPr="00FD384E" w:rsidRDefault="00FD384E" w:rsidP="00FD384E">
      <w:pPr>
        <w:jc w:val="both"/>
        <w:rPr>
          <w:rFonts w:ascii="Calibri" w:hAnsi="Calibri" w:cs="Calibri"/>
          <w:lang w:val="en-US"/>
        </w:rPr>
      </w:pPr>
      <w:r w:rsidRPr="00FD384E">
        <w:rPr>
          <w:rFonts w:ascii="Calibri" w:hAnsi="Calibri" w:cs="Calibri"/>
          <w:lang w:val="en-US"/>
        </w:rPr>
        <w:lastRenderedPageBreak/>
        <w:t>Overall, in the second test participants drove the robot along paths of similar length and with a similar number of commands, but in a shorter time and at a higher mean speed, indicating a smoother control of the robot rather than a change in the driving strategy.</w:t>
      </w:r>
    </w:p>
    <w:sectPr w:rsidR="00F81F5F" w:rsidRPr="00FD38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C1"/>
    <w:rsid w:val="001F05D6"/>
    <w:rsid w:val="006206C1"/>
    <w:rsid w:val="00774DF1"/>
    <w:rsid w:val="00DB6006"/>
    <w:rsid w:val="00F81F5F"/>
    <w:rsid w:val="00FD384E"/>
    <w:rsid w:val="00FE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416F6"/>
  <w15:chartTrackingRefBased/>
  <w15:docId w15:val="{AF0440DC-0A42-47E5-A0D0-FF66142F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0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0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0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0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0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0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0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0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0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06C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06C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06C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06C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06C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06C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0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0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0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06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06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06C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0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06C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0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Freccero</dc:creator>
  <cp:keywords/>
  <dc:description/>
  <cp:lastModifiedBy>Aurora Freccero</cp:lastModifiedBy>
  <cp:revision>2</cp:revision>
  <dcterms:created xsi:type="dcterms:W3CDTF">2026-10-03T10:03:00Z</dcterms:created>
  <dcterms:modified xsi:type="dcterms:W3CDTF">2026-10-03T10:05:00Z</dcterms:modified>
</cp:coreProperties>
</file>