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A20B9" w14:textId="77777777" w:rsidR="00B119AB" w:rsidRPr="00B119AB" w:rsidRDefault="00B119AB" w:rsidP="00B119AB">
      <w:r w:rsidRPr="00B119AB">
        <w:t xml:space="preserve">n the high-scoring assignments, several </w:t>
      </w:r>
      <w:r w:rsidRPr="00B119AB">
        <w:rPr>
          <w:b/>
          <w:bCs/>
        </w:rPr>
        <w:t>common techniques</w:t>
      </w:r>
      <w:r w:rsidRPr="00B119AB">
        <w:t xml:space="preserve"> were implemented that significantly contributed to their strong evaluation. These techniques not only showcase technical proficiency but also demonstrate a thorough understanding of machine learning concepts. Below are the </w:t>
      </w:r>
      <w:r w:rsidRPr="00B119AB">
        <w:rPr>
          <w:b/>
          <w:bCs/>
        </w:rPr>
        <w:t>key techniques</w:t>
      </w:r>
      <w:r w:rsidRPr="00B119AB">
        <w:t xml:space="preserve"> used that helped achieve high scores:</w:t>
      </w:r>
    </w:p>
    <w:p w14:paraId="26B64422" w14:textId="77777777" w:rsidR="00B119AB" w:rsidRPr="00B119AB" w:rsidRDefault="00B119AB" w:rsidP="00B119AB">
      <w:pPr>
        <w:rPr>
          <w:b/>
          <w:bCs/>
        </w:rPr>
      </w:pPr>
      <w:r w:rsidRPr="00B119AB">
        <w:rPr>
          <w:b/>
          <w:bCs/>
        </w:rPr>
        <w:t>1. Model Comparison and Multiple Algorithms</w:t>
      </w:r>
    </w:p>
    <w:p w14:paraId="3960879F" w14:textId="77777777" w:rsidR="00B119AB" w:rsidRPr="00B119AB" w:rsidRDefault="00B119AB" w:rsidP="00B119AB">
      <w:pPr>
        <w:numPr>
          <w:ilvl w:val="0"/>
          <w:numId w:val="1"/>
        </w:numPr>
      </w:pPr>
      <w:r w:rsidRPr="00B119AB">
        <w:rPr>
          <w:b/>
          <w:bCs/>
        </w:rPr>
        <w:t>Techniques:</w:t>
      </w:r>
      <w:r w:rsidRPr="00B119AB">
        <w:t xml:space="preserve"> Logistic Regression, k-NN, Gradient Boosting, Random Forest, and Neural Networks.</w:t>
      </w:r>
    </w:p>
    <w:p w14:paraId="473FAC3D" w14:textId="77777777" w:rsidR="00B119AB" w:rsidRPr="00B119AB" w:rsidRDefault="00B119AB" w:rsidP="00B119AB">
      <w:pPr>
        <w:numPr>
          <w:ilvl w:val="0"/>
          <w:numId w:val="1"/>
        </w:numPr>
      </w:pPr>
      <w:r w:rsidRPr="00B119AB">
        <w:rPr>
          <w:b/>
          <w:bCs/>
        </w:rPr>
        <w:t>Why it helped:</w:t>
      </w:r>
      <w:r w:rsidRPr="00B119AB">
        <w:t xml:space="preserve"> These assignments didn’t just apply one model—they </w:t>
      </w:r>
      <w:r w:rsidRPr="00B119AB">
        <w:rPr>
          <w:b/>
          <w:bCs/>
        </w:rPr>
        <w:t>compared multiple models</w:t>
      </w:r>
      <w:r w:rsidRPr="00B119AB">
        <w:t xml:space="preserve"> and demonstrated a </w:t>
      </w:r>
      <w:r w:rsidRPr="00B119AB">
        <w:rPr>
          <w:b/>
          <w:bCs/>
        </w:rPr>
        <w:t>clear rationale</w:t>
      </w:r>
      <w:r w:rsidRPr="00B119AB">
        <w:t xml:space="preserve"> for choosing them. For example, in Joel and Alex’s assignments, they used </w:t>
      </w:r>
      <w:r w:rsidRPr="00B119AB">
        <w:rPr>
          <w:b/>
          <w:bCs/>
        </w:rPr>
        <w:t>several models</w:t>
      </w:r>
      <w:r w:rsidRPr="00B119AB">
        <w:t xml:space="preserve"> (such as linear regression, k-NN, random forests, and neural networks) to compare and contrast performance on the same problem, showing the </w:t>
      </w:r>
      <w:r w:rsidRPr="00B119AB">
        <w:rPr>
          <w:b/>
          <w:bCs/>
        </w:rPr>
        <w:t>advantages and limitations</w:t>
      </w:r>
      <w:r w:rsidRPr="00B119AB">
        <w:t xml:space="preserve"> of each model.</w:t>
      </w:r>
    </w:p>
    <w:p w14:paraId="70BF72F4" w14:textId="77777777" w:rsidR="00B119AB" w:rsidRPr="00B119AB" w:rsidRDefault="00B119AB" w:rsidP="00B119AB">
      <w:pPr>
        <w:numPr>
          <w:ilvl w:val="0"/>
          <w:numId w:val="1"/>
        </w:numPr>
      </w:pPr>
      <w:r w:rsidRPr="00B119AB">
        <w:rPr>
          <w:b/>
          <w:bCs/>
        </w:rPr>
        <w:t>Key Takeaway:</w:t>
      </w:r>
      <w:r w:rsidRPr="00B119AB">
        <w:t xml:space="preserve"> </w:t>
      </w:r>
      <w:r w:rsidRPr="00B119AB">
        <w:rPr>
          <w:b/>
          <w:bCs/>
        </w:rPr>
        <w:t>Model comparison</w:t>
      </w:r>
      <w:r w:rsidRPr="00B119AB">
        <w:t xml:space="preserve"> shows depth and an understanding that different algorithms have different strengths and weaknesses depending on the data.</w:t>
      </w:r>
    </w:p>
    <w:p w14:paraId="7BA9EFD3" w14:textId="77777777" w:rsidR="00B119AB" w:rsidRPr="00B119AB" w:rsidRDefault="00B119AB" w:rsidP="00B119AB">
      <w:pPr>
        <w:rPr>
          <w:b/>
          <w:bCs/>
        </w:rPr>
      </w:pPr>
      <w:r w:rsidRPr="00B119AB">
        <w:rPr>
          <w:b/>
          <w:bCs/>
        </w:rPr>
        <w:t>2. Cross-Validation</w:t>
      </w:r>
    </w:p>
    <w:p w14:paraId="41627527" w14:textId="77777777" w:rsidR="00B119AB" w:rsidRPr="00B119AB" w:rsidRDefault="00B119AB" w:rsidP="00B119AB">
      <w:pPr>
        <w:numPr>
          <w:ilvl w:val="0"/>
          <w:numId w:val="2"/>
        </w:numPr>
      </w:pPr>
      <w:r w:rsidRPr="00B119AB">
        <w:rPr>
          <w:b/>
          <w:bCs/>
        </w:rPr>
        <w:t>Techniques:</w:t>
      </w:r>
      <w:r w:rsidRPr="00B119AB">
        <w:t xml:space="preserve"> </w:t>
      </w:r>
      <w:r w:rsidRPr="00B119AB">
        <w:rPr>
          <w:b/>
          <w:bCs/>
        </w:rPr>
        <w:t>10-fold cross-validation</w:t>
      </w:r>
      <w:r w:rsidRPr="00B119AB">
        <w:t xml:space="preserve"> was used to ensure the robustness of the models.</w:t>
      </w:r>
    </w:p>
    <w:p w14:paraId="79352A9D" w14:textId="77777777" w:rsidR="00B119AB" w:rsidRPr="00B119AB" w:rsidRDefault="00B119AB" w:rsidP="00B119AB">
      <w:pPr>
        <w:numPr>
          <w:ilvl w:val="0"/>
          <w:numId w:val="2"/>
        </w:numPr>
      </w:pPr>
      <w:r w:rsidRPr="00B119AB">
        <w:rPr>
          <w:b/>
          <w:bCs/>
        </w:rPr>
        <w:t>Why it helped:</w:t>
      </w:r>
      <w:r w:rsidRPr="00B119AB">
        <w:t xml:space="preserve"> Cross-validation helps assess the generalization ability of a model, reducing the risk of overfitting. It’s a standard technique to validate the model on unseen data without using a separate test set, as seen in Joel’s assignment with </w:t>
      </w:r>
      <w:r w:rsidRPr="00B119AB">
        <w:rPr>
          <w:b/>
          <w:bCs/>
        </w:rPr>
        <w:t>10-fold cross-validation</w:t>
      </w:r>
      <w:r w:rsidRPr="00B119AB">
        <w:t>.</w:t>
      </w:r>
    </w:p>
    <w:p w14:paraId="07B0B3E3" w14:textId="77777777" w:rsidR="00B119AB" w:rsidRPr="00B119AB" w:rsidRDefault="00B119AB" w:rsidP="00B119AB">
      <w:pPr>
        <w:numPr>
          <w:ilvl w:val="0"/>
          <w:numId w:val="2"/>
        </w:numPr>
      </w:pPr>
      <w:r w:rsidRPr="00B119AB">
        <w:rPr>
          <w:b/>
          <w:bCs/>
        </w:rPr>
        <w:t>Key Takeaway:</w:t>
      </w:r>
      <w:r w:rsidRPr="00B119AB">
        <w:t xml:space="preserve"> </w:t>
      </w:r>
      <w:r w:rsidRPr="00B119AB">
        <w:rPr>
          <w:b/>
          <w:bCs/>
        </w:rPr>
        <w:t>Cross-validation</w:t>
      </w:r>
      <w:r w:rsidRPr="00B119AB">
        <w:t xml:space="preserve"> is essential for evaluating a model’s performance and ensuring that the results are not biased by a particular train-test split.</w:t>
      </w:r>
    </w:p>
    <w:p w14:paraId="20F1BFD8" w14:textId="77777777" w:rsidR="00B119AB" w:rsidRPr="00B119AB" w:rsidRDefault="00B119AB" w:rsidP="00B119AB">
      <w:pPr>
        <w:rPr>
          <w:b/>
          <w:bCs/>
        </w:rPr>
      </w:pPr>
      <w:r w:rsidRPr="00B119AB">
        <w:rPr>
          <w:b/>
          <w:bCs/>
        </w:rPr>
        <w:t>3. Performance Metrics: Confusion Matrix, Precision, Recall, F1-Score, and ROC Curve</w:t>
      </w:r>
    </w:p>
    <w:p w14:paraId="755973AB" w14:textId="77777777" w:rsidR="00B119AB" w:rsidRPr="00B119AB" w:rsidRDefault="00B119AB" w:rsidP="00B119AB">
      <w:pPr>
        <w:numPr>
          <w:ilvl w:val="0"/>
          <w:numId w:val="3"/>
        </w:numPr>
      </w:pPr>
      <w:r w:rsidRPr="00B119AB">
        <w:rPr>
          <w:b/>
          <w:bCs/>
        </w:rPr>
        <w:t>Techniques:</w:t>
      </w:r>
      <w:r w:rsidRPr="00B119AB">
        <w:t xml:space="preserve"> </w:t>
      </w:r>
      <w:r w:rsidRPr="00B119AB">
        <w:rPr>
          <w:b/>
          <w:bCs/>
        </w:rPr>
        <w:t>Confusion matrix</w:t>
      </w:r>
      <w:r w:rsidRPr="00B119AB">
        <w:t xml:space="preserve">, </w:t>
      </w:r>
      <w:r w:rsidRPr="00B119AB">
        <w:rPr>
          <w:b/>
          <w:bCs/>
        </w:rPr>
        <w:t>Precision</w:t>
      </w:r>
      <w:r w:rsidRPr="00B119AB">
        <w:t xml:space="preserve">, </w:t>
      </w:r>
      <w:r w:rsidRPr="00B119AB">
        <w:rPr>
          <w:b/>
          <w:bCs/>
        </w:rPr>
        <w:t>Recall</w:t>
      </w:r>
      <w:r w:rsidRPr="00B119AB">
        <w:t xml:space="preserve">, </w:t>
      </w:r>
      <w:r w:rsidRPr="00B119AB">
        <w:rPr>
          <w:b/>
          <w:bCs/>
        </w:rPr>
        <w:t>F1-Score</w:t>
      </w:r>
      <w:r w:rsidRPr="00B119AB">
        <w:t xml:space="preserve">, and </w:t>
      </w:r>
      <w:r w:rsidRPr="00B119AB">
        <w:rPr>
          <w:b/>
          <w:bCs/>
        </w:rPr>
        <w:t>ROC curves</w:t>
      </w:r>
      <w:r w:rsidRPr="00B119AB">
        <w:t xml:space="preserve"> were widely used.</w:t>
      </w:r>
    </w:p>
    <w:p w14:paraId="03B75BCA" w14:textId="77777777" w:rsidR="00B119AB" w:rsidRPr="00B119AB" w:rsidRDefault="00B119AB" w:rsidP="00B119AB">
      <w:pPr>
        <w:numPr>
          <w:ilvl w:val="0"/>
          <w:numId w:val="3"/>
        </w:numPr>
      </w:pPr>
      <w:r w:rsidRPr="00B119AB">
        <w:rPr>
          <w:b/>
          <w:bCs/>
        </w:rPr>
        <w:t>Why it helped:</w:t>
      </w:r>
      <w:r w:rsidRPr="00B119AB">
        <w:t xml:space="preserve"> These metrics provide a </w:t>
      </w:r>
      <w:r w:rsidRPr="00B119AB">
        <w:rPr>
          <w:b/>
          <w:bCs/>
        </w:rPr>
        <w:t>detailed understanding</w:t>
      </w:r>
      <w:r w:rsidRPr="00B119AB">
        <w:t xml:space="preserve"> of model performance, especially for classification tasks. For example:</w:t>
      </w:r>
    </w:p>
    <w:p w14:paraId="2C4900D1" w14:textId="77777777" w:rsidR="00B119AB" w:rsidRPr="00B119AB" w:rsidRDefault="00B119AB" w:rsidP="00B119AB">
      <w:pPr>
        <w:numPr>
          <w:ilvl w:val="1"/>
          <w:numId w:val="3"/>
        </w:numPr>
      </w:pPr>
      <w:r w:rsidRPr="00B119AB">
        <w:t xml:space="preserve">The </w:t>
      </w:r>
      <w:r w:rsidRPr="00B119AB">
        <w:rPr>
          <w:b/>
          <w:bCs/>
        </w:rPr>
        <w:t>confusion matrix</w:t>
      </w:r>
      <w:r w:rsidRPr="00B119AB">
        <w:t xml:space="preserve"> gives an intuitive understanding of how well the model distinguishes between classes (e.g., male vs. female fruit flies in Stephen’s assignment).</w:t>
      </w:r>
    </w:p>
    <w:p w14:paraId="07B120C1" w14:textId="77777777" w:rsidR="00B119AB" w:rsidRPr="00B119AB" w:rsidRDefault="00B119AB" w:rsidP="00B119AB">
      <w:pPr>
        <w:numPr>
          <w:ilvl w:val="1"/>
          <w:numId w:val="3"/>
        </w:numPr>
      </w:pPr>
      <w:r w:rsidRPr="00B119AB">
        <w:rPr>
          <w:b/>
          <w:bCs/>
        </w:rPr>
        <w:t>Precision, Recall, and F1-Score</w:t>
      </w:r>
      <w:r w:rsidRPr="00B119AB">
        <w:t xml:space="preserve"> allow you to understand the trade-off between false positives and false negatives, which is critical in imbalanced classification problems.</w:t>
      </w:r>
    </w:p>
    <w:p w14:paraId="314242E3" w14:textId="77777777" w:rsidR="00B119AB" w:rsidRPr="00B119AB" w:rsidRDefault="00B119AB" w:rsidP="00B119AB">
      <w:pPr>
        <w:numPr>
          <w:ilvl w:val="1"/>
          <w:numId w:val="3"/>
        </w:numPr>
      </w:pPr>
      <w:r w:rsidRPr="00B119AB">
        <w:rPr>
          <w:b/>
          <w:bCs/>
        </w:rPr>
        <w:t>ROC curves</w:t>
      </w:r>
      <w:r w:rsidRPr="00B119AB">
        <w:t xml:space="preserve"> and </w:t>
      </w:r>
      <w:r w:rsidRPr="00B119AB">
        <w:rPr>
          <w:b/>
          <w:bCs/>
        </w:rPr>
        <w:t>AUC (Area Under Curve)</w:t>
      </w:r>
      <w:r w:rsidRPr="00B119AB">
        <w:t xml:space="preserve"> provide a clear picture of model performance across all thresholds and are useful for understanding how well a model differentiates between classes.</w:t>
      </w:r>
    </w:p>
    <w:p w14:paraId="560CCFD6" w14:textId="77777777" w:rsidR="00B119AB" w:rsidRPr="00B119AB" w:rsidRDefault="00B119AB" w:rsidP="00B119AB">
      <w:pPr>
        <w:numPr>
          <w:ilvl w:val="0"/>
          <w:numId w:val="3"/>
        </w:numPr>
      </w:pPr>
      <w:r w:rsidRPr="00B119AB">
        <w:rPr>
          <w:b/>
          <w:bCs/>
        </w:rPr>
        <w:lastRenderedPageBreak/>
        <w:t>Key Takeaway:</w:t>
      </w:r>
      <w:r w:rsidRPr="00B119AB">
        <w:t xml:space="preserve"> </w:t>
      </w:r>
      <w:r w:rsidRPr="00B119AB">
        <w:rPr>
          <w:b/>
          <w:bCs/>
        </w:rPr>
        <w:t>Comprehensive evaluation metrics</w:t>
      </w:r>
      <w:r w:rsidRPr="00B119AB">
        <w:t xml:space="preserve"> like </w:t>
      </w:r>
      <w:r w:rsidRPr="00B119AB">
        <w:rPr>
          <w:b/>
          <w:bCs/>
        </w:rPr>
        <w:t>confusion matrices</w:t>
      </w:r>
      <w:r w:rsidRPr="00B119AB">
        <w:t xml:space="preserve">, </w:t>
      </w:r>
      <w:r w:rsidRPr="00B119AB">
        <w:rPr>
          <w:b/>
          <w:bCs/>
        </w:rPr>
        <w:t>precision</w:t>
      </w:r>
      <w:r w:rsidRPr="00B119AB">
        <w:t xml:space="preserve">, and </w:t>
      </w:r>
      <w:r w:rsidRPr="00B119AB">
        <w:rPr>
          <w:b/>
          <w:bCs/>
        </w:rPr>
        <w:t>ROC curves</w:t>
      </w:r>
      <w:r w:rsidRPr="00B119AB">
        <w:t xml:space="preserve"> are essential to clearly communicate how well your model performs.</w:t>
      </w:r>
    </w:p>
    <w:p w14:paraId="448E289F" w14:textId="77777777" w:rsidR="00B119AB" w:rsidRPr="00B119AB" w:rsidRDefault="00B119AB" w:rsidP="00B119AB">
      <w:pPr>
        <w:rPr>
          <w:b/>
          <w:bCs/>
        </w:rPr>
      </w:pPr>
      <w:r w:rsidRPr="00B119AB">
        <w:rPr>
          <w:b/>
          <w:bCs/>
        </w:rPr>
        <w:t>4. Hyperparameter Tuning</w:t>
      </w:r>
    </w:p>
    <w:p w14:paraId="1CB93A79" w14:textId="77777777" w:rsidR="00B119AB" w:rsidRPr="00B119AB" w:rsidRDefault="00B119AB" w:rsidP="00B119AB">
      <w:pPr>
        <w:numPr>
          <w:ilvl w:val="0"/>
          <w:numId w:val="4"/>
        </w:numPr>
      </w:pPr>
      <w:r w:rsidRPr="00B119AB">
        <w:rPr>
          <w:b/>
          <w:bCs/>
        </w:rPr>
        <w:t>Techniques:</w:t>
      </w:r>
      <w:r w:rsidRPr="00B119AB">
        <w:t xml:space="preserve"> </w:t>
      </w:r>
      <w:r w:rsidRPr="00B119AB">
        <w:rPr>
          <w:b/>
          <w:bCs/>
        </w:rPr>
        <w:t>Grid search</w:t>
      </w:r>
      <w:r w:rsidRPr="00B119AB">
        <w:t xml:space="preserve"> and </w:t>
      </w:r>
      <w:r w:rsidRPr="00B119AB">
        <w:rPr>
          <w:b/>
          <w:bCs/>
        </w:rPr>
        <w:t>random search</w:t>
      </w:r>
      <w:r w:rsidRPr="00B119AB">
        <w:t xml:space="preserve"> were used for hyperparameter tuning, such as choosing the </w:t>
      </w:r>
      <w:r w:rsidRPr="00B119AB">
        <w:rPr>
          <w:b/>
          <w:bCs/>
        </w:rPr>
        <w:t>best learning rate</w:t>
      </w:r>
      <w:r w:rsidRPr="00B119AB">
        <w:t xml:space="preserve"> for gradient boosting (Jack) or </w:t>
      </w:r>
      <w:r w:rsidRPr="00B119AB">
        <w:rPr>
          <w:b/>
          <w:bCs/>
        </w:rPr>
        <w:t>regularization strength</w:t>
      </w:r>
      <w:r w:rsidRPr="00B119AB">
        <w:t xml:space="preserve"> for logistic regression (Joel).</w:t>
      </w:r>
    </w:p>
    <w:p w14:paraId="0904FE37" w14:textId="77777777" w:rsidR="00B119AB" w:rsidRPr="00B119AB" w:rsidRDefault="00B119AB" w:rsidP="00B119AB">
      <w:pPr>
        <w:numPr>
          <w:ilvl w:val="0"/>
          <w:numId w:val="4"/>
        </w:numPr>
      </w:pPr>
      <w:r w:rsidRPr="00B119AB">
        <w:rPr>
          <w:b/>
          <w:bCs/>
        </w:rPr>
        <w:t>Why it helped:</w:t>
      </w:r>
      <w:r w:rsidRPr="00B119AB">
        <w:t xml:space="preserve"> Tuning hyperparameters such as the </w:t>
      </w:r>
      <w:r w:rsidRPr="00B119AB">
        <w:rPr>
          <w:b/>
          <w:bCs/>
        </w:rPr>
        <w:t>learning rate</w:t>
      </w:r>
      <w:r w:rsidRPr="00B119AB">
        <w:t xml:space="preserve"> or </w:t>
      </w:r>
      <w:r w:rsidRPr="00B119AB">
        <w:rPr>
          <w:b/>
          <w:bCs/>
        </w:rPr>
        <w:t>max depth of trees</w:t>
      </w:r>
      <w:r w:rsidRPr="00B119AB">
        <w:t xml:space="preserve"> ensures that the model is optimized for better performance. Jack’s assignment, for instance, clearly demonstrates how adjusting hyperparameters leads to improved results.</w:t>
      </w:r>
    </w:p>
    <w:p w14:paraId="1F9937AF" w14:textId="77777777" w:rsidR="00B119AB" w:rsidRPr="00B119AB" w:rsidRDefault="00B119AB" w:rsidP="00B119AB">
      <w:pPr>
        <w:numPr>
          <w:ilvl w:val="0"/>
          <w:numId w:val="4"/>
        </w:numPr>
      </w:pPr>
      <w:r w:rsidRPr="00B119AB">
        <w:rPr>
          <w:b/>
          <w:bCs/>
        </w:rPr>
        <w:t>Key Takeaway:</w:t>
      </w:r>
      <w:r w:rsidRPr="00B119AB">
        <w:t xml:space="preserve"> </w:t>
      </w:r>
      <w:r w:rsidRPr="00B119AB">
        <w:rPr>
          <w:b/>
          <w:bCs/>
        </w:rPr>
        <w:t>Hyperparameter tuning</w:t>
      </w:r>
      <w:r w:rsidRPr="00B119AB">
        <w:t xml:space="preserve"> is a key step in improving model performance and is a clear indicator of understanding how to optimize models for the best possible outcomes.</w:t>
      </w:r>
    </w:p>
    <w:p w14:paraId="53F9F4C9" w14:textId="77777777" w:rsidR="00B119AB" w:rsidRPr="00B119AB" w:rsidRDefault="00B119AB" w:rsidP="00B119AB">
      <w:pPr>
        <w:rPr>
          <w:b/>
          <w:bCs/>
        </w:rPr>
      </w:pPr>
      <w:r w:rsidRPr="00B119AB">
        <w:rPr>
          <w:b/>
          <w:bCs/>
        </w:rPr>
        <w:t>5. Feature Engineering and Preprocessing</w:t>
      </w:r>
    </w:p>
    <w:p w14:paraId="3730B669" w14:textId="77777777" w:rsidR="00B119AB" w:rsidRPr="00B119AB" w:rsidRDefault="00B119AB" w:rsidP="00B119AB">
      <w:pPr>
        <w:numPr>
          <w:ilvl w:val="0"/>
          <w:numId w:val="5"/>
        </w:numPr>
      </w:pPr>
      <w:r w:rsidRPr="00B119AB">
        <w:rPr>
          <w:b/>
          <w:bCs/>
        </w:rPr>
        <w:t>Techniques:</w:t>
      </w:r>
      <w:r w:rsidRPr="00B119AB">
        <w:t xml:space="preserve"> </w:t>
      </w:r>
      <w:r w:rsidRPr="00B119AB">
        <w:rPr>
          <w:b/>
          <w:bCs/>
        </w:rPr>
        <w:t>Normalization/Standardization</w:t>
      </w:r>
      <w:r w:rsidRPr="00B119AB">
        <w:t xml:space="preserve"> and </w:t>
      </w:r>
      <w:r w:rsidRPr="00B119AB">
        <w:rPr>
          <w:b/>
          <w:bCs/>
        </w:rPr>
        <w:t>feature selection</w:t>
      </w:r>
      <w:r w:rsidRPr="00B119AB">
        <w:t xml:space="preserve"> were commonly applied.</w:t>
      </w:r>
    </w:p>
    <w:p w14:paraId="62D2A97E" w14:textId="77777777" w:rsidR="00B119AB" w:rsidRPr="00B119AB" w:rsidRDefault="00B119AB" w:rsidP="00B119AB">
      <w:pPr>
        <w:numPr>
          <w:ilvl w:val="0"/>
          <w:numId w:val="5"/>
        </w:numPr>
      </w:pPr>
      <w:r w:rsidRPr="00B119AB">
        <w:rPr>
          <w:b/>
          <w:bCs/>
        </w:rPr>
        <w:t>Why it helped:</w:t>
      </w:r>
      <w:r w:rsidRPr="00B119AB">
        <w:t xml:space="preserve"> These techniques ensure that the models perform well, especially when working with varied scales and ranges of features:</w:t>
      </w:r>
    </w:p>
    <w:p w14:paraId="46BD2E53" w14:textId="77777777" w:rsidR="00B119AB" w:rsidRPr="00B119AB" w:rsidRDefault="00B119AB" w:rsidP="00B119AB">
      <w:pPr>
        <w:numPr>
          <w:ilvl w:val="1"/>
          <w:numId w:val="5"/>
        </w:numPr>
      </w:pPr>
      <w:r w:rsidRPr="00B119AB">
        <w:rPr>
          <w:b/>
          <w:bCs/>
        </w:rPr>
        <w:t>Normalization</w:t>
      </w:r>
      <w:r w:rsidRPr="00B119AB">
        <w:t xml:space="preserve"> (as seen in Stephen’s assignment) scales the data, which is important for models like k-NN that rely on distance calculations.</w:t>
      </w:r>
    </w:p>
    <w:p w14:paraId="62A7010A" w14:textId="77777777" w:rsidR="00B119AB" w:rsidRPr="00B119AB" w:rsidRDefault="00B119AB" w:rsidP="00B119AB">
      <w:pPr>
        <w:numPr>
          <w:ilvl w:val="1"/>
          <w:numId w:val="5"/>
        </w:numPr>
      </w:pPr>
      <w:r w:rsidRPr="00B119AB">
        <w:rPr>
          <w:b/>
          <w:bCs/>
        </w:rPr>
        <w:t>Feature selection</w:t>
      </w:r>
      <w:r w:rsidRPr="00B119AB">
        <w:t xml:space="preserve"> (as seen in Joel’s use of L1 regularization in logistic regression) helps in simplifying the model by keeping only the most important features.</w:t>
      </w:r>
    </w:p>
    <w:p w14:paraId="3BDFC323" w14:textId="77777777" w:rsidR="00B119AB" w:rsidRPr="00B119AB" w:rsidRDefault="00B119AB" w:rsidP="00B119AB">
      <w:pPr>
        <w:numPr>
          <w:ilvl w:val="0"/>
          <w:numId w:val="5"/>
        </w:numPr>
      </w:pPr>
      <w:r w:rsidRPr="00B119AB">
        <w:rPr>
          <w:b/>
          <w:bCs/>
        </w:rPr>
        <w:t>Key Takeaway:</w:t>
      </w:r>
      <w:r w:rsidRPr="00B119AB">
        <w:t xml:space="preserve"> </w:t>
      </w:r>
      <w:r w:rsidRPr="00B119AB">
        <w:rPr>
          <w:b/>
          <w:bCs/>
        </w:rPr>
        <w:t>Preprocessing</w:t>
      </w:r>
      <w:r w:rsidRPr="00B119AB">
        <w:t xml:space="preserve"> like normalization and </w:t>
      </w:r>
      <w:r w:rsidRPr="00B119AB">
        <w:rPr>
          <w:b/>
          <w:bCs/>
        </w:rPr>
        <w:t>feature engineering</w:t>
      </w:r>
      <w:r w:rsidRPr="00B119AB">
        <w:t xml:space="preserve"> (including feature selection and dimensionality reduction) are essential steps that directly impact model accuracy and interpretability.</w:t>
      </w:r>
    </w:p>
    <w:p w14:paraId="124DDBC7" w14:textId="77777777" w:rsidR="00B119AB" w:rsidRPr="00B119AB" w:rsidRDefault="00B119AB" w:rsidP="00B119AB">
      <w:pPr>
        <w:rPr>
          <w:b/>
          <w:bCs/>
        </w:rPr>
      </w:pPr>
      <w:r w:rsidRPr="00B119AB">
        <w:rPr>
          <w:b/>
          <w:bCs/>
        </w:rPr>
        <w:t>6. Dealing with Imbalanced Datasets</w:t>
      </w:r>
    </w:p>
    <w:p w14:paraId="4FF50E66" w14:textId="77777777" w:rsidR="00B119AB" w:rsidRPr="00B119AB" w:rsidRDefault="00B119AB" w:rsidP="00B119AB">
      <w:pPr>
        <w:numPr>
          <w:ilvl w:val="0"/>
          <w:numId w:val="6"/>
        </w:numPr>
      </w:pPr>
      <w:r w:rsidRPr="00B119AB">
        <w:rPr>
          <w:b/>
          <w:bCs/>
        </w:rPr>
        <w:t>Techniques:</w:t>
      </w:r>
      <w:r w:rsidRPr="00B119AB">
        <w:t xml:space="preserve"> </w:t>
      </w:r>
      <w:r w:rsidRPr="00B119AB">
        <w:rPr>
          <w:b/>
          <w:bCs/>
        </w:rPr>
        <w:t>SMOTE (Synthetic Minority Over-sampling Technique)</w:t>
      </w:r>
      <w:r w:rsidRPr="00B119AB">
        <w:t xml:space="preserve"> for class balancing.</w:t>
      </w:r>
    </w:p>
    <w:p w14:paraId="0736463C" w14:textId="77777777" w:rsidR="00B119AB" w:rsidRPr="00B119AB" w:rsidRDefault="00B119AB" w:rsidP="00B119AB">
      <w:pPr>
        <w:numPr>
          <w:ilvl w:val="0"/>
          <w:numId w:val="6"/>
        </w:numPr>
      </w:pPr>
      <w:r w:rsidRPr="00B119AB">
        <w:rPr>
          <w:b/>
          <w:bCs/>
        </w:rPr>
        <w:t>Why it helped:</w:t>
      </w:r>
      <w:r w:rsidRPr="00B119AB">
        <w:t xml:space="preserve"> In Alex’s assignment, SMOTE was applied to balance the dataset, especially where certain classes were underrepresented. This technique is important when dealing with imbalanced datasets because it artificially generates samples from the minority class to ensure the model isn't biased toward the majority class.</w:t>
      </w:r>
    </w:p>
    <w:p w14:paraId="483123D8" w14:textId="77777777" w:rsidR="00B119AB" w:rsidRPr="00B119AB" w:rsidRDefault="00B119AB" w:rsidP="00B119AB">
      <w:pPr>
        <w:numPr>
          <w:ilvl w:val="0"/>
          <w:numId w:val="6"/>
        </w:numPr>
      </w:pPr>
      <w:r w:rsidRPr="00B119AB">
        <w:rPr>
          <w:b/>
          <w:bCs/>
        </w:rPr>
        <w:t>Key Takeaway:</w:t>
      </w:r>
      <w:r w:rsidRPr="00B119AB">
        <w:t xml:space="preserve"> </w:t>
      </w:r>
      <w:r w:rsidRPr="00B119AB">
        <w:rPr>
          <w:b/>
          <w:bCs/>
        </w:rPr>
        <w:t>SMOTE</w:t>
      </w:r>
      <w:r w:rsidRPr="00B119AB">
        <w:t xml:space="preserve"> or similar techniques for </w:t>
      </w:r>
      <w:r w:rsidRPr="00B119AB">
        <w:rPr>
          <w:b/>
          <w:bCs/>
        </w:rPr>
        <w:t>handling class imbalance</w:t>
      </w:r>
      <w:r w:rsidRPr="00B119AB">
        <w:t xml:space="preserve"> are essential when working with datasets where certain classes are underrepresented, ensuring that the model learns effectively from both classes.</w:t>
      </w:r>
    </w:p>
    <w:p w14:paraId="2038EA37" w14:textId="77777777" w:rsidR="00B119AB" w:rsidRPr="00B119AB" w:rsidRDefault="00B119AB" w:rsidP="00B119AB">
      <w:pPr>
        <w:rPr>
          <w:b/>
          <w:bCs/>
        </w:rPr>
      </w:pPr>
      <w:r w:rsidRPr="00B119AB">
        <w:rPr>
          <w:b/>
          <w:bCs/>
        </w:rPr>
        <w:t>7. Dimensionality Reduction (PCA)</w:t>
      </w:r>
    </w:p>
    <w:p w14:paraId="427E042A" w14:textId="77777777" w:rsidR="00B119AB" w:rsidRPr="00B119AB" w:rsidRDefault="00B119AB" w:rsidP="00B119AB">
      <w:pPr>
        <w:numPr>
          <w:ilvl w:val="0"/>
          <w:numId w:val="7"/>
        </w:numPr>
      </w:pPr>
      <w:r w:rsidRPr="00B119AB">
        <w:rPr>
          <w:b/>
          <w:bCs/>
        </w:rPr>
        <w:lastRenderedPageBreak/>
        <w:t>Techniques:</w:t>
      </w:r>
      <w:r w:rsidRPr="00B119AB">
        <w:t xml:space="preserve"> </w:t>
      </w:r>
      <w:r w:rsidRPr="00B119AB">
        <w:rPr>
          <w:b/>
          <w:bCs/>
        </w:rPr>
        <w:t>Principal Component Analysis (PCA)</w:t>
      </w:r>
      <w:r w:rsidRPr="00B119AB">
        <w:t xml:space="preserve"> was used to reduce the dimensionality of the feature space.</w:t>
      </w:r>
    </w:p>
    <w:p w14:paraId="7772A455" w14:textId="77777777" w:rsidR="00B119AB" w:rsidRPr="00B119AB" w:rsidRDefault="00B119AB" w:rsidP="00B119AB">
      <w:pPr>
        <w:numPr>
          <w:ilvl w:val="0"/>
          <w:numId w:val="7"/>
        </w:numPr>
      </w:pPr>
      <w:r w:rsidRPr="00B119AB">
        <w:rPr>
          <w:b/>
          <w:bCs/>
        </w:rPr>
        <w:t>Why it helped:</w:t>
      </w:r>
      <w:r w:rsidRPr="00B119AB">
        <w:t xml:space="preserve"> Reducing the number of features while maintaining most of the variance helps improve the efficiency of models like k-NN and random forests. Alex used PCA to reduce the number of features, which helped improve the performance of models by removing noisy or redundant features.</w:t>
      </w:r>
    </w:p>
    <w:p w14:paraId="0417525C" w14:textId="77777777" w:rsidR="00B119AB" w:rsidRPr="00B119AB" w:rsidRDefault="00B119AB" w:rsidP="00B119AB">
      <w:pPr>
        <w:numPr>
          <w:ilvl w:val="0"/>
          <w:numId w:val="7"/>
        </w:numPr>
      </w:pPr>
      <w:r w:rsidRPr="00B119AB">
        <w:rPr>
          <w:b/>
          <w:bCs/>
        </w:rPr>
        <w:t>Key Takeaway:</w:t>
      </w:r>
      <w:r w:rsidRPr="00B119AB">
        <w:t xml:space="preserve"> </w:t>
      </w:r>
      <w:r w:rsidRPr="00B119AB">
        <w:rPr>
          <w:b/>
          <w:bCs/>
        </w:rPr>
        <w:t>PCA</w:t>
      </w:r>
      <w:r w:rsidRPr="00B119AB">
        <w:t xml:space="preserve"> is a crucial tool for reducing feature space and improving model performance, especially when working with high-dimensional data.</w:t>
      </w:r>
    </w:p>
    <w:p w14:paraId="0DBF421B" w14:textId="77777777" w:rsidR="00B119AB" w:rsidRPr="00B119AB" w:rsidRDefault="00B119AB" w:rsidP="00B119AB">
      <w:pPr>
        <w:rPr>
          <w:b/>
          <w:bCs/>
        </w:rPr>
      </w:pPr>
      <w:r w:rsidRPr="00B119AB">
        <w:rPr>
          <w:b/>
          <w:bCs/>
        </w:rPr>
        <w:t>8. Regularization Techniques</w:t>
      </w:r>
    </w:p>
    <w:p w14:paraId="7D57BF80" w14:textId="77777777" w:rsidR="00B119AB" w:rsidRPr="00B119AB" w:rsidRDefault="00B119AB" w:rsidP="00B119AB">
      <w:pPr>
        <w:numPr>
          <w:ilvl w:val="0"/>
          <w:numId w:val="8"/>
        </w:numPr>
      </w:pPr>
      <w:r w:rsidRPr="00B119AB">
        <w:rPr>
          <w:b/>
          <w:bCs/>
        </w:rPr>
        <w:t>Techniques:</w:t>
      </w:r>
      <w:r w:rsidRPr="00B119AB">
        <w:t xml:space="preserve"> </w:t>
      </w:r>
      <w:r w:rsidRPr="00B119AB">
        <w:rPr>
          <w:b/>
          <w:bCs/>
        </w:rPr>
        <w:t>L1 (Lasso) and L2 (Ridge)</w:t>
      </w:r>
      <w:r w:rsidRPr="00B119AB">
        <w:t xml:space="preserve"> regularization were used to control overfitting and improve model generalization.</w:t>
      </w:r>
    </w:p>
    <w:p w14:paraId="2A5A8C75" w14:textId="77777777" w:rsidR="00B119AB" w:rsidRPr="00B119AB" w:rsidRDefault="00B119AB" w:rsidP="00B119AB">
      <w:pPr>
        <w:numPr>
          <w:ilvl w:val="0"/>
          <w:numId w:val="8"/>
        </w:numPr>
      </w:pPr>
      <w:r w:rsidRPr="00B119AB">
        <w:rPr>
          <w:b/>
          <w:bCs/>
        </w:rPr>
        <w:t>Why it helped:</w:t>
      </w:r>
      <w:r w:rsidRPr="00B119AB">
        <w:t xml:space="preserve"> Regularization helps prevent overfitting by adding a penalty term to the model’s cost function. In Joel’s assignment, the use of </w:t>
      </w:r>
      <w:r w:rsidRPr="00B119AB">
        <w:rPr>
          <w:b/>
          <w:bCs/>
        </w:rPr>
        <w:t>L1 regularization</w:t>
      </w:r>
      <w:r w:rsidRPr="00B119AB">
        <w:t xml:space="preserve"> helped the logistic regression model to ignore irrelevant features by shrinking some coefficients to zero, leading to a simpler model.</w:t>
      </w:r>
    </w:p>
    <w:p w14:paraId="6ECB4130" w14:textId="77777777" w:rsidR="00B119AB" w:rsidRPr="00B119AB" w:rsidRDefault="00B119AB" w:rsidP="00B119AB">
      <w:pPr>
        <w:numPr>
          <w:ilvl w:val="0"/>
          <w:numId w:val="8"/>
        </w:numPr>
      </w:pPr>
      <w:r w:rsidRPr="00B119AB">
        <w:rPr>
          <w:b/>
          <w:bCs/>
        </w:rPr>
        <w:t>Key Takeaway:</w:t>
      </w:r>
      <w:r w:rsidRPr="00B119AB">
        <w:t xml:space="preserve"> Regularization (L1 and L2) is essential for preventing overfitting, especially in high-dimensional spaces or when you have a large number of features.</w:t>
      </w:r>
    </w:p>
    <w:p w14:paraId="0690C2BB" w14:textId="77777777" w:rsidR="00B119AB" w:rsidRPr="00B119AB" w:rsidRDefault="00B119AB" w:rsidP="00B119AB">
      <w:r w:rsidRPr="00B119AB">
        <w:pict w14:anchorId="078E1AE3">
          <v:rect id="_x0000_i1031" style="width:0;height:1.5pt" o:hralign="center" o:hrstd="t" o:hr="t" fillcolor="#a0a0a0" stroked="f"/>
        </w:pict>
      </w:r>
    </w:p>
    <w:p w14:paraId="7A8B2FCF" w14:textId="77777777" w:rsidR="00B119AB" w:rsidRPr="00B119AB" w:rsidRDefault="00B119AB" w:rsidP="00B119AB">
      <w:pPr>
        <w:rPr>
          <w:b/>
          <w:bCs/>
        </w:rPr>
      </w:pPr>
      <w:r w:rsidRPr="00B119AB">
        <w:rPr>
          <w:b/>
          <w:bCs/>
        </w:rPr>
        <w:t>Summary of Common Techniques Contributing to High Scores:</w:t>
      </w:r>
    </w:p>
    <w:p w14:paraId="48B61B06" w14:textId="77777777" w:rsidR="00B119AB" w:rsidRPr="00B119AB" w:rsidRDefault="00B119AB" w:rsidP="00B119AB">
      <w:pPr>
        <w:numPr>
          <w:ilvl w:val="0"/>
          <w:numId w:val="9"/>
        </w:numPr>
      </w:pPr>
      <w:r w:rsidRPr="00B119AB">
        <w:rPr>
          <w:b/>
          <w:bCs/>
        </w:rPr>
        <w:t>Model Comparison</w:t>
      </w:r>
      <w:r w:rsidRPr="00B119AB">
        <w:t xml:space="preserve"> (Multiple models and thorough evaluation)</w:t>
      </w:r>
    </w:p>
    <w:p w14:paraId="0D3794B7" w14:textId="77777777" w:rsidR="00B119AB" w:rsidRPr="00B119AB" w:rsidRDefault="00B119AB" w:rsidP="00B119AB">
      <w:pPr>
        <w:numPr>
          <w:ilvl w:val="0"/>
          <w:numId w:val="9"/>
        </w:numPr>
      </w:pPr>
      <w:r w:rsidRPr="00B119AB">
        <w:rPr>
          <w:b/>
          <w:bCs/>
        </w:rPr>
        <w:t>Cross-validation</w:t>
      </w:r>
      <w:r w:rsidRPr="00B119AB">
        <w:t xml:space="preserve"> (Ensures robust model performance evaluation)</w:t>
      </w:r>
    </w:p>
    <w:p w14:paraId="2850FAA9" w14:textId="77777777" w:rsidR="00B119AB" w:rsidRPr="00B119AB" w:rsidRDefault="00B119AB" w:rsidP="00B119AB">
      <w:pPr>
        <w:numPr>
          <w:ilvl w:val="0"/>
          <w:numId w:val="9"/>
        </w:numPr>
      </w:pPr>
      <w:r w:rsidRPr="00B119AB">
        <w:rPr>
          <w:b/>
          <w:bCs/>
        </w:rPr>
        <w:t>Comprehensive Performance Metrics</w:t>
      </w:r>
      <w:r w:rsidRPr="00B119AB">
        <w:t xml:space="preserve"> (Confusion matrix, Precision/Recall, ROC, AUC)</w:t>
      </w:r>
    </w:p>
    <w:p w14:paraId="45ACF87D" w14:textId="77777777" w:rsidR="00B119AB" w:rsidRPr="00B119AB" w:rsidRDefault="00B119AB" w:rsidP="00B119AB">
      <w:pPr>
        <w:numPr>
          <w:ilvl w:val="0"/>
          <w:numId w:val="9"/>
        </w:numPr>
      </w:pPr>
      <w:r w:rsidRPr="00B119AB">
        <w:rPr>
          <w:b/>
          <w:bCs/>
        </w:rPr>
        <w:t>Hyperparameter Tuning</w:t>
      </w:r>
      <w:r w:rsidRPr="00B119AB">
        <w:t xml:space="preserve"> (Optimizing models for better results)</w:t>
      </w:r>
    </w:p>
    <w:p w14:paraId="17C5BE1C" w14:textId="77777777" w:rsidR="00B119AB" w:rsidRPr="00B119AB" w:rsidRDefault="00B119AB" w:rsidP="00B119AB">
      <w:pPr>
        <w:numPr>
          <w:ilvl w:val="0"/>
          <w:numId w:val="9"/>
        </w:numPr>
      </w:pPr>
      <w:r w:rsidRPr="00B119AB">
        <w:rPr>
          <w:b/>
          <w:bCs/>
        </w:rPr>
        <w:t>Preprocessing and Feature Engineering</w:t>
      </w:r>
      <w:r w:rsidRPr="00B119AB">
        <w:t xml:space="preserve"> (Normalization, Feature selection)</w:t>
      </w:r>
    </w:p>
    <w:p w14:paraId="181B04D4" w14:textId="77777777" w:rsidR="00B119AB" w:rsidRPr="00B119AB" w:rsidRDefault="00B119AB" w:rsidP="00B119AB">
      <w:pPr>
        <w:numPr>
          <w:ilvl w:val="0"/>
          <w:numId w:val="9"/>
        </w:numPr>
      </w:pPr>
      <w:r w:rsidRPr="00B119AB">
        <w:rPr>
          <w:b/>
          <w:bCs/>
        </w:rPr>
        <w:t>Handling Imbalanced Data</w:t>
      </w:r>
      <w:r w:rsidRPr="00B119AB">
        <w:t xml:space="preserve"> (SMOTE for oversampling minority classes)</w:t>
      </w:r>
    </w:p>
    <w:p w14:paraId="5F94E585" w14:textId="77777777" w:rsidR="00B119AB" w:rsidRPr="00B119AB" w:rsidRDefault="00B119AB" w:rsidP="00B119AB">
      <w:pPr>
        <w:numPr>
          <w:ilvl w:val="0"/>
          <w:numId w:val="9"/>
        </w:numPr>
      </w:pPr>
      <w:r w:rsidRPr="00B119AB">
        <w:rPr>
          <w:b/>
          <w:bCs/>
        </w:rPr>
        <w:t>Dimensionality Reduction</w:t>
      </w:r>
      <w:r w:rsidRPr="00B119AB">
        <w:t xml:space="preserve"> (PCA to reduce the number of features)</w:t>
      </w:r>
    </w:p>
    <w:p w14:paraId="6E361B78" w14:textId="77777777" w:rsidR="00B119AB" w:rsidRPr="00B119AB" w:rsidRDefault="00B119AB" w:rsidP="00B119AB">
      <w:pPr>
        <w:numPr>
          <w:ilvl w:val="0"/>
          <w:numId w:val="9"/>
        </w:numPr>
      </w:pPr>
      <w:r w:rsidRPr="00B119AB">
        <w:rPr>
          <w:b/>
          <w:bCs/>
        </w:rPr>
        <w:t>Regularization</w:t>
      </w:r>
      <w:r w:rsidRPr="00B119AB">
        <w:t xml:space="preserve"> (L1 and L2 regularization to prevent overfitting)</w:t>
      </w:r>
    </w:p>
    <w:p w14:paraId="2CC8C9F9" w14:textId="77777777" w:rsidR="00B119AB" w:rsidRPr="00B119AB" w:rsidRDefault="00B119AB" w:rsidP="00B119AB">
      <w:r w:rsidRPr="00B119AB">
        <w:t>Incorporating these techniques into your report, combined with clear presentation and thorough analysis, will significantly increase your chances of achieving a high score (18/20 or above).</w:t>
      </w:r>
    </w:p>
    <w:p w14:paraId="2040B2B4" w14:textId="77777777" w:rsidR="006C073E" w:rsidRDefault="006C073E"/>
    <w:sectPr w:rsidR="006C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250F5"/>
    <w:multiLevelType w:val="multilevel"/>
    <w:tmpl w:val="284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5F25"/>
    <w:multiLevelType w:val="multilevel"/>
    <w:tmpl w:val="BB2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71437"/>
    <w:multiLevelType w:val="multilevel"/>
    <w:tmpl w:val="6158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F6B0D"/>
    <w:multiLevelType w:val="multilevel"/>
    <w:tmpl w:val="64CA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C0ECE"/>
    <w:multiLevelType w:val="multilevel"/>
    <w:tmpl w:val="293E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D301D"/>
    <w:multiLevelType w:val="multilevel"/>
    <w:tmpl w:val="0F7C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00625"/>
    <w:multiLevelType w:val="multilevel"/>
    <w:tmpl w:val="F118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90C36"/>
    <w:multiLevelType w:val="multilevel"/>
    <w:tmpl w:val="4CC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F5DDC"/>
    <w:multiLevelType w:val="multilevel"/>
    <w:tmpl w:val="1EE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380659">
    <w:abstractNumId w:val="6"/>
  </w:num>
  <w:num w:numId="2" w16cid:durableId="810900377">
    <w:abstractNumId w:val="1"/>
  </w:num>
  <w:num w:numId="3" w16cid:durableId="888035760">
    <w:abstractNumId w:val="2"/>
  </w:num>
  <w:num w:numId="4" w16cid:durableId="1637830606">
    <w:abstractNumId w:val="0"/>
  </w:num>
  <w:num w:numId="5" w16cid:durableId="673849341">
    <w:abstractNumId w:val="5"/>
  </w:num>
  <w:num w:numId="6" w16cid:durableId="1177430213">
    <w:abstractNumId w:val="8"/>
  </w:num>
  <w:num w:numId="7" w16cid:durableId="1869030092">
    <w:abstractNumId w:val="4"/>
  </w:num>
  <w:num w:numId="8" w16cid:durableId="1632127280">
    <w:abstractNumId w:val="3"/>
  </w:num>
  <w:num w:numId="9" w16cid:durableId="55523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D8"/>
    <w:rsid w:val="001341D8"/>
    <w:rsid w:val="006C073E"/>
    <w:rsid w:val="009454C7"/>
    <w:rsid w:val="00B119AB"/>
    <w:rsid w:val="00C51DAF"/>
    <w:rsid w:val="00E725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88A5"/>
  <w15:chartTrackingRefBased/>
  <w15:docId w15:val="{27659BE2-4609-4637-ADEC-2F145BE5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1D8"/>
    <w:rPr>
      <w:rFonts w:eastAsiaTheme="majorEastAsia" w:cstheme="majorBidi"/>
      <w:color w:val="272727" w:themeColor="text1" w:themeTint="D8"/>
    </w:rPr>
  </w:style>
  <w:style w:type="paragraph" w:styleId="Title">
    <w:name w:val="Title"/>
    <w:basedOn w:val="Normal"/>
    <w:next w:val="Normal"/>
    <w:link w:val="TitleChar"/>
    <w:uiPriority w:val="10"/>
    <w:qFormat/>
    <w:rsid w:val="00134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1D8"/>
    <w:pPr>
      <w:spacing w:before="160"/>
      <w:jc w:val="center"/>
    </w:pPr>
    <w:rPr>
      <w:i/>
      <w:iCs/>
      <w:color w:val="404040" w:themeColor="text1" w:themeTint="BF"/>
    </w:rPr>
  </w:style>
  <w:style w:type="character" w:customStyle="1" w:styleId="QuoteChar">
    <w:name w:val="Quote Char"/>
    <w:basedOn w:val="DefaultParagraphFont"/>
    <w:link w:val="Quote"/>
    <w:uiPriority w:val="29"/>
    <w:rsid w:val="001341D8"/>
    <w:rPr>
      <w:i/>
      <w:iCs/>
      <w:color w:val="404040" w:themeColor="text1" w:themeTint="BF"/>
    </w:rPr>
  </w:style>
  <w:style w:type="paragraph" w:styleId="ListParagraph">
    <w:name w:val="List Paragraph"/>
    <w:basedOn w:val="Normal"/>
    <w:uiPriority w:val="34"/>
    <w:qFormat/>
    <w:rsid w:val="001341D8"/>
    <w:pPr>
      <w:ind w:left="720"/>
      <w:contextualSpacing/>
    </w:pPr>
  </w:style>
  <w:style w:type="character" w:styleId="IntenseEmphasis">
    <w:name w:val="Intense Emphasis"/>
    <w:basedOn w:val="DefaultParagraphFont"/>
    <w:uiPriority w:val="21"/>
    <w:qFormat/>
    <w:rsid w:val="001341D8"/>
    <w:rPr>
      <w:i/>
      <w:iCs/>
      <w:color w:val="0F4761" w:themeColor="accent1" w:themeShade="BF"/>
    </w:rPr>
  </w:style>
  <w:style w:type="paragraph" w:styleId="IntenseQuote">
    <w:name w:val="Intense Quote"/>
    <w:basedOn w:val="Normal"/>
    <w:next w:val="Normal"/>
    <w:link w:val="IntenseQuoteChar"/>
    <w:uiPriority w:val="30"/>
    <w:qFormat/>
    <w:rsid w:val="00134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1D8"/>
    <w:rPr>
      <w:i/>
      <w:iCs/>
      <w:color w:val="0F4761" w:themeColor="accent1" w:themeShade="BF"/>
    </w:rPr>
  </w:style>
  <w:style w:type="character" w:styleId="IntenseReference">
    <w:name w:val="Intense Reference"/>
    <w:basedOn w:val="DefaultParagraphFont"/>
    <w:uiPriority w:val="32"/>
    <w:qFormat/>
    <w:rsid w:val="00134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776530">
      <w:bodyDiv w:val="1"/>
      <w:marLeft w:val="0"/>
      <w:marRight w:val="0"/>
      <w:marTop w:val="0"/>
      <w:marBottom w:val="0"/>
      <w:divBdr>
        <w:top w:val="none" w:sz="0" w:space="0" w:color="auto"/>
        <w:left w:val="none" w:sz="0" w:space="0" w:color="auto"/>
        <w:bottom w:val="none" w:sz="0" w:space="0" w:color="auto"/>
        <w:right w:val="none" w:sz="0" w:space="0" w:color="auto"/>
      </w:divBdr>
    </w:div>
    <w:div w:id="9823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Volter Entoma</dc:creator>
  <cp:keywords/>
  <dc:description/>
  <cp:lastModifiedBy>Volter Entoma</cp:lastModifiedBy>
  <cp:revision>2</cp:revision>
  <dcterms:created xsi:type="dcterms:W3CDTF">2025-05-14T03:04:00Z</dcterms:created>
  <dcterms:modified xsi:type="dcterms:W3CDTF">2025-05-14T03:05:00Z</dcterms:modified>
</cp:coreProperties>
</file>