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F0560" w14:textId="77777777" w:rsidR="00113BED" w:rsidRPr="00255976" w:rsidRDefault="00113BED" w:rsidP="00113BED">
      <w:pPr>
        <w:rPr>
          <w:b/>
          <w:bCs/>
          <w:u w:val="single"/>
          <w:lang w:val="en-US"/>
        </w:rPr>
      </w:pPr>
      <w:r w:rsidRPr="00255976">
        <w:rPr>
          <w:b/>
          <w:bCs/>
          <w:u w:val="single"/>
          <w:lang w:val="en-US"/>
        </w:rPr>
        <w:t>Basic User Guide for Database Plotter</w:t>
      </w:r>
    </w:p>
    <w:p w14:paraId="784118E4" w14:textId="6FCBA0F1" w:rsidR="00113BED" w:rsidRPr="00113BED" w:rsidRDefault="00113BED" w:rsidP="00255976">
      <w:pPr>
        <w:rPr>
          <w:b/>
          <w:bCs/>
          <w:lang w:val="en-US"/>
        </w:rPr>
      </w:pPr>
      <w:r w:rsidRPr="00FA5A58">
        <w:rPr>
          <w:b/>
          <w:bCs/>
          <w:lang w:val="en-US"/>
        </w:rPr>
        <w:t>Pre-start-up information:</w:t>
      </w:r>
    </w:p>
    <w:p w14:paraId="5D0958CE" w14:textId="6FF07EE5" w:rsidR="002C1FBE" w:rsidRDefault="002C1FBE" w:rsidP="00255976">
      <w:pPr>
        <w:rPr>
          <w:lang w:val="en-US"/>
        </w:rPr>
      </w:pPr>
      <w:r>
        <w:rPr>
          <w:lang w:val="en-US"/>
        </w:rPr>
        <w:t>Epitrend/Database Plotter can cloned from the link:</w:t>
      </w:r>
      <w:r>
        <w:rPr>
          <w:lang w:val="en-US"/>
        </w:rPr>
        <w:br/>
      </w:r>
      <w:hyperlink r:id="rId7" w:history="1">
        <w:r w:rsidRPr="00A01125">
          <w:rPr>
            <w:rStyle w:val="Hyperlink"/>
            <w:lang w:val="en-US"/>
          </w:rPr>
          <w:t>https://AU-Silanna-Semiconductor-Engineering@dev.azure.com/AU-Silanna-Semiconductor-Engineering/MBE%20Process/_git/Epitrend-plotter</w:t>
        </w:r>
      </w:hyperlink>
    </w:p>
    <w:p w14:paraId="4FC0408D" w14:textId="77777777" w:rsidR="002C1FBE" w:rsidRDefault="002C1FBE" w:rsidP="00255976">
      <w:pPr>
        <w:rPr>
          <w:lang w:val="en-US"/>
        </w:rPr>
      </w:pPr>
    </w:p>
    <w:p w14:paraId="4AF167B1" w14:textId="15CC878D" w:rsidR="00E50510" w:rsidRDefault="002C1FBE" w:rsidP="00255976">
      <w:pPr>
        <w:rPr>
          <w:lang w:val="en-US"/>
        </w:rPr>
      </w:pPr>
      <w:r>
        <w:rPr>
          <w:lang w:val="en-US"/>
        </w:rPr>
        <w:t>Users can copy the folder “…\</w:t>
      </w:r>
      <w:r w:rsidRPr="002C1FBE">
        <w:rPr>
          <w:lang w:val="en-US"/>
        </w:rPr>
        <w:t>Epitrend-plotter\out\build\x64-Release</w:t>
      </w:r>
      <w:r>
        <w:rPr>
          <w:lang w:val="en-US"/>
        </w:rPr>
        <w:t>” anywhere they would like and rename</w:t>
      </w:r>
      <w:r w:rsidR="002C1420">
        <w:rPr>
          <w:lang w:val="en-US"/>
        </w:rPr>
        <w:t xml:space="preserve"> it</w:t>
      </w:r>
      <w:r>
        <w:rPr>
          <w:lang w:val="en-US"/>
        </w:rPr>
        <w:t xml:space="preserve"> to anything they would like. Inside the “x64_Release”</w:t>
      </w:r>
      <w:r w:rsidR="00BA4281">
        <w:rPr>
          <w:lang w:val="en-US"/>
        </w:rPr>
        <w:t xml:space="preserve"> folder</w:t>
      </w:r>
      <w:r>
        <w:rPr>
          <w:lang w:val="en-US"/>
        </w:rPr>
        <w:t xml:space="preserve"> includes the “ImGuiHelloWorld.exe” executable, “config.txt”, and other static libraries. All the files inside “x64_Release” is necessary to run the executable – the program will not work if the executable is run </w:t>
      </w:r>
      <w:r w:rsidR="00E50510">
        <w:rPr>
          <w:lang w:val="en-US"/>
        </w:rPr>
        <w:t>without the files inside the “x64_Release”</w:t>
      </w:r>
      <w:r>
        <w:rPr>
          <w:lang w:val="en-US"/>
        </w:rPr>
        <w:t xml:space="preserve"> </w:t>
      </w:r>
      <w:r w:rsidR="00E50510">
        <w:rPr>
          <w:lang w:val="en-US"/>
        </w:rPr>
        <w:t>f</w:t>
      </w:r>
      <w:r>
        <w:rPr>
          <w:lang w:val="en-US"/>
        </w:rPr>
        <w:t>older</w:t>
      </w:r>
      <w:r w:rsidR="00E50510">
        <w:rPr>
          <w:lang w:val="en-US"/>
        </w:rPr>
        <w:t>.</w:t>
      </w:r>
    </w:p>
    <w:p w14:paraId="3ECDB25F" w14:textId="385FB6B7" w:rsidR="00013E73" w:rsidRPr="00E570A4" w:rsidRDefault="002C1FBE" w:rsidP="00255976">
      <w:pPr>
        <w:rPr>
          <w:lang w:val="en-US"/>
        </w:rPr>
      </w:pPr>
      <w:r>
        <w:rPr>
          <w:lang w:val="en-US"/>
        </w:rPr>
        <w:br/>
      </w:r>
    </w:p>
    <w:p w14:paraId="20CF102E" w14:textId="69F3D42D" w:rsidR="00013E73" w:rsidRPr="001A2B28" w:rsidRDefault="001A2B28" w:rsidP="00255976">
      <w:pPr>
        <w:rPr>
          <w:lang w:val="en-US"/>
        </w:rPr>
      </w:pPr>
      <w:r w:rsidRPr="001A2B28">
        <w:rPr>
          <w:lang w:val="en-US"/>
        </w:rPr>
        <w:t xml:space="preserve">The program that </w:t>
      </w:r>
      <w:r>
        <w:rPr>
          <w:lang w:val="en-US"/>
        </w:rPr>
        <w:t>parse</w:t>
      </w:r>
      <w:r w:rsidR="00F83DA0">
        <w:rPr>
          <w:lang w:val="en-US"/>
        </w:rPr>
        <w:t>s</w:t>
      </w:r>
      <w:r w:rsidRPr="001A2B28">
        <w:rPr>
          <w:lang w:val="en-US"/>
        </w:rPr>
        <w:t xml:space="preserve"> data from the file-server into the InfluxDB Database</w:t>
      </w:r>
      <w:r>
        <w:rPr>
          <w:lang w:val="en-US"/>
        </w:rPr>
        <w:t xml:space="preserve"> can cloned from the link:</w:t>
      </w:r>
    </w:p>
    <w:p w14:paraId="0CB715A8" w14:textId="550CE7A0" w:rsidR="001A2B28" w:rsidRPr="001A2B28" w:rsidRDefault="001A2B28" w:rsidP="00255976">
      <w:pPr>
        <w:rPr>
          <w:u w:val="single"/>
          <w:lang w:val="en-US"/>
        </w:rPr>
      </w:pPr>
      <w:r w:rsidRPr="001A2B28">
        <w:rPr>
          <w:u w:val="single"/>
          <w:lang w:val="en-US"/>
        </w:rPr>
        <w:t>https://AU-Silanna-Semiconductor-Engineering@dev.azure.com/AU-Silanna-Semiconductor-Engineering/MBE%20Process/_git/Epitrend</w:t>
      </w:r>
    </w:p>
    <w:p w14:paraId="6EE8BFC8" w14:textId="77777777" w:rsidR="00013E73" w:rsidRDefault="00013E73" w:rsidP="00255976">
      <w:pPr>
        <w:rPr>
          <w:b/>
          <w:bCs/>
          <w:u w:val="single"/>
          <w:lang w:val="en-US"/>
        </w:rPr>
      </w:pPr>
    </w:p>
    <w:p w14:paraId="181A7E2D" w14:textId="2D6C971A" w:rsidR="001A2B28" w:rsidRPr="001A2B28" w:rsidRDefault="001A2B28" w:rsidP="00255976">
      <w:pPr>
        <w:rPr>
          <w:lang w:val="en-US"/>
        </w:rPr>
      </w:pPr>
      <w:r>
        <w:rPr>
          <w:lang w:val="en-US"/>
        </w:rPr>
        <w:t>This script requires it to be run via the linux “make” command. Therefore, if users wish to run this on their own computer, they must enable WSL on their machine, and install Ubuntu for windows.</w:t>
      </w:r>
    </w:p>
    <w:p w14:paraId="455DB877" w14:textId="77777777" w:rsidR="00013E73" w:rsidRDefault="00013E73" w:rsidP="00255976">
      <w:pPr>
        <w:rPr>
          <w:b/>
          <w:bCs/>
          <w:u w:val="single"/>
          <w:lang w:val="en-US"/>
        </w:rPr>
      </w:pPr>
    </w:p>
    <w:p w14:paraId="71F016F8" w14:textId="77777777" w:rsidR="00013E73" w:rsidRDefault="00013E73" w:rsidP="00255976">
      <w:pPr>
        <w:rPr>
          <w:b/>
          <w:bCs/>
          <w:u w:val="single"/>
          <w:lang w:val="en-US"/>
        </w:rPr>
      </w:pPr>
    </w:p>
    <w:p w14:paraId="0B0B22DD" w14:textId="77777777" w:rsidR="00013E73" w:rsidRDefault="00013E73" w:rsidP="00255976">
      <w:pPr>
        <w:rPr>
          <w:b/>
          <w:bCs/>
          <w:u w:val="single"/>
          <w:lang w:val="en-US"/>
        </w:rPr>
      </w:pPr>
    </w:p>
    <w:p w14:paraId="0B86F42D" w14:textId="77777777" w:rsidR="00013E73" w:rsidRDefault="00013E73" w:rsidP="00255976">
      <w:pPr>
        <w:rPr>
          <w:b/>
          <w:bCs/>
          <w:u w:val="single"/>
          <w:lang w:val="en-US"/>
        </w:rPr>
      </w:pPr>
    </w:p>
    <w:p w14:paraId="10A01FDE" w14:textId="77777777" w:rsidR="00013E73" w:rsidRDefault="00013E73" w:rsidP="00255976">
      <w:pPr>
        <w:rPr>
          <w:b/>
          <w:bCs/>
          <w:u w:val="single"/>
          <w:lang w:val="en-US"/>
        </w:rPr>
      </w:pPr>
    </w:p>
    <w:p w14:paraId="35FBCC18" w14:textId="77777777" w:rsidR="00013E73" w:rsidRDefault="00013E73" w:rsidP="00255976">
      <w:pPr>
        <w:rPr>
          <w:b/>
          <w:bCs/>
          <w:u w:val="single"/>
          <w:lang w:val="en-US"/>
        </w:rPr>
      </w:pPr>
    </w:p>
    <w:p w14:paraId="5EB865B6" w14:textId="77777777" w:rsidR="00013E73" w:rsidRDefault="00013E73" w:rsidP="00255976">
      <w:pPr>
        <w:rPr>
          <w:b/>
          <w:bCs/>
          <w:u w:val="single"/>
          <w:lang w:val="en-US"/>
        </w:rPr>
      </w:pPr>
    </w:p>
    <w:p w14:paraId="4E2C4555" w14:textId="77777777" w:rsidR="00013E73" w:rsidRDefault="00013E73" w:rsidP="00255976">
      <w:pPr>
        <w:rPr>
          <w:b/>
          <w:bCs/>
          <w:u w:val="single"/>
          <w:lang w:val="en-US"/>
        </w:rPr>
      </w:pPr>
    </w:p>
    <w:p w14:paraId="4C6218E2" w14:textId="77777777" w:rsidR="00013E73" w:rsidRDefault="00013E73" w:rsidP="00255976">
      <w:pPr>
        <w:rPr>
          <w:b/>
          <w:bCs/>
          <w:u w:val="single"/>
          <w:lang w:val="en-US"/>
        </w:rPr>
      </w:pPr>
    </w:p>
    <w:p w14:paraId="382715AE" w14:textId="77777777" w:rsidR="00013E73" w:rsidRDefault="00013E73" w:rsidP="00255976">
      <w:pPr>
        <w:rPr>
          <w:b/>
          <w:bCs/>
          <w:u w:val="single"/>
          <w:lang w:val="en-US"/>
        </w:rPr>
      </w:pPr>
    </w:p>
    <w:p w14:paraId="591616F9" w14:textId="77777777" w:rsidR="00013E73" w:rsidRDefault="00013E73" w:rsidP="00255976">
      <w:pPr>
        <w:rPr>
          <w:b/>
          <w:bCs/>
          <w:u w:val="single"/>
          <w:lang w:val="en-US"/>
        </w:rPr>
      </w:pPr>
    </w:p>
    <w:p w14:paraId="1D52ED0C" w14:textId="77777777" w:rsidR="00013E73" w:rsidRDefault="00013E73" w:rsidP="00255976">
      <w:pPr>
        <w:rPr>
          <w:b/>
          <w:bCs/>
          <w:u w:val="single"/>
          <w:lang w:val="en-US"/>
        </w:rPr>
      </w:pPr>
    </w:p>
    <w:p w14:paraId="27EA40B8" w14:textId="77777777" w:rsidR="00013E73" w:rsidRDefault="00013E73" w:rsidP="00255976">
      <w:pPr>
        <w:rPr>
          <w:b/>
          <w:bCs/>
          <w:u w:val="single"/>
          <w:lang w:val="en-US"/>
        </w:rPr>
      </w:pPr>
    </w:p>
    <w:p w14:paraId="7D8C8F77" w14:textId="77777777" w:rsidR="00013E73" w:rsidRDefault="00013E73" w:rsidP="00255976">
      <w:pPr>
        <w:rPr>
          <w:b/>
          <w:bCs/>
          <w:u w:val="single"/>
          <w:lang w:val="en-US"/>
        </w:rPr>
      </w:pPr>
    </w:p>
    <w:p w14:paraId="3756444A" w14:textId="778C18F6" w:rsidR="00255976" w:rsidRDefault="00255976" w:rsidP="00255976">
      <w:pPr>
        <w:rPr>
          <w:lang w:val="en-US"/>
        </w:rPr>
      </w:pPr>
      <w:r>
        <w:rPr>
          <w:lang w:val="en-US"/>
        </w:rPr>
        <w:lastRenderedPageBreak/>
        <w:t xml:space="preserve">The program will be released as an executable that be run from any Windows 10/11 computer. Before starting the executable, the user </w:t>
      </w:r>
      <w:r w:rsidRPr="00255976">
        <w:rPr>
          <w:color w:val="FF0000"/>
          <w:lang w:val="en-US"/>
        </w:rPr>
        <w:t>must create a config.txt file inside the same directory as the executable</w:t>
      </w:r>
      <w:r>
        <w:rPr>
          <w:lang w:val="en-US"/>
        </w:rPr>
        <w:t>. The config.txt file should contain the following (users can copy-paste this into the file):</w:t>
      </w:r>
    </w:p>
    <w:p w14:paraId="39B3C611" w14:textId="77777777" w:rsidR="00255976" w:rsidRPr="00255976" w:rsidRDefault="00255976" w:rsidP="00255976">
      <w:pPr>
        <w:rPr>
          <w:highlight w:val="lightGray"/>
          <w:lang w:val="en-US"/>
        </w:rPr>
      </w:pPr>
      <w:r w:rsidRPr="00255976">
        <w:rPr>
          <w:highlight w:val="lightGray"/>
          <w:lang w:val="en-US"/>
        </w:rPr>
        <w:t>DATA_DIR=data/</w:t>
      </w:r>
    </w:p>
    <w:p w14:paraId="40C251FE" w14:textId="77777777" w:rsidR="00255976" w:rsidRPr="00255976" w:rsidRDefault="00255976" w:rsidP="00255976">
      <w:pPr>
        <w:rPr>
          <w:highlight w:val="lightGray"/>
          <w:lang w:val="en-US"/>
        </w:rPr>
      </w:pPr>
      <w:r w:rsidRPr="00255976">
        <w:rPr>
          <w:highlight w:val="lightGray"/>
          <w:lang w:val="en-US"/>
        </w:rPr>
        <w:t>OUTPUT_DIR=output/</w:t>
      </w:r>
    </w:p>
    <w:p w14:paraId="79D0529D" w14:textId="77777777" w:rsidR="00255976" w:rsidRPr="00255976" w:rsidRDefault="00255976" w:rsidP="00255976">
      <w:pPr>
        <w:rPr>
          <w:highlight w:val="lightGray"/>
          <w:lang w:val="en-US"/>
        </w:rPr>
      </w:pPr>
      <w:r w:rsidRPr="00255976">
        <w:rPr>
          <w:highlight w:val="lightGray"/>
          <w:lang w:val="en-US"/>
        </w:rPr>
        <w:t>SERVER_EPITREND_DATA_DIR=/mnt/y/BNE-MollyData/EpiTrend/</w:t>
      </w:r>
    </w:p>
    <w:p w14:paraId="47FE4CF7" w14:textId="77777777" w:rsidR="00255976" w:rsidRPr="00255976" w:rsidRDefault="00255976" w:rsidP="00255976">
      <w:pPr>
        <w:rPr>
          <w:highlight w:val="lightGray"/>
          <w:lang w:val="en-US"/>
        </w:rPr>
      </w:pPr>
      <w:r w:rsidRPr="00255976">
        <w:rPr>
          <w:highlight w:val="lightGray"/>
          <w:lang w:val="en-US"/>
        </w:rPr>
        <w:t>SERVER_RGA_DATA_DIR=/mnt/y/BNE-Characterisation/In-situ_MBE/Inficon RGA/MBE1/</w:t>
      </w:r>
    </w:p>
    <w:p w14:paraId="01DB8A5C" w14:textId="77777777" w:rsidR="00255976" w:rsidRPr="00255976" w:rsidRDefault="00255976" w:rsidP="00255976">
      <w:pPr>
        <w:rPr>
          <w:highlight w:val="lightGray"/>
          <w:lang w:val="en-US"/>
        </w:rPr>
      </w:pPr>
      <w:r w:rsidRPr="00255976">
        <w:rPr>
          <w:highlight w:val="lightGray"/>
          <w:lang w:val="en-US"/>
        </w:rPr>
        <w:t>ORG=au-mbe-eng</w:t>
      </w:r>
    </w:p>
    <w:p w14:paraId="5E578ABE" w14:textId="6408D938" w:rsidR="00255976" w:rsidRPr="00255976" w:rsidRDefault="00255976" w:rsidP="00255976">
      <w:pPr>
        <w:rPr>
          <w:highlight w:val="lightGray"/>
          <w:lang w:val="en-US"/>
        </w:rPr>
      </w:pPr>
      <w:r w:rsidRPr="00255976">
        <w:rPr>
          <w:highlight w:val="lightGray"/>
          <w:lang w:val="en-US"/>
        </w:rPr>
        <w:t>HOST=</w:t>
      </w:r>
      <w:r w:rsidR="007F1A5B">
        <w:rPr>
          <w:highlight w:val="lightGray"/>
          <w:lang w:val="en-US"/>
        </w:rPr>
        <w:t>10.20.50.81</w:t>
      </w:r>
    </w:p>
    <w:p w14:paraId="5F727204" w14:textId="77777777" w:rsidR="00255976" w:rsidRPr="00255976" w:rsidRDefault="00255976" w:rsidP="00255976">
      <w:pPr>
        <w:rPr>
          <w:highlight w:val="lightGray"/>
          <w:lang w:val="en-US"/>
        </w:rPr>
      </w:pPr>
      <w:r w:rsidRPr="00255976">
        <w:rPr>
          <w:highlight w:val="lightGray"/>
          <w:lang w:val="en-US"/>
        </w:rPr>
        <w:t>PORT=8086</w:t>
      </w:r>
    </w:p>
    <w:p w14:paraId="448CEFE0" w14:textId="77777777" w:rsidR="00255976" w:rsidRPr="00255976" w:rsidRDefault="00255976" w:rsidP="00255976">
      <w:pPr>
        <w:rPr>
          <w:highlight w:val="lightGray"/>
          <w:lang w:val="en-US"/>
        </w:rPr>
      </w:pPr>
      <w:r w:rsidRPr="00255976">
        <w:rPr>
          <w:highlight w:val="lightGray"/>
          <w:lang w:val="en-US"/>
        </w:rPr>
        <w:t>RGA_BUCKET=ALL</w:t>
      </w:r>
    </w:p>
    <w:p w14:paraId="6DDB37D8" w14:textId="77777777" w:rsidR="00255976" w:rsidRPr="00255976" w:rsidRDefault="00255976" w:rsidP="00255976">
      <w:pPr>
        <w:rPr>
          <w:highlight w:val="lightGray"/>
          <w:lang w:val="en-US"/>
        </w:rPr>
      </w:pPr>
      <w:r w:rsidRPr="00255976">
        <w:rPr>
          <w:highlight w:val="lightGray"/>
          <w:lang w:val="en-US"/>
        </w:rPr>
        <w:t>EPITREND_BUCKET=ALL</w:t>
      </w:r>
    </w:p>
    <w:p w14:paraId="0DFA40A6" w14:textId="77777777" w:rsidR="00255976" w:rsidRPr="00255976" w:rsidRDefault="00255976" w:rsidP="00255976">
      <w:pPr>
        <w:rPr>
          <w:highlight w:val="lightGray"/>
          <w:lang w:val="en-US"/>
        </w:rPr>
      </w:pPr>
      <w:r w:rsidRPr="00255976">
        <w:rPr>
          <w:highlight w:val="lightGray"/>
          <w:lang w:val="en-US"/>
        </w:rPr>
        <w:t>USER=</w:t>
      </w:r>
    </w:p>
    <w:p w14:paraId="548ED86D" w14:textId="77777777" w:rsidR="00255976" w:rsidRPr="00255976" w:rsidRDefault="00255976" w:rsidP="00255976">
      <w:pPr>
        <w:rPr>
          <w:highlight w:val="lightGray"/>
          <w:lang w:val="en-US"/>
        </w:rPr>
      </w:pPr>
      <w:r w:rsidRPr="00255976">
        <w:rPr>
          <w:highlight w:val="lightGray"/>
          <w:lang w:val="en-US"/>
        </w:rPr>
        <w:t>PASSWORD=</w:t>
      </w:r>
    </w:p>
    <w:p w14:paraId="0711A950" w14:textId="77777777" w:rsidR="00255976" w:rsidRPr="00255976" w:rsidRDefault="00255976" w:rsidP="00255976">
      <w:pPr>
        <w:rPr>
          <w:highlight w:val="lightGray"/>
          <w:lang w:val="en-US"/>
        </w:rPr>
      </w:pPr>
      <w:r w:rsidRPr="00255976">
        <w:rPr>
          <w:highlight w:val="lightGray"/>
          <w:lang w:val="en-US"/>
        </w:rPr>
        <w:t>PRECISION=ms</w:t>
      </w:r>
    </w:p>
    <w:p w14:paraId="38D8AACE" w14:textId="4B992220" w:rsidR="00255976" w:rsidRDefault="00255976" w:rsidP="00255976">
      <w:pPr>
        <w:rPr>
          <w:lang w:val="en-US"/>
        </w:rPr>
      </w:pPr>
      <w:r w:rsidRPr="00255976">
        <w:rPr>
          <w:highlight w:val="lightGray"/>
          <w:lang w:val="en-US"/>
        </w:rPr>
        <w:t>TOKEN=142ce8c4d871f807e6f8c3c264afcb5588d7c82ecaad305d8fde09f3f5dec642</w:t>
      </w:r>
    </w:p>
    <w:p w14:paraId="05E8FAA8" w14:textId="77777777" w:rsidR="00255976" w:rsidRDefault="00255976" w:rsidP="00255976">
      <w:pPr>
        <w:rPr>
          <w:lang w:val="en-US"/>
        </w:rPr>
      </w:pPr>
    </w:p>
    <w:p w14:paraId="208FE716" w14:textId="663077EB" w:rsidR="00255976" w:rsidRPr="00FA5A58" w:rsidRDefault="00255976" w:rsidP="00255976">
      <w:pPr>
        <w:rPr>
          <w:b/>
          <w:bCs/>
          <w:lang w:val="en-US"/>
        </w:rPr>
      </w:pPr>
      <w:r w:rsidRPr="00FA5A58">
        <w:rPr>
          <w:b/>
          <w:bCs/>
          <w:lang w:val="en-US"/>
        </w:rPr>
        <w:t>Adding a new plot:</w:t>
      </w:r>
    </w:p>
    <w:p w14:paraId="70014B59" w14:textId="300E77CC" w:rsidR="00255976" w:rsidRDefault="00FA5A58" w:rsidP="00255976">
      <w:pPr>
        <w:rPr>
          <w:lang w:val="en-US"/>
        </w:rPr>
      </w:pPr>
      <w:r w:rsidRPr="00FA5A58">
        <w:rPr>
          <w:noProof/>
          <w:lang w:val="en-US"/>
        </w:rPr>
        <w:drawing>
          <wp:inline distT="0" distB="0" distL="0" distR="0" wp14:anchorId="36169D6F" wp14:editId="7B157C43">
            <wp:extent cx="1876425" cy="2678004"/>
            <wp:effectExtent l="0" t="0" r="0" b="8255"/>
            <wp:docPr id="2110583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83419" name=""/>
                    <pic:cNvPicPr/>
                  </pic:nvPicPr>
                  <pic:blipFill>
                    <a:blip r:embed="rId8"/>
                    <a:stretch>
                      <a:fillRect/>
                    </a:stretch>
                  </pic:blipFill>
                  <pic:spPr>
                    <a:xfrm>
                      <a:off x="0" y="0"/>
                      <a:ext cx="1878270" cy="2680637"/>
                    </a:xfrm>
                    <a:prstGeom prst="rect">
                      <a:avLst/>
                    </a:prstGeom>
                  </pic:spPr>
                </pic:pic>
              </a:graphicData>
            </a:graphic>
          </wp:inline>
        </w:drawing>
      </w:r>
    </w:p>
    <w:p w14:paraId="7ACAE72C" w14:textId="59C7E707" w:rsidR="00255976" w:rsidRDefault="00FA5A58" w:rsidP="00255976">
      <w:pPr>
        <w:rPr>
          <w:lang w:val="en-US"/>
        </w:rPr>
      </w:pPr>
      <w:r>
        <w:rPr>
          <w:lang w:val="en-US"/>
        </w:rPr>
        <w:t>All plots are created inside windows. To create a new plot inside a window, press the “Add new plot” button and enter the desired window and plot name. To avoid unwanted bugs, users should ensure that the window and plot names are not empty.</w:t>
      </w:r>
    </w:p>
    <w:p w14:paraId="6ADFB8E0" w14:textId="77777777" w:rsidR="00FA5A58" w:rsidRDefault="00FA5A58" w:rsidP="00255976">
      <w:pPr>
        <w:rPr>
          <w:lang w:val="en-US"/>
        </w:rPr>
      </w:pPr>
    </w:p>
    <w:p w14:paraId="38DEBBAC" w14:textId="77777777" w:rsidR="00F8303E" w:rsidRDefault="00F8303E" w:rsidP="00255976">
      <w:pPr>
        <w:rPr>
          <w:b/>
          <w:bCs/>
          <w:lang w:val="en-US"/>
        </w:rPr>
      </w:pPr>
    </w:p>
    <w:p w14:paraId="4F21DCB6" w14:textId="77777777" w:rsidR="00F8303E" w:rsidRDefault="00F8303E" w:rsidP="00255976">
      <w:pPr>
        <w:rPr>
          <w:b/>
          <w:bCs/>
          <w:lang w:val="en-US"/>
        </w:rPr>
      </w:pPr>
    </w:p>
    <w:p w14:paraId="357CC3DA" w14:textId="77777777" w:rsidR="00F8303E" w:rsidRDefault="00F8303E" w:rsidP="00255976">
      <w:pPr>
        <w:rPr>
          <w:b/>
          <w:bCs/>
          <w:lang w:val="en-US"/>
        </w:rPr>
      </w:pPr>
    </w:p>
    <w:p w14:paraId="5597A78D" w14:textId="77777777" w:rsidR="00F8303E" w:rsidRDefault="00F8303E" w:rsidP="00255976">
      <w:pPr>
        <w:rPr>
          <w:b/>
          <w:bCs/>
          <w:lang w:val="en-US"/>
        </w:rPr>
      </w:pPr>
    </w:p>
    <w:p w14:paraId="6590D57C" w14:textId="0E7264F4" w:rsidR="00FA5A58" w:rsidRPr="00FA5A58" w:rsidRDefault="00FA5A58" w:rsidP="00255976">
      <w:pPr>
        <w:rPr>
          <w:b/>
          <w:bCs/>
          <w:lang w:val="en-US"/>
        </w:rPr>
      </w:pPr>
      <w:r w:rsidRPr="00FA5A58">
        <w:rPr>
          <w:b/>
          <w:bCs/>
          <w:lang w:val="en-US"/>
        </w:rPr>
        <w:t>Configuring the plot and plotline properties:</w:t>
      </w:r>
    </w:p>
    <w:p w14:paraId="3C1B83D0" w14:textId="63E5A6BA" w:rsidR="00FA5A58" w:rsidRDefault="00FA5A58" w:rsidP="00255976">
      <w:pPr>
        <w:rPr>
          <w:lang w:val="en-US"/>
        </w:rPr>
      </w:pPr>
      <w:r>
        <w:rPr>
          <w:lang w:val="en-US"/>
        </w:rPr>
        <w:t>Users can change the x-axis time domain, via a calendar, by right-clicking on the x-axis and hovering above “Min Time” and “Max Time”:</w:t>
      </w:r>
    </w:p>
    <w:p w14:paraId="07C0C04C" w14:textId="22019117" w:rsidR="00FA5A58" w:rsidRDefault="00FA5A58" w:rsidP="00255976">
      <w:pPr>
        <w:rPr>
          <w:lang w:val="en-US"/>
        </w:rPr>
      </w:pPr>
      <w:r w:rsidRPr="00FA5A58">
        <w:rPr>
          <w:noProof/>
          <w:lang w:val="en-US"/>
        </w:rPr>
        <w:drawing>
          <wp:inline distT="0" distB="0" distL="0" distR="0" wp14:anchorId="5A356E44" wp14:editId="616274F2">
            <wp:extent cx="3067478" cy="2657846"/>
            <wp:effectExtent l="0" t="0" r="0" b="9525"/>
            <wp:docPr id="1744931581"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31581" name="Picture 1" descr="A screenshot of a calendar&#10;&#10;AI-generated content may be incorrect."/>
                    <pic:cNvPicPr/>
                  </pic:nvPicPr>
                  <pic:blipFill>
                    <a:blip r:embed="rId9"/>
                    <a:stretch>
                      <a:fillRect/>
                    </a:stretch>
                  </pic:blipFill>
                  <pic:spPr>
                    <a:xfrm>
                      <a:off x="0" y="0"/>
                      <a:ext cx="3067478" cy="2657846"/>
                    </a:xfrm>
                    <a:prstGeom prst="rect">
                      <a:avLst/>
                    </a:prstGeom>
                  </pic:spPr>
                </pic:pic>
              </a:graphicData>
            </a:graphic>
          </wp:inline>
        </w:drawing>
      </w:r>
    </w:p>
    <w:p w14:paraId="56967652" w14:textId="2DF2BD76" w:rsidR="00FA5A58" w:rsidRDefault="00FA5A58" w:rsidP="00255976">
      <w:pPr>
        <w:rPr>
          <w:lang w:val="en-US"/>
        </w:rPr>
      </w:pPr>
    </w:p>
    <w:p w14:paraId="041C91A3" w14:textId="2DA541E3" w:rsidR="00FA5A58" w:rsidRDefault="00F8303E" w:rsidP="00255976">
      <w:pPr>
        <w:rPr>
          <w:lang w:val="en-US"/>
        </w:rPr>
      </w:pPr>
      <w:r w:rsidRPr="00FA5A58">
        <w:rPr>
          <w:noProof/>
          <w:lang w:val="en-US"/>
        </w:rPr>
        <w:drawing>
          <wp:anchor distT="0" distB="0" distL="114300" distR="114300" simplePos="0" relativeHeight="251659264" behindDoc="0" locked="0" layoutInCell="1" allowOverlap="1" wp14:anchorId="318F1BB8" wp14:editId="06245154">
            <wp:simplePos x="0" y="0"/>
            <wp:positionH relativeFrom="column">
              <wp:posOffset>1704975</wp:posOffset>
            </wp:positionH>
            <wp:positionV relativeFrom="paragraph">
              <wp:posOffset>476250</wp:posOffset>
            </wp:positionV>
            <wp:extent cx="1981200" cy="457200"/>
            <wp:effectExtent l="0" t="0" r="0" b="0"/>
            <wp:wrapTopAndBottom/>
            <wp:docPr id="646746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46186" name=""/>
                    <pic:cNvPicPr/>
                  </pic:nvPicPr>
                  <pic:blipFill>
                    <a:blip r:embed="rId10">
                      <a:extLst>
                        <a:ext uri="{28A0092B-C50C-407E-A947-70E740481C1C}">
                          <a14:useLocalDpi xmlns:a14="http://schemas.microsoft.com/office/drawing/2010/main" val="0"/>
                        </a:ext>
                      </a:extLst>
                    </a:blip>
                    <a:stretch>
                      <a:fillRect/>
                    </a:stretch>
                  </pic:blipFill>
                  <pic:spPr>
                    <a:xfrm>
                      <a:off x="0" y="0"/>
                      <a:ext cx="1981200" cy="457200"/>
                    </a:xfrm>
                    <a:prstGeom prst="rect">
                      <a:avLst/>
                    </a:prstGeom>
                  </pic:spPr>
                </pic:pic>
              </a:graphicData>
            </a:graphic>
            <wp14:sizeRelH relativeFrom="page">
              <wp14:pctWidth>0</wp14:pctWidth>
            </wp14:sizeRelH>
            <wp14:sizeRelV relativeFrom="page">
              <wp14:pctHeight>0</wp14:pctHeight>
            </wp14:sizeRelV>
          </wp:anchor>
        </w:drawing>
      </w:r>
      <w:r w:rsidR="00FA5A58">
        <w:rPr>
          <w:lang w:val="en-US"/>
        </w:rPr>
        <w:t>Users can switch between real-time plotting and historical plotting by checking the “Real-time (AEST)” box.</w:t>
      </w:r>
      <w:r w:rsidRPr="00F8303E">
        <w:rPr>
          <w:lang w:val="en-US"/>
        </w:rPr>
        <w:t xml:space="preserve"> </w:t>
      </w:r>
    </w:p>
    <w:p w14:paraId="6139C045" w14:textId="6AE9FD3F" w:rsidR="00FA5A58" w:rsidRDefault="00FA5A58" w:rsidP="00255976">
      <w:pPr>
        <w:rPr>
          <w:lang w:val="en-US"/>
        </w:rPr>
      </w:pPr>
    </w:p>
    <w:p w14:paraId="206E4E70" w14:textId="37F641C0" w:rsidR="00FA5A58" w:rsidRDefault="00F8303E" w:rsidP="00255976">
      <w:pPr>
        <w:rPr>
          <w:lang w:val="en-US"/>
        </w:rPr>
      </w:pPr>
      <w:r>
        <w:rPr>
          <w:noProof/>
          <w:lang w:val="en-US"/>
        </w:rPr>
        <w:lastRenderedPageBreak/>
        <w:drawing>
          <wp:anchor distT="0" distB="0" distL="114300" distR="114300" simplePos="0" relativeHeight="251658240" behindDoc="1" locked="0" layoutInCell="1" allowOverlap="1" wp14:anchorId="1E48D965" wp14:editId="2F236A52">
            <wp:simplePos x="0" y="0"/>
            <wp:positionH relativeFrom="margin">
              <wp:posOffset>942975</wp:posOffset>
            </wp:positionH>
            <wp:positionV relativeFrom="paragraph">
              <wp:posOffset>454025</wp:posOffset>
            </wp:positionV>
            <wp:extent cx="3220085" cy="5086985"/>
            <wp:effectExtent l="0" t="0" r="0" b="0"/>
            <wp:wrapTopAndBottom/>
            <wp:docPr id="775552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0085" cy="5086985"/>
                    </a:xfrm>
                    <a:prstGeom prst="rect">
                      <a:avLst/>
                    </a:prstGeom>
                    <a:noFill/>
                  </pic:spPr>
                </pic:pic>
              </a:graphicData>
            </a:graphic>
            <wp14:sizeRelH relativeFrom="page">
              <wp14:pctWidth>0</wp14:pctWidth>
            </wp14:sizeRelH>
            <wp14:sizeRelV relativeFrom="page">
              <wp14:pctHeight>0</wp14:pctHeight>
            </wp14:sizeRelV>
          </wp:anchor>
        </w:drawing>
      </w:r>
      <w:r w:rsidR="00FA5A58">
        <w:rPr>
          <w:lang w:val="en-US"/>
        </w:rPr>
        <w:t>To add sensors to a plot, press “Options” and drag-and-drop sensors from the “Available Sensors” box into the one of the “YX Sensors “ boxes.</w:t>
      </w:r>
    </w:p>
    <w:p w14:paraId="2B59AD7F" w14:textId="6F5F596B" w:rsidR="00F8303E" w:rsidRDefault="00F8303E" w:rsidP="00255976">
      <w:pPr>
        <w:rPr>
          <w:lang w:val="en-US"/>
        </w:rPr>
      </w:pPr>
    </w:p>
    <w:p w14:paraId="725020A2" w14:textId="1CDDB690" w:rsidR="00FA5A58" w:rsidRDefault="00FA5A58" w:rsidP="00255976">
      <w:pPr>
        <w:rPr>
          <w:lang w:val="en-US"/>
        </w:rPr>
      </w:pPr>
      <w:r>
        <w:rPr>
          <w:lang w:val="en-US"/>
        </w:rPr>
        <w:t xml:space="preserve">To configure the Y-axis properties, press “Options” and configure the Y-axis from within one of the “YX Axis Properties” </w:t>
      </w:r>
      <w:r w:rsidR="00F8303E">
        <w:rPr>
          <w:lang w:val="en-US"/>
        </w:rPr>
        <w:t>drop-downs.</w:t>
      </w:r>
    </w:p>
    <w:p w14:paraId="6A443D48" w14:textId="753C4B28" w:rsidR="00F8303E" w:rsidRDefault="00F8303E" w:rsidP="00255976">
      <w:pPr>
        <w:rPr>
          <w:lang w:val="en-US"/>
        </w:rPr>
      </w:pPr>
      <w:r w:rsidRPr="00F8303E">
        <w:rPr>
          <w:noProof/>
          <w:lang w:val="en-US"/>
        </w:rPr>
        <w:drawing>
          <wp:inline distT="0" distB="0" distL="0" distR="0" wp14:anchorId="251C3C89" wp14:editId="17F8337C">
            <wp:extent cx="5601482" cy="1381318"/>
            <wp:effectExtent l="0" t="0" r="0" b="9525"/>
            <wp:docPr id="18633527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352721" name="Picture 1" descr="A screenshot of a computer&#10;&#10;AI-generated content may be incorrect."/>
                    <pic:cNvPicPr/>
                  </pic:nvPicPr>
                  <pic:blipFill>
                    <a:blip r:embed="rId12"/>
                    <a:stretch>
                      <a:fillRect/>
                    </a:stretch>
                  </pic:blipFill>
                  <pic:spPr>
                    <a:xfrm>
                      <a:off x="0" y="0"/>
                      <a:ext cx="5601482" cy="1381318"/>
                    </a:xfrm>
                    <a:prstGeom prst="rect">
                      <a:avLst/>
                    </a:prstGeom>
                  </pic:spPr>
                </pic:pic>
              </a:graphicData>
            </a:graphic>
          </wp:inline>
        </w:drawing>
      </w:r>
    </w:p>
    <w:p w14:paraId="3784100A" w14:textId="77777777" w:rsidR="00F8303E" w:rsidRDefault="00F8303E" w:rsidP="00255976">
      <w:pPr>
        <w:rPr>
          <w:lang w:val="en-US"/>
        </w:rPr>
      </w:pPr>
    </w:p>
    <w:p w14:paraId="188187D2" w14:textId="77777777" w:rsidR="00F8303E" w:rsidRDefault="00F8303E" w:rsidP="00255976">
      <w:pPr>
        <w:rPr>
          <w:lang w:val="en-US"/>
        </w:rPr>
      </w:pPr>
    </w:p>
    <w:p w14:paraId="6C52049B" w14:textId="5F5B3773" w:rsidR="00F8303E" w:rsidRDefault="00F8303E" w:rsidP="00255976">
      <w:pPr>
        <w:rPr>
          <w:lang w:val="en-US"/>
        </w:rPr>
      </w:pPr>
      <w:r>
        <w:rPr>
          <w:lang w:val="en-US"/>
        </w:rPr>
        <w:lastRenderedPageBreak/>
        <w:t>To configure a plotline property, press “Options”, choose the desired sensor under the “Available Sensors“ drop-down menu, and choose the desired plotline color and plotline marker properties.</w:t>
      </w:r>
    </w:p>
    <w:p w14:paraId="20184D53" w14:textId="4B61F94D" w:rsidR="00F8303E" w:rsidRDefault="00F8303E" w:rsidP="00255976">
      <w:pPr>
        <w:rPr>
          <w:lang w:val="en-US"/>
        </w:rPr>
      </w:pPr>
      <w:r w:rsidRPr="00F8303E">
        <w:rPr>
          <w:noProof/>
          <w:lang w:val="en-US"/>
        </w:rPr>
        <w:drawing>
          <wp:inline distT="0" distB="0" distL="0" distR="0" wp14:anchorId="08A5D97D" wp14:editId="279D92D5">
            <wp:extent cx="2800741" cy="828791"/>
            <wp:effectExtent l="0" t="0" r="0" b="9525"/>
            <wp:docPr id="106564596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45963" name="Picture 1" descr="A screen shot of a computer&#10;&#10;AI-generated content may be incorrect."/>
                    <pic:cNvPicPr/>
                  </pic:nvPicPr>
                  <pic:blipFill>
                    <a:blip r:embed="rId13"/>
                    <a:stretch>
                      <a:fillRect/>
                    </a:stretch>
                  </pic:blipFill>
                  <pic:spPr>
                    <a:xfrm>
                      <a:off x="0" y="0"/>
                      <a:ext cx="2800741" cy="828791"/>
                    </a:xfrm>
                    <a:prstGeom prst="rect">
                      <a:avLst/>
                    </a:prstGeom>
                  </pic:spPr>
                </pic:pic>
              </a:graphicData>
            </a:graphic>
          </wp:inline>
        </w:drawing>
      </w:r>
    </w:p>
    <w:p w14:paraId="772056A3" w14:textId="5A75D377" w:rsidR="00FA5A58" w:rsidRDefault="00F8303E" w:rsidP="00255976">
      <w:pPr>
        <w:rPr>
          <w:lang w:val="en-US"/>
        </w:rPr>
      </w:pPr>
      <w:r w:rsidRPr="00F8303E">
        <w:rPr>
          <w:noProof/>
          <w:lang w:val="en-US"/>
        </w:rPr>
        <w:drawing>
          <wp:inline distT="0" distB="0" distL="0" distR="0" wp14:anchorId="753E50E6" wp14:editId="41C4E0A0">
            <wp:extent cx="5525271" cy="1257475"/>
            <wp:effectExtent l="0" t="0" r="0" b="0"/>
            <wp:docPr id="18807094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09449" name="Picture 1" descr="A screenshot of a computer&#10;&#10;AI-generated content may be incorrect."/>
                    <pic:cNvPicPr/>
                  </pic:nvPicPr>
                  <pic:blipFill>
                    <a:blip r:embed="rId14"/>
                    <a:stretch>
                      <a:fillRect/>
                    </a:stretch>
                  </pic:blipFill>
                  <pic:spPr>
                    <a:xfrm>
                      <a:off x="0" y="0"/>
                      <a:ext cx="5525271" cy="1257475"/>
                    </a:xfrm>
                    <a:prstGeom prst="rect">
                      <a:avLst/>
                    </a:prstGeom>
                  </pic:spPr>
                </pic:pic>
              </a:graphicData>
            </a:graphic>
          </wp:inline>
        </w:drawing>
      </w:r>
    </w:p>
    <w:p w14:paraId="0D090EB2" w14:textId="77777777" w:rsidR="00F8303E" w:rsidRDefault="00F8303E" w:rsidP="00255976">
      <w:pPr>
        <w:rPr>
          <w:lang w:val="en-US"/>
        </w:rPr>
      </w:pPr>
    </w:p>
    <w:p w14:paraId="31876CEB" w14:textId="77777777" w:rsidR="00F8303E" w:rsidRDefault="00F8303E" w:rsidP="00255976">
      <w:pPr>
        <w:rPr>
          <w:lang w:val="en-US"/>
        </w:rPr>
      </w:pPr>
    </w:p>
    <w:p w14:paraId="67E06CAB" w14:textId="21A660B1" w:rsidR="007F1A5B" w:rsidRPr="007F1A5B" w:rsidRDefault="007F1A5B" w:rsidP="00255976">
      <w:pPr>
        <w:rPr>
          <w:b/>
          <w:bCs/>
          <w:lang w:val="en-US"/>
        </w:rPr>
      </w:pPr>
      <w:r w:rsidRPr="007F1A5B">
        <w:rPr>
          <w:b/>
          <w:bCs/>
          <w:lang w:val="en-US"/>
        </w:rPr>
        <w:t>Saving and Loading</w:t>
      </w:r>
      <w:r>
        <w:rPr>
          <w:b/>
          <w:bCs/>
          <w:lang w:val="en-US"/>
        </w:rPr>
        <w:t>:</w:t>
      </w:r>
    </w:p>
    <w:p w14:paraId="4CCDD608" w14:textId="103AEFA5" w:rsidR="007F1A5B" w:rsidRDefault="007F1A5B" w:rsidP="00255976">
      <w:pPr>
        <w:rPr>
          <w:lang w:val="en-US"/>
        </w:rPr>
      </w:pPr>
      <w:r>
        <w:rPr>
          <w:lang w:val="en-US"/>
        </w:rPr>
        <w:t>To save a window with plots, navigate to “File”-&gt;”Save Window As…”, enter a directory (or choose a directory via the file dialog)  and press “Save to Folder”.</w:t>
      </w:r>
    </w:p>
    <w:p w14:paraId="55EB8BB2" w14:textId="1F8EE4E0" w:rsidR="007F1A5B" w:rsidRDefault="007F1A5B" w:rsidP="00255976">
      <w:pPr>
        <w:rPr>
          <w:lang w:val="en-US"/>
        </w:rPr>
      </w:pPr>
      <w:r w:rsidRPr="007F1A5B">
        <w:rPr>
          <w:noProof/>
          <w:lang w:val="en-US"/>
        </w:rPr>
        <w:drawing>
          <wp:inline distT="0" distB="0" distL="0" distR="0" wp14:anchorId="47EF35FF" wp14:editId="338CE982">
            <wp:extent cx="3343742" cy="1028844"/>
            <wp:effectExtent l="0" t="0" r="0" b="0"/>
            <wp:docPr id="178487066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70666" name="Picture 1" descr="A screen shot of a computer&#10;&#10;AI-generated content may be incorrect."/>
                    <pic:cNvPicPr/>
                  </pic:nvPicPr>
                  <pic:blipFill>
                    <a:blip r:embed="rId15"/>
                    <a:stretch>
                      <a:fillRect/>
                    </a:stretch>
                  </pic:blipFill>
                  <pic:spPr>
                    <a:xfrm>
                      <a:off x="0" y="0"/>
                      <a:ext cx="3343742" cy="1028844"/>
                    </a:xfrm>
                    <a:prstGeom prst="rect">
                      <a:avLst/>
                    </a:prstGeom>
                  </pic:spPr>
                </pic:pic>
              </a:graphicData>
            </a:graphic>
          </wp:inline>
        </w:drawing>
      </w:r>
    </w:p>
    <w:p w14:paraId="41F35320" w14:textId="77777777" w:rsidR="00411A5C" w:rsidRDefault="00411A5C" w:rsidP="00255976">
      <w:pPr>
        <w:rPr>
          <w:lang w:val="en-US"/>
        </w:rPr>
      </w:pPr>
    </w:p>
    <w:p w14:paraId="182E9137" w14:textId="10287F64" w:rsidR="007F1A5B" w:rsidRDefault="007F1A5B" w:rsidP="00255976">
      <w:pPr>
        <w:rPr>
          <w:lang w:val="en-US"/>
        </w:rPr>
      </w:pPr>
      <w:r>
        <w:rPr>
          <w:lang w:val="en-US"/>
        </w:rPr>
        <w:t xml:space="preserve">To </w:t>
      </w:r>
      <w:r w:rsidR="00411A5C">
        <w:rPr>
          <w:lang w:val="en-US"/>
        </w:rPr>
        <w:t>load a window with plots, click “Load Window” and navigate to the window (.json) file using the file dialog.</w:t>
      </w:r>
    </w:p>
    <w:p w14:paraId="6690FC9F" w14:textId="3635C4A6" w:rsidR="00EE77F1" w:rsidRDefault="00411A5C" w:rsidP="00255976">
      <w:pPr>
        <w:rPr>
          <w:lang w:val="en-US"/>
        </w:rPr>
      </w:pPr>
      <w:r w:rsidRPr="00411A5C">
        <w:rPr>
          <w:noProof/>
          <w:lang w:val="en-US"/>
        </w:rPr>
        <w:drawing>
          <wp:inline distT="0" distB="0" distL="0" distR="0" wp14:anchorId="78CEEA32" wp14:editId="70FD2BC6">
            <wp:extent cx="4848225" cy="2372547"/>
            <wp:effectExtent l="0" t="0" r="0" b="8890"/>
            <wp:docPr id="10255478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47826" name="Picture 1" descr="A screenshot of a computer&#10;&#10;AI-generated content may be incorrect."/>
                    <pic:cNvPicPr/>
                  </pic:nvPicPr>
                  <pic:blipFill>
                    <a:blip r:embed="rId16"/>
                    <a:stretch>
                      <a:fillRect/>
                    </a:stretch>
                  </pic:blipFill>
                  <pic:spPr>
                    <a:xfrm>
                      <a:off x="0" y="0"/>
                      <a:ext cx="4858057" cy="2377358"/>
                    </a:xfrm>
                    <a:prstGeom prst="rect">
                      <a:avLst/>
                    </a:prstGeom>
                  </pic:spPr>
                </pic:pic>
              </a:graphicData>
            </a:graphic>
          </wp:inline>
        </w:drawing>
      </w:r>
    </w:p>
    <w:p w14:paraId="400BA922" w14:textId="7A92A355" w:rsidR="00255976" w:rsidRDefault="00255976" w:rsidP="00255976">
      <w:pPr>
        <w:rPr>
          <w:lang w:val="en-US"/>
        </w:rPr>
      </w:pPr>
      <w:r>
        <w:rPr>
          <w:lang w:val="en-US"/>
        </w:rPr>
        <w:lastRenderedPageBreak/>
        <w:t>FAQs:</w:t>
      </w:r>
    </w:p>
    <w:p w14:paraId="55E2B6D1" w14:textId="07E0B678" w:rsidR="00255976" w:rsidRPr="00255976" w:rsidRDefault="00255976" w:rsidP="00255976">
      <w:pPr>
        <w:rPr>
          <w:lang w:val="en-US"/>
        </w:rPr>
      </w:pPr>
      <w:r w:rsidRPr="00255976">
        <w:rPr>
          <w:lang w:val="en-US"/>
        </w:rPr>
        <w:t>Q: Why doesn’t the plotted data look up</w:t>
      </w:r>
      <w:r>
        <w:rPr>
          <w:lang w:val="en-US"/>
        </w:rPr>
        <w:t>-</w:t>
      </w:r>
      <w:r w:rsidRPr="00255976">
        <w:rPr>
          <w:lang w:val="en-US"/>
        </w:rPr>
        <w:t>to</w:t>
      </w:r>
      <w:r>
        <w:rPr>
          <w:lang w:val="en-US"/>
        </w:rPr>
        <w:t>-</w:t>
      </w:r>
      <w:r w:rsidRPr="00255976">
        <w:rPr>
          <w:lang w:val="en-US"/>
        </w:rPr>
        <w:t>date</w:t>
      </w:r>
      <w:r>
        <w:rPr>
          <w:lang w:val="en-US"/>
        </w:rPr>
        <w:t>? / Historical data looks fine but there is no newer data</w:t>
      </w:r>
    </w:p>
    <w:p w14:paraId="1611F519" w14:textId="32EC72D1" w:rsidR="00255976" w:rsidRDefault="00255976" w:rsidP="00255976">
      <w:pPr>
        <w:rPr>
          <w:lang w:val="en-US"/>
        </w:rPr>
      </w:pPr>
      <w:r>
        <w:rPr>
          <w:lang w:val="en-US"/>
        </w:rPr>
        <w:t xml:space="preserve">A: The program reads from the InfluxDB Database that is hosted on the SC-SB-EngDB02 server. Users must ensure that the script that is updating the InfluxDB Database is running. The computer that </w:t>
      </w:r>
    </w:p>
    <w:p w14:paraId="14616262" w14:textId="77777777" w:rsidR="003D1AE0" w:rsidRDefault="003D1AE0" w:rsidP="00255976">
      <w:pPr>
        <w:rPr>
          <w:lang w:val="en-US"/>
        </w:rPr>
      </w:pPr>
    </w:p>
    <w:p w14:paraId="0A39A649" w14:textId="150A3119" w:rsidR="003D1AE0" w:rsidRDefault="003D1AE0" w:rsidP="00255976">
      <w:pPr>
        <w:rPr>
          <w:lang w:val="en-US"/>
        </w:rPr>
      </w:pPr>
      <w:r>
        <w:rPr>
          <w:lang w:val="en-US"/>
        </w:rPr>
        <w:t>Q: Why is some part of the program is stuck/broken, despite working fine just a second ago?</w:t>
      </w:r>
    </w:p>
    <w:p w14:paraId="7D7128E2" w14:textId="68085D49" w:rsidR="003D1AE0" w:rsidRDefault="003D1AE0" w:rsidP="00255976">
      <w:pPr>
        <w:rPr>
          <w:lang w:val="en-US"/>
        </w:rPr>
      </w:pPr>
      <w:r>
        <w:rPr>
          <w:lang w:val="en-US"/>
        </w:rPr>
        <w:t>A: Try restarting the program, and try again. If the problem persists, please report the bug.</w:t>
      </w:r>
    </w:p>
    <w:p w14:paraId="2AD44B28" w14:textId="77777777" w:rsidR="007158B7" w:rsidRDefault="007158B7" w:rsidP="00255976">
      <w:pPr>
        <w:rPr>
          <w:lang w:val="en-US"/>
        </w:rPr>
      </w:pPr>
    </w:p>
    <w:p w14:paraId="0A65737A" w14:textId="3286B9D2" w:rsidR="007158B7" w:rsidRDefault="007158B7" w:rsidP="00255976">
      <w:pPr>
        <w:rPr>
          <w:lang w:val="en-US"/>
        </w:rPr>
      </w:pPr>
      <w:r>
        <w:rPr>
          <w:lang w:val="en-US"/>
        </w:rPr>
        <w:t>Q: Why does the program open immediately with an error? / Why does the program refuse to open?</w:t>
      </w:r>
    </w:p>
    <w:p w14:paraId="371B7584" w14:textId="0060AFA6" w:rsidR="007158B7" w:rsidRPr="00255976" w:rsidRDefault="007158B7" w:rsidP="00255976">
      <w:pPr>
        <w:rPr>
          <w:lang w:val="en-US"/>
        </w:rPr>
      </w:pPr>
      <w:r>
        <w:rPr>
          <w:lang w:val="en-US"/>
        </w:rPr>
        <w:t xml:space="preserve">A: The program will refuse to open (or will give an error immediately upon opening), when it cannot establish a connection to the InfluxDB Server, Ensure the InfluxDB Database is running correctly and that the config.txt contains the correct host and port, and contains a valid token. </w:t>
      </w:r>
    </w:p>
    <w:sectPr w:rsidR="007158B7" w:rsidRPr="002559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580542" w14:textId="77777777" w:rsidR="00097DE8" w:rsidRDefault="00097DE8" w:rsidP="00255976">
      <w:pPr>
        <w:spacing w:after="0" w:line="240" w:lineRule="auto"/>
      </w:pPr>
      <w:r>
        <w:separator/>
      </w:r>
    </w:p>
  </w:endnote>
  <w:endnote w:type="continuationSeparator" w:id="0">
    <w:p w14:paraId="4693F3B4" w14:textId="77777777" w:rsidR="00097DE8" w:rsidRDefault="00097DE8" w:rsidP="0025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EE583C" w14:textId="77777777" w:rsidR="00097DE8" w:rsidRDefault="00097DE8" w:rsidP="00255976">
      <w:pPr>
        <w:spacing w:after="0" w:line="240" w:lineRule="auto"/>
      </w:pPr>
      <w:r>
        <w:separator/>
      </w:r>
    </w:p>
  </w:footnote>
  <w:footnote w:type="continuationSeparator" w:id="0">
    <w:p w14:paraId="4649CD3C" w14:textId="77777777" w:rsidR="00097DE8" w:rsidRDefault="00097DE8" w:rsidP="00255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46521D"/>
    <w:multiLevelType w:val="hybridMultilevel"/>
    <w:tmpl w:val="24DC7A3E"/>
    <w:lvl w:ilvl="0" w:tplc="4EDA709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15A4E24"/>
    <w:multiLevelType w:val="hybridMultilevel"/>
    <w:tmpl w:val="4FB64E96"/>
    <w:lvl w:ilvl="0" w:tplc="159A3388">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47534855">
    <w:abstractNumId w:val="0"/>
  </w:num>
  <w:num w:numId="2" w16cid:durableId="24184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976"/>
    <w:rsid w:val="00013E73"/>
    <w:rsid w:val="00097DE8"/>
    <w:rsid w:val="00113BED"/>
    <w:rsid w:val="00164D54"/>
    <w:rsid w:val="001A2B28"/>
    <w:rsid w:val="00255976"/>
    <w:rsid w:val="00292CE5"/>
    <w:rsid w:val="002C1420"/>
    <w:rsid w:val="002C1FBE"/>
    <w:rsid w:val="003472C6"/>
    <w:rsid w:val="003D1AE0"/>
    <w:rsid w:val="004079A7"/>
    <w:rsid w:val="00411A5C"/>
    <w:rsid w:val="005C227F"/>
    <w:rsid w:val="00646A82"/>
    <w:rsid w:val="006C5DE9"/>
    <w:rsid w:val="006E50F9"/>
    <w:rsid w:val="007158B7"/>
    <w:rsid w:val="007A6C2B"/>
    <w:rsid w:val="007F1A5B"/>
    <w:rsid w:val="008A7DE9"/>
    <w:rsid w:val="00942C1C"/>
    <w:rsid w:val="009A163B"/>
    <w:rsid w:val="00AA2C58"/>
    <w:rsid w:val="00B21711"/>
    <w:rsid w:val="00B452E5"/>
    <w:rsid w:val="00B571DE"/>
    <w:rsid w:val="00BA4281"/>
    <w:rsid w:val="00BD6BB1"/>
    <w:rsid w:val="00DD17EF"/>
    <w:rsid w:val="00DF7609"/>
    <w:rsid w:val="00E16DE8"/>
    <w:rsid w:val="00E36D62"/>
    <w:rsid w:val="00E50510"/>
    <w:rsid w:val="00E570A4"/>
    <w:rsid w:val="00ED193C"/>
    <w:rsid w:val="00EE77F1"/>
    <w:rsid w:val="00EF0043"/>
    <w:rsid w:val="00F8303E"/>
    <w:rsid w:val="00F83DA0"/>
    <w:rsid w:val="00FA5A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8D647"/>
  <w15:chartTrackingRefBased/>
  <w15:docId w15:val="{2E1CF331-EC59-4641-9E76-7649CE409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9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59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59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59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59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59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9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9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9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9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59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59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59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59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59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9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9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976"/>
    <w:rPr>
      <w:rFonts w:eastAsiaTheme="majorEastAsia" w:cstheme="majorBidi"/>
      <w:color w:val="272727" w:themeColor="text1" w:themeTint="D8"/>
    </w:rPr>
  </w:style>
  <w:style w:type="paragraph" w:styleId="Title">
    <w:name w:val="Title"/>
    <w:basedOn w:val="Normal"/>
    <w:next w:val="Normal"/>
    <w:link w:val="TitleChar"/>
    <w:uiPriority w:val="10"/>
    <w:qFormat/>
    <w:rsid w:val="002559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9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9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9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976"/>
    <w:pPr>
      <w:spacing w:before="160"/>
      <w:jc w:val="center"/>
    </w:pPr>
    <w:rPr>
      <w:i/>
      <w:iCs/>
      <w:color w:val="404040" w:themeColor="text1" w:themeTint="BF"/>
    </w:rPr>
  </w:style>
  <w:style w:type="character" w:customStyle="1" w:styleId="QuoteChar">
    <w:name w:val="Quote Char"/>
    <w:basedOn w:val="DefaultParagraphFont"/>
    <w:link w:val="Quote"/>
    <w:uiPriority w:val="29"/>
    <w:rsid w:val="00255976"/>
    <w:rPr>
      <w:i/>
      <w:iCs/>
      <w:color w:val="404040" w:themeColor="text1" w:themeTint="BF"/>
    </w:rPr>
  </w:style>
  <w:style w:type="paragraph" w:styleId="ListParagraph">
    <w:name w:val="List Paragraph"/>
    <w:basedOn w:val="Normal"/>
    <w:uiPriority w:val="34"/>
    <w:qFormat/>
    <w:rsid w:val="00255976"/>
    <w:pPr>
      <w:ind w:left="720"/>
      <w:contextualSpacing/>
    </w:pPr>
  </w:style>
  <w:style w:type="character" w:styleId="IntenseEmphasis">
    <w:name w:val="Intense Emphasis"/>
    <w:basedOn w:val="DefaultParagraphFont"/>
    <w:uiPriority w:val="21"/>
    <w:qFormat/>
    <w:rsid w:val="00255976"/>
    <w:rPr>
      <w:i/>
      <w:iCs/>
      <w:color w:val="0F4761" w:themeColor="accent1" w:themeShade="BF"/>
    </w:rPr>
  </w:style>
  <w:style w:type="paragraph" w:styleId="IntenseQuote">
    <w:name w:val="Intense Quote"/>
    <w:basedOn w:val="Normal"/>
    <w:next w:val="Normal"/>
    <w:link w:val="IntenseQuoteChar"/>
    <w:uiPriority w:val="30"/>
    <w:qFormat/>
    <w:rsid w:val="002559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5976"/>
    <w:rPr>
      <w:i/>
      <w:iCs/>
      <w:color w:val="0F4761" w:themeColor="accent1" w:themeShade="BF"/>
    </w:rPr>
  </w:style>
  <w:style w:type="character" w:styleId="IntenseReference">
    <w:name w:val="Intense Reference"/>
    <w:basedOn w:val="DefaultParagraphFont"/>
    <w:uiPriority w:val="32"/>
    <w:qFormat/>
    <w:rsid w:val="00255976"/>
    <w:rPr>
      <w:b/>
      <w:bCs/>
      <w:smallCaps/>
      <w:color w:val="0F4761" w:themeColor="accent1" w:themeShade="BF"/>
      <w:spacing w:val="5"/>
    </w:rPr>
  </w:style>
  <w:style w:type="paragraph" w:styleId="Header">
    <w:name w:val="header"/>
    <w:basedOn w:val="Normal"/>
    <w:link w:val="HeaderChar"/>
    <w:uiPriority w:val="99"/>
    <w:unhideWhenUsed/>
    <w:rsid w:val="002559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976"/>
  </w:style>
  <w:style w:type="paragraph" w:styleId="Footer">
    <w:name w:val="footer"/>
    <w:basedOn w:val="Normal"/>
    <w:link w:val="FooterChar"/>
    <w:uiPriority w:val="99"/>
    <w:unhideWhenUsed/>
    <w:rsid w:val="002559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976"/>
  </w:style>
  <w:style w:type="character" w:styleId="Hyperlink">
    <w:name w:val="Hyperlink"/>
    <w:basedOn w:val="DefaultParagraphFont"/>
    <w:uiPriority w:val="99"/>
    <w:unhideWhenUsed/>
    <w:rsid w:val="002C1FBE"/>
    <w:rPr>
      <w:color w:val="467886" w:themeColor="hyperlink"/>
      <w:u w:val="single"/>
    </w:rPr>
  </w:style>
  <w:style w:type="character" w:styleId="UnresolvedMention">
    <w:name w:val="Unresolved Mention"/>
    <w:basedOn w:val="DefaultParagraphFont"/>
    <w:uiPriority w:val="99"/>
    <w:semiHidden/>
    <w:unhideWhenUsed/>
    <w:rsid w:val="002C1F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U-Silanna-Semiconductor-Engineering@dev.azure.com/AU-Silanna-Semiconductor-Engineering/MBE%20Process/_git/Epitrend-plotter"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Volter Entoma</dc:creator>
  <cp:keywords/>
  <dc:description/>
  <cp:lastModifiedBy>Volter Entoma</cp:lastModifiedBy>
  <cp:revision>29</cp:revision>
  <dcterms:created xsi:type="dcterms:W3CDTF">2025-02-21T02:11:00Z</dcterms:created>
  <dcterms:modified xsi:type="dcterms:W3CDTF">2025-02-21T06:57:00Z</dcterms:modified>
</cp:coreProperties>
</file>