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08813" w14:textId="77777777" w:rsidR="00A62EC6" w:rsidRPr="00A62EC6" w:rsidRDefault="00A62EC6" w:rsidP="00A62EC6">
      <w:pPr>
        <w:rPr>
          <w:b/>
          <w:bCs/>
          <w:sz w:val="20"/>
          <w:szCs w:val="20"/>
        </w:rPr>
      </w:pPr>
      <w:r w:rsidRPr="00A62EC6">
        <w:rPr>
          <w:b/>
          <w:bCs/>
          <w:sz w:val="20"/>
          <w:szCs w:val="20"/>
        </w:rPr>
        <w:t>Terry D. Flood, Sr.</w:t>
      </w:r>
    </w:p>
    <w:p w14:paraId="604128D4" w14:textId="77777777" w:rsidR="00A62EC6" w:rsidRPr="00A62EC6" w:rsidRDefault="00A62EC6" w:rsidP="00A62EC6">
      <w:pPr>
        <w:rPr>
          <w:sz w:val="20"/>
          <w:szCs w:val="20"/>
        </w:rPr>
      </w:pPr>
      <w:r w:rsidRPr="00A62EC6">
        <w:rPr>
          <w:sz w:val="20"/>
          <w:szCs w:val="20"/>
        </w:rPr>
        <w:t>Pflugerville, TX • 254-319-8460 • dr.terryflood@gmail.com • Secret (active)</w:t>
      </w:r>
      <w:r w:rsidRPr="00A62EC6">
        <w:rPr>
          <w:sz w:val="20"/>
          <w:szCs w:val="20"/>
        </w:rPr>
        <w:br/>
      </w:r>
      <w:r w:rsidRPr="00A62EC6">
        <w:rPr>
          <w:b/>
          <w:bCs/>
          <w:sz w:val="20"/>
          <w:szCs w:val="20"/>
        </w:rPr>
        <w:t>Eligibility:</w:t>
      </w:r>
      <w:r w:rsidRPr="00A62EC6">
        <w:rPr>
          <w:sz w:val="20"/>
          <w:szCs w:val="20"/>
        </w:rPr>
        <w:t xml:space="preserve"> </w:t>
      </w:r>
      <w:r w:rsidRPr="00A62EC6">
        <w:rPr>
          <w:b/>
          <w:bCs/>
          <w:sz w:val="20"/>
          <w:szCs w:val="20"/>
        </w:rPr>
        <w:t>Veteran (VEOA) — Applying as Non-Status</w:t>
      </w:r>
      <w:r w:rsidRPr="00A62EC6">
        <w:rPr>
          <w:sz w:val="20"/>
          <w:szCs w:val="20"/>
        </w:rPr>
        <w:br/>
      </w:r>
      <w:r w:rsidRPr="00A62EC6">
        <w:rPr>
          <w:b/>
          <w:bCs/>
          <w:sz w:val="20"/>
          <w:szCs w:val="20"/>
        </w:rPr>
        <w:t>Target:</w:t>
      </w:r>
      <w:r w:rsidRPr="00A62EC6">
        <w:rPr>
          <w:sz w:val="20"/>
          <w:szCs w:val="20"/>
        </w:rPr>
        <w:t xml:space="preserve"> Criminal Investigator / Special Agent (1811/1801), </w:t>
      </w:r>
      <w:r w:rsidRPr="00A62EC6">
        <w:rPr>
          <w:b/>
          <w:bCs/>
          <w:sz w:val="20"/>
          <w:szCs w:val="20"/>
        </w:rPr>
        <w:t>GS-13/14</w:t>
      </w:r>
      <w:r w:rsidRPr="00A62EC6">
        <w:rPr>
          <w:sz w:val="20"/>
          <w:szCs w:val="20"/>
        </w:rPr>
        <w:t xml:space="preserve"> — Location Negotiable</w:t>
      </w:r>
    </w:p>
    <w:p w14:paraId="5F826163" w14:textId="77777777" w:rsidR="00A62EC6" w:rsidRPr="00A62EC6" w:rsidRDefault="00000000" w:rsidP="00A62EC6">
      <w:pPr>
        <w:rPr>
          <w:sz w:val="20"/>
          <w:szCs w:val="20"/>
        </w:rPr>
      </w:pPr>
      <w:r>
        <w:rPr>
          <w:sz w:val="20"/>
          <w:szCs w:val="20"/>
        </w:rPr>
        <w:pict w14:anchorId="267D4886">
          <v:rect id="_x0000_i1025" style="width:0;height:1.5pt" o:hralign="center" o:hrstd="t" o:hr="t" fillcolor="#a0a0a0" stroked="f"/>
        </w:pict>
      </w:r>
    </w:p>
    <w:p w14:paraId="27DF01B6" w14:textId="77777777" w:rsidR="00A62EC6" w:rsidRPr="00A62EC6" w:rsidRDefault="00A62EC6" w:rsidP="00A62EC6">
      <w:pPr>
        <w:rPr>
          <w:b/>
          <w:bCs/>
          <w:sz w:val="20"/>
          <w:szCs w:val="20"/>
        </w:rPr>
      </w:pPr>
      <w:r w:rsidRPr="00A62EC6">
        <w:rPr>
          <w:b/>
          <w:bCs/>
          <w:sz w:val="20"/>
          <w:szCs w:val="20"/>
        </w:rPr>
        <w:t>Experience</w:t>
      </w:r>
    </w:p>
    <w:p w14:paraId="3151686D" w14:textId="77777777" w:rsidR="00A62EC6" w:rsidRPr="00A62EC6" w:rsidRDefault="00A62EC6" w:rsidP="00A62EC6">
      <w:pPr>
        <w:rPr>
          <w:sz w:val="20"/>
          <w:szCs w:val="20"/>
        </w:rPr>
      </w:pPr>
      <w:proofErr w:type="spellStart"/>
      <w:r w:rsidRPr="00A62EC6">
        <w:rPr>
          <w:b/>
          <w:bCs/>
          <w:sz w:val="20"/>
          <w:szCs w:val="20"/>
        </w:rPr>
        <w:t>Veterans</w:t>
      </w:r>
      <w:proofErr w:type="spellEnd"/>
      <w:r w:rsidRPr="00A62EC6">
        <w:rPr>
          <w:b/>
          <w:bCs/>
          <w:sz w:val="20"/>
          <w:szCs w:val="20"/>
        </w:rPr>
        <w:t xml:space="preserve"> Health Administration — Social Science Program Specialist</w:t>
      </w:r>
      <w:r w:rsidRPr="00A62EC6">
        <w:rPr>
          <w:sz w:val="20"/>
          <w:szCs w:val="20"/>
        </w:rPr>
        <w:br/>
      </w:r>
      <w:r w:rsidRPr="00A62EC6">
        <w:rPr>
          <w:i/>
          <w:iCs/>
          <w:sz w:val="20"/>
          <w:szCs w:val="20"/>
        </w:rPr>
        <w:t xml:space="preserve">Series 0101 • GS-11, Step 7 • 40 </w:t>
      </w:r>
      <w:proofErr w:type="spellStart"/>
      <w:r w:rsidRPr="00A62EC6">
        <w:rPr>
          <w:i/>
          <w:iCs/>
          <w:sz w:val="20"/>
          <w:szCs w:val="20"/>
        </w:rPr>
        <w:t>hrs</w:t>
      </w:r>
      <w:proofErr w:type="spellEnd"/>
      <w:r w:rsidRPr="00A62EC6">
        <w:rPr>
          <w:i/>
          <w:iCs/>
          <w:sz w:val="20"/>
          <w:szCs w:val="20"/>
        </w:rPr>
        <w:t>/</w:t>
      </w:r>
      <w:proofErr w:type="spellStart"/>
      <w:r w:rsidRPr="00A62EC6">
        <w:rPr>
          <w:i/>
          <w:iCs/>
          <w:sz w:val="20"/>
          <w:szCs w:val="20"/>
        </w:rPr>
        <w:t>wk</w:t>
      </w:r>
      <w:proofErr w:type="spellEnd"/>
      <w:r w:rsidRPr="00A62EC6">
        <w:rPr>
          <w:sz w:val="20"/>
          <w:szCs w:val="20"/>
        </w:rPr>
        <w:t xml:space="preserve"> | </w:t>
      </w:r>
      <w:r w:rsidRPr="00A62EC6">
        <w:rPr>
          <w:b/>
          <w:bCs/>
          <w:sz w:val="20"/>
          <w:szCs w:val="20"/>
        </w:rPr>
        <w:t>07/2024–Present</w:t>
      </w:r>
      <w:r w:rsidRPr="00A62EC6">
        <w:rPr>
          <w:sz w:val="20"/>
          <w:szCs w:val="20"/>
        </w:rPr>
        <w:t xml:space="preserve">, Washington, DC (VCL Quality Training/Risk </w:t>
      </w:r>
      <w:proofErr w:type="spellStart"/>
      <w:r w:rsidRPr="00A62EC6">
        <w:rPr>
          <w:sz w:val="20"/>
          <w:szCs w:val="20"/>
        </w:rPr>
        <w:t>Mgmt</w:t>
      </w:r>
      <w:proofErr w:type="spellEnd"/>
      <w:r w:rsidRPr="00A62EC6">
        <w:rPr>
          <w:sz w:val="20"/>
          <w:szCs w:val="20"/>
        </w:rPr>
        <w:t>)</w:t>
      </w:r>
    </w:p>
    <w:p w14:paraId="1B1FF81D" w14:textId="77777777" w:rsidR="00A62EC6" w:rsidRPr="00A62EC6" w:rsidRDefault="00A62EC6" w:rsidP="00A62EC6">
      <w:pPr>
        <w:numPr>
          <w:ilvl w:val="0"/>
          <w:numId w:val="1"/>
        </w:numPr>
        <w:rPr>
          <w:sz w:val="20"/>
          <w:szCs w:val="20"/>
        </w:rPr>
      </w:pPr>
      <w:r w:rsidRPr="00A62EC6">
        <w:rPr>
          <w:sz w:val="20"/>
          <w:szCs w:val="20"/>
        </w:rPr>
        <w:t xml:space="preserve">Led </w:t>
      </w:r>
      <w:r w:rsidRPr="00A62EC6">
        <w:rPr>
          <w:b/>
          <w:bCs/>
          <w:sz w:val="20"/>
          <w:szCs w:val="20"/>
        </w:rPr>
        <w:t>administrative fact-findings</w:t>
      </w:r>
      <w:r w:rsidRPr="00A62EC6">
        <w:rPr>
          <w:sz w:val="20"/>
          <w:szCs w:val="20"/>
        </w:rPr>
        <w:t xml:space="preserve"> on training/quality incidents; collected statements, preserved artifacts, and documented outcomes per policy.</w:t>
      </w:r>
    </w:p>
    <w:p w14:paraId="347E3432" w14:textId="77777777" w:rsidR="00A62EC6" w:rsidRPr="00A62EC6" w:rsidRDefault="00A62EC6" w:rsidP="00A62EC6">
      <w:pPr>
        <w:numPr>
          <w:ilvl w:val="0"/>
          <w:numId w:val="1"/>
        </w:numPr>
        <w:rPr>
          <w:sz w:val="20"/>
          <w:szCs w:val="20"/>
        </w:rPr>
      </w:pPr>
      <w:r w:rsidRPr="00A62EC6">
        <w:rPr>
          <w:sz w:val="20"/>
          <w:szCs w:val="20"/>
        </w:rPr>
        <w:t xml:space="preserve">Built </w:t>
      </w:r>
      <w:r w:rsidRPr="00A62EC6">
        <w:rPr>
          <w:b/>
          <w:bCs/>
          <w:sz w:val="20"/>
          <w:szCs w:val="20"/>
        </w:rPr>
        <w:t>Tableau/SQL</w:t>
      </w:r>
      <w:r w:rsidRPr="00A62EC6">
        <w:rPr>
          <w:sz w:val="20"/>
          <w:szCs w:val="20"/>
        </w:rPr>
        <w:t xml:space="preserve"> anomaly flags to </w:t>
      </w:r>
      <w:r w:rsidRPr="00A62EC6">
        <w:rPr>
          <w:b/>
          <w:bCs/>
          <w:sz w:val="20"/>
          <w:szCs w:val="20"/>
        </w:rPr>
        <w:t>target cases</w:t>
      </w:r>
      <w:r w:rsidRPr="00A62EC6">
        <w:rPr>
          <w:sz w:val="20"/>
          <w:szCs w:val="20"/>
        </w:rPr>
        <w:t xml:space="preserve">; applied </w:t>
      </w:r>
      <w:r w:rsidRPr="00A62EC6">
        <w:rPr>
          <w:b/>
          <w:bCs/>
          <w:sz w:val="20"/>
          <w:szCs w:val="20"/>
        </w:rPr>
        <w:t>regression-based</w:t>
      </w:r>
      <w:r w:rsidRPr="00A62EC6">
        <w:rPr>
          <w:sz w:val="20"/>
          <w:szCs w:val="20"/>
        </w:rPr>
        <w:t xml:space="preserve"> indicators to focus interviews and evidence collection.</w:t>
      </w:r>
    </w:p>
    <w:p w14:paraId="68A53CD3" w14:textId="77777777" w:rsidR="00A62EC6" w:rsidRPr="00A62EC6" w:rsidRDefault="00A62EC6" w:rsidP="00A62EC6">
      <w:pPr>
        <w:numPr>
          <w:ilvl w:val="0"/>
          <w:numId w:val="1"/>
        </w:numPr>
        <w:rPr>
          <w:sz w:val="20"/>
          <w:szCs w:val="20"/>
        </w:rPr>
      </w:pPr>
      <w:r w:rsidRPr="00A62EC6">
        <w:rPr>
          <w:sz w:val="20"/>
          <w:szCs w:val="20"/>
        </w:rPr>
        <w:t xml:space="preserve">Coordinated with counsel, labor, and clinical leaders to ensure </w:t>
      </w:r>
      <w:r w:rsidRPr="00A62EC6">
        <w:rPr>
          <w:b/>
          <w:bCs/>
          <w:sz w:val="20"/>
          <w:szCs w:val="20"/>
        </w:rPr>
        <w:t>due process</w:t>
      </w:r>
      <w:r w:rsidRPr="00A62EC6">
        <w:rPr>
          <w:sz w:val="20"/>
          <w:szCs w:val="20"/>
        </w:rPr>
        <w:t>; maintained auditable case files; briefed corrective actions.</w:t>
      </w:r>
    </w:p>
    <w:p w14:paraId="261B629D" w14:textId="77777777" w:rsidR="00A62EC6" w:rsidRPr="00A62EC6" w:rsidRDefault="00A62EC6" w:rsidP="00A62EC6">
      <w:pPr>
        <w:rPr>
          <w:sz w:val="20"/>
          <w:szCs w:val="20"/>
        </w:rPr>
      </w:pPr>
      <w:r w:rsidRPr="00A62EC6">
        <w:rPr>
          <w:b/>
          <w:bCs/>
          <w:sz w:val="20"/>
          <w:szCs w:val="20"/>
        </w:rPr>
        <w:t>U.S. Army (III Corps, G-1) — Community Ready &amp; Resilient Integrator (CR2I)</w:t>
      </w:r>
      <w:r w:rsidRPr="00A62EC6">
        <w:rPr>
          <w:sz w:val="20"/>
          <w:szCs w:val="20"/>
        </w:rPr>
        <w:br/>
      </w:r>
      <w:r w:rsidRPr="00A62EC6">
        <w:rPr>
          <w:i/>
          <w:iCs/>
          <w:sz w:val="20"/>
          <w:szCs w:val="20"/>
        </w:rPr>
        <w:t xml:space="preserve">Series 0301 • GS-12, Step 1 • 40 </w:t>
      </w:r>
      <w:proofErr w:type="spellStart"/>
      <w:r w:rsidRPr="00A62EC6">
        <w:rPr>
          <w:i/>
          <w:iCs/>
          <w:sz w:val="20"/>
          <w:szCs w:val="20"/>
        </w:rPr>
        <w:t>hrs</w:t>
      </w:r>
      <w:proofErr w:type="spellEnd"/>
      <w:r w:rsidRPr="00A62EC6">
        <w:rPr>
          <w:i/>
          <w:iCs/>
          <w:sz w:val="20"/>
          <w:szCs w:val="20"/>
        </w:rPr>
        <w:t>/</w:t>
      </w:r>
      <w:proofErr w:type="spellStart"/>
      <w:r w:rsidRPr="00A62EC6">
        <w:rPr>
          <w:i/>
          <w:iCs/>
          <w:sz w:val="20"/>
          <w:szCs w:val="20"/>
        </w:rPr>
        <w:t>wk</w:t>
      </w:r>
      <w:proofErr w:type="spellEnd"/>
      <w:r w:rsidRPr="00A62EC6">
        <w:rPr>
          <w:sz w:val="20"/>
          <w:szCs w:val="20"/>
        </w:rPr>
        <w:t xml:space="preserve"> | </w:t>
      </w:r>
      <w:r w:rsidRPr="00A62EC6">
        <w:rPr>
          <w:b/>
          <w:bCs/>
          <w:sz w:val="20"/>
          <w:szCs w:val="20"/>
        </w:rPr>
        <w:t>01/2022–05/2023</w:t>
      </w:r>
      <w:r w:rsidRPr="00A62EC6">
        <w:rPr>
          <w:sz w:val="20"/>
          <w:szCs w:val="20"/>
        </w:rPr>
        <w:t>, Fort Hood/Cavazos, TX</w:t>
      </w:r>
    </w:p>
    <w:p w14:paraId="03A2F376" w14:textId="77777777" w:rsidR="00A62EC6" w:rsidRPr="00A62EC6" w:rsidRDefault="00A62EC6" w:rsidP="00A62EC6">
      <w:pPr>
        <w:numPr>
          <w:ilvl w:val="0"/>
          <w:numId w:val="2"/>
        </w:numPr>
        <w:rPr>
          <w:sz w:val="20"/>
          <w:szCs w:val="20"/>
        </w:rPr>
      </w:pPr>
      <w:r w:rsidRPr="00A62EC6">
        <w:rPr>
          <w:sz w:val="20"/>
          <w:szCs w:val="20"/>
        </w:rPr>
        <w:t xml:space="preserve">Fused HR/safety/medical streams into a </w:t>
      </w:r>
      <w:r w:rsidRPr="00A62EC6">
        <w:rPr>
          <w:b/>
          <w:bCs/>
          <w:sz w:val="20"/>
          <w:szCs w:val="20"/>
        </w:rPr>
        <w:t>targeting matrix</w:t>
      </w:r>
      <w:r w:rsidRPr="00A62EC6">
        <w:rPr>
          <w:sz w:val="20"/>
          <w:szCs w:val="20"/>
        </w:rPr>
        <w:t xml:space="preserve">; used </w:t>
      </w:r>
      <w:r w:rsidRPr="00A62EC6">
        <w:rPr>
          <w:b/>
          <w:bCs/>
          <w:sz w:val="20"/>
          <w:szCs w:val="20"/>
        </w:rPr>
        <w:t>decision-tree</w:t>
      </w:r>
      <w:r w:rsidRPr="00A62EC6">
        <w:rPr>
          <w:sz w:val="20"/>
          <w:szCs w:val="20"/>
        </w:rPr>
        <w:t xml:space="preserve"> triage to prioritize matters for investigation and command action.</w:t>
      </w:r>
    </w:p>
    <w:p w14:paraId="1D62A1DA" w14:textId="77777777" w:rsidR="00A62EC6" w:rsidRPr="00A62EC6" w:rsidRDefault="00A62EC6" w:rsidP="00A62EC6">
      <w:pPr>
        <w:numPr>
          <w:ilvl w:val="0"/>
          <w:numId w:val="2"/>
        </w:numPr>
        <w:rPr>
          <w:sz w:val="20"/>
          <w:szCs w:val="20"/>
        </w:rPr>
      </w:pPr>
      <w:r w:rsidRPr="00A62EC6">
        <w:rPr>
          <w:sz w:val="20"/>
          <w:szCs w:val="20"/>
        </w:rPr>
        <w:t xml:space="preserve">Conducted incident </w:t>
      </w:r>
      <w:r w:rsidRPr="00A62EC6">
        <w:rPr>
          <w:b/>
          <w:bCs/>
          <w:sz w:val="20"/>
          <w:szCs w:val="20"/>
        </w:rPr>
        <w:t>fact-finding</w:t>
      </w:r>
      <w:r w:rsidRPr="00A62EC6">
        <w:rPr>
          <w:sz w:val="20"/>
          <w:szCs w:val="20"/>
        </w:rPr>
        <w:t xml:space="preserve"> and after-action reviews; produced executive summaries and referred substantiated cases to authorities.</w:t>
      </w:r>
    </w:p>
    <w:p w14:paraId="6BE7F392" w14:textId="77777777" w:rsidR="00A62EC6" w:rsidRPr="00A62EC6" w:rsidRDefault="00A62EC6" w:rsidP="00A62EC6">
      <w:pPr>
        <w:numPr>
          <w:ilvl w:val="0"/>
          <w:numId w:val="2"/>
        </w:numPr>
        <w:rPr>
          <w:sz w:val="20"/>
          <w:szCs w:val="20"/>
        </w:rPr>
      </w:pPr>
      <w:r w:rsidRPr="00A62EC6">
        <w:rPr>
          <w:sz w:val="20"/>
          <w:szCs w:val="20"/>
        </w:rPr>
        <w:t xml:space="preserve">Managed multi-agency exercises under </w:t>
      </w:r>
      <w:r w:rsidRPr="00A62EC6">
        <w:rPr>
          <w:b/>
          <w:bCs/>
          <w:sz w:val="20"/>
          <w:szCs w:val="20"/>
        </w:rPr>
        <w:t>NIMS/ICS</w:t>
      </w:r>
      <w:r w:rsidRPr="00A62EC6">
        <w:rPr>
          <w:sz w:val="20"/>
          <w:szCs w:val="20"/>
        </w:rPr>
        <w:t>; controlled evidence logs and custody during scenario injects.</w:t>
      </w:r>
    </w:p>
    <w:p w14:paraId="3C781DE7" w14:textId="77777777" w:rsidR="00A62EC6" w:rsidRPr="00A62EC6" w:rsidRDefault="00A62EC6" w:rsidP="00A62EC6">
      <w:pPr>
        <w:rPr>
          <w:sz w:val="20"/>
          <w:szCs w:val="20"/>
        </w:rPr>
      </w:pPr>
      <w:r w:rsidRPr="00A62EC6">
        <w:rPr>
          <w:b/>
          <w:bCs/>
          <w:sz w:val="20"/>
          <w:szCs w:val="20"/>
        </w:rPr>
        <w:t>U.S. Army IMCOM — Risk Reduction Program Coordinator (ASAP)</w:t>
      </w:r>
      <w:r w:rsidRPr="00A62EC6">
        <w:rPr>
          <w:sz w:val="20"/>
          <w:szCs w:val="20"/>
        </w:rPr>
        <w:br/>
      </w:r>
      <w:r w:rsidRPr="00A62EC6">
        <w:rPr>
          <w:i/>
          <w:iCs/>
          <w:sz w:val="20"/>
          <w:szCs w:val="20"/>
        </w:rPr>
        <w:t xml:space="preserve">Series 0101 • GS-11, Step 2→3 • 40 </w:t>
      </w:r>
      <w:proofErr w:type="spellStart"/>
      <w:r w:rsidRPr="00A62EC6">
        <w:rPr>
          <w:i/>
          <w:iCs/>
          <w:sz w:val="20"/>
          <w:szCs w:val="20"/>
        </w:rPr>
        <w:t>hrs</w:t>
      </w:r>
      <w:proofErr w:type="spellEnd"/>
      <w:r w:rsidRPr="00A62EC6">
        <w:rPr>
          <w:i/>
          <w:iCs/>
          <w:sz w:val="20"/>
          <w:szCs w:val="20"/>
        </w:rPr>
        <w:t>/</w:t>
      </w:r>
      <w:proofErr w:type="spellStart"/>
      <w:r w:rsidRPr="00A62EC6">
        <w:rPr>
          <w:i/>
          <w:iCs/>
          <w:sz w:val="20"/>
          <w:szCs w:val="20"/>
        </w:rPr>
        <w:t>wk</w:t>
      </w:r>
      <w:proofErr w:type="spellEnd"/>
      <w:r w:rsidRPr="00A62EC6">
        <w:rPr>
          <w:sz w:val="20"/>
          <w:szCs w:val="20"/>
        </w:rPr>
        <w:t xml:space="preserve"> | </w:t>
      </w:r>
      <w:r w:rsidRPr="00A62EC6">
        <w:rPr>
          <w:b/>
          <w:bCs/>
          <w:sz w:val="20"/>
          <w:szCs w:val="20"/>
        </w:rPr>
        <w:t>07/2021–11/2022</w:t>
      </w:r>
      <w:r w:rsidRPr="00A62EC6">
        <w:rPr>
          <w:sz w:val="20"/>
          <w:szCs w:val="20"/>
        </w:rPr>
        <w:t>, USAG Fort Hood, TX</w:t>
      </w:r>
    </w:p>
    <w:p w14:paraId="671FF61D" w14:textId="77777777" w:rsidR="00A62EC6" w:rsidRPr="00A62EC6" w:rsidRDefault="00A62EC6" w:rsidP="00A62EC6">
      <w:pPr>
        <w:numPr>
          <w:ilvl w:val="0"/>
          <w:numId w:val="3"/>
        </w:numPr>
        <w:rPr>
          <w:sz w:val="20"/>
          <w:szCs w:val="20"/>
        </w:rPr>
      </w:pPr>
      <w:r w:rsidRPr="00A62EC6">
        <w:rPr>
          <w:sz w:val="20"/>
          <w:szCs w:val="20"/>
        </w:rPr>
        <w:t xml:space="preserve">Ran an </w:t>
      </w:r>
      <w:r w:rsidRPr="00A62EC6">
        <w:rPr>
          <w:b/>
          <w:bCs/>
          <w:sz w:val="20"/>
          <w:szCs w:val="20"/>
        </w:rPr>
        <w:t>early-warning investigation queue</w:t>
      </w:r>
      <w:r w:rsidRPr="00A62EC6">
        <w:rPr>
          <w:sz w:val="20"/>
          <w:szCs w:val="20"/>
        </w:rPr>
        <w:t xml:space="preserve"> using quantitative screens; initiated referrals and coordinated interviews across safety/medical/HR.</w:t>
      </w:r>
    </w:p>
    <w:p w14:paraId="5031B683" w14:textId="77777777" w:rsidR="00A62EC6" w:rsidRPr="00A62EC6" w:rsidRDefault="00A62EC6" w:rsidP="00A62EC6">
      <w:pPr>
        <w:numPr>
          <w:ilvl w:val="0"/>
          <w:numId w:val="3"/>
        </w:numPr>
        <w:rPr>
          <w:sz w:val="20"/>
          <w:szCs w:val="20"/>
        </w:rPr>
      </w:pPr>
      <w:r w:rsidRPr="00A62EC6">
        <w:rPr>
          <w:sz w:val="20"/>
          <w:szCs w:val="20"/>
        </w:rPr>
        <w:t xml:space="preserve">Standardized </w:t>
      </w:r>
      <w:r w:rsidRPr="00A62EC6">
        <w:rPr>
          <w:b/>
          <w:bCs/>
          <w:sz w:val="20"/>
          <w:szCs w:val="20"/>
        </w:rPr>
        <w:t>intake → triage → analysis → action</w:t>
      </w:r>
      <w:r w:rsidRPr="00A62EC6">
        <w:rPr>
          <w:sz w:val="20"/>
          <w:szCs w:val="20"/>
        </w:rPr>
        <w:t xml:space="preserve"> workflows; reduced cycle time from trigger to intervention.</w:t>
      </w:r>
    </w:p>
    <w:p w14:paraId="1E33A2B9" w14:textId="77777777" w:rsidR="00A62EC6" w:rsidRPr="00A62EC6" w:rsidRDefault="00A62EC6" w:rsidP="00A62EC6">
      <w:pPr>
        <w:numPr>
          <w:ilvl w:val="0"/>
          <w:numId w:val="3"/>
        </w:numPr>
        <w:rPr>
          <w:sz w:val="20"/>
          <w:szCs w:val="20"/>
        </w:rPr>
      </w:pPr>
      <w:r w:rsidRPr="00A62EC6">
        <w:rPr>
          <w:sz w:val="20"/>
          <w:szCs w:val="20"/>
        </w:rPr>
        <w:t xml:space="preserve">Produced </w:t>
      </w:r>
      <w:r w:rsidRPr="00A62EC6">
        <w:rPr>
          <w:b/>
          <w:bCs/>
          <w:sz w:val="20"/>
          <w:szCs w:val="20"/>
        </w:rPr>
        <w:t>business performance metrics</w:t>
      </w:r>
      <w:r w:rsidRPr="00A62EC6">
        <w:rPr>
          <w:sz w:val="20"/>
          <w:szCs w:val="20"/>
        </w:rPr>
        <w:t xml:space="preserve"> for command </w:t>
      </w:r>
      <w:proofErr w:type="gramStart"/>
      <w:r w:rsidRPr="00A62EC6">
        <w:rPr>
          <w:sz w:val="20"/>
          <w:szCs w:val="20"/>
        </w:rPr>
        <w:t>reviews;</w:t>
      </w:r>
      <w:proofErr w:type="gramEnd"/>
      <w:r w:rsidRPr="00A62EC6">
        <w:rPr>
          <w:sz w:val="20"/>
          <w:szCs w:val="20"/>
        </w:rPr>
        <w:t xml:space="preserve"> safeguarded evidence repositories and records.</w:t>
      </w:r>
    </w:p>
    <w:p w14:paraId="3DF65299" w14:textId="77777777" w:rsidR="00A62EC6" w:rsidRPr="00A62EC6" w:rsidRDefault="00A62EC6" w:rsidP="00A62EC6">
      <w:pPr>
        <w:rPr>
          <w:sz w:val="20"/>
          <w:szCs w:val="20"/>
        </w:rPr>
      </w:pPr>
      <w:r w:rsidRPr="00A62EC6">
        <w:rPr>
          <w:b/>
          <w:bCs/>
          <w:sz w:val="20"/>
          <w:szCs w:val="20"/>
        </w:rPr>
        <w:t>Department of Veterans Affairs — Legal Administrative Specialist</w:t>
      </w:r>
      <w:r w:rsidRPr="00A62EC6">
        <w:rPr>
          <w:sz w:val="20"/>
          <w:szCs w:val="20"/>
        </w:rPr>
        <w:br/>
      </w:r>
      <w:r w:rsidRPr="00A62EC6">
        <w:rPr>
          <w:i/>
          <w:iCs/>
          <w:sz w:val="20"/>
          <w:szCs w:val="20"/>
        </w:rPr>
        <w:t xml:space="preserve">Series 0901 • GS-9 • 40 </w:t>
      </w:r>
      <w:proofErr w:type="spellStart"/>
      <w:r w:rsidRPr="00A62EC6">
        <w:rPr>
          <w:i/>
          <w:iCs/>
          <w:sz w:val="20"/>
          <w:szCs w:val="20"/>
        </w:rPr>
        <w:t>hrs</w:t>
      </w:r>
      <w:proofErr w:type="spellEnd"/>
      <w:r w:rsidRPr="00A62EC6">
        <w:rPr>
          <w:i/>
          <w:iCs/>
          <w:sz w:val="20"/>
          <w:szCs w:val="20"/>
        </w:rPr>
        <w:t>/</w:t>
      </w:r>
      <w:proofErr w:type="spellStart"/>
      <w:r w:rsidRPr="00A62EC6">
        <w:rPr>
          <w:i/>
          <w:iCs/>
          <w:sz w:val="20"/>
          <w:szCs w:val="20"/>
        </w:rPr>
        <w:t>wk</w:t>
      </w:r>
      <w:proofErr w:type="spellEnd"/>
      <w:r w:rsidRPr="00A62EC6">
        <w:rPr>
          <w:sz w:val="20"/>
          <w:szCs w:val="20"/>
        </w:rPr>
        <w:t xml:space="preserve"> | </w:t>
      </w:r>
      <w:r w:rsidRPr="00A62EC6">
        <w:rPr>
          <w:b/>
          <w:bCs/>
          <w:sz w:val="20"/>
          <w:szCs w:val="20"/>
        </w:rPr>
        <w:t>12/2018–12/2019</w:t>
      </w:r>
      <w:r w:rsidRPr="00A62EC6">
        <w:rPr>
          <w:sz w:val="20"/>
          <w:szCs w:val="20"/>
        </w:rPr>
        <w:t>, Waco, TX</w:t>
      </w:r>
    </w:p>
    <w:p w14:paraId="4A5720E6" w14:textId="77777777" w:rsidR="00A62EC6" w:rsidRDefault="00A62EC6" w:rsidP="00A62EC6">
      <w:pPr>
        <w:numPr>
          <w:ilvl w:val="0"/>
          <w:numId w:val="4"/>
        </w:numPr>
        <w:rPr>
          <w:sz w:val="20"/>
          <w:szCs w:val="20"/>
        </w:rPr>
      </w:pPr>
      <w:r w:rsidRPr="00A62EC6">
        <w:rPr>
          <w:sz w:val="20"/>
          <w:szCs w:val="20"/>
        </w:rPr>
        <w:t xml:space="preserve">Managed case-file integrity, subpoenas/records requests, and </w:t>
      </w:r>
      <w:r w:rsidRPr="00A62EC6">
        <w:rPr>
          <w:b/>
          <w:bCs/>
          <w:sz w:val="20"/>
          <w:szCs w:val="20"/>
        </w:rPr>
        <w:t>chain-of-custody</w:t>
      </w:r>
      <w:r w:rsidRPr="00A62EC6">
        <w:rPr>
          <w:sz w:val="20"/>
          <w:szCs w:val="20"/>
        </w:rPr>
        <w:t xml:space="preserve"> for evidence packets; supported risk-based quality checks.</w:t>
      </w:r>
    </w:p>
    <w:p w14:paraId="73AE03E4" w14:textId="66AE5DF3" w:rsidR="00A62EC6" w:rsidRPr="00A62EC6" w:rsidRDefault="00A62EC6" w:rsidP="00A62EC6">
      <w:pPr>
        <w:numPr>
          <w:ilvl w:val="0"/>
          <w:numId w:val="4"/>
        </w:numPr>
        <w:rPr>
          <w:sz w:val="20"/>
          <w:szCs w:val="20"/>
        </w:rPr>
      </w:pPr>
      <w:r w:rsidRPr="00A62EC6">
        <w:rPr>
          <w:sz w:val="20"/>
          <w:szCs w:val="20"/>
        </w:rPr>
        <w:lastRenderedPageBreak/>
        <w:t xml:space="preserve">Interpreted policy and prepared decision </w:t>
      </w:r>
      <w:proofErr w:type="gramStart"/>
      <w:r w:rsidRPr="00A62EC6">
        <w:rPr>
          <w:sz w:val="20"/>
          <w:szCs w:val="20"/>
        </w:rPr>
        <w:t>packages;</w:t>
      </w:r>
      <w:proofErr w:type="gramEnd"/>
      <w:r w:rsidRPr="00A62EC6">
        <w:rPr>
          <w:sz w:val="20"/>
          <w:szCs w:val="20"/>
        </w:rPr>
        <w:t xml:space="preserve"> improved audit readiness and stakeholder communication.</w:t>
      </w:r>
    </w:p>
    <w:p w14:paraId="75D82541" w14:textId="77777777" w:rsidR="00A62EC6" w:rsidRPr="00A62EC6" w:rsidRDefault="00A62EC6" w:rsidP="00A62EC6">
      <w:pPr>
        <w:rPr>
          <w:sz w:val="20"/>
          <w:szCs w:val="20"/>
        </w:rPr>
      </w:pPr>
      <w:r w:rsidRPr="00A62EC6">
        <w:rPr>
          <w:b/>
          <w:bCs/>
          <w:sz w:val="20"/>
          <w:szCs w:val="20"/>
        </w:rPr>
        <w:t>Department of Veterans Affairs — Veterans Service Representative (VSR)</w:t>
      </w:r>
      <w:r w:rsidRPr="00A62EC6">
        <w:rPr>
          <w:sz w:val="20"/>
          <w:szCs w:val="20"/>
        </w:rPr>
        <w:br/>
      </w:r>
      <w:r w:rsidRPr="00A62EC6">
        <w:rPr>
          <w:i/>
          <w:iCs/>
          <w:sz w:val="20"/>
          <w:szCs w:val="20"/>
        </w:rPr>
        <w:t xml:space="preserve">Series 0996 • GS-7→9 • 40 </w:t>
      </w:r>
      <w:proofErr w:type="spellStart"/>
      <w:r w:rsidRPr="00A62EC6">
        <w:rPr>
          <w:i/>
          <w:iCs/>
          <w:sz w:val="20"/>
          <w:szCs w:val="20"/>
        </w:rPr>
        <w:t>hrs</w:t>
      </w:r>
      <w:proofErr w:type="spellEnd"/>
      <w:r w:rsidRPr="00A62EC6">
        <w:rPr>
          <w:i/>
          <w:iCs/>
          <w:sz w:val="20"/>
          <w:szCs w:val="20"/>
        </w:rPr>
        <w:t>/</w:t>
      </w:r>
      <w:proofErr w:type="spellStart"/>
      <w:r w:rsidRPr="00A62EC6">
        <w:rPr>
          <w:i/>
          <w:iCs/>
          <w:sz w:val="20"/>
          <w:szCs w:val="20"/>
        </w:rPr>
        <w:t>wk</w:t>
      </w:r>
      <w:proofErr w:type="spellEnd"/>
      <w:r w:rsidRPr="00A62EC6">
        <w:rPr>
          <w:sz w:val="20"/>
          <w:szCs w:val="20"/>
        </w:rPr>
        <w:t xml:space="preserve"> | </w:t>
      </w:r>
      <w:r w:rsidRPr="00A62EC6">
        <w:rPr>
          <w:b/>
          <w:bCs/>
          <w:sz w:val="20"/>
          <w:szCs w:val="20"/>
        </w:rPr>
        <w:t>06/2017–12/2018</w:t>
      </w:r>
      <w:r w:rsidRPr="00A62EC6">
        <w:rPr>
          <w:sz w:val="20"/>
          <w:szCs w:val="20"/>
        </w:rPr>
        <w:t>, Waco, TX</w:t>
      </w:r>
    </w:p>
    <w:p w14:paraId="001A3052" w14:textId="77777777" w:rsidR="00A62EC6" w:rsidRPr="00A62EC6" w:rsidRDefault="00A62EC6" w:rsidP="00A62EC6">
      <w:pPr>
        <w:numPr>
          <w:ilvl w:val="0"/>
          <w:numId w:val="5"/>
        </w:numPr>
        <w:rPr>
          <w:sz w:val="20"/>
          <w:szCs w:val="20"/>
        </w:rPr>
      </w:pPr>
      <w:r w:rsidRPr="00A62EC6">
        <w:rPr>
          <w:sz w:val="20"/>
          <w:szCs w:val="20"/>
        </w:rPr>
        <w:t xml:space="preserve">Performed evidentiary review (medical/legal records) against statutory </w:t>
      </w:r>
      <w:proofErr w:type="gramStart"/>
      <w:r w:rsidRPr="00A62EC6">
        <w:rPr>
          <w:sz w:val="20"/>
          <w:szCs w:val="20"/>
        </w:rPr>
        <w:t>standards;</w:t>
      </w:r>
      <w:proofErr w:type="gramEnd"/>
      <w:r w:rsidRPr="00A62EC6">
        <w:rPr>
          <w:sz w:val="20"/>
          <w:szCs w:val="20"/>
        </w:rPr>
        <w:t xml:space="preserve"> drafted decisions and </w:t>
      </w:r>
      <w:r w:rsidRPr="00A62EC6">
        <w:rPr>
          <w:b/>
          <w:bCs/>
          <w:sz w:val="20"/>
          <w:szCs w:val="20"/>
        </w:rPr>
        <w:t>documented findings</w:t>
      </w:r>
      <w:r w:rsidRPr="00A62EC6">
        <w:rPr>
          <w:sz w:val="20"/>
          <w:szCs w:val="20"/>
        </w:rPr>
        <w:t xml:space="preserve"> with citation to authority.</w:t>
      </w:r>
    </w:p>
    <w:p w14:paraId="07BC5717" w14:textId="77777777" w:rsidR="00A62EC6" w:rsidRPr="00A62EC6" w:rsidRDefault="00A62EC6" w:rsidP="00A62EC6">
      <w:pPr>
        <w:numPr>
          <w:ilvl w:val="0"/>
          <w:numId w:val="5"/>
        </w:numPr>
        <w:rPr>
          <w:sz w:val="20"/>
          <w:szCs w:val="20"/>
        </w:rPr>
      </w:pPr>
      <w:r w:rsidRPr="00A62EC6">
        <w:rPr>
          <w:sz w:val="20"/>
          <w:szCs w:val="20"/>
        </w:rPr>
        <w:t xml:space="preserve">Built workload dashboards and </w:t>
      </w:r>
      <w:r w:rsidRPr="00A62EC6">
        <w:rPr>
          <w:b/>
          <w:bCs/>
          <w:sz w:val="20"/>
          <w:szCs w:val="20"/>
        </w:rPr>
        <w:t>KPI</w:t>
      </w:r>
      <w:r w:rsidRPr="00A62EC6">
        <w:rPr>
          <w:sz w:val="20"/>
          <w:szCs w:val="20"/>
        </w:rPr>
        <w:t xml:space="preserve"> views that identified bottlenecks and reduced rework.</w:t>
      </w:r>
    </w:p>
    <w:p w14:paraId="5F65C1A8" w14:textId="77777777" w:rsidR="00A62EC6" w:rsidRPr="00A62EC6" w:rsidRDefault="00A62EC6" w:rsidP="00A62EC6">
      <w:pPr>
        <w:numPr>
          <w:ilvl w:val="0"/>
          <w:numId w:val="5"/>
        </w:numPr>
        <w:rPr>
          <w:sz w:val="20"/>
          <w:szCs w:val="20"/>
        </w:rPr>
      </w:pPr>
      <w:r w:rsidRPr="00A62EC6">
        <w:rPr>
          <w:sz w:val="20"/>
          <w:szCs w:val="20"/>
        </w:rPr>
        <w:t>Supported interviews and clarifying statements with claimants/</w:t>
      </w:r>
      <w:proofErr w:type="gramStart"/>
      <w:r w:rsidRPr="00A62EC6">
        <w:rPr>
          <w:sz w:val="20"/>
          <w:szCs w:val="20"/>
        </w:rPr>
        <w:t>representatives;</w:t>
      </w:r>
      <w:proofErr w:type="gramEnd"/>
      <w:r w:rsidRPr="00A62EC6">
        <w:rPr>
          <w:sz w:val="20"/>
          <w:szCs w:val="20"/>
        </w:rPr>
        <w:t xml:space="preserve"> mentored peers on documentation completeness.</w:t>
      </w:r>
    </w:p>
    <w:p w14:paraId="5DC32A01" w14:textId="5A2378C3" w:rsidR="00A62EC6" w:rsidRPr="00A62EC6" w:rsidRDefault="00A62EC6" w:rsidP="00A62EC6">
      <w:pPr>
        <w:rPr>
          <w:sz w:val="20"/>
          <w:szCs w:val="20"/>
        </w:rPr>
      </w:pPr>
      <w:r w:rsidRPr="00A62EC6">
        <w:rPr>
          <w:b/>
          <w:bCs/>
          <w:sz w:val="20"/>
          <w:szCs w:val="20"/>
        </w:rPr>
        <w:t>U.S. Army — Senior Recruiting &amp; Personnel Ops / HR Program Lead (CW2/</w:t>
      </w:r>
      <w:r w:rsidR="005C1BF5">
        <w:rPr>
          <w:b/>
          <w:bCs/>
          <w:sz w:val="20"/>
          <w:szCs w:val="20"/>
        </w:rPr>
        <w:t>GS13</w:t>
      </w:r>
      <w:r w:rsidRPr="00A62EC6">
        <w:rPr>
          <w:b/>
          <w:bCs/>
          <w:sz w:val="20"/>
          <w:szCs w:val="20"/>
        </w:rPr>
        <w:t xml:space="preserve"> equiv.)</w:t>
      </w:r>
      <w:r w:rsidRPr="00A62EC6">
        <w:rPr>
          <w:sz w:val="20"/>
          <w:szCs w:val="20"/>
        </w:rPr>
        <w:br/>
      </w:r>
      <w:r w:rsidRPr="00A62EC6">
        <w:rPr>
          <w:i/>
          <w:iCs/>
          <w:sz w:val="20"/>
          <w:szCs w:val="20"/>
        </w:rPr>
        <w:t xml:space="preserve">Military Service • 40 </w:t>
      </w:r>
      <w:proofErr w:type="spellStart"/>
      <w:r w:rsidRPr="00A62EC6">
        <w:rPr>
          <w:i/>
          <w:iCs/>
          <w:sz w:val="20"/>
          <w:szCs w:val="20"/>
        </w:rPr>
        <w:t>hrs</w:t>
      </w:r>
      <w:proofErr w:type="spellEnd"/>
      <w:r w:rsidRPr="00A62EC6">
        <w:rPr>
          <w:i/>
          <w:iCs/>
          <w:sz w:val="20"/>
          <w:szCs w:val="20"/>
        </w:rPr>
        <w:t>/</w:t>
      </w:r>
      <w:proofErr w:type="spellStart"/>
      <w:r w:rsidRPr="00A62EC6">
        <w:rPr>
          <w:i/>
          <w:iCs/>
          <w:sz w:val="20"/>
          <w:szCs w:val="20"/>
        </w:rPr>
        <w:t>wk</w:t>
      </w:r>
      <w:proofErr w:type="spellEnd"/>
      <w:r w:rsidRPr="00A62EC6">
        <w:rPr>
          <w:sz w:val="20"/>
          <w:szCs w:val="20"/>
        </w:rPr>
        <w:t xml:space="preserve"> | </w:t>
      </w:r>
      <w:r w:rsidRPr="00A62EC6">
        <w:rPr>
          <w:b/>
          <w:bCs/>
          <w:sz w:val="20"/>
          <w:szCs w:val="20"/>
        </w:rPr>
        <w:t>01/2002–06/2017</w:t>
      </w:r>
      <w:r w:rsidRPr="00A62EC6">
        <w:rPr>
          <w:sz w:val="20"/>
          <w:szCs w:val="20"/>
        </w:rPr>
        <w:t>, Multiple Commands (CONUS/OCONUS)</w:t>
      </w:r>
    </w:p>
    <w:p w14:paraId="232F4D12" w14:textId="77777777" w:rsidR="00A62EC6" w:rsidRPr="00A62EC6" w:rsidRDefault="00A62EC6" w:rsidP="00A62EC6">
      <w:pPr>
        <w:numPr>
          <w:ilvl w:val="0"/>
          <w:numId w:val="6"/>
        </w:numPr>
        <w:rPr>
          <w:sz w:val="20"/>
          <w:szCs w:val="20"/>
        </w:rPr>
      </w:pPr>
      <w:r w:rsidRPr="00A62EC6">
        <w:rPr>
          <w:sz w:val="20"/>
          <w:szCs w:val="20"/>
        </w:rPr>
        <w:t xml:space="preserve">Conducted </w:t>
      </w:r>
      <w:r w:rsidRPr="00A62EC6">
        <w:rPr>
          <w:b/>
          <w:bCs/>
          <w:sz w:val="20"/>
          <w:szCs w:val="20"/>
        </w:rPr>
        <w:t>open-source intelligence (OSINT)</w:t>
      </w:r>
      <w:r w:rsidRPr="00A62EC6">
        <w:rPr>
          <w:sz w:val="20"/>
          <w:szCs w:val="20"/>
        </w:rPr>
        <w:t xml:space="preserve"> and targeting support; produced link charts/pattern analyses informing investigations and operations.</w:t>
      </w:r>
    </w:p>
    <w:p w14:paraId="68AC63CF" w14:textId="77777777" w:rsidR="00A62EC6" w:rsidRPr="00A62EC6" w:rsidRDefault="00A62EC6" w:rsidP="00A62EC6">
      <w:pPr>
        <w:numPr>
          <w:ilvl w:val="0"/>
          <w:numId w:val="6"/>
        </w:numPr>
        <w:rPr>
          <w:sz w:val="20"/>
          <w:szCs w:val="20"/>
        </w:rPr>
      </w:pPr>
      <w:r w:rsidRPr="00A62EC6">
        <w:rPr>
          <w:sz w:val="20"/>
          <w:szCs w:val="20"/>
        </w:rPr>
        <w:t>Led scenario planning/</w:t>
      </w:r>
      <w:r w:rsidRPr="00A62EC6">
        <w:rPr>
          <w:b/>
          <w:bCs/>
          <w:sz w:val="20"/>
          <w:szCs w:val="20"/>
        </w:rPr>
        <w:t>simulation concepts</w:t>
      </w:r>
      <w:r w:rsidRPr="00A62EC6">
        <w:rPr>
          <w:sz w:val="20"/>
          <w:szCs w:val="20"/>
        </w:rPr>
        <w:t xml:space="preserve"> for surge operations; created SOPs/dashboards that reduced decision latency and improved throughput.</w:t>
      </w:r>
    </w:p>
    <w:p w14:paraId="387DE5D9" w14:textId="77777777" w:rsidR="00A62EC6" w:rsidRPr="00A62EC6" w:rsidRDefault="00A62EC6" w:rsidP="00A62EC6">
      <w:pPr>
        <w:numPr>
          <w:ilvl w:val="0"/>
          <w:numId w:val="6"/>
        </w:numPr>
        <w:rPr>
          <w:sz w:val="20"/>
          <w:szCs w:val="20"/>
        </w:rPr>
      </w:pPr>
      <w:r w:rsidRPr="00A62EC6">
        <w:rPr>
          <w:sz w:val="20"/>
          <w:szCs w:val="20"/>
        </w:rPr>
        <w:t xml:space="preserve">Delivered </w:t>
      </w:r>
      <w:r w:rsidRPr="00A62EC6">
        <w:rPr>
          <w:b/>
          <w:bCs/>
          <w:sz w:val="20"/>
          <w:szCs w:val="20"/>
        </w:rPr>
        <w:t>management development &amp; 360 coaching</w:t>
      </w:r>
      <w:r w:rsidRPr="00A62EC6">
        <w:rPr>
          <w:sz w:val="20"/>
          <w:szCs w:val="20"/>
        </w:rPr>
        <w:t xml:space="preserve"> for 40+ leaders; institutionalized KPI cadences and after-action learning.</w:t>
      </w:r>
    </w:p>
    <w:p w14:paraId="50E79404" w14:textId="77777777" w:rsidR="00A62EC6" w:rsidRPr="00A62EC6" w:rsidRDefault="00000000" w:rsidP="00A62EC6">
      <w:pPr>
        <w:rPr>
          <w:sz w:val="20"/>
          <w:szCs w:val="20"/>
        </w:rPr>
      </w:pPr>
      <w:r>
        <w:rPr>
          <w:sz w:val="20"/>
          <w:szCs w:val="20"/>
        </w:rPr>
        <w:pict w14:anchorId="2F5410AD">
          <v:rect id="_x0000_i1026" style="width:0;height:1.5pt" o:hralign="center" o:hrstd="t" o:hr="t" fillcolor="#a0a0a0" stroked="f"/>
        </w:pict>
      </w:r>
    </w:p>
    <w:p w14:paraId="5F2643A7" w14:textId="77777777" w:rsidR="00A62EC6" w:rsidRPr="00A62EC6" w:rsidRDefault="00A62EC6" w:rsidP="00A62EC6">
      <w:pPr>
        <w:rPr>
          <w:b/>
          <w:bCs/>
          <w:sz w:val="20"/>
          <w:szCs w:val="20"/>
        </w:rPr>
      </w:pPr>
      <w:r w:rsidRPr="00A62EC6">
        <w:rPr>
          <w:b/>
          <w:bCs/>
          <w:sz w:val="20"/>
          <w:szCs w:val="20"/>
        </w:rPr>
        <w:t>Education</w:t>
      </w:r>
    </w:p>
    <w:p w14:paraId="59FE5494" w14:textId="77777777" w:rsidR="00A62EC6" w:rsidRPr="00A62EC6" w:rsidRDefault="00A62EC6" w:rsidP="00A62EC6">
      <w:pPr>
        <w:rPr>
          <w:sz w:val="20"/>
          <w:szCs w:val="20"/>
        </w:rPr>
      </w:pPr>
      <w:r w:rsidRPr="00A62EC6">
        <w:rPr>
          <w:b/>
          <w:bCs/>
          <w:sz w:val="20"/>
          <w:szCs w:val="20"/>
        </w:rPr>
        <w:t>M.S., Criminal Justice (Public Management &amp; Leadership)</w:t>
      </w:r>
      <w:r w:rsidRPr="00A62EC6">
        <w:rPr>
          <w:sz w:val="20"/>
          <w:szCs w:val="20"/>
        </w:rPr>
        <w:t xml:space="preserve"> — Walden University (Conferred 06/2024; GPA 3.99)</w:t>
      </w:r>
      <w:r w:rsidRPr="00A62EC6">
        <w:rPr>
          <w:sz w:val="20"/>
          <w:szCs w:val="20"/>
        </w:rPr>
        <w:br/>
      </w:r>
      <w:r w:rsidRPr="00A62EC6">
        <w:rPr>
          <w:b/>
          <w:bCs/>
          <w:sz w:val="20"/>
          <w:szCs w:val="20"/>
        </w:rPr>
        <w:t>M.S., Implementation Science</w:t>
      </w:r>
      <w:r w:rsidRPr="00A62EC6">
        <w:rPr>
          <w:sz w:val="20"/>
          <w:szCs w:val="20"/>
        </w:rPr>
        <w:t xml:space="preserve"> — Dartmouth</w:t>
      </w:r>
      <w:r w:rsidRPr="00A62EC6">
        <w:rPr>
          <w:sz w:val="20"/>
          <w:szCs w:val="20"/>
        </w:rPr>
        <w:br/>
      </w:r>
      <w:r w:rsidRPr="00A62EC6">
        <w:rPr>
          <w:b/>
          <w:bCs/>
          <w:sz w:val="20"/>
          <w:szCs w:val="20"/>
        </w:rPr>
        <w:t>Graduate Certificate, Business &amp; Data Analytics</w:t>
      </w:r>
      <w:r w:rsidRPr="00A62EC6">
        <w:rPr>
          <w:sz w:val="20"/>
          <w:szCs w:val="20"/>
        </w:rPr>
        <w:t xml:space="preserve"> — Texas Tech University (SQL, Tableau, KPI design)</w:t>
      </w:r>
      <w:r w:rsidRPr="00A62EC6">
        <w:rPr>
          <w:sz w:val="20"/>
          <w:szCs w:val="20"/>
        </w:rPr>
        <w:br/>
      </w:r>
      <w:r w:rsidRPr="00A62EC6">
        <w:rPr>
          <w:b/>
          <w:bCs/>
          <w:sz w:val="20"/>
          <w:szCs w:val="20"/>
        </w:rPr>
        <w:t>M.S., Industrial-Organizational Psychology</w:t>
      </w:r>
      <w:r w:rsidRPr="00A62EC6">
        <w:rPr>
          <w:sz w:val="20"/>
          <w:szCs w:val="20"/>
        </w:rPr>
        <w:t xml:space="preserve"> — Walden University</w:t>
      </w:r>
      <w:r w:rsidRPr="00A62EC6">
        <w:rPr>
          <w:sz w:val="20"/>
          <w:szCs w:val="20"/>
        </w:rPr>
        <w:br/>
      </w:r>
      <w:r w:rsidRPr="00A62EC6">
        <w:rPr>
          <w:b/>
          <w:bCs/>
          <w:sz w:val="20"/>
          <w:szCs w:val="20"/>
        </w:rPr>
        <w:t>M.S., Leadership</w:t>
      </w:r>
      <w:r w:rsidRPr="00A62EC6">
        <w:rPr>
          <w:sz w:val="20"/>
          <w:szCs w:val="20"/>
        </w:rPr>
        <w:t xml:space="preserve"> — South University</w:t>
      </w:r>
      <w:r w:rsidRPr="00A62EC6">
        <w:rPr>
          <w:sz w:val="20"/>
          <w:szCs w:val="20"/>
        </w:rPr>
        <w:br/>
      </w:r>
      <w:r w:rsidRPr="00A62EC6">
        <w:rPr>
          <w:b/>
          <w:bCs/>
          <w:sz w:val="20"/>
          <w:szCs w:val="20"/>
        </w:rPr>
        <w:t>B.S., Healthcare Leadership &amp; Business Administration</w:t>
      </w:r>
      <w:r w:rsidRPr="00A62EC6">
        <w:rPr>
          <w:sz w:val="20"/>
          <w:szCs w:val="20"/>
        </w:rPr>
        <w:t xml:space="preserve"> — South University</w:t>
      </w:r>
      <w:r w:rsidRPr="00A62EC6">
        <w:rPr>
          <w:sz w:val="20"/>
          <w:szCs w:val="20"/>
        </w:rPr>
        <w:br/>
      </w:r>
      <w:r w:rsidRPr="00A62EC6">
        <w:rPr>
          <w:b/>
          <w:bCs/>
          <w:sz w:val="20"/>
          <w:szCs w:val="20"/>
        </w:rPr>
        <w:t>Relevant Investigations Coursework:</w:t>
      </w:r>
      <w:r w:rsidRPr="00A62EC6">
        <w:rPr>
          <w:sz w:val="20"/>
          <w:szCs w:val="20"/>
        </w:rPr>
        <w:t xml:space="preserve"> Criminal Profiling • Theories of Criminal Behavior • Ethics in Corrections • Criminal Justice Research Methods • Contemporary CJ Policy</w:t>
      </w:r>
    </w:p>
    <w:p w14:paraId="0CFF95B9" w14:textId="77777777" w:rsidR="00A62EC6" w:rsidRPr="00A62EC6" w:rsidRDefault="00A62EC6" w:rsidP="00A62EC6">
      <w:pPr>
        <w:rPr>
          <w:b/>
          <w:bCs/>
          <w:sz w:val="20"/>
          <w:szCs w:val="20"/>
        </w:rPr>
      </w:pPr>
      <w:r w:rsidRPr="00A62EC6">
        <w:rPr>
          <w:b/>
          <w:bCs/>
          <w:sz w:val="20"/>
          <w:szCs w:val="20"/>
        </w:rPr>
        <w:t>Certifications &amp; Training</w:t>
      </w:r>
    </w:p>
    <w:p w14:paraId="441F9986" w14:textId="77777777" w:rsidR="00A62EC6" w:rsidRPr="00A62EC6" w:rsidRDefault="00A62EC6" w:rsidP="00A62EC6">
      <w:pPr>
        <w:rPr>
          <w:sz w:val="20"/>
          <w:szCs w:val="20"/>
        </w:rPr>
      </w:pPr>
      <w:r w:rsidRPr="00A62EC6">
        <w:rPr>
          <w:sz w:val="20"/>
          <w:szCs w:val="20"/>
        </w:rPr>
        <w:t>DAU: GRT-0020/0030/0040 (Grants &amp; Agreements) • CON 0210 (R&amp;D Processes) • ACQ 0800 (FFRDCs)</w:t>
      </w:r>
      <w:r w:rsidRPr="00A62EC6">
        <w:rPr>
          <w:sz w:val="20"/>
          <w:szCs w:val="20"/>
        </w:rPr>
        <w:br/>
        <w:t xml:space="preserve">FAI: </w:t>
      </w:r>
      <w:r w:rsidRPr="00A62EC6">
        <w:rPr>
          <w:b/>
          <w:bCs/>
          <w:sz w:val="20"/>
          <w:szCs w:val="20"/>
        </w:rPr>
        <w:t>COR Level I</w:t>
      </w:r>
      <w:r w:rsidRPr="00A62EC6">
        <w:rPr>
          <w:sz w:val="20"/>
          <w:szCs w:val="20"/>
        </w:rPr>
        <w:br/>
        <w:t xml:space="preserve">FEMA/TEEX: </w:t>
      </w:r>
      <w:r w:rsidRPr="00A62EC6">
        <w:rPr>
          <w:b/>
          <w:bCs/>
          <w:sz w:val="20"/>
          <w:szCs w:val="20"/>
        </w:rPr>
        <w:t>ICS-100/200/700/800</w:t>
      </w:r>
      <w:r w:rsidRPr="00A62EC6">
        <w:rPr>
          <w:sz w:val="20"/>
          <w:szCs w:val="20"/>
        </w:rPr>
        <w:t xml:space="preserve"> • </w:t>
      </w:r>
      <w:r w:rsidRPr="00A62EC6">
        <w:rPr>
          <w:b/>
          <w:bCs/>
          <w:sz w:val="20"/>
          <w:szCs w:val="20"/>
        </w:rPr>
        <w:t>AWR-111</w:t>
      </w:r>
      <w:r w:rsidRPr="00A62EC6">
        <w:rPr>
          <w:sz w:val="20"/>
          <w:szCs w:val="20"/>
        </w:rPr>
        <w:br/>
        <w:t>AI/Analytics: AI in Healthcare (certificate) • Business &amp; Data Analytics (Texas Tech)</w:t>
      </w:r>
      <w:r w:rsidRPr="00A62EC6">
        <w:rPr>
          <w:sz w:val="20"/>
          <w:szCs w:val="20"/>
        </w:rPr>
        <w:br/>
        <w:t xml:space="preserve">Process/Quality: </w:t>
      </w:r>
      <w:r w:rsidRPr="00A62EC6">
        <w:rPr>
          <w:b/>
          <w:bCs/>
          <w:sz w:val="20"/>
          <w:szCs w:val="20"/>
        </w:rPr>
        <w:t>Lean Six Sigma Green Belt (Healthcare)</w:t>
      </w:r>
    </w:p>
    <w:p w14:paraId="3143D45D" w14:textId="6A797C16" w:rsidR="00361322" w:rsidRPr="00A62EC6" w:rsidRDefault="00361322" w:rsidP="00A62EC6">
      <w:pPr>
        <w:rPr>
          <w:sz w:val="20"/>
          <w:szCs w:val="20"/>
        </w:rPr>
      </w:pPr>
    </w:p>
    <w:sectPr w:rsidR="00361322" w:rsidRPr="00A62E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40EC"/>
    <w:multiLevelType w:val="multilevel"/>
    <w:tmpl w:val="9A60E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4F6D8B"/>
    <w:multiLevelType w:val="multilevel"/>
    <w:tmpl w:val="62526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8F2E17"/>
    <w:multiLevelType w:val="multilevel"/>
    <w:tmpl w:val="BF90A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CE378A"/>
    <w:multiLevelType w:val="multilevel"/>
    <w:tmpl w:val="BCB02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19649D"/>
    <w:multiLevelType w:val="multilevel"/>
    <w:tmpl w:val="6F6E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39150C"/>
    <w:multiLevelType w:val="multilevel"/>
    <w:tmpl w:val="5A5E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5252144">
    <w:abstractNumId w:val="2"/>
  </w:num>
  <w:num w:numId="2" w16cid:durableId="1463304046">
    <w:abstractNumId w:val="3"/>
  </w:num>
  <w:num w:numId="3" w16cid:durableId="507642594">
    <w:abstractNumId w:val="1"/>
  </w:num>
  <w:num w:numId="4" w16cid:durableId="1552304726">
    <w:abstractNumId w:val="4"/>
  </w:num>
  <w:num w:numId="5" w16cid:durableId="1420060922">
    <w:abstractNumId w:val="5"/>
  </w:num>
  <w:num w:numId="6" w16cid:durableId="431632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322"/>
    <w:rsid w:val="00361322"/>
    <w:rsid w:val="003753AA"/>
    <w:rsid w:val="005C1BF5"/>
    <w:rsid w:val="008179E2"/>
    <w:rsid w:val="00A62EC6"/>
    <w:rsid w:val="00B61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BC497"/>
  <w15:chartTrackingRefBased/>
  <w15:docId w15:val="{588F0B31-7C53-4226-BA3F-B2140A2C0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13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13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13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13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13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13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13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13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13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13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13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13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13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13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13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13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13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13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13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13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13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13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13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13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13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13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13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13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13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512</Words>
  <Characters>3709</Characters>
  <Application>Microsoft Office Word</Application>
  <DocSecurity>0</DocSecurity>
  <Lines>68</Lines>
  <Paragraphs>30</Paragraphs>
  <ScaleCrop>false</ScaleCrop>
  <Company/>
  <LinksUpToDate>false</LinksUpToDate>
  <CharactersWithSpaces>4238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Terry Flood</dc:creator>
  <cp:keywords/>
  <dc:description/>
  <cp:lastModifiedBy>Dr. Terry Flood</cp:lastModifiedBy>
  <cp:revision>4</cp:revision>
  <dcterms:created xsi:type="dcterms:W3CDTF">2026-01-30T20:47:00Z</dcterms:created>
  <dcterms:modified xsi:type="dcterms:W3CDTF">2026-01-31T21:45:00Z</dcterms:modified>
</cp:coreProperties>
</file>