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76581" w14:textId="25550091" w:rsidR="008A55B5" w:rsidRPr="001E4EC2" w:rsidRDefault="00AA5C7F" w:rsidP="008E5AC5">
      <w:pPr>
        <w:pStyle w:val="papertitle"/>
        <w:rPr>
          <w:rFonts w:eastAsia="MS Mincho"/>
          <w:lang w:val="de-DE"/>
        </w:rPr>
      </w:pPr>
      <w:r w:rsidRPr="001E4EC2">
        <w:rPr>
          <w:rFonts w:eastAsia="MS Mincho"/>
          <w:lang w:val="de-DE"/>
        </w:rPr>
        <w:t>Abschluss</w:t>
      </w:r>
      <w:r w:rsidR="00241AB5" w:rsidRPr="001E4EC2">
        <w:rPr>
          <w:rFonts w:eastAsia="MS Mincho"/>
          <w:lang w:val="de-DE"/>
        </w:rPr>
        <w:t>bericht für das Abschlussprojekt Deep Learning</w:t>
      </w:r>
    </w:p>
    <w:p w14:paraId="6BEDFA13" w14:textId="77777777" w:rsidR="008A55B5" w:rsidRPr="001E4EC2" w:rsidRDefault="008A55B5">
      <w:pPr>
        <w:rPr>
          <w:rFonts w:eastAsia="MS Mincho"/>
          <w:lang w:val="de-DE"/>
        </w:rPr>
      </w:pPr>
    </w:p>
    <w:p w14:paraId="239FA09E" w14:textId="77777777" w:rsidR="008A55B5" w:rsidRPr="001E4EC2" w:rsidRDefault="008A55B5">
      <w:pPr>
        <w:pStyle w:val="Author"/>
        <w:rPr>
          <w:rFonts w:eastAsia="MS Mincho"/>
          <w:lang w:val="de-DE"/>
        </w:rPr>
        <w:sectPr w:rsidR="008A55B5" w:rsidRPr="001E4EC2" w:rsidSect="006C4648">
          <w:pgSz w:w="11909" w:h="16834" w:code="9"/>
          <w:pgMar w:top="1080" w:right="734" w:bottom="2434" w:left="734" w:header="720" w:footer="720" w:gutter="0"/>
          <w:cols w:space="720"/>
          <w:docGrid w:linePitch="360"/>
        </w:sectPr>
      </w:pPr>
    </w:p>
    <w:p w14:paraId="3DE18EA9" w14:textId="7B75B272" w:rsidR="008A55B5" w:rsidRPr="00376EAF" w:rsidRDefault="00514FAD">
      <w:pPr>
        <w:pStyle w:val="Author"/>
        <w:rPr>
          <w:rFonts w:eastAsia="MS Mincho"/>
          <w:lang w:val="en-GB"/>
        </w:rPr>
      </w:pPr>
      <w:r w:rsidRPr="00376EAF">
        <w:rPr>
          <w:rFonts w:eastAsia="MS Mincho"/>
          <w:lang w:val="en-GB"/>
        </w:rPr>
        <w:t xml:space="preserve">Tobias </w:t>
      </w:r>
      <w:r w:rsidR="00AA5C7F" w:rsidRPr="00376EAF">
        <w:rPr>
          <w:rFonts w:eastAsia="MS Mincho"/>
          <w:lang w:val="en-GB"/>
        </w:rPr>
        <w:t>Giesler, Florian Graf, Tim Kleinoth</w:t>
      </w:r>
    </w:p>
    <w:p w14:paraId="112ACB41" w14:textId="77777777" w:rsidR="008A55B5" w:rsidRPr="00376EAF" w:rsidRDefault="00514FAD">
      <w:pPr>
        <w:pStyle w:val="Affiliation"/>
        <w:rPr>
          <w:rFonts w:eastAsia="MS Mincho"/>
          <w:lang w:val="en-GB"/>
        </w:rPr>
      </w:pPr>
      <w:r w:rsidRPr="00376EAF">
        <w:rPr>
          <w:rFonts w:eastAsia="MS Mincho"/>
          <w:lang w:val="en-GB"/>
        </w:rPr>
        <w:t>TH Köln</w:t>
      </w:r>
    </w:p>
    <w:p w14:paraId="31C438A2" w14:textId="77777777" w:rsidR="008A55B5" w:rsidRPr="00376EAF" w:rsidRDefault="00514FAD">
      <w:pPr>
        <w:pStyle w:val="Affiliation"/>
        <w:rPr>
          <w:rFonts w:eastAsia="MS Mincho"/>
          <w:lang w:val="en-GB"/>
        </w:rPr>
      </w:pPr>
      <w:r w:rsidRPr="00376EAF">
        <w:rPr>
          <w:rFonts w:eastAsia="MS Mincho"/>
          <w:lang w:val="en-GB"/>
        </w:rPr>
        <w:t>Cologne, Germany</w:t>
      </w:r>
    </w:p>
    <w:p w14:paraId="4FBD6549" w14:textId="0BE792D3" w:rsidR="008A55B5" w:rsidRPr="00376EAF" w:rsidRDefault="00AA5C7F">
      <w:pPr>
        <w:pStyle w:val="Affiliation"/>
        <w:rPr>
          <w:rFonts w:eastAsia="MS Mincho"/>
          <w:lang w:val="en-GB"/>
        </w:rPr>
      </w:pPr>
      <w:r w:rsidRPr="00376EAF">
        <w:rPr>
          <w:rFonts w:eastAsia="MS Mincho"/>
          <w:lang w:val="en-GB"/>
        </w:rPr>
        <w:t xml:space="preserve">tobias_ralf.giesler@smail.th-koeln.de </w:t>
      </w:r>
    </w:p>
    <w:p w14:paraId="19C2984B" w14:textId="4B91740F" w:rsidR="00AA5C7F" w:rsidRPr="00376EAF" w:rsidRDefault="00AA5C7F">
      <w:pPr>
        <w:pStyle w:val="Affiliation"/>
        <w:rPr>
          <w:rFonts w:eastAsia="MS Mincho"/>
          <w:lang w:val="en-GB"/>
        </w:rPr>
      </w:pPr>
      <w:r w:rsidRPr="00376EAF">
        <w:rPr>
          <w:rFonts w:eastAsia="MS Mincho"/>
          <w:lang w:val="en-GB"/>
        </w:rPr>
        <w:t>florian.graf@smail.th-koeln.de</w:t>
      </w:r>
    </w:p>
    <w:p w14:paraId="43591568" w14:textId="6F112959" w:rsidR="00AA5C7F" w:rsidRPr="00376EAF" w:rsidRDefault="00AA5C7F">
      <w:pPr>
        <w:pStyle w:val="Affiliation"/>
        <w:rPr>
          <w:rFonts w:eastAsia="MS Mincho"/>
          <w:lang w:val="en-GB"/>
        </w:rPr>
      </w:pPr>
      <w:r w:rsidRPr="00376EAF">
        <w:rPr>
          <w:rFonts w:eastAsia="MS Mincho"/>
          <w:lang w:val="en-GB"/>
        </w:rPr>
        <w:t>tim.kleinoth@smail.th-koeln.de</w:t>
      </w:r>
    </w:p>
    <w:p w14:paraId="0E40C441" w14:textId="77777777" w:rsidR="00AA5C7F" w:rsidRPr="00376EAF" w:rsidRDefault="00AA5C7F">
      <w:pPr>
        <w:pStyle w:val="Affiliation"/>
        <w:rPr>
          <w:rFonts w:eastAsia="MS Mincho"/>
          <w:lang w:val="en-GB"/>
        </w:rPr>
      </w:pPr>
    </w:p>
    <w:p w14:paraId="7BD351B7" w14:textId="77777777" w:rsidR="00AA5C7F" w:rsidRPr="00376EAF" w:rsidRDefault="00AA5C7F">
      <w:pPr>
        <w:pStyle w:val="Affiliation"/>
        <w:rPr>
          <w:rFonts w:eastAsia="MS Mincho"/>
          <w:lang w:val="en-GB"/>
        </w:rPr>
      </w:pPr>
    </w:p>
    <w:p w14:paraId="2FE37178" w14:textId="77777777" w:rsidR="00514FAD" w:rsidRPr="00376EAF" w:rsidRDefault="00514FAD">
      <w:pPr>
        <w:pStyle w:val="Affiliation"/>
        <w:rPr>
          <w:rFonts w:eastAsia="MS Mincho"/>
          <w:lang w:val="en-GB"/>
        </w:rPr>
      </w:pPr>
    </w:p>
    <w:p w14:paraId="4384DB2A" w14:textId="77777777" w:rsidR="004B2499" w:rsidRPr="00376EAF" w:rsidRDefault="004B2499">
      <w:pPr>
        <w:pStyle w:val="Affiliation"/>
        <w:rPr>
          <w:rFonts w:eastAsia="MS Mincho"/>
          <w:lang w:val="en-GB"/>
        </w:rPr>
      </w:pPr>
    </w:p>
    <w:p w14:paraId="5AD8BA8A" w14:textId="77777777" w:rsidR="004B2499" w:rsidRPr="00376EAF" w:rsidRDefault="004B2499">
      <w:pPr>
        <w:pStyle w:val="Author"/>
        <w:rPr>
          <w:rFonts w:eastAsia="MS Mincho"/>
          <w:lang w:val="en-GB"/>
        </w:rPr>
      </w:pPr>
    </w:p>
    <w:p w14:paraId="477929A2" w14:textId="77777777" w:rsidR="008A55B5" w:rsidRPr="00376EAF" w:rsidRDefault="008A55B5" w:rsidP="00514FAD">
      <w:pPr>
        <w:pStyle w:val="Affiliation"/>
        <w:rPr>
          <w:rFonts w:eastAsia="MS Mincho"/>
          <w:lang w:val="en-GB"/>
        </w:rPr>
        <w:sectPr w:rsidR="008A55B5" w:rsidRPr="00376EAF" w:rsidSect="006C4648">
          <w:type w:val="continuous"/>
          <w:pgSz w:w="11909" w:h="16834" w:code="9"/>
          <w:pgMar w:top="1080" w:right="734" w:bottom="2434" w:left="734" w:header="720" w:footer="720" w:gutter="0"/>
          <w:cols w:num="2" w:space="720" w:equalWidth="0">
            <w:col w:w="4860" w:space="720"/>
            <w:col w:w="4860"/>
          </w:cols>
          <w:docGrid w:linePitch="360"/>
        </w:sectPr>
      </w:pPr>
    </w:p>
    <w:p w14:paraId="0E3EFC1A" w14:textId="401169A6" w:rsidR="008A55B5" w:rsidRPr="00376EAF" w:rsidRDefault="008A55B5" w:rsidP="00AA5C7F">
      <w:pPr>
        <w:pStyle w:val="Affiliation"/>
        <w:jc w:val="both"/>
        <w:rPr>
          <w:rFonts w:eastAsia="MS Mincho"/>
          <w:lang w:val="en-GB"/>
        </w:rPr>
      </w:pPr>
    </w:p>
    <w:p w14:paraId="215A3987" w14:textId="77777777" w:rsidR="008A55B5" w:rsidRPr="00376EAF" w:rsidRDefault="008A55B5">
      <w:pPr>
        <w:rPr>
          <w:rFonts w:eastAsia="MS Mincho"/>
          <w:lang w:val="en-GB"/>
        </w:rPr>
      </w:pPr>
    </w:p>
    <w:p w14:paraId="1D5DBFD8" w14:textId="77777777" w:rsidR="008A55B5" w:rsidRPr="00376EAF" w:rsidRDefault="008A55B5">
      <w:pPr>
        <w:rPr>
          <w:rFonts w:eastAsia="MS Mincho"/>
          <w:lang w:val="en-GB"/>
        </w:rPr>
        <w:sectPr w:rsidR="008A55B5" w:rsidRPr="00376EAF" w:rsidSect="006C4648">
          <w:type w:val="continuous"/>
          <w:pgSz w:w="11909" w:h="16834" w:code="9"/>
          <w:pgMar w:top="1080" w:right="734" w:bottom="2434" w:left="734" w:header="720" w:footer="720" w:gutter="0"/>
          <w:cols w:space="720"/>
          <w:docGrid w:linePitch="360"/>
        </w:sectPr>
      </w:pPr>
    </w:p>
    <w:p w14:paraId="25DEC63C" w14:textId="6EAC9F62" w:rsidR="00241AB5" w:rsidRPr="001E4EC2" w:rsidRDefault="00241AB5" w:rsidP="00A455A7">
      <w:pPr>
        <w:pStyle w:val="Abstract"/>
        <w:rPr>
          <w:rFonts w:eastAsia="MS Mincho"/>
          <w:lang w:val="de-DE"/>
        </w:rPr>
      </w:pPr>
      <w:r w:rsidRPr="001E4EC2">
        <w:rPr>
          <w:rFonts w:eastAsia="MS Mincho"/>
          <w:i/>
          <w:iCs/>
          <w:lang w:val="de-DE"/>
        </w:rPr>
        <w:t>Zusammenfassung</w:t>
      </w:r>
      <w:r w:rsidR="008A55B5" w:rsidRPr="001E4EC2">
        <w:rPr>
          <w:rFonts w:eastAsia="MS Mincho"/>
          <w:lang w:val="de-DE"/>
        </w:rPr>
        <w:t>—</w:t>
      </w:r>
      <w:r w:rsidRPr="001E4EC2">
        <w:rPr>
          <w:rFonts w:eastAsia="MS Mincho"/>
          <w:lang w:val="de-DE"/>
        </w:rPr>
        <w:t xml:space="preserve"> Dieser Bericht beschreibt das Erstellen eine</w:t>
      </w:r>
      <w:r w:rsidR="007D51A7" w:rsidRPr="001E4EC2">
        <w:rPr>
          <w:rFonts w:eastAsia="MS Mincho"/>
          <w:lang w:val="de-DE"/>
        </w:rPr>
        <w:t xml:space="preserve">r Deep Learning Architektur, welche die Handzeichen „Stein, Schere und Papier“ erkennen soll. Verwendet werden dabei die Datensätze von „Julien de la </w:t>
      </w:r>
      <w:proofErr w:type="spellStart"/>
      <w:r w:rsidR="007D51A7" w:rsidRPr="001E4EC2">
        <w:rPr>
          <w:rFonts w:eastAsia="MS Mincho"/>
          <w:lang w:val="de-DE"/>
        </w:rPr>
        <w:t>Bruère-Terreault</w:t>
      </w:r>
      <w:proofErr w:type="spellEnd"/>
      <w:r w:rsidR="007D51A7" w:rsidRPr="001E4EC2">
        <w:rPr>
          <w:rFonts w:eastAsia="MS Mincho"/>
          <w:lang w:val="de-DE"/>
        </w:rPr>
        <w:t xml:space="preserve">“ </w:t>
      </w:r>
      <w:sdt>
        <w:sdtPr>
          <w:rPr>
            <w:rFonts w:eastAsia="MS Mincho"/>
            <w:lang w:val="de-DE"/>
          </w:rPr>
          <w:id w:val="631751902"/>
          <w:citation/>
        </w:sdtPr>
        <w:sdtContent>
          <w:r w:rsidR="00070E9F">
            <w:rPr>
              <w:rFonts w:eastAsia="MS Mincho"/>
              <w:lang w:val="de-DE"/>
            </w:rPr>
            <w:fldChar w:fldCharType="begin"/>
          </w:r>
          <w:r w:rsidR="00070E9F">
            <w:rPr>
              <w:rFonts w:eastAsia="MS Mincho"/>
              <w:lang w:val="de-DE"/>
            </w:rPr>
            <w:instrText xml:space="preserve"> CITATION Bru \l 1031 </w:instrText>
          </w:r>
          <w:r w:rsidR="00070E9F">
            <w:rPr>
              <w:rFonts w:eastAsia="MS Mincho"/>
              <w:lang w:val="de-DE"/>
            </w:rPr>
            <w:fldChar w:fldCharType="separate"/>
          </w:r>
          <w:r w:rsidR="00070E9F" w:rsidRPr="00070E9F">
            <w:rPr>
              <w:rFonts w:eastAsia="MS Mincho"/>
              <w:noProof/>
              <w:lang w:val="de-DE"/>
            </w:rPr>
            <w:t>[1]</w:t>
          </w:r>
          <w:r w:rsidR="00070E9F">
            <w:rPr>
              <w:rFonts w:eastAsia="MS Mincho"/>
              <w:lang w:val="de-DE"/>
            </w:rPr>
            <w:fldChar w:fldCharType="end"/>
          </w:r>
        </w:sdtContent>
      </w:sdt>
      <w:r w:rsidR="00AB377F" w:rsidRPr="001E4EC2">
        <w:rPr>
          <w:rFonts w:eastAsia="MS Mincho"/>
          <w:lang w:val="de-DE"/>
        </w:rPr>
        <w:t xml:space="preserve">, sowie ein eigens erstellter Datensatz. </w:t>
      </w:r>
    </w:p>
    <w:p w14:paraId="6A59CE25" w14:textId="11490402" w:rsidR="00800FF4" w:rsidRPr="001E4EC2" w:rsidRDefault="002B361E" w:rsidP="002B361E">
      <w:pPr>
        <w:pStyle w:val="keywords"/>
        <w:rPr>
          <w:rFonts w:eastAsia="MS Mincho"/>
          <w:lang w:val="de-DE"/>
        </w:rPr>
      </w:pPr>
      <w:r w:rsidRPr="001E4EC2">
        <w:rPr>
          <w:rFonts w:eastAsia="MS Mincho"/>
          <w:lang w:val="de-DE"/>
        </w:rPr>
        <w:t>Schlagwörter—Deep Learning, Bilderkennung, Künstliche Intelligenz</w:t>
      </w:r>
      <w:r w:rsidR="00376EAF">
        <w:rPr>
          <w:rFonts w:eastAsia="MS Mincho"/>
          <w:lang w:val="de-DE"/>
        </w:rPr>
        <w:t>, Klassifizierung</w:t>
      </w:r>
    </w:p>
    <w:p w14:paraId="2E766723" w14:textId="67828265" w:rsidR="00800FF4" w:rsidRDefault="002B361E" w:rsidP="002B361E">
      <w:pPr>
        <w:pStyle w:val="berschrift1"/>
        <w:rPr>
          <w:lang w:val="de-DE"/>
        </w:rPr>
      </w:pPr>
      <w:r w:rsidRPr="001E4EC2">
        <w:rPr>
          <w:lang w:val="de-DE"/>
        </w:rPr>
        <w:t>Einleitung</w:t>
      </w:r>
    </w:p>
    <w:p w14:paraId="14D14CC9" w14:textId="0F4A07EC" w:rsidR="00AC326E" w:rsidRDefault="00AC326E" w:rsidP="00AC326E">
      <w:pPr>
        <w:pStyle w:val="Textkrper"/>
        <w:rPr>
          <w:lang w:val="de-DE"/>
        </w:rPr>
      </w:pPr>
      <w:r>
        <w:rPr>
          <w:lang w:val="de-DE"/>
        </w:rPr>
        <w:t xml:space="preserve">Im Rahmen dieses Projektberichts wird die Erstellung eines Deep Learning Algorithmus zum Erkennen der Handzeichen „Stein, Schere, Papier, sowie Rest“ beschrieben. Deep Learning ist ein Teilgebiet des maschinellen </w:t>
      </w:r>
      <w:r w:rsidR="00442761">
        <w:rPr>
          <w:lang w:val="de-DE"/>
        </w:rPr>
        <w:t>Lernens,</w:t>
      </w:r>
      <w:r>
        <w:rPr>
          <w:lang w:val="de-DE"/>
        </w:rPr>
        <w:t xml:space="preserve"> welches im Bereich der Bilderkennung </w:t>
      </w:r>
      <w:r w:rsidR="00442761">
        <w:rPr>
          <w:lang w:val="de-DE"/>
        </w:rPr>
        <w:t>zu sehr genauen Ergebnissen füh</w:t>
      </w:r>
      <w:r w:rsidR="00F91738">
        <w:rPr>
          <w:lang w:val="de-DE"/>
        </w:rPr>
        <w:t>ren kann.</w:t>
      </w:r>
    </w:p>
    <w:p w14:paraId="1CE6B345" w14:textId="5AC2ABA5" w:rsidR="00442761" w:rsidRDefault="00C0459F" w:rsidP="00AC326E">
      <w:pPr>
        <w:pStyle w:val="Textkrper"/>
        <w:rPr>
          <w:lang w:val="de-DE"/>
        </w:rPr>
      </w:pPr>
      <w:r>
        <w:rPr>
          <w:lang w:val="de-DE"/>
        </w:rPr>
        <w:t>Die</w:t>
      </w:r>
      <w:r w:rsidR="00442761">
        <w:rPr>
          <w:lang w:val="de-DE"/>
        </w:rPr>
        <w:t xml:space="preserve"> Projekt</w:t>
      </w:r>
      <w:r w:rsidR="00F91738">
        <w:rPr>
          <w:lang w:val="de-DE"/>
        </w:rPr>
        <w:t xml:space="preserve">arbeit wurde in mehrere Schritte </w:t>
      </w:r>
      <w:r>
        <w:rPr>
          <w:lang w:val="de-DE"/>
        </w:rPr>
        <w:t xml:space="preserve">gegliedert. </w:t>
      </w:r>
      <w:r w:rsidR="00F91738">
        <w:rPr>
          <w:lang w:val="de-DE"/>
        </w:rPr>
        <w:t xml:space="preserve">Zunächst wurden andere neuronale Netze im Bereich Klassifizierung betrachtet und aus diesen Netzen wurde eine Architektur für </w:t>
      </w:r>
      <w:r w:rsidR="001B266C">
        <w:rPr>
          <w:lang w:val="de-DE"/>
        </w:rPr>
        <w:t>dieses</w:t>
      </w:r>
      <w:r w:rsidR="00F91738">
        <w:rPr>
          <w:lang w:val="de-DE"/>
        </w:rPr>
        <w:t xml:space="preserve"> Projekt abgeleitet. </w:t>
      </w:r>
      <w:r w:rsidR="001B266C">
        <w:rPr>
          <w:lang w:val="de-DE"/>
        </w:rPr>
        <w:t xml:space="preserve">Daraufhin wurden unterschiedliche Parameter für die Modellarchitektur </w:t>
      </w:r>
      <w:r w:rsidR="008220ED">
        <w:rPr>
          <w:lang w:val="de-DE"/>
        </w:rPr>
        <w:t>festgelegt</w:t>
      </w:r>
      <w:r w:rsidR="001B266C">
        <w:rPr>
          <w:lang w:val="de-DE"/>
        </w:rPr>
        <w:t xml:space="preserve">. </w:t>
      </w:r>
      <w:r w:rsidR="00F22DD2">
        <w:rPr>
          <w:lang w:val="de-DE"/>
        </w:rPr>
        <w:t xml:space="preserve">Im nächsten Schritt wurde die Leistung des Netzes mit einer Teilmenge des Datensatzes </w:t>
      </w:r>
      <w:r w:rsidR="00974602">
        <w:rPr>
          <w:lang w:val="de-DE"/>
        </w:rPr>
        <w:t>getestet,</w:t>
      </w:r>
      <w:r w:rsidR="00585CD9">
        <w:rPr>
          <w:lang w:val="de-DE"/>
        </w:rPr>
        <w:t xml:space="preserve"> um zu </w:t>
      </w:r>
      <w:r w:rsidR="00974602">
        <w:rPr>
          <w:lang w:val="de-DE"/>
        </w:rPr>
        <w:t>überprüfen,</w:t>
      </w:r>
      <w:r w:rsidR="00585CD9">
        <w:rPr>
          <w:lang w:val="de-DE"/>
        </w:rPr>
        <w:t xml:space="preserve"> ob eine korrekte Klassifizierung mit der festgelegten Modellarchitektur erfolgen kann.</w:t>
      </w:r>
      <w:r w:rsidR="00F22DD2">
        <w:rPr>
          <w:lang w:val="de-DE"/>
        </w:rPr>
        <w:t xml:space="preserve"> </w:t>
      </w:r>
      <w:r w:rsidR="00974602">
        <w:rPr>
          <w:lang w:val="de-DE"/>
        </w:rPr>
        <w:t xml:space="preserve">Nach erfolgreicher Überprüfung der Modellarchitektur wurden Optimierungsalgorithmen festgelegt </w:t>
      </w:r>
      <w:r w:rsidR="00D31C10">
        <w:rPr>
          <w:lang w:val="de-DE"/>
        </w:rPr>
        <w:t xml:space="preserve">und mehrere </w:t>
      </w:r>
      <w:proofErr w:type="spellStart"/>
      <w:r w:rsidR="00D31C10">
        <w:rPr>
          <w:lang w:val="de-DE"/>
        </w:rPr>
        <w:t>Regularisierungsmethoden</w:t>
      </w:r>
      <w:proofErr w:type="spellEnd"/>
      <w:r w:rsidR="00D31C10">
        <w:rPr>
          <w:lang w:val="de-DE"/>
        </w:rPr>
        <w:t xml:space="preserve"> implementiert. Zuletzt wurde ein vortrainiertes Netz implementiert. </w:t>
      </w:r>
    </w:p>
    <w:p w14:paraId="6E134DCF" w14:textId="27FDCF4B" w:rsidR="00C0459F" w:rsidRDefault="00D31C10" w:rsidP="00D31C10">
      <w:pPr>
        <w:pStyle w:val="berschrift1"/>
        <w:rPr>
          <w:lang w:val="de-DE"/>
        </w:rPr>
      </w:pPr>
      <w:r>
        <w:rPr>
          <w:lang w:val="de-DE"/>
        </w:rPr>
        <w:t>Verwandte Arbeiten</w:t>
      </w:r>
    </w:p>
    <w:p w14:paraId="6061BD8C" w14:textId="03897941" w:rsidR="0005257D" w:rsidRDefault="00E319EB" w:rsidP="004125F9">
      <w:pPr>
        <w:pStyle w:val="Textkrper"/>
        <w:rPr>
          <w:lang w:val="de-DE"/>
        </w:rPr>
      </w:pPr>
      <w:r>
        <w:rPr>
          <w:lang w:val="de-DE"/>
        </w:rPr>
        <w:t>Die Architektur des im Projekt erstellten neuronalen Netzes wurde auf Grun</w:t>
      </w:r>
      <w:r w:rsidR="002B169A">
        <w:rPr>
          <w:lang w:val="de-DE"/>
        </w:rPr>
        <w:t xml:space="preserve">dlage </w:t>
      </w:r>
      <w:r w:rsidR="0053794C">
        <w:rPr>
          <w:lang w:val="de-DE"/>
        </w:rPr>
        <w:t xml:space="preserve">von </w:t>
      </w:r>
      <w:r w:rsidR="004125F9">
        <w:rPr>
          <w:lang w:val="de-DE"/>
        </w:rPr>
        <w:t xml:space="preserve">einem </w:t>
      </w:r>
      <w:r w:rsidR="002B169A">
        <w:rPr>
          <w:lang w:val="de-DE"/>
        </w:rPr>
        <w:t xml:space="preserve">bereits existierenden Projekt von </w:t>
      </w:r>
      <w:proofErr w:type="spellStart"/>
      <w:r w:rsidR="002B169A">
        <w:rPr>
          <w:lang w:val="de-DE"/>
        </w:rPr>
        <w:t>Kaggle</w:t>
      </w:r>
      <w:proofErr w:type="spellEnd"/>
      <w:r w:rsidR="002B169A">
        <w:rPr>
          <w:lang w:val="de-DE"/>
        </w:rPr>
        <w:t xml:space="preserve"> </w:t>
      </w:r>
      <w:r w:rsidR="00552448">
        <w:rPr>
          <w:lang w:val="de-DE"/>
        </w:rPr>
        <w:t>abgeleitet</w:t>
      </w:r>
      <w:r w:rsidR="008D22FF">
        <w:rPr>
          <w:lang w:val="de-DE"/>
        </w:rPr>
        <w:t>.</w:t>
      </w:r>
      <w:r w:rsidR="0053794C">
        <w:rPr>
          <w:lang w:val="de-DE"/>
        </w:rPr>
        <w:t xml:space="preserve"> </w:t>
      </w:r>
      <w:r w:rsidR="004125F9">
        <w:rPr>
          <w:lang w:val="de-DE"/>
        </w:rPr>
        <w:t>Dieses</w:t>
      </w:r>
      <w:r w:rsidR="0053794C">
        <w:rPr>
          <w:lang w:val="de-DE"/>
        </w:rPr>
        <w:t xml:space="preserve"> neuronale Netz </w:t>
      </w:r>
      <w:r w:rsidR="004125F9">
        <w:rPr>
          <w:lang w:val="de-DE"/>
        </w:rPr>
        <w:t xml:space="preserve">wurde erstellt um die </w:t>
      </w:r>
      <w:r w:rsidR="00BC127B">
        <w:rPr>
          <w:lang w:val="de-DE"/>
        </w:rPr>
        <w:t xml:space="preserve">Handzeichen „Stein, Schere, Papier“ </w:t>
      </w:r>
      <w:r w:rsidR="004125F9">
        <w:rPr>
          <w:lang w:val="de-DE"/>
        </w:rPr>
        <w:t xml:space="preserve">zu klassifizieren. </w:t>
      </w:r>
      <w:r w:rsidR="0005257D">
        <w:rPr>
          <w:lang w:val="de-DE"/>
        </w:rPr>
        <w:t>Verarbeitet</w:t>
      </w:r>
      <w:r w:rsidR="004125F9">
        <w:rPr>
          <w:lang w:val="de-DE"/>
        </w:rPr>
        <w:t xml:space="preserve"> wurde auch der Datensatz von </w:t>
      </w:r>
      <w:r w:rsidR="0005257D" w:rsidRPr="0005257D">
        <w:rPr>
          <w:lang w:val="de-DE"/>
        </w:rPr>
        <w:t xml:space="preserve">„Julien de la </w:t>
      </w:r>
      <w:proofErr w:type="spellStart"/>
      <w:r w:rsidR="0005257D" w:rsidRPr="0005257D">
        <w:rPr>
          <w:lang w:val="de-DE"/>
        </w:rPr>
        <w:t>Bruère-Terreault</w:t>
      </w:r>
      <w:proofErr w:type="spellEnd"/>
      <w:r w:rsidR="0005257D" w:rsidRPr="0005257D">
        <w:rPr>
          <w:lang w:val="de-DE"/>
        </w:rPr>
        <w:t>“</w:t>
      </w:r>
      <w:r w:rsidR="0005257D">
        <w:rPr>
          <w:lang w:val="de-DE"/>
        </w:rPr>
        <w:t xml:space="preserve">, wobei </w:t>
      </w:r>
      <w:r w:rsidR="00BC127B">
        <w:rPr>
          <w:lang w:val="de-DE"/>
        </w:rPr>
        <w:t>eine Genauigkeit von 99% erreich</w:t>
      </w:r>
      <w:r w:rsidR="0005257D">
        <w:rPr>
          <w:lang w:val="de-DE"/>
        </w:rPr>
        <w:t>t werden konnte</w:t>
      </w:r>
      <w:r w:rsidR="00BC127B">
        <w:rPr>
          <w:lang w:val="de-DE"/>
        </w:rPr>
        <w:t>.</w:t>
      </w:r>
      <w:r w:rsidR="0053794C">
        <w:rPr>
          <w:lang w:val="de-DE"/>
        </w:rPr>
        <w:t xml:space="preserve"> </w:t>
      </w:r>
    </w:p>
    <w:p w14:paraId="057B2C81" w14:textId="75E5F954" w:rsidR="005B267A" w:rsidRPr="005B267A" w:rsidRDefault="005B267A" w:rsidP="004125F9">
      <w:pPr>
        <w:pStyle w:val="Textkrper"/>
        <w:rPr>
          <w:b/>
          <w:bCs/>
          <w:color w:val="FF0000"/>
          <w:lang w:val="de-DE"/>
        </w:rPr>
      </w:pPr>
      <w:r>
        <w:rPr>
          <w:b/>
          <w:bCs/>
          <w:color w:val="FF0000"/>
          <w:lang w:val="de-DE"/>
        </w:rPr>
        <w:t xml:space="preserve">Aufbau von einem bereits existierendem Projekt, wobei eine Genauigkeit von 100% erreicht </w:t>
      </w:r>
      <w:proofErr w:type="spellStart"/>
      <w:r>
        <w:rPr>
          <w:b/>
          <w:bCs/>
          <w:color w:val="FF0000"/>
          <w:lang w:val="de-DE"/>
        </w:rPr>
        <w:t>wurd</w:t>
      </w:r>
      <w:proofErr w:type="spellEnd"/>
      <w:r>
        <w:rPr>
          <w:b/>
          <w:bCs/>
          <w:color w:val="FF0000"/>
          <w:lang w:val="de-DE"/>
        </w:rPr>
        <w:t xml:space="preserve">. </w:t>
      </w:r>
      <w:sdt>
        <w:sdtPr>
          <w:rPr>
            <w:b/>
            <w:bCs/>
            <w:color w:val="FF0000"/>
            <w:lang w:val="de-DE"/>
          </w:rPr>
          <w:id w:val="1390845669"/>
          <w:citation/>
        </w:sdtPr>
        <w:sdtContent>
          <w:r>
            <w:rPr>
              <w:b/>
              <w:bCs/>
              <w:color w:val="FF0000"/>
              <w:lang w:val="de-DE"/>
            </w:rPr>
            <w:fldChar w:fldCharType="begin"/>
          </w:r>
          <w:r>
            <w:rPr>
              <w:b/>
              <w:bCs/>
              <w:color w:val="FF0000"/>
              <w:lang w:val="de-DE"/>
            </w:rPr>
            <w:instrText xml:space="preserve"> CITATION Nar \l 1031 </w:instrText>
          </w:r>
          <w:r>
            <w:rPr>
              <w:b/>
              <w:bCs/>
              <w:color w:val="FF0000"/>
              <w:lang w:val="de-DE"/>
            </w:rPr>
            <w:fldChar w:fldCharType="separate"/>
          </w:r>
          <w:r w:rsidRPr="005B267A">
            <w:rPr>
              <w:noProof/>
              <w:color w:val="FF0000"/>
              <w:lang w:val="de-DE"/>
            </w:rPr>
            <w:t>[2]</w:t>
          </w:r>
          <w:r>
            <w:rPr>
              <w:b/>
              <w:bCs/>
              <w:color w:val="FF0000"/>
              <w:lang w:val="de-DE"/>
            </w:rPr>
            <w:fldChar w:fldCharType="end"/>
          </w:r>
        </w:sdtContent>
      </w:sdt>
    </w:p>
    <w:p w14:paraId="7A575066" w14:textId="77777777" w:rsidR="00A40360" w:rsidRDefault="003F5C54" w:rsidP="0005257D">
      <w:pPr>
        <w:pStyle w:val="Textkrper"/>
        <w:rPr>
          <w:lang w:val="de-DE"/>
        </w:rPr>
      </w:pPr>
      <w:r>
        <w:rPr>
          <w:lang w:val="de-DE"/>
        </w:rPr>
        <w:t xml:space="preserve">Bei der Betrachtung des Codes </w:t>
      </w:r>
      <w:r w:rsidR="00D92F3A">
        <w:rPr>
          <w:lang w:val="de-DE"/>
        </w:rPr>
        <w:t xml:space="preserve">des Projektes von </w:t>
      </w:r>
      <w:proofErr w:type="spellStart"/>
      <w:r w:rsidR="00D92F3A">
        <w:rPr>
          <w:lang w:val="de-DE"/>
        </w:rPr>
        <w:t>Kaggle</w:t>
      </w:r>
      <w:proofErr w:type="spellEnd"/>
      <w:r w:rsidR="00D92F3A">
        <w:rPr>
          <w:lang w:val="de-DE"/>
        </w:rPr>
        <w:t xml:space="preserve"> </w:t>
      </w:r>
      <w:r w:rsidRPr="004425BC">
        <w:rPr>
          <w:color w:val="FF0000"/>
          <w:lang w:val="de-DE"/>
        </w:rPr>
        <w:t xml:space="preserve">konnten </w:t>
      </w:r>
      <w:r w:rsidR="00D92F3A" w:rsidRPr="004425BC">
        <w:rPr>
          <w:color w:val="FF0000"/>
          <w:lang w:val="de-DE"/>
        </w:rPr>
        <w:t xml:space="preserve">wurden </w:t>
      </w:r>
      <w:r>
        <w:rPr>
          <w:lang w:val="de-DE"/>
        </w:rPr>
        <w:t>viele</w:t>
      </w:r>
      <w:r w:rsidR="00552448">
        <w:rPr>
          <w:lang w:val="de-DE"/>
        </w:rPr>
        <w:t xml:space="preserve"> </w:t>
      </w:r>
      <w:r w:rsidR="00D92F3A">
        <w:rPr>
          <w:lang w:val="de-DE"/>
        </w:rPr>
        <w:t xml:space="preserve">Eigenschaften und angewendeten </w:t>
      </w:r>
      <w:r w:rsidR="00D92F3A">
        <w:rPr>
          <w:lang w:val="de-DE"/>
        </w:rPr>
        <w:t>Methoden des Netzes erkannt werden</w:t>
      </w:r>
      <w:r>
        <w:rPr>
          <w:lang w:val="de-DE"/>
        </w:rPr>
        <w:t xml:space="preserve">. </w:t>
      </w:r>
      <w:r w:rsidR="004125F9">
        <w:rPr>
          <w:lang w:val="de-DE"/>
        </w:rPr>
        <w:t xml:space="preserve">Zunächst </w:t>
      </w:r>
      <w:r w:rsidR="00D92F3A">
        <w:rPr>
          <w:lang w:val="de-DE"/>
        </w:rPr>
        <w:t xml:space="preserve">erfolgt eine Vorverarbeitung der </w:t>
      </w:r>
      <w:r>
        <w:rPr>
          <w:lang w:val="de-DE"/>
        </w:rPr>
        <w:t xml:space="preserve">Bilder des Datensatzes </w:t>
      </w:r>
      <w:r w:rsidR="004125F9">
        <w:rPr>
          <w:lang w:val="de-DE"/>
        </w:rPr>
        <w:t>(</w:t>
      </w:r>
      <w:r>
        <w:rPr>
          <w:lang w:val="de-DE"/>
        </w:rPr>
        <w:t>Data Augmentation)</w:t>
      </w:r>
      <w:r w:rsidR="00860511">
        <w:rPr>
          <w:lang w:val="de-DE"/>
        </w:rPr>
        <w:t xml:space="preserve">. </w:t>
      </w:r>
      <w:r w:rsidR="00D92F3A" w:rsidRPr="00A40360">
        <w:rPr>
          <w:color w:val="FF0000"/>
          <w:lang w:val="de-DE"/>
        </w:rPr>
        <w:t>Dann entspricht d</w:t>
      </w:r>
      <w:r w:rsidR="004125F9" w:rsidRPr="00A40360">
        <w:rPr>
          <w:color w:val="FF0000"/>
          <w:lang w:val="de-DE"/>
        </w:rPr>
        <w:t>ie</w:t>
      </w:r>
      <w:r w:rsidR="00860511" w:rsidRPr="00A40360">
        <w:rPr>
          <w:color w:val="FF0000"/>
          <w:lang w:val="de-DE"/>
        </w:rPr>
        <w:t xml:space="preserve"> Architektur des Netzes dem eines </w:t>
      </w:r>
      <w:proofErr w:type="spellStart"/>
      <w:r w:rsidR="00860511" w:rsidRPr="00A40360">
        <w:rPr>
          <w:color w:val="FF0000"/>
          <w:lang w:val="de-DE"/>
        </w:rPr>
        <w:t>Convolutional</w:t>
      </w:r>
      <w:proofErr w:type="spellEnd"/>
      <w:r w:rsidR="00860511" w:rsidRPr="00A40360">
        <w:rPr>
          <w:color w:val="FF0000"/>
          <w:lang w:val="de-DE"/>
        </w:rPr>
        <w:t xml:space="preserve"> </w:t>
      </w:r>
      <w:proofErr w:type="spellStart"/>
      <w:r w:rsidR="00860511" w:rsidRPr="00A40360">
        <w:rPr>
          <w:color w:val="FF0000"/>
          <w:lang w:val="de-DE"/>
        </w:rPr>
        <w:t>Neural</w:t>
      </w:r>
      <w:proofErr w:type="spellEnd"/>
      <w:r w:rsidR="00860511" w:rsidRPr="00A40360">
        <w:rPr>
          <w:color w:val="FF0000"/>
          <w:lang w:val="de-DE"/>
        </w:rPr>
        <w:t xml:space="preserve"> Networks, was nur Sinn macht da diese für die Bildverarbeitung </w:t>
      </w:r>
      <w:r w:rsidR="00EE3CFC" w:rsidRPr="00A40360">
        <w:rPr>
          <w:color w:val="FF0000"/>
          <w:lang w:val="de-DE"/>
        </w:rPr>
        <w:t>am meisten verwendet werden.</w:t>
      </w:r>
      <w:r w:rsidR="00EE3CFC">
        <w:rPr>
          <w:lang w:val="de-DE"/>
        </w:rPr>
        <w:t xml:space="preserve"> </w:t>
      </w:r>
    </w:p>
    <w:p w14:paraId="59321405" w14:textId="4A9C08D0" w:rsidR="0005257D" w:rsidRDefault="008E32F1" w:rsidP="004425BC">
      <w:pPr>
        <w:pStyle w:val="Textkrper"/>
        <w:ind w:firstLine="0"/>
        <w:rPr>
          <w:lang w:val="de-DE"/>
        </w:rPr>
      </w:pPr>
      <w:r>
        <w:rPr>
          <w:lang w:val="de-DE"/>
        </w:rPr>
        <w:t xml:space="preserve">Das </w:t>
      </w:r>
      <w:proofErr w:type="spellStart"/>
      <w:r>
        <w:rPr>
          <w:lang w:val="de-DE"/>
        </w:rPr>
        <w:t>Convolutional</w:t>
      </w:r>
      <w:proofErr w:type="spellEnd"/>
      <w:r>
        <w:rPr>
          <w:lang w:val="de-DE"/>
        </w:rPr>
        <w:t xml:space="preserve"> </w:t>
      </w:r>
      <w:proofErr w:type="spellStart"/>
      <w:r>
        <w:rPr>
          <w:lang w:val="de-DE"/>
        </w:rPr>
        <w:t>Neural</w:t>
      </w:r>
      <w:proofErr w:type="spellEnd"/>
      <w:r>
        <w:rPr>
          <w:lang w:val="de-DE"/>
        </w:rPr>
        <w:t xml:space="preserve"> Network besteht aus 32 Filter, mit einer 3*3 Kernel-Size mit dem Max Pooling betrieben wird. Außerdem wird die </w:t>
      </w:r>
      <w:proofErr w:type="spellStart"/>
      <w:r>
        <w:rPr>
          <w:lang w:val="de-DE"/>
        </w:rPr>
        <w:t>Relu</w:t>
      </w:r>
      <w:proofErr w:type="spellEnd"/>
      <w:r>
        <w:rPr>
          <w:lang w:val="de-DE"/>
        </w:rPr>
        <w:t>-Funktion als Aktivierungsfunktion verwendet. Als Optimizer wird der Adam Optimizer verwendet</w:t>
      </w:r>
      <w:r w:rsidR="004125F9">
        <w:rPr>
          <w:lang w:val="de-DE"/>
        </w:rPr>
        <w:t xml:space="preserve">. </w:t>
      </w:r>
      <w:r w:rsidR="004125F9" w:rsidRPr="004125F9">
        <w:rPr>
          <w:lang w:val="de-DE"/>
        </w:rPr>
        <w:t xml:space="preserve">Des Weiteren </w:t>
      </w:r>
      <w:r w:rsidR="004125F9">
        <w:rPr>
          <w:lang w:val="de-DE"/>
        </w:rPr>
        <w:t xml:space="preserve">gibt </w:t>
      </w:r>
      <w:r w:rsidRPr="004125F9">
        <w:rPr>
          <w:lang w:val="de-DE"/>
        </w:rPr>
        <w:t xml:space="preserve">es Callback Funktionen wie Early </w:t>
      </w:r>
      <w:proofErr w:type="spellStart"/>
      <w:r w:rsidRPr="004125F9">
        <w:rPr>
          <w:lang w:val="de-DE"/>
        </w:rPr>
        <w:t>Stopping</w:t>
      </w:r>
      <w:proofErr w:type="spellEnd"/>
      <w:r w:rsidRPr="004125F9">
        <w:rPr>
          <w:lang w:val="de-DE"/>
        </w:rPr>
        <w:t xml:space="preserve"> und Best Model Checkpoint. </w:t>
      </w:r>
    </w:p>
    <w:p w14:paraId="4456F2B4" w14:textId="5ED904F5" w:rsidR="00E07C63" w:rsidRPr="004125F9" w:rsidRDefault="00E07C63" w:rsidP="0005257D">
      <w:pPr>
        <w:pStyle w:val="Textkrper"/>
        <w:rPr>
          <w:lang w:val="de-DE"/>
        </w:rPr>
      </w:pPr>
      <w:r>
        <w:rPr>
          <w:lang w:val="de-DE"/>
        </w:rPr>
        <w:t xml:space="preserve">Eine Übernahme von vielen Eigenschaften und Methoden des verwandten Netzes für das eigene neuronale Netz wurde als zielführend betrachtet, da es sich </w:t>
      </w:r>
      <w:r w:rsidR="001A038F">
        <w:rPr>
          <w:lang w:val="de-DE"/>
        </w:rPr>
        <w:t xml:space="preserve">bei dem verwendeten Datensatz um einen Teil des eigenen Datensatzes handelt und die Aufgabe des neuronalen Netzes bis auf die geringfügige Erweiterung der Klassifizierungsmöglichkeit „Rest“ die Gleiche ist. </w:t>
      </w:r>
    </w:p>
    <w:p w14:paraId="2104B2A8" w14:textId="1C203AF1" w:rsidR="001A606C" w:rsidRDefault="001A606C" w:rsidP="001A606C">
      <w:pPr>
        <w:pStyle w:val="berschrift1"/>
        <w:rPr>
          <w:lang w:val="de-DE"/>
        </w:rPr>
      </w:pPr>
      <w:r>
        <w:rPr>
          <w:lang w:val="de-DE"/>
        </w:rPr>
        <w:t>Vorstellung Datensatz</w:t>
      </w:r>
    </w:p>
    <w:p w14:paraId="1B81F5B0" w14:textId="2728A0CF" w:rsidR="00D21572" w:rsidRDefault="00D21572" w:rsidP="00D21572">
      <w:pPr>
        <w:rPr>
          <w:color w:val="FF0000"/>
          <w:lang w:val="de-DE"/>
        </w:rPr>
      </w:pPr>
      <w:r>
        <w:rPr>
          <w:color w:val="FF0000"/>
          <w:lang w:val="de-DE"/>
        </w:rPr>
        <w:t>Bilder Format 300x200</w:t>
      </w:r>
    </w:p>
    <w:p w14:paraId="5CADE915" w14:textId="77777777" w:rsidR="00B9132C" w:rsidRPr="00D21572" w:rsidRDefault="00B9132C" w:rsidP="00D21572">
      <w:pPr>
        <w:rPr>
          <w:color w:val="FF0000"/>
          <w:lang w:val="de-DE"/>
        </w:rPr>
      </w:pPr>
    </w:p>
    <w:p w14:paraId="3585A23F" w14:textId="30D6AD5D" w:rsidR="001C5B7E" w:rsidRPr="001E4EC2" w:rsidRDefault="001C5B7E" w:rsidP="001C5B7E">
      <w:pPr>
        <w:pStyle w:val="Textkrper"/>
        <w:rPr>
          <w:lang w:val="de-DE"/>
        </w:rPr>
      </w:pPr>
      <w:r>
        <w:rPr>
          <w:lang w:val="de-DE"/>
        </w:rPr>
        <w:t xml:space="preserve">Um das oben erwähnte Ziel eine Deep Learning Architektur zu entwerfen, die die Handzeichen „Schere, Stein und Papier“ erkennt, wurde ein Datensatz erstellt, der Bilder von den erwähnten Handzeichen enthält. Die Aufnahmen wurden immer so angefertigt das die Handinnenfläche von der Kamera weg zeigt. Zusätzlich wurden zufällige Bilder von Händen erstellt, die weder Stein Schere oder Papier darstellen sollen und mit dem Label „Rest“ gekennzeichnet wurden. Außerdem wurde ein bereits </w:t>
      </w:r>
      <w:r w:rsidRPr="00E77BC3">
        <w:rPr>
          <w:color w:val="FF0000"/>
          <w:lang w:val="de-DE"/>
        </w:rPr>
        <w:t xml:space="preserve">vorhandener Datensatz von „Julien de la </w:t>
      </w:r>
      <w:proofErr w:type="spellStart"/>
      <w:r w:rsidRPr="00E77BC3">
        <w:rPr>
          <w:color w:val="FF0000"/>
          <w:lang w:val="de-DE"/>
        </w:rPr>
        <w:t>Bruère-Terreault</w:t>
      </w:r>
      <w:proofErr w:type="spellEnd"/>
      <w:r w:rsidRPr="00E77BC3">
        <w:rPr>
          <w:color w:val="FF0000"/>
          <w:lang w:val="de-DE"/>
        </w:rPr>
        <w:t>“ verwendet</w:t>
      </w:r>
      <w:r w:rsidR="00E77BC3">
        <w:rPr>
          <w:color w:val="FF0000"/>
          <w:lang w:val="de-DE"/>
        </w:rPr>
        <w:t xml:space="preserve"> (doppelt)</w:t>
      </w:r>
      <w:r>
        <w:rPr>
          <w:lang w:val="de-DE"/>
        </w:rPr>
        <w:t xml:space="preserve">. </w:t>
      </w:r>
      <w:r w:rsidRPr="001E4EC2">
        <w:rPr>
          <w:lang w:val="de-DE"/>
        </w:rPr>
        <w:t xml:space="preserve">Ein Beispiel eines Fotos aus diesem Datensatz ist in </w:t>
      </w:r>
      <w:r w:rsidRPr="001E4EC2">
        <w:rPr>
          <w:sz w:val="24"/>
          <w:szCs w:val="24"/>
          <w:lang w:val="de-DE"/>
        </w:rPr>
        <w:fldChar w:fldCharType="begin"/>
      </w:r>
      <w:r w:rsidRPr="001E4EC2">
        <w:rPr>
          <w:sz w:val="24"/>
          <w:szCs w:val="24"/>
          <w:lang w:val="de-DE"/>
        </w:rPr>
        <w:instrText xml:space="preserve"> REF _Ref111728034 \h  \* MERGEFORMAT </w:instrText>
      </w:r>
      <w:r w:rsidRPr="001E4EC2">
        <w:rPr>
          <w:sz w:val="24"/>
          <w:szCs w:val="24"/>
          <w:lang w:val="de-DE"/>
        </w:rPr>
      </w:r>
      <w:r w:rsidRPr="001E4EC2">
        <w:rPr>
          <w:sz w:val="24"/>
          <w:szCs w:val="24"/>
          <w:lang w:val="de-DE"/>
        </w:rPr>
        <w:fldChar w:fldCharType="separate"/>
      </w:r>
      <w:r w:rsidRPr="001E4EC2">
        <w:rPr>
          <w:lang w:val="de-DE"/>
        </w:rPr>
        <w:t xml:space="preserve">Abbildung </w:t>
      </w:r>
      <w:r w:rsidRPr="001E4EC2">
        <w:rPr>
          <w:noProof/>
          <w:lang w:val="de-DE"/>
        </w:rPr>
        <w:t>2</w:t>
      </w:r>
      <w:r w:rsidRPr="001E4EC2">
        <w:rPr>
          <w:sz w:val="24"/>
          <w:szCs w:val="24"/>
          <w:lang w:val="de-DE"/>
        </w:rPr>
        <w:fldChar w:fldCharType="end"/>
      </w:r>
      <w:r w:rsidRPr="001E4EC2">
        <w:rPr>
          <w:sz w:val="24"/>
          <w:szCs w:val="24"/>
          <w:lang w:val="de-DE"/>
        </w:rPr>
        <w:t xml:space="preserve"> </w:t>
      </w:r>
      <w:r w:rsidRPr="001E4EC2">
        <w:rPr>
          <w:lang w:val="de-DE"/>
        </w:rPr>
        <w:t xml:space="preserve">dargestellt: </w:t>
      </w:r>
    </w:p>
    <w:p w14:paraId="62AE19EF" w14:textId="77777777" w:rsidR="001C5B7E" w:rsidRPr="001E4EC2" w:rsidRDefault="001C5B7E" w:rsidP="001C5B7E">
      <w:pPr>
        <w:pStyle w:val="Textkrper"/>
        <w:keepNext/>
        <w:rPr>
          <w:lang w:val="de-DE"/>
        </w:rPr>
      </w:pPr>
      <w:r w:rsidRPr="001E4EC2">
        <w:rPr>
          <w:noProof/>
          <w:lang w:val="de-DE"/>
        </w:rPr>
        <w:lastRenderedPageBreak/>
        <w:drawing>
          <wp:inline distT="0" distB="0" distL="0" distR="0" wp14:anchorId="62D724A8" wp14:editId="72A62608">
            <wp:extent cx="2743200" cy="1828800"/>
            <wp:effectExtent l="0" t="0" r="0" b="0"/>
            <wp:docPr id="8" name="Grafik 8" descr="Ein Bild, das grün, Spielhau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grün, Spielhaus enthält.&#10;&#10;Automatisch generierte Beschreibu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4C25D7DD" w14:textId="5BBA6A52" w:rsidR="001C5B7E" w:rsidRPr="001E4EC2" w:rsidRDefault="001C5B7E" w:rsidP="001C5B7E">
      <w:pPr>
        <w:pStyle w:val="Beschriftung"/>
        <w:rPr>
          <w:rFonts w:eastAsia="MS Mincho"/>
          <w:b w:val="0"/>
          <w:bCs w:val="0"/>
          <w:sz w:val="16"/>
          <w:szCs w:val="16"/>
          <w:lang w:val="de-DE"/>
        </w:rPr>
      </w:pPr>
      <w:r w:rsidRPr="001E4EC2">
        <w:rPr>
          <w:b w:val="0"/>
          <w:bCs w:val="0"/>
          <w:sz w:val="16"/>
          <w:szCs w:val="16"/>
          <w:lang w:val="de-DE"/>
        </w:rPr>
        <w:t xml:space="preserve">Abbildung </w:t>
      </w:r>
      <w:r w:rsidRPr="001E4EC2">
        <w:rPr>
          <w:b w:val="0"/>
          <w:bCs w:val="0"/>
          <w:sz w:val="16"/>
          <w:szCs w:val="16"/>
          <w:lang w:val="de-DE"/>
        </w:rPr>
        <w:fldChar w:fldCharType="begin"/>
      </w:r>
      <w:r w:rsidRPr="001E4EC2">
        <w:rPr>
          <w:b w:val="0"/>
          <w:bCs w:val="0"/>
          <w:sz w:val="16"/>
          <w:szCs w:val="16"/>
          <w:lang w:val="de-DE"/>
        </w:rPr>
        <w:instrText xml:space="preserve"> SEQ Abbildung \* ARABIC </w:instrText>
      </w:r>
      <w:r w:rsidRPr="001E4EC2">
        <w:rPr>
          <w:b w:val="0"/>
          <w:bCs w:val="0"/>
          <w:sz w:val="16"/>
          <w:szCs w:val="16"/>
          <w:lang w:val="de-DE"/>
        </w:rPr>
        <w:fldChar w:fldCharType="separate"/>
      </w:r>
      <w:r w:rsidR="00C034B2">
        <w:rPr>
          <w:b w:val="0"/>
          <w:bCs w:val="0"/>
          <w:noProof/>
          <w:sz w:val="16"/>
          <w:szCs w:val="16"/>
          <w:lang w:val="de-DE"/>
        </w:rPr>
        <w:t>1</w:t>
      </w:r>
      <w:r w:rsidRPr="001E4EC2">
        <w:rPr>
          <w:b w:val="0"/>
          <w:bCs w:val="0"/>
          <w:sz w:val="16"/>
          <w:szCs w:val="16"/>
          <w:lang w:val="de-DE"/>
        </w:rPr>
        <w:fldChar w:fldCharType="end"/>
      </w:r>
      <w:r w:rsidRPr="001E4EC2">
        <w:rPr>
          <w:b w:val="0"/>
          <w:bCs w:val="0"/>
          <w:sz w:val="16"/>
          <w:szCs w:val="16"/>
          <w:lang w:val="de-DE"/>
        </w:rPr>
        <w:t>: Beispielbild aus dem verwendeten Datensatz (Papier)</w:t>
      </w:r>
    </w:p>
    <w:p w14:paraId="4478D404" w14:textId="77777777" w:rsidR="001C5B7E" w:rsidRPr="001C5B7E" w:rsidRDefault="001C5B7E" w:rsidP="001C5B7E">
      <w:pPr>
        <w:rPr>
          <w:lang w:val="de-DE"/>
        </w:rPr>
      </w:pPr>
    </w:p>
    <w:p w14:paraId="380B2313" w14:textId="7468272E" w:rsidR="00354EC5" w:rsidRDefault="00354EC5" w:rsidP="00AF57ED">
      <w:pPr>
        <w:pStyle w:val="berschrift1"/>
        <w:rPr>
          <w:lang w:val="de-DE"/>
        </w:rPr>
      </w:pPr>
      <w:r>
        <w:rPr>
          <w:lang w:val="de-DE"/>
        </w:rPr>
        <w:t>Daten vorverarbeitung</w:t>
      </w:r>
    </w:p>
    <w:p w14:paraId="7C5A5E58" w14:textId="4D0B0E2B" w:rsidR="00354EC5" w:rsidRPr="00354EC5" w:rsidRDefault="00354EC5" w:rsidP="00354EC5">
      <w:pPr>
        <w:rPr>
          <w:color w:val="4F81BD" w:themeColor="accent1"/>
          <w:lang w:val="de-DE"/>
        </w:rPr>
      </w:pPr>
      <w:r w:rsidRPr="00354EC5">
        <w:rPr>
          <w:color w:val="4F81BD" w:themeColor="accent1"/>
          <w:lang w:val="de-DE"/>
        </w:rPr>
        <w:t>Die Bilder des Datensatzes werden nicht direkt verwendet. Stattdessen werden dem Modell</w:t>
      </w:r>
      <w:r>
        <w:rPr>
          <w:color w:val="4F81BD" w:themeColor="accent1"/>
          <w:lang w:val="de-DE"/>
        </w:rPr>
        <w:t xml:space="preserve"> </w:t>
      </w:r>
      <w:r w:rsidRPr="00354EC5">
        <w:rPr>
          <w:color w:val="4F81BD" w:themeColor="accent1"/>
          <w:lang w:val="de-DE"/>
        </w:rPr>
        <w:t xml:space="preserve">augmentierte Bilder zur Verfügung gestellt. Da die </w:t>
      </w:r>
      <w:proofErr w:type="spellStart"/>
      <w:r w:rsidRPr="00354EC5">
        <w:rPr>
          <w:color w:val="4F81BD" w:themeColor="accent1"/>
          <w:lang w:val="de-DE"/>
        </w:rPr>
        <w:t>Augmentierungen</w:t>
      </w:r>
      <w:proofErr w:type="spellEnd"/>
      <w:r w:rsidRPr="00354EC5">
        <w:rPr>
          <w:color w:val="4F81BD" w:themeColor="accent1"/>
          <w:lang w:val="de-DE"/>
        </w:rPr>
        <w:t xml:space="preserve"> nach dem Zufallsprinzip vorgenommen werden, können sowohl veränderte Bilder als auch detailgetreue Nachbildungen der Originalbilder (z. B. fast ohne </w:t>
      </w:r>
      <w:proofErr w:type="spellStart"/>
      <w:r w:rsidRPr="00354EC5">
        <w:rPr>
          <w:color w:val="4F81BD" w:themeColor="accent1"/>
          <w:lang w:val="de-DE"/>
        </w:rPr>
        <w:t>Augmentierungen</w:t>
      </w:r>
      <w:proofErr w:type="spellEnd"/>
      <w:r w:rsidRPr="00354EC5">
        <w:rPr>
          <w:color w:val="4F81BD" w:themeColor="accent1"/>
          <w:lang w:val="de-DE"/>
        </w:rPr>
        <w:t>) erzeugt und beim Training verwendet werden.</w:t>
      </w:r>
    </w:p>
    <w:p w14:paraId="31E24371" w14:textId="507BA199" w:rsidR="00354EC5" w:rsidRDefault="00354EC5" w:rsidP="00354EC5">
      <w:pPr>
        <w:rPr>
          <w:color w:val="4F81BD" w:themeColor="accent1"/>
          <w:lang w:val="de-DE"/>
        </w:rPr>
      </w:pPr>
      <w:r w:rsidRPr="00354EC5">
        <w:rPr>
          <w:color w:val="4F81BD" w:themeColor="accent1"/>
          <w:lang w:val="de-DE"/>
        </w:rPr>
        <w:t xml:space="preserve">Die Keras-Bibliothek für Deep Learning bietet die Klasse </w:t>
      </w:r>
      <w:proofErr w:type="spellStart"/>
      <w:r w:rsidRPr="00354EC5">
        <w:rPr>
          <w:color w:val="4F81BD" w:themeColor="accent1"/>
          <w:lang w:val="de-DE"/>
        </w:rPr>
        <w:t>ImageDataGenerator</w:t>
      </w:r>
      <w:proofErr w:type="spellEnd"/>
      <w:r w:rsidRPr="00354EC5">
        <w:rPr>
          <w:color w:val="4F81BD" w:themeColor="accent1"/>
          <w:lang w:val="de-DE"/>
        </w:rPr>
        <w:t xml:space="preserve"> an, welche zur Daten </w:t>
      </w:r>
      <w:proofErr w:type="spellStart"/>
      <w:r w:rsidRPr="00354EC5">
        <w:rPr>
          <w:color w:val="4F81BD" w:themeColor="accent1"/>
          <w:lang w:val="de-DE"/>
        </w:rPr>
        <w:t>Augmentierung</w:t>
      </w:r>
      <w:proofErr w:type="spellEnd"/>
      <w:r w:rsidRPr="00354EC5">
        <w:rPr>
          <w:color w:val="4F81BD" w:themeColor="accent1"/>
          <w:lang w:val="de-DE"/>
        </w:rPr>
        <w:t xml:space="preserve"> genutzt werden kann. Mithilfe des Datengenerators konnte ebenfalls der Validierungsdatensatz festgelegt werden </w:t>
      </w:r>
      <w:hyperlink r:id="rId7" w:history="1">
        <w:r w:rsidRPr="00354EC5">
          <w:rPr>
            <w:rStyle w:val="Hyperlink"/>
            <w:color w:val="4F81BD" w:themeColor="accent1"/>
            <w:lang w:val="de-DE"/>
          </w:rPr>
          <w:t>https://keras.io/api/preprocessing/image/</w:t>
        </w:r>
      </w:hyperlink>
      <w:r w:rsidRPr="00354EC5">
        <w:rPr>
          <w:color w:val="4F81BD" w:themeColor="accent1"/>
          <w:lang w:val="de-DE"/>
        </w:rPr>
        <w:t xml:space="preserve">.  </w:t>
      </w:r>
    </w:p>
    <w:p w14:paraId="31F34AA4" w14:textId="5D834A2C" w:rsidR="006A1C6E" w:rsidRDefault="006A1C6E" w:rsidP="00354EC5">
      <w:pPr>
        <w:rPr>
          <w:color w:val="4F81BD" w:themeColor="accent1"/>
          <w:lang w:val="de-DE"/>
        </w:rPr>
      </w:pPr>
    </w:p>
    <w:p w14:paraId="10C15699" w14:textId="7034A049" w:rsidR="006A1C6E" w:rsidRPr="006A1C6E" w:rsidRDefault="006A1C6E" w:rsidP="00354EC5">
      <w:pPr>
        <w:rPr>
          <w:color w:val="4F81BD" w:themeColor="accent1"/>
          <w:lang w:val="de-DE"/>
        </w:rPr>
      </w:pPr>
      <w:r>
        <w:rPr>
          <w:color w:val="4F81BD" w:themeColor="accent1"/>
          <w:lang w:val="de-DE"/>
        </w:rPr>
        <w:t>Shuffle!</w:t>
      </w:r>
    </w:p>
    <w:p w14:paraId="50420810" w14:textId="77777777" w:rsidR="00354EC5" w:rsidRPr="001E4EC2" w:rsidRDefault="00354EC5" w:rsidP="00354EC5">
      <w:pPr>
        <w:pStyle w:val="Textkrper"/>
        <w:rPr>
          <w:lang w:val="de-DE"/>
        </w:rPr>
      </w:pPr>
    </w:p>
    <w:p w14:paraId="5AB40F50" w14:textId="77777777" w:rsidR="00354EC5" w:rsidRPr="00354EC5" w:rsidRDefault="00354EC5" w:rsidP="00354EC5">
      <w:pPr>
        <w:rPr>
          <w:lang w:val="de-DE"/>
        </w:rPr>
      </w:pPr>
    </w:p>
    <w:p w14:paraId="52621AD2" w14:textId="74EFCEE7" w:rsidR="00E77BC3" w:rsidRDefault="00E77BC3" w:rsidP="00AF57ED">
      <w:pPr>
        <w:pStyle w:val="berschrift1"/>
        <w:rPr>
          <w:lang w:val="de-DE"/>
        </w:rPr>
      </w:pPr>
      <w:r>
        <w:rPr>
          <w:lang w:val="de-DE"/>
        </w:rPr>
        <w:t xml:space="preserve">Model </w:t>
      </w:r>
      <w:r w:rsidRPr="00E77BC3">
        <w:rPr>
          <w:lang w:val="de-DE"/>
        </w:rPr>
        <w:t>architektur</w:t>
      </w:r>
    </w:p>
    <w:p w14:paraId="691053B4" w14:textId="77777777" w:rsidR="00242A0A" w:rsidRDefault="00D21572" w:rsidP="00350B5D">
      <w:pPr>
        <w:rPr>
          <w:lang w:val="de-DE"/>
        </w:rPr>
      </w:pPr>
      <w:r w:rsidRPr="00D21572">
        <w:rPr>
          <w:lang w:val="de-DE"/>
        </w:rPr>
        <w:t>Nach der Vorverarbeitung der Daten musste eine geeignete Methode zur Klassifizierung der Bilder gefunden werden. Dabei gab es mehrere Aspekte zu berücksichtigen.</w:t>
      </w:r>
      <w:r w:rsidR="00D34DB5">
        <w:rPr>
          <w:lang w:val="de-DE"/>
        </w:rPr>
        <w:t xml:space="preserve"> </w:t>
      </w:r>
    </w:p>
    <w:p w14:paraId="4DD58A89" w14:textId="32BEDE23" w:rsidR="00E8568E" w:rsidRDefault="00D34DB5" w:rsidP="00350B5D">
      <w:pPr>
        <w:rPr>
          <w:lang w:val="de-DE"/>
        </w:rPr>
      </w:pPr>
      <w:r>
        <w:rPr>
          <w:lang w:val="de-DE"/>
        </w:rPr>
        <w:t xml:space="preserve">Zunächst musste eine grundsätzliche Variante eines </w:t>
      </w:r>
      <w:r w:rsidR="00350B5D">
        <w:rPr>
          <w:lang w:val="de-DE"/>
        </w:rPr>
        <w:t>künstlichen neuronalen Netzes bestimmt werden. Grundsätzlich ist es</w:t>
      </w:r>
      <w:r w:rsidR="00D21572" w:rsidRPr="00D21572">
        <w:rPr>
          <w:lang w:val="de-DE"/>
        </w:rPr>
        <w:t xml:space="preserve"> möglich, </w:t>
      </w:r>
      <w:proofErr w:type="spellStart"/>
      <w:r w:rsidR="00D21572" w:rsidRPr="00D21572">
        <w:rPr>
          <w:lang w:val="de-DE"/>
        </w:rPr>
        <w:t>Feedforward</w:t>
      </w:r>
      <w:proofErr w:type="spellEnd"/>
      <w:r w:rsidR="00D21572" w:rsidRPr="00D21572">
        <w:rPr>
          <w:lang w:val="de-DE"/>
        </w:rPr>
        <w:t xml:space="preserve">-Netze für Bilder zu verwenden, bei denen </w:t>
      </w:r>
      <w:r w:rsidR="00D21572" w:rsidRPr="00D21572">
        <w:rPr>
          <w:lang w:val="de-DE"/>
        </w:rPr>
        <w:t>jeder Pixel</w:t>
      </w:r>
      <w:r w:rsidR="00D21572" w:rsidRPr="00D21572">
        <w:rPr>
          <w:lang w:val="de-DE"/>
        </w:rPr>
        <w:t xml:space="preserve"> ein Merkmal darstellt. Dabei stoßen wir jedoch auf mehrere Probleme. Denn </w:t>
      </w:r>
      <w:proofErr w:type="spellStart"/>
      <w:r w:rsidR="00D21572" w:rsidRPr="00D21572">
        <w:rPr>
          <w:lang w:val="de-DE"/>
        </w:rPr>
        <w:t>Feedforward</w:t>
      </w:r>
      <w:proofErr w:type="spellEnd"/>
      <w:r w:rsidR="00D21572" w:rsidRPr="00D21572">
        <w:rPr>
          <w:lang w:val="de-DE"/>
        </w:rPr>
        <w:t xml:space="preserve">-Netze berücksichtigen nicht die räumliche Struktur der Pixel, da diese Netze beispielsweise die Beziehungen zwischen dem ersten und dem zweiten Pixel genauso berücksichtigen wie die Beziehung zwischen dem ersten und dem zehnten Pixel. </w:t>
      </w:r>
      <w:proofErr w:type="spellStart"/>
      <w:r w:rsidR="00D21572" w:rsidRPr="00D21572">
        <w:rPr>
          <w:lang w:val="de-DE"/>
        </w:rPr>
        <w:t>Feedforward</w:t>
      </w:r>
      <w:proofErr w:type="spellEnd"/>
      <w:r w:rsidR="00D21572" w:rsidRPr="00D21572">
        <w:rPr>
          <w:lang w:val="de-DE"/>
        </w:rPr>
        <w:t>-Netze lernen also globale Beziehungen in den Merkmalen anstelle von lokalen Mustern. Es ist daher ohne weiteres nicht möglich, Objekte innerhalb eines Bildes zu erkennen.</w:t>
      </w:r>
      <w:r w:rsidR="00350B5D">
        <w:rPr>
          <w:lang w:val="de-DE"/>
        </w:rPr>
        <w:t xml:space="preserve"> Aus diesem Grund wurde ein </w:t>
      </w:r>
      <w:proofErr w:type="spellStart"/>
      <w:r w:rsidR="00350B5D" w:rsidRPr="00350B5D">
        <w:rPr>
          <w:lang w:val="de-DE"/>
        </w:rPr>
        <w:t>Convolutional</w:t>
      </w:r>
      <w:proofErr w:type="spellEnd"/>
      <w:r w:rsidR="00350B5D" w:rsidRPr="00350B5D">
        <w:rPr>
          <w:lang w:val="de-DE"/>
        </w:rPr>
        <w:t xml:space="preserve"> </w:t>
      </w:r>
      <w:proofErr w:type="spellStart"/>
      <w:r w:rsidR="00350B5D" w:rsidRPr="00350B5D">
        <w:rPr>
          <w:lang w:val="de-DE"/>
        </w:rPr>
        <w:t>Neural</w:t>
      </w:r>
      <w:proofErr w:type="spellEnd"/>
      <w:r w:rsidR="00350B5D" w:rsidRPr="00350B5D">
        <w:rPr>
          <w:lang w:val="de-DE"/>
        </w:rPr>
        <w:t xml:space="preserve"> Network</w:t>
      </w:r>
      <w:r w:rsidR="00350B5D">
        <w:rPr>
          <w:lang w:val="de-DE"/>
        </w:rPr>
        <w:t xml:space="preserve"> (CNN) als geeignete Variante festgelegt. </w:t>
      </w:r>
      <w:r w:rsidR="00D21572" w:rsidRPr="00D21572">
        <w:rPr>
          <w:lang w:val="de-DE"/>
        </w:rPr>
        <w:t>Die</w:t>
      </w:r>
      <w:r w:rsidR="00350B5D">
        <w:rPr>
          <w:lang w:val="de-DE"/>
        </w:rPr>
        <w:t>se haben die</w:t>
      </w:r>
      <w:r w:rsidR="00D21572" w:rsidRPr="00D21572">
        <w:rPr>
          <w:lang w:val="de-DE"/>
        </w:rPr>
        <w:t xml:space="preserve"> Fähigkeit, </w:t>
      </w:r>
      <w:r w:rsidR="00242A0A">
        <w:rPr>
          <w:lang w:val="de-DE"/>
        </w:rPr>
        <w:t>die oben beschriebenen räumlichen Strukturen der Pixel zu berücksichtigen und bringen viele weitere wichtige Eigenschaften für den Bereich der Bildverarbeitung mit.</w:t>
      </w:r>
      <w:r w:rsidR="007E18A6">
        <w:rPr>
          <w:lang w:val="de-DE"/>
        </w:rPr>
        <w:t xml:space="preserve"> Eine Erklärung von CNNs ginge jedoch über den Rahmen dieses Berichtes hinaus. </w:t>
      </w:r>
    </w:p>
    <w:p w14:paraId="2C11D5CB" w14:textId="77777777" w:rsidR="00844D5E" w:rsidRDefault="00716D48" w:rsidP="00716D48">
      <w:pPr>
        <w:rPr>
          <w:lang w:val="de-DE"/>
        </w:rPr>
      </w:pPr>
      <w:r>
        <w:rPr>
          <w:lang w:val="de-DE"/>
        </w:rPr>
        <w:t xml:space="preserve">Um einen weiteren Aspekt zu bestimmen, ist </w:t>
      </w:r>
      <w:r w:rsidRPr="00D21572">
        <w:rPr>
          <w:lang w:val="de-DE"/>
        </w:rPr>
        <w:t xml:space="preserve">ein Blick auf den Umfang der Eingabe- und Ausgabedaten hilfreich. </w:t>
      </w:r>
    </w:p>
    <w:p w14:paraId="1CF86BEA" w14:textId="3733177B" w:rsidR="0092255F" w:rsidRDefault="00844D5E" w:rsidP="0092255F">
      <w:pPr>
        <w:rPr>
          <w:lang w:val="de-DE"/>
        </w:rPr>
      </w:pPr>
      <w:r w:rsidRPr="00844D5E">
        <w:rPr>
          <w:lang w:val="de-DE"/>
        </w:rPr>
        <w:t xml:space="preserve">Wie bereits beschrieben, dienen die Bilder der Handzeichen mit einer Originalgröße von 300x200 Pixeln als Eingabedaten. Im Prinzip können Bilder beliebiger Größe in ein CNN eingespeist werden. Um jedoch auf Standardmethoden wie die Verwendung eines vortrainierten Netzes zurückgreifen zu können, ist es hilfreich, die Bilder auf eine quadratische Größe zu ändern. Daher wurden diese auf die Größe 224x224 Pixel </w:t>
      </w:r>
      <w:r>
        <w:rPr>
          <w:lang w:val="de-DE"/>
        </w:rPr>
        <w:t>angepasst</w:t>
      </w:r>
      <w:r w:rsidRPr="00844D5E">
        <w:rPr>
          <w:lang w:val="de-DE"/>
        </w:rPr>
        <w:t>.</w:t>
      </w:r>
      <w:r w:rsidR="0092255F">
        <w:rPr>
          <w:lang w:val="de-DE"/>
        </w:rPr>
        <w:t xml:space="preserve"> Genauer gesagt </w:t>
      </w:r>
      <w:r w:rsidR="001A29BC">
        <w:rPr>
          <w:lang w:val="de-DE"/>
        </w:rPr>
        <w:t xml:space="preserve">kann ein Eingabebild besser als </w:t>
      </w:r>
      <w:r w:rsidR="0092255F" w:rsidRPr="00786D9B">
        <w:rPr>
          <w:lang w:val="de-DE"/>
        </w:rPr>
        <w:t xml:space="preserve">dreidimensionalen Tensor </w:t>
      </w:r>
      <w:r w:rsidR="001A29BC">
        <w:rPr>
          <w:lang w:val="de-DE"/>
        </w:rPr>
        <w:t xml:space="preserve">beschrieben werden, da sie drei Dimensionen enthalten: </w:t>
      </w:r>
      <w:r w:rsidR="0092255F" w:rsidRPr="00786D9B">
        <w:rPr>
          <w:lang w:val="de-DE"/>
        </w:rPr>
        <w:t>Breite ×</w:t>
      </w:r>
      <w:r w:rsidR="001A29BC">
        <w:rPr>
          <w:lang w:val="de-DE"/>
        </w:rPr>
        <w:t xml:space="preserve"> </w:t>
      </w:r>
      <w:r w:rsidR="0092255F" w:rsidRPr="00786D9B">
        <w:rPr>
          <w:lang w:val="de-DE"/>
        </w:rPr>
        <w:t>Höhe × Tiefe</w:t>
      </w:r>
      <w:r w:rsidR="001A29BC">
        <w:rPr>
          <w:lang w:val="de-DE"/>
        </w:rPr>
        <w:t xml:space="preserve">. Die Tiefe beschreibt dabei die Farbe eines Pixels, welche in den Farben Rot Grün Blau ausgedrückt wird. </w:t>
      </w:r>
      <w:r w:rsidR="000B3B63">
        <w:rPr>
          <w:lang w:val="de-DE"/>
        </w:rPr>
        <w:t xml:space="preserve">Die finale Eingabegröße des CNNs ist daher 224x224x3. </w:t>
      </w:r>
    </w:p>
    <w:p w14:paraId="2FDF3920" w14:textId="77777777" w:rsidR="00D47CF7" w:rsidRPr="00D47CF7" w:rsidRDefault="00844D5E" w:rsidP="00D47CF7">
      <w:pPr>
        <w:rPr>
          <w:lang w:val="de-DE"/>
        </w:rPr>
      </w:pPr>
      <w:r w:rsidRPr="00844D5E">
        <w:rPr>
          <w:lang w:val="de-DE"/>
        </w:rPr>
        <w:t>Als Ausgabedaten soll ein Bild einer der Kategorien Stein, Schere, Papier oder Rest zugeordnet werden. Dies ist eine bekannte Aufgabe, die als Multiklassen-Klassifikationsproblem für neuronale Netze bezeichnet wird.</w:t>
      </w:r>
      <w:r w:rsidR="009315F0">
        <w:rPr>
          <w:lang w:val="de-DE"/>
        </w:rPr>
        <w:t xml:space="preserve"> </w:t>
      </w:r>
      <w:r w:rsidR="00D47CF7" w:rsidRPr="00D47CF7">
        <w:rPr>
          <w:lang w:val="de-DE"/>
        </w:rPr>
        <w:t xml:space="preserve">Abgeleitet von diesem Hintergrund kann bereits die Ausgangsschicht des neuronalen Netzes mit 4 Neuronen bestimmt werden. Des Weiteren dient die sogenannte </w:t>
      </w:r>
      <w:proofErr w:type="spellStart"/>
      <w:r w:rsidR="00D47CF7" w:rsidRPr="00D47CF7">
        <w:rPr>
          <w:lang w:val="de-DE"/>
        </w:rPr>
        <w:t>Softmax</w:t>
      </w:r>
      <w:proofErr w:type="spellEnd"/>
      <w:r w:rsidR="00D47CF7" w:rsidRPr="00D47CF7">
        <w:rPr>
          <w:lang w:val="de-DE"/>
        </w:rPr>
        <w:t>-Funktion als Aktivierungsfunktion der Ausgabeschicht. Auf diese Weise kann eine Kombination mehrerer binärer Klassifikatoren verhindert werden. Die Funktion liefert ein Array von vier Werten mit einer Gesamtsumme von 1. Jedes Element des Arrays spiegelt die Wahrscheinlichkeit einer zu bestimmenden Kategorie wider.</w:t>
      </w:r>
    </w:p>
    <w:p w14:paraId="219F3D9E" w14:textId="77777777" w:rsidR="00D47CF7" w:rsidRPr="00D47CF7" w:rsidRDefault="00D47CF7" w:rsidP="00D47CF7">
      <w:pPr>
        <w:rPr>
          <w:lang w:val="de-DE"/>
        </w:rPr>
      </w:pPr>
    </w:p>
    <w:p w14:paraId="063340AA" w14:textId="77777777" w:rsidR="000B3B63" w:rsidRDefault="000B3B63" w:rsidP="000B3B63">
      <w:pPr>
        <w:autoSpaceDE w:val="0"/>
        <w:autoSpaceDN w:val="0"/>
        <w:adjustRightInd w:val="0"/>
        <w:jc w:val="left"/>
        <w:rPr>
          <w:rFonts w:ascii="CMSS8" w:hAnsi="CMSS8" w:cs="CMSS8"/>
          <w:sz w:val="16"/>
          <w:szCs w:val="16"/>
          <w:lang w:val="de-DE" w:eastAsia="de-DE"/>
        </w:rPr>
      </w:pPr>
      <w:proofErr w:type="spellStart"/>
      <w:r>
        <w:rPr>
          <w:rFonts w:ascii="CMSSI10" w:hAnsi="CMSSI10" w:cs="CMSSI10"/>
          <w:sz w:val="22"/>
          <w:szCs w:val="22"/>
          <w:lang w:val="de-DE" w:eastAsia="de-DE"/>
        </w:rPr>
        <w:t>softmax</w:t>
      </w:r>
      <w:proofErr w:type="spellEnd"/>
      <w:r>
        <w:rPr>
          <w:rFonts w:ascii="CMSS10" w:hAnsi="CMSS10" w:cs="CMSS10"/>
          <w:sz w:val="22"/>
          <w:szCs w:val="22"/>
          <w:lang w:val="de-DE" w:eastAsia="de-DE"/>
        </w:rPr>
        <w:t>(</w:t>
      </w:r>
      <w:r>
        <w:rPr>
          <w:rFonts w:ascii="CMSSBX10" w:hAnsi="CMSSBX10" w:cs="CMSSBX10"/>
          <w:sz w:val="22"/>
          <w:szCs w:val="22"/>
          <w:lang w:val="de-DE" w:eastAsia="de-DE"/>
        </w:rPr>
        <w:t>ˆy</w:t>
      </w:r>
      <w:r>
        <w:rPr>
          <w:rFonts w:ascii="CMSS10" w:hAnsi="CMSS10" w:cs="CMSS10"/>
          <w:sz w:val="22"/>
          <w:szCs w:val="22"/>
          <w:lang w:val="de-DE" w:eastAsia="de-DE"/>
        </w:rPr>
        <w:t>)</w:t>
      </w:r>
      <w:r>
        <w:rPr>
          <w:rFonts w:ascii="CMSSI8" w:hAnsi="CMSSI8" w:cs="CMSSI8"/>
          <w:sz w:val="16"/>
          <w:szCs w:val="16"/>
          <w:lang w:val="de-DE" w:eastAsia="de-DE"/>
        </w:rPr>
        <w:t xml:space="preserve">i </w:t>
      </w:r>
      <w:r>
        <w:rPr>
          <w:rFonts w:ascii="CMSS10" w:hAnsi="CMSS10" w:cs="CMSS10"/>
          <w:sz w:val="22"/>
          <w:szCs w:val="22"/>
          <w:lang w:val="de-DE" w:eastAsia="de-DE"/>
        </w:rPr>
        <w:t xml:space="preserve">= </w:t>
      </w:r>
      <w:proofErr w:type="spellStart"/>
      <w:r>
        <w:rPr>
          <w:rFonts w:ascii="CMSS8" w:hAnsi="CMSS8" w:cs="CMSS8"/>
          <w:sz w:val="16"/>
          <w:szCs w:val="16"/>
          <w:lang w:val="de-DE" w:eastAsia="de-DE"/>
        </w:rPr>
        <w:t>exp</w:t>
      </w:r>
      <w:proofErr w:type="spellEnd"/>
      <w:r>
        <w:rPr>
          <w:rFonts w:ascii="CMSS8" w:hAnsi="CMSS8" w:cs="CMSS8"/>
          <w:sz w:val="16"/>
          <w:szCs w:val="16"/>
          <w:lang w:val="de-DE" w:eastAsia="de-DE"/>
        </w:rPr>
        <w:t>(ˆ</w:t>
      </w:r>
      <w:proofErr w:type="spellStart"/>
      <w:r>
        <w:rPr>
          <w:rFonts w:ascii="CMSSI8" w:hAnsi="CMSSI8" w:cs="CMSSI8"/>
          <w:sz w:val="16"/>
          <w:szCs w:val="16"/>
          <w:lang w:val="de-DE" w:eastAsia="de-DE"/>
        </w:rPr>
        <w:t>y</w:t>
      </w:r>
      <w:r>
        <w:rPr>
          <w:rFonts w:ascii="CMSSI8" w:hAnsi="CMSSI8" w:cs="CMSSI8"/>
          <w:sz w:val="12"/>
          <w:szCs w:val="12"/>
          <w:lang w:val="de-DE" w:eastAsia="de-DE"/>
        </w:rPr>
        <w:t>i</w:t>
      </w:r>
      <w:proofErr w:type="spellEnd"/>
      <w:r>
        <w:rPr>
          <w:rFonts w:ascii="CMSSI8" w:hAnsi="CMSSI8" w:cs="CMSSI8"/>
          <w:sz w:val="12"/>
          <w:szCs w:val="12"/>
          <w:lang w:val="de-DE" w:eastAsia="de-DE"/>
        </w:rPr>
        <w:t xml:space="preserve"> </w:t>
      </w:r>
      <w:r>
        <w:rPr>
          <w:rFonts w:ascii="CMSS8" w:hAnsi="CMSS8" w:cs="CMSS8"/>
          <w:sz w:val="16"/>
          <w:szCs w:val="16"/>
          <w:lang w:val="de-DE" w:eastAsia="de-DE"/>
        </w:rPr>
        <w:t>)</w:t>
      </w:r>
    </w:p>
    <w:p w14:paraId="77446B22" w14:textId="77777777" w:rsidR="000B3B63" w:rsidRDefault="000B3B63" w:rsidP="000B3B63">
      <w:pPr>
        <w:pStyle w:val="Textkrper"/>
        <w:rPr>
          <w:rFonts w:ascii="CMSS8" w:hAnsi="CMSS8" w:cs="CMSS8"/>
          <w:sz w:val="16"/>
          <w:szCs w:val="16"/>
          <w:lang w:val="de-DE" w:eastAsia="de-DE"/>
        </w:rPr>
      </w:pPr>
      <w:r>
        <w:rPr>
          <w:rFonts w:ascii="CMSS8" w:hAnsi="CMSS8" w:cs="CMSS8"/>
          <w:sz w:val="16"/>
          <w:szCs w:val="16"/>
          <w:lang w:val="de-DE" w:eastAsia="de-DE"/>
        </w:rPr>
        <w:t xml:space="preserve">Summe </w:t>
      </w:r>
      <w:r>
        <w:rPr>
          <w:rFonts w:ascii="CMSSI8" w:hAnsi="CMSSI8" w:cs="CMSSI8"/>
          <w:sz w:val="12"/>
          <w:szCs w:val="12"/>
          <w:lang w:val="de-DE" w:eastAsia="de-DE"/>
        </w:rPr>
        <w:t xml:space="preserve">j </w:t>
      </w:r>
      <w:proofErr w:type="spellStart"/>
      <w:r>
        <w:rPr>
          <w:rFonts w:ascii="CMSS8" w:hAnsi="CMSS8" w:cs="CMSS8"/>
          <w:sz w:val="16"/>
          <w:szCs w:val="16"/>
          <w:lang w:val="de-DE" w:eastAsia="de-DE"/>
        </w:rPr>
        <w:t>exp</w:t>
      </w:r>
      <w:proofErr w:type="spellEnd"/>
      <w:r>
        <w:rPr>
          <w:rFonts w:ascii="CMSS8" w:hAnsi="CMSS8" w:cs="CMSS8"/>
          <w:sz w:val="16"/>
          <w:szCs w:val="16"/>
          <w:lang w:val="de-DE" w:eastAsia="de-DE"/>
        </w:rPr>
        <w:t>(ˆ</w:t>
      </w:r>
      <w:proofErr w:type="spellStart"/>
      <w:r>
        <w:rPr>
          <w:rFonts w:ascii="CMSSI8" w:hAnsi="CMSSI8" w:cs="CMSSI8"/>
          <w:sz w:val="16"/>
          <w:szCs w:val="16"/>
          <w:lang w:val="de-DE" w:eastAsia="de-DE"/>
        </w:rPr>
        <w:t>y</w:t>
      </w:r>
      <w:r>
        <w:rPr>
          <w:rFonts w:ascii="CMSSI8" w:hAnsi="CMSSI8" w:cs="CMSSI8"/>
          <w:sz w:val="12"/>
          <w:szCs w:val="12"/>
          <w:lang w:val="de-DE" w:eastAsia="de-DE"/>
        </w:rPr>
        <w:t>j</w:t>
      </w:r>
      <w:proofErr w:type="spellEnd"/>
      <w:r>
        <w:rPr>
          <w:rFonts w:ascii="CMSSI8" w:hAnsi="CMSSI8" w:cs="CMSSI8"/>
          <w:sz w:val="12"/>
          <w:szCs w:val="12"/>
          <w:lang w:val="de-DE" w:eastAsia="de-DE"/>
        </w:rPr>
        <w:t xml:space="preserve"> </w:t>
      </w:r>
      <w:r>
        <w:rPr>
          <w:rFonts w:ascii="CMSS8" w:hAnsi="CMSS8" w:cs="CMSS8"/>
          <w:sz w:val="16"/>
          <w:szCs w:val="16"/>
          <w:lang w:val="de-DE" w:eastAsia="de-DE"/>
        </w:rPr>
        <w:t>)</w:t>
      </w:r>
    </w:p>
    <w:p w14:paraId="16CEEC18" w14:textId="77777777" w:rsidR="000B3B63" w:rsidRDefault="000B3B63" w:rsidP="000B3B63">
      <w:pPr>
        <w:pStyle w:val="Textkrper"/>
        <w:numPr>
          <w:ilvl w:val="0"/>
          <w:numId w:val="20"/>
        </w:numPr>
        <w:rPr>
          <w:rFonts w:ascii="CMSS8" w:hAnsi="CMSS8" w:cs="CMSS8"/>
          <w:sz w:val="16"/>
          <w:szCs w:val="16"/>
          <w:lang w:val="de-DE" w:eastAsia="de-DE"/>
        </w:rPr>
      </w:pPr>
      <w:r>
        <w:rPr>
          <w:rFonts w:ascii="CMSS8" w:hAnsi="CMSS8" w:cs="CMSS8"/>
          <w:sz w:val="16"/>
          <w:szCs w:val="16"/>
          <w:lang w:val="de-DE" w:eastAsia="de-DE"/>
        </w:rPr>
        <w:t>Vorlesung 4 S.</w:t>
      </w:r>
      <w:r w:rsidRPr="00054742">
        <w:t xml:space="preserve"> </w:t>
      </w:r>
      <w:r w:rsidRPr="00054742">
        <w:rPr>
          <w:rFonts w:ascii="CMSS8" w:hAnsi="CMSS8" w:cs="CMSS8"/>
          <w:sz w:val="16"/>
          <w:szCs w:val="16"/>
          <w:lang w:val="de-DE" w:eastAsia="de-DE"/>
        </w:rPr>
        <w:t>152</w:t>
      </w:r>
      <w:r>
        <w:rPr>
          <w:rFonts w:ascii="CMSS8" w:hAnsi="CMSS8" w:cs="CMSS8"/>
          <w:sz w:val="16"/>
          <w:szCs w:val="16"/>
          <w:lang w:val="de-DE" w:eastAsia="de-DE"/>
        </w:rPr>
        <w:t xml:space="preserve"> =&gt; als richtige Formel darstellen</w:t>
      </w:r>
    </w:p>
    <w:p w14:paraId="287C6A09" w14:textId="07EC3D37" w:rsidR="00054742" w:rsidRDefault="00054742" w:rsidP="00054742">
      <w:pPr>
        <w:pStyle w:val="Textkrper"/>
        <w:ind w:firstLine="0"/>
        <w:rPr>
          <w:rFonts w:ascii="CMSS8" w:hAnsi="CMSS8" w:cs="CMSS8"/>
          <w:sz w:val="16"/>
          <w:szCs w:val="16"/>
          <w:lang w:val="de-DE" w:eastAsia="de-DE"/>
        </w:rPr>
      </w:pPr>
    </w:p>
    <w:p w14:paraId="65F27853" w14:textId="77777777" w:rsidR="00C034B2" w:rsidRDefault="00C3087F" w:rsidP="00C034B2">
      <w:pPr>
        <w:pStyle w:val="Textkrper"/>
        <w:keepNext/>
        <w:ind w:firstLine="0"/>
        <w:jc w:val="center"/>
      </w:pPr>
      <w:r w:rsidRPr="00C3087F">
        <w:rPr>
          <w:rFonts w:ascii="CMSS8" w:hAnsi="CMSS8" w:cs="CMSS8"/>
          <w:noProof/>
          <w:sz w:val="16"/>
          <w:szCs w:val="16"/>
          <w:lang w:val="de-DE" w:eastAsia="de-DE"/>
        </w:rPr>
        <w:lastRenderedPageBreak/>
        <w:drawing>
          <wp:inline distT="0" distB="0" distL="0" distR="0" wp14:anchorId="30F88622" wp14:editId="67E0E1E5">
            <wp:extent cx="1985342" cy="3926958"/>
            <wp:effectExtent l="0" t="0" r="0" b="0"/>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5342" cy="3926958"/>
                    </a:xfrm>
                    <a:prstGeom prst="rect">
                      <a:avLst/>
                    </a:prstGeom>
                    <a:noFill/>
                    <a:ln>
                      <a:noFill/>
                    </a:ln>
                  </pic:spPr>
                </pic:pic>
              </a:graphicData>
            </a:graphic>
          </wp:inline>
        </w:drawing>
      </w:r>
    </w:p>
    <w:p w14:paraId="5EFB96F7" w14:textId="45347043" w:rsidR="00C034B2" w:rsidRDefault="00C034B2" w:rsidP="00C034B2">
      <w:pPr>
        <w:pStyle w:val="Beschriftung"/>
        <w:rPr>
          <w:b w:val="0"/>
          <w:bCs w:val="0"/>
        </w:rPr>
      </w:pPr>
      <w:bookmarkStart w:id="0" w:name="_Ref112686170"/>
      <w:bookmarkStart w:id="1" w:name="_Ref112686182"/>
      <w:proofErr w:type="spellStart"/>
      <w:r w:rsidRPr="00C034B2">
        <w:rPr>
          <w:b w:val="0"/>
          <w:bCs w:val="0"/>
        </w:rPr>
        <w:t>Abbildung</w:t>
      </w:r>
      <w:proofErr w:type="spellEnd"/>
      <w:r w:rsidRPr="00C034B2">
        <w:rPr>
          <w:b w:val="0"/>
          <w:bCs w:val="0"/>
        </w:rPr>
        <w:t xml:space="preserve"> </w:t>
      </w:r>
      <w:r w:rsidRPr="00C034B2">
        <w:rPr>
          <w:b w:val="0"/>
          <w:bCs w:val="0"/>
        </w:rPr>
        <w:fldChar w:fldCharType="begin"/>
      </w:r>
      <w:r w:rsidRPr="00C034B2">
        <w:rPr>
          <w:b w:val="0"/>
          <w:bCs w:val="0"/>
        </w:rPr>
        <w:instrText xml:space="preserve"> SEQ Abbildung \* ARABIC </w:instrText>
      </w:r>
      <w:r w:rsidRPr="00C034B2">
        <w:rPr>
          <w:b w:val="0"/>
          <w:bCs w:val="0"/>
        </w:rPr>
        <w:fldChar w:fldCharType="separate"/>
      </w:r>
      <w:r w:rsidRPr="00C034B2">
        <w:rPr>
          <w:b w:val="0"/>
          <w:bCs w:val="0"/>
          <w:noProof/>
        </w:rPr>
        <w:t>2</w:t>
      </w:r>
      <w:r w:rsidRPr="00C034B2">
        <w:rPr>
          <w:b w:val="0"/>
          <w:bCs w:val="0"/>
        </w:rPr>
        <w:fldChar w:fldCharType="end"/>
      </w:r>
      <w:bookmarkEnd w:id="1"/>
      <w:r w:rsidRPr="00C034B2">
        <w:rPr>
          <w:b w:val="0"/>
          <w:bCs w:val="0"/>
        </w:rPr>
        <w:t xml:space="preserve">: </w:t>
      </w:r>
      <w:proofErr w:type="spellStart"/>
      <w:r w:rsidRPr="00C034B2">
        <w:rPr>
          <w:b w:val="0"/>
          <w:bCs w:val="0"/>
        </w:rPr>
        <w:t>Architektur</w:t>
      </w:r>
      <w:proofErr w:type="spellEnd"/>
      <w:r w:rsidRPr="00C034B2">
        <w:rPr>
          <w:b w:val="0"/>
          <w:bCs w:val="0"/>
        </w:rPr>
        <w:t xml:space="preserve"> des </w:t>
      </w:r>
      <w:proofErr w:type="spellStart"/>
      <w:r w:rsidRPr="00C034B2">
        <w:rPr>
          <w:b w:val="0"/>
          <w:bCs w:val="0"/>
        </w:rPr>
        <w:t>ersten</w:t>
      </w:r>
      <w:proofErr w:type="spellEnd"/>
      <w:r w:rsidRPr="00C034B2">
        <w:rPr>
          <w:b w:val="0"/>
          <w:bCs w:val="0"/>
        </w:rPr>
        <w:t xml:space="preserve"> </w:t>
      </w:r>
      <w:proofErr w:type="spellStart"/>
      <w:r w:rsidRPr="00C034B2">
        <w:rPr>
          <w:b w:val="0"/>
          <w:bCs w:val="0"/>
        </w:rPr>
        <w:t>verwendeten</w:t>
      </w:r>
      <w:proofErr w:type="spellEnd"/>
      <w:r w:rsidRPr="00C034B2">
        <w:rPr>
          <w:b w:val="0"/>
          <w:bCs w:val="0"/>
        </w:rPr>
        <w:t xml:space="preserve"> CNNs</w:t>
      </w:r>
      <w:bookmarkEnd w:id="0"/>
    </w:p>
    <w:p w14:paraId="5C83FDBF" w14:textId="009671C9" w:rsidR="00242A0A" w:rsidRDefault="00242A0A" w:rsidP="00350B5D">
      <w:pPr>
        <w:rPr>
          <w:lang w:val="de-DE"/>
        </w:rPr>
      </w:pPr>
    </w:p>
    <w:p w14:paraId="28D9F154" w14:textId="4C0BF6B0" w:rsidR="00D34DB5" w:rsidRDefault="00D34DB5" w:rsidP="00D21572">
      <w:pPr>
        <w:pStyle w:val="Textkrper"/>
        <w:rPr>
          <w:lang w:val="de-DE"/>
        </w:rPr>
      </w:pPr>
    </w:p>
    <w:p w14:paraId="10FA876C" w14:textId="7A270BFE" w:rsidR="00075213" w:rsidRPr="00075213" w:rsidRDefault="005D593F" w:rsidP="00075213">
      <w:pPr>
        <w:rPr>
          <w:lang w:val="de-DE"/>
        </w:rPr>
      </w:pPr>
      <w:r w:rsidRPr="005D593F">
        <w:rPr>
          <w:b/>
          <w:lang w:val="de-DE"/>
        </w:rPr>
        <w:fldChar w:fldCharType="begin"/>
      </w:r>
      <w:r w:rsidRPr="005D593F">
        <w:rPr>
          <w:b/>
          <w:lang w:val="de-DE"/>
        </w:rPr>
        <w:instrText xml:space="preserve"> REF _Ref112686182 \h </w:instrText>
      </w:r>
      <w:r w:rsidRPr="005D593F">
        <w:rPr>
          <w:b/>
          <w:lang w:val="de-DE"/>
        </w:rPr>
      </w:r>
      <w:r>
        <w:rPr>
          <w:b/>
          <w:lang w:val="de-DE"/>
        </w:rPr>
        <w:instrText xml:space="preserve"> \* MERGEFORMAT </w:instrText>
      </w:r>
      <w:r w:rsidRPr="005D593F">
        <w:rPr>
          <w:b/>
          <w:lang w:val="de-DE"/>
        </w:rPr>
        <w:fldChar w:fldCharType="separate"/>
      </w:r>
      <w:proofErr w:type="spellStart"/>
      <w:r w:rsidRPr="005D593F">
        <w:t>Abbildung</w:t>
      </w:r>
      <w:proofErr w:type="spellEnd"/>
      <w:r w:rsidRPr="005D593F">
        <w:t xml:space="preserve"> </w:t>
      </w:r>
      <w:r w:rsidRPr="005D593F">
        <w:rPr>
          <w:noProof/>
        </w:rPr>
        <w:t>2</w:t>
      </w:r>
      <w:r w:rsidRPr="005D593F">
        <w:rPr>
          <w:b/>
          <w:lang w:val="de-DE"/>
        </w:rPr>
        <w:fldChar w:fldCharType="end"/>
      </w:r>
      <w:r w:rsidRPr="005D593F">
        <w:rPr>
          <w:b/>
          <w:lang w:val="de-DE"/>
        </w:rPr>
        <w:t xml:space="preserve"> </w:t>
      </w:r>
      <w:r w:rsidR="00E8568E" w:rsidRPr="00E8568E">
        <w:rPr>
          <w:lang w:val="de-DE"/>
        </w:rPr>
        <w:t>zeigt den Aufbau des ersten verwendeten CNNs. Neben der bereits beschriebenen Größe der Eingabebilder sowie Anzahl der Neuronen der Ausgabeschicht,</w:t>
      </w:r>
      <w:r w:rsidR="00E8568E">
        <w:rPr>
          <w:lang w:val="de-DE"/>
        </w:rPr>
        <w:t xml:space="preserve"> kann ebenfalls der restliche Aufbau des Netzes betrachtet werden. </w:t>
      </w:r>
      <w:r w:rsidR="00595FDB" w:rsidRPr="00595FDB">
        <w:rPr>
          <w:lang w:val="de-DE"/>
        </w:rPr>
        <w:t>Das CNN besteht aus drei Faltungsschichten, denen jeweils eine Pooling-Schicht angegliedert ist.</w:t>
      </w:r>
      <w:r w:rsidR="00595FDB">
        <w:rPr>
          <w:lang w:val="de-DE"/>
        </w:rPr>
        <w:t xml:space="preserve"> </w:t>
      </w:r>
      <w:r w:rsidR="00075213">
        <w:rPr>
          <w:lang w:val="de-DE"/>
        </w:rPr>
        <w:t xml:space="preserve">Durch diesen typischen hierarchischen Aufbau wird erzwungen, dass </w:t>
      </w:r>
      <w:r w:rsidR="00075213" w:rsidRPr="00075213">
        <w:rPr>
          <w:lang w:val="de-DE"/>
        </w:rPr>
        <w:t>immer h</w:t>
      </w:r>
      <w:r w:rsidR="00075213">
        <w:rPr>
          <w:lang w:val="de-DE"/>
        </w:rPr>
        <w:t>ö</w:t>
      </w:r>
      <w:r w:rsidR="00075213" w:rsidRPr="00075213">
        <w:rPr>
          <w:lang w:val="de-DE"/>
        </w:rPr>
        <w:t>herwertige und abstrakte Repr</w:t>
      </w:r>
      <w:r w:rsidR="00075213">
        <w:rPr>
          <w:lang w:val="de-DE"/>
        </w:rPr>
        <w:t>ä</w:t>
      </w:r>
      <w:r w:rsidR="00075213" w:rsidRPr="00075213">
        <w:rPr>
          <w:lang w:val="de-DE"/>
        </w:rPr>
        <w:t>sentationen gelernt</w:t>
      </w:r>
    </w:p>
    <w:p w14:paraId="2F03B29E" w14:textId="2D3AC5D5" w:rsidR="0092255F" w:rsidRDefault="005D593F" w:rsidP="00595FDB">
      <w:pPr>
        <w:rPr>
          <w:lang w:val="de-DE"/>
        </w:rPr>
      </w:pPr>
      <w:r>
        <w:rPr>
          <w:lang w:val="de-DE"/>
        </w:rPr>
        <w:t>w</w:t>
      </w:r>
      <w:r w:rsidR="00075213" w:rsidRPr="00075213">
        <w:rPr>
          <w:lang w:val="de-DE"/>
        </w:rPr>
        <w:t>erden</w:t>
      </w:r>
      <w:r w:rsidR="00075213">
        <w:rPr>
          <w:lang w:val="de-DE"/>
        </w:rPr>
        <w:t xml:space="preserve"> können </w:t>
      </w:r>
      <w:sdt>
        <w:sdtPr>
          <w:rPr>
            <w:lang w:val="de-DE"/>
          </w:rPr>
          <w:id w:val="1573546526"/>
          <w:citation/>
        </w:sdtPr>
        <w:sdtContent>
          <w:r w:rsidR="00075213">
            <w:rPr>
              <w:lang w:val="de-DE"/>
            </w:rPr>
            <w:fldChar w:fldCharType="begin"/>
          </w:r>
          <w:r w:rsidR="00075213">
            <w:rPr>
              <w:lang w:val="de-DE"/>
            </w:rPr>
            <w:instrText xml:space="preserve">CITATION Jan \p "Vorlesung 2, S.64" \l 1031 </w:instrText>
          </w:r>
          <w:r w:rsidR="00075213">
            <w:rPr>
              <w:lang w:val="de-DE"/>
            </w:rPr>
            <w:fldChar w:fldCharType="separate"/>
          </w:r>
          <w:r w:rsidR="00075213" w:rsidRPr="00075213">
            <w:rPr>
              <w:noProof/>
              <w:lang w:val="de-DE"/>
            </w:rPr>
            <w:t>[3, pp. Vorlesung 2, S.64]</w:t>
          </w:r>
          <w:r w:rsidR="00075213">
            <w:rPr>
              <w:lang w:val="de-DE"/>
            </w:rPr>
            <w:fldChar w:fldCharType="end"/>
          </w:r>
        </w:sdtContent>
      </w:sdt>
      <w:r w:rsidR="00075213">
        <w:rPr>
          <w:lang w:val="de-DE"/>
        </w:rPr>
        <w:t>.</w:t>
      </w:r>
      <w:r w:rsidR="00882A58">
        <w:rPr>
          <w:lang w:val="de-DE"/>
        </w:rPr>
        <w:t xml:space="preserve"> Die in den Faltungsschichten verwendeten Filter besitzen jeweils eine Kernelgröße von 3x3, da kleinere Filter weniger Parameter und weniger Berechnungen benötigen. Außerdem liefern diese im Allgemeinen eine bessere Leistung als größere Filter </w:t>
      </w:r>
      <w:sdt>
        <w:sdtPr>
          <w:rPr>
            <w:lang w:val="de-DE"/>
          </w:rPr>
          <w:id w:val="1842893597"/>
          <w:citation/>
        </w:sdtPr>
        <w:sdtContent>
          <w:r w:rsidR="00882A58">
            <w:rPr>
              <w:lang w:val="de-DE"/>
            </w:rPr>
            <w:fldChar w:fldCharType="begin"/>
          </w:r>
          <w:r w:rsidR="00882A58">
            <w:rPr>
              <w:lang w:val="de-DE"/>
            </w:rPr>
            <w:instrText xml:space="preserve">CITATION Gér19 \p 461 \l 1031 </w:instrText>
          </w:r>
          <w:r w:rsidR="00882A58">
            <w:rPr>
              <w:lang w:val="de-DE"/>
            </w:rPr>
            <w:fldChar w:fldCharType="separate"/>
          </w:r>
          <w:r w:rsidR="00882A58" w:rsidRPr="00882A58">
            <w:rPr>
              <w:noProof/>
              <w:lang w:val="de-DE"/>
            </w:rPr>
            <w:t>[4, p. 461]</w:t>
          </w:r>
          <w:r w:rsidR="00882A58">
            <w:rPr>
              <w:lang w:val="de-DE"/>
            </w:rPr>
            <w:fldChar w:fldCharType="end"/>
          </w:r>
        </w:sdtContent>
      </w:sdt>
      <w:r w:rsidR="00882A58">
        <w:rPr>
          <w:lang w:val="de-DE"/>
        </w:rPr>
        <w:t>.</w:t>
      </w:r>
      <w:r w:rsidR="00270CCA">
        <w:rPr>
          <w:lang w:val="de-DE"/>
        </w:rPr>
        <w:t xml:space="preserve"> </w:t>
      </w:r>
      <w:r w:rsidR="0092255F">
        <w:rPr>
          <w:lang w:val="de-DE"/>
        </w:rPr>
        <w:t>Bei der Anzahl der Filter wurde sich an den bereits vorgestellten verwandten Projekten orientiert.</w:t>
      </w:r>
      <w:r w:rsidR="000B3B63">
        <w:rPr>
          <w:lang w:val="de-DE"/>
        </w:rPr>
        <w:t xml:space="preserve"> Die Ausgabegröße einer Faltungsschicht wird als Feature-</w:t>
      </w:r>
      <w:proofErr w:type="spellStart"/>
      <w:r w:rsidR="000B3B63">
        <w:rPr>
          <w:lang w:val="de-DE"/>
        </w:rPr>
        <w:t>Map</w:t>
      </w:r>
      <w:proofErr w:type="spellEnd"/>
      <w:r w:rsidR="000B3B63">
        <w:rPr>
          <w:lang w:val="de-DE"/>
        </w:rPr>
        <w:t xml:space="preserve"> (Merkmalskarte) bezeichnet und lässt sich wie folgt berechnen:</w:t>
      </w:r>
    </w:p>
    <w:p w14:paraId="42C45A30" w14:textId="77FA4F49" w:rsidR="000B3B63" w:rsidRDefault="000B3B63" w:rsidP="00595FDB">
      <w:pPr>
        <w:rPr>
          <w:lang w:val="de-DE"/>
        </w:rPr>
      </w:pPr>
      <m:oMathPara>
        <m:oMath>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out</m:t>
              </m:r>
            </m:sub>
          </m:sSub>
          <m:r>
            <w:rPr>
              <w:rFonts w:ascii="Cambria Math" w:eastAsia="Cambria Math" w:hAnsi="Cambria Math" w:cs="Cambria Math"/>
              <w:lang w:val="de-DE"/>
            </w:rPr>
            <m:t>=</m:t>
          </m:r>
          <m:f>
            <m:fPr>
              <m:ctrlPr>
                <w:rPr>
                  <w:rFonts w:ascii="Cambria Math" w:eastAsia="Cambria Math" w:hAnsi="Cambria Math" w:cs="Cambria Math"/>
                  <w:i/>
                  <w:lang w:val="de-DE"/>
                </w:rPr>
              </m:ctrlPr>
            </m:fPr>
            <m:num>
              <m:sSub>
                <m:sSubPr>
                  <m:ctrlPr>
                    <w:rPr>
                      <w:rFonts w:ascii="Cambria Math" w:hAnsi="Cambria Math"/>
                      <w:lang w:val="de-DE"/>
                    </w:rPr>
                  </m:ctrlPr>
                </m:sSubPr>
                <m:e>
                  <m:r>
                    <w:rPr>
                      <w:rFonts w:ascii="Cambria Math" w:hAnsi="Cambria Math"/>
                      <w:lang w:val="de-DE"/>
                    </w:rPr>
                    <m:t>(N</m:t>
                  </m:r>
                </m:e>
                <m:sub>
                  <m:r>
                    <w:rPr>
                      <w:rFonts w:ascii="Cambria Math" w:hAnsi="Cambria Math"/>
                      <w:lang w:val="de-DE"/>
                    </w:rPr>
                    <m:t>in</m:t>
                  </m:r>
                </m:sub>
              </m:sSub>
              <m:r>
                <w:rPr>
                  <w:rFonts w:ascii="Cambria Math" w:hAnsi="Cambria Math"/>
                  <w:lang w:val="de-DE"/>
                </w:rPr>
                <m:t>-F)</m:t>
              </m:r>
            </m:num>
            <m:den>
              <m:r>
                <w:rPr>
                  <w:rFonts w:ascii="Cambria Math" w:eastAsia="Cambria Math" w:hAnsi="Cambria Math" w:cs="Cambria Math"/>
                  <w:lang w:val="de-DE"/>
                </w:rPr>
                <m:t>s</m:t>
              </m:r>
            </m:den>
          </m:f>
          <m:r>
            <w:rPr>
              <w:rFonts w:ascii="Cambria Math" w:eastAsia="Cambria Math" w:hAnsi="Cambria Math" w:cs="Cambria Math"/>
              <w:lang w:val="de-DE"/>
            </w:rPr>
            <m:t>+1</m:t>
          </m:r>
        </m:oMath>
      </m:oMathPara>
    </w:p>
    <w:p w14:paraId="2902D48E" w14:textId="5792C2AD" w:rsidR="000B3B63" w:rsidRDefault="002A2231" w:rsidP="00595FDB">
      <w:pPr>
        <w:rPr>
          <w:lang w:val="de-DE"/>
        </w:rPr>
      </w:pPr>
      <w:r>
        <w:rPr>
          <w:lang w:val="de-DE"/>
        </w:rPr>
        <w:t xml:space="preserve">Dabei beschreibt </w:t>
      </w:r>
      <m:oMath>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in</m:t>
            </m:r>
          </m:sub>
        </m:sSub>
      </m:oMath>
      <w:r>
        <w:rPr>
          <w:lang w:val="de-DE"/>
        </w:rPr>
        <w:t xml:space="preserve"> die Eingangsgröße und F die Filtergröße sowie s den </w:t>
      </w:r>
      <w:proofErr w:type="spellStart"/>
      <w:r>
        <w:rPr>
          <w:lang w:val="de-DE"/>
        </w:rPr>
        <w:t>Stride</w:t>
      </w:r>
      <w:proofErr w:type="spellEnd"/>
      <w:r>
        <w:rPr>
          <w:lang w:val="de-DE"/>
        </w:rPr>
        <w:t xml:space="preserve">. Wie in </w:t>
      </w:r>
      <w:r>
        <w:rPr>
          <w:lang w:val="de-DE"/>
        </w:rPr>
        <w:fldChar w:fldCharType="begin"/>
      </w:r>
      <w:r>
        <w:rPr>
          <w:lang w:val="de-DE"/>
        </w:rPr>
        <w:instrText xml:space="preserve"> REF _Ref112686182 \h </w:instrText>
      </w:r>
      <w:r>
        <w:rPr>
          <w:lang w:val="de-DE"/>
        </w:rPr>
      </w:r>
      <w:r>
        <w:rPr>
          <w:lang w:val="de-DE"/>
        </w:rPr>
        <w:instrText xml:space="preserve"> \* MERGEFORMAT </w:instrText>
      </w:r>
      <w:r>
        <w:rPr>
          <w:lang w:val="de-DE"/>
        </w:rPr>
        <w:fldChar w:fldCharType="separate"/>
      </w:r>
      <w:proofErr w:type="spellStart"/>
      <w:r w:rsidRPr="002A2231">
        <w:t>Abbildung</w:t>
      </w:r>
      <w:proofErr w:type="spellEnd"/>
      <w:r w:rsidRPr="002A2231">
        <w:t xml:space="preserve"> </w:t>
      </w:r>
      <w:r w:rsidRPr="002A2231">
        <w:rPr>
          <w:noProof/>
        </w:rPr>
        <w:t>2</w:t>
      </w:r>
      <w:r>
        <w:rPr>
          <w:lang w:val="de-DE"/>
        </w:rPr>
        <w:fldChar w:fldCharType="end"/>
      </w:r>
      <w:r>
        <w:rPr>
          <w:lang w:val="de-DE"/>
        </w:rPr>
        <w:t xml:space="preserve"> zu sehen, ergibt sich daher beispielsweise als Ausgabe der ersten Faltungsschicht 16 Feature-Maps </w:t>
      </w:r>
      <w:r w:rsidR="00A22ACE">
        <w:rPr>
          <w:lang w:val="de-DE"/>
        </w:rPr>
        <w:t>jeweils in einer Größe von 222x222x3.</w:t>
      </w:r>
    </w:p>
    <w:p w14:paraId="37F2E6A5" w14:textId="6CA10B7F" w:rsidR="009842A1" w:rsidRDefault="005D593F" w:rsidP="00595FDB">
      <w:pPr>
        <w:rPr>
          <w:lang w:val="de-DE"/>
        </w:rPr>
      </w:pPr>
      <w:r w:rsidRPr="005D593F">
        <w:rPr>
          <w:lang w:val="de-DE"/>
        </w:rPr>
        <w:t xml:space="preserve">Als letzte Schicht vor der Ausgabeschicht wird eine vollständig verbundene Feed-Forward-Schicht verwendet, um </w:t>
      </w:r>
      <w:r w:rsidRPr="005D593F">
        <w:rPr>
          <w:lang w:val="de-DE"/>
        </w:rPr>
        <w:t>die gesammelten Informationen zusammenzuführen, bevor die Ausgabeschicht eine Klassifizierung vornimmt.</w:t>
      </w:r>
    </w:p>
    <w:p w14:paraId="20EE5754" w14:textId="5A2F9193" w:rsidR="001B09F6" w:rsidRPr="00595FDB" w:rsidRDefault="005D593F" w:rsidP="001B09F6">
      <w:pPr>
        <w:rPr>
          <w:lang w:val="de-DE"/>
        </w:rPr>
      </w:pPr>
      <w:r>
        <w:rPr>
          <w:bCs/>
          <w:lang w:val="de-DE"/>
        </w:rPr>
        <w:t xml:space="preserve">Aus </w:t>
      </w:r>
      <w:r w:rsidRPr="005D593F">
        <w:rPr>
          <w:bCs/>
          <w:lang w:val="de-DE"/>
        </w:rPr>
        <w:fldChar w:fldCharType="begin"/>
      </w:r>
      <w:r w:rsidRPr="005D593F">
        <w:rPr>
          <w:bCs/>
          <w:lang w:val="de-DE"/>
        </w:rPr>
        <w:instrText xml:space="preserve"> REF _Ref112686182 \h </w:instrText>
      </w:r>
      <w:r w:rsidRPr="005D593F">
        <w:rPr>
          <w:bCs/>
          <w:lang w:val="de-DE"/>
        </w:rPr>
      </w:r>
      <w:r w:rsidRPr="005D593F">
        <w:rPr>
          <w:bCs/>
          <w:lang w:val="de-DE"/>
        </w:rPr>
        <w:instrText xml:space="preserve"> \* MERGEFORMAT </w:instrText>
      </w:r>
      <w:r w:rsidRPr="005D593F">
        <w:rPr>
          <w:bCs/>
          <w:lang w:val="de-DE"/>
        </w:rPr>
        <w:fldChar w:fldCharType="separate"/>
      </w:r>
      <w:proofErr w:type="spellStart"/>
      <w:r w:rsidRPr="005D593F">
        <w:rPr>
          <w:bCs/>
        </w:rPr>
        <w:t>Abbildung</w:t>
      </w:r>
      <w:proofErr w:type="spellEnd"/>
      <w:r w:rsidRPr="005D593F">
        <w:rPr>
          <w:bCs/>
        </w:rPr>
        <w:t xml:space="preserve"> </w:t>
      </w:r>
      <w:r w:rsidRPr="005D593F">
        <w:rPr>
          <w:bCs/>
          <w:noProof/>
        </w:rPr>
        <w:t>2</w:t>
      </w:r>
      <w:r w:rsidRPr="005D593F">
        <w:rPr>
          <w:bCs/>
          <w:lang w:val="de-DE"/>
        </w:rPr>
        <w:fldChar w:fldCharType="end"/>
      </w:r>
      <w:r>
        <w:rPr>
          <w:bCs/>
          <w:lang w:val="de-DE"/>
        </w:rPr>
        <w:t xml:space="preserve"> kann jedoch nicht </w:t>
      </w:r>
      <w:r w:rsidR="001B09F6">
        <w:rPr>
          <w:bCs/>
          <w:lang w:val="de-DE"/>
        </w:rPr>
        <w:t xml:space="preserve">jede Information über das Netz </w:t>
      </w:r>
      <w:r w:rsidR="00270CCA">
        <w:rPr>
          <w:bCs/>
          <w:lang w:val="de-DE"/>
        </w:rPr>
        <w:t>abgelesen</w:t>
      </w:r>
      <w:r w:rsidR="001B09F6">
        <w:rPr>
          <w:bCs/>
          <w:lang w:val="de-DE"/>
        </w:rPr>
        <w:t xml:space="preserve"> werden. Denn die</w:t>
      </w:r>
      <w:r>
        <w:rPr>
          <w:bCs/>
          <w:lang w:val="de-DE"/>
        </w:rPr>
        <w:t xml:space="preserve"> </w:t>
      </w:r>
      <w:r w:rsidR="001B09F6">
        <w:rPr>
          <w:lang w:val="de-DE"/>
        </w:rPr>
        <w:t xml:space="preserve">Faltungsschichten verwenden jeweils </w:t>
      </w:r>
      <w:r w:rsidR="001B09F6" w:rsidRPr="00595FDB">
        <w:rPr>
          <w:lang w:val="de-DE"/>
        </w:rPr>
        <w:t xml:space="preserve">die </w:t>
      </w:r>
      <w:proofErr w:type="spellStart"/>
      <w:r w:rsidR="001B09F6" w:rsidRPr="00595FDB">
        <w:rPr>
          <w:lang w:val="de-DE"/>
        </w:rPr>
        <w:t>Rectified</w:t>
      </w:r>
      <w:proofErr w:type="spellEnd"/>
      <w:r w:rsidR="001B09F6" w:rsidRPr="00595FDB">
        <w:rPr>
          <w:lang w:val="de-DE"/>
        </w:rPr>
        <w:t xml:space="preserve"> Linear Unit-Funktion (</w:t>
      </w:r>
      <w:proofErr w:type="spellStart"/>
      <w:r w:rsidR="001B09F6" w:rsidRPr="00595FDB">
        <w:rPr>
          <w:lang w:val="de-DE"/>
        </w:rPr>
        <w:t>ReLU</w:t>
      </w:r>
      <w:proofErr w:type="spellEnd"/>
      <w:r w:rsidR="001B09F6" w:rsidRPr="00595FDB">
        <w:rPr>
          <w:lang w:val="de-DE"/>
        </w:rPr>
        <w:t xml:space="preserve">) als Aktivierungsfunktion, da sie eine </w:t>
      </w:r>
      <w:r w:rsidR="001B09F6">
        <w:rPr>
          <w:lang w:val="de-DE"/>
        </w:rPr>
        <w:t>unübertroffene</w:t>
      </w:r>
      <w:r w:rsidR="001B09F6" w:rsidRPr="00595FDB">
        <w:rPr>
          <w:lang w:val="de-DE"/>
        </w:rPr>
        <w:t xml:space="preserve"> Rechengeschwindigkeit hat und sich in der Praxis sehr bewährt hat</w:t>
      </w:r>
      <w:r w:rsidR="001B09F6" w:rsidRPr="009B4EFA">
        <w:rPr>
          <w:lang w:val="de-DE"/>
        </w:rPr>
        <w:t xml:space="preserve"> </w:t>
      </w:r>
      <w:sdt>
        <w:sdtPr>
          <w:rPr>
            <w:lang w:val="de-DE"/>
          </w:rPr>
          <w:id w:val="1132756414"/>
          <w:citation/>
        </w:sdtPr>
        <w:sdtContent>
          <w:r w:rsidR="001B09F6">
            <w:rPr>
              <w:lang w:val="de-DE"/>
            </w:rPr>
            <w:fldChar w:fldCharType="begin"/>
          </w:r>
          <w:r w:rsidR="001B09F6">
            <w:rPr>
              <w:lang w:val="de-DE"/>
            </w:rPr>
            <w:instrText xml:space="preserve">CITATION Gér19 \p 292 \l 1031 </w:instrText>
          </w:r>
          <w:r w:rsidR="001B09F6">
            <w:rPr>
              <w:lang w:val="de-DE"/>
            </w:rPr>
            <w:fldChar w:fldCharType="separate"/>
          </w:r>
          <w:r w:rsidR="001B09F6" w:rsidRPr="009B4EFA">
            <w:rPr>
              <w:noProof/>
              <w:lang w:val="de-DE"/>
            </w:rPr>
            <w:t>[3, p. 292]</w:t>
          </w:r>
          <w:r w:rsidR="001B09F6">
            <w:rPr>
              <w:lang w:val="de-DE"/>
            </w:rPr>
            <w:fldChar w:fldCharType="end"/>
          </w:r>
        </w:sdtContent>
      </w:sdt>
      <w:r w:rsidR="001B09F6" w:rsidRPr="00595FDB">
        <w:rPr>
          <w:lang w:val="de-DE"/>
        </w:rPr>
        <w:t xml:space="preserve">. Um den Fehler des Netzes zu bestimmen, wird die kategorische </w:t>
      </w:r>
      <w:r w:rsidR="001B09F6">
        <w:rPr>
          <w:lang w:val="de-DE"/>
        </w:rPr>
        <w:t>Kreuzentropie</w:t>
      </w:r>
      <w:r w:rsidR="001B09F6" w:rsidRPr="00595FDB">
        <w:rPr>
          <w:lang w:val="de-DE"/>
        </w:rPr>
        <w:t xml:space="preserve"> aus </w:t>
      </w:r>
      <w:proofErr w:type="spellStart"/>
      <w:r w:rsidR="001B09F6" w:rsidRPr="00595FDB">
        <w:rPr>
          <w:lang w:val="de-DE"/>
        </w:rPr>
        <w:t>Tensorflow</w:t>
      </w:r>
      <w:proofErr w:type="spellEnd"/>
      <w:r w:rsidR="001B09F6" w:rsidRPr="00595FDB">
        <w:rPr>
          <w:lang w:val="de-DE"/>
        </w:rPr>
        <w:t xml:space="preserve"> Keras als Loss-Funktion verwendet. Als </w:t>
      </w:r>
      <w:proofErr w:type="spellStart"/>
      <w:r w:rsidR="001B09F6" w:rsidRPr="00595FDB">
        <w:rPr>
          <w:lang w:val="de-DE"/>
        </w:rPr>
        <w:t>Gradientenabstiegs</w:t>
      </w:r>
      <w:proofErr w:type="spellEnd"/>
      <w:r w:rsidR="001B09F6" w:rsidRPr="00595FDB">
        <w:rPr>
          <w:lang w:val="de-DE"/>
        </w:rPr>
        <w:t xml:space="preserve">-Optimierungsalgorithmus </w:t>
      </w:r>
      <w:r w:rsidR="001B09F6">
        <w:rPr>
          <w:lang w:val="de-DE"/>
        </w:rPr>
        <w:t>muss</w:t>
      </w:r>
      <w:r w:rsidR="001B09F6" w:rsidRPr="00595FDB">
        <w:rPr>
          <w:lang w:val="de-DE"/>
        </w:rPr>
        <w:t xml:space="preserve"> </w:t>
      </w:r>
      <w:r w:rsidR="001B09F6">
        <w:rPr>
          <w:lang w:val="de-DE"/>
        </w:rPr>
        <w:t>das</w:t>
      </w:r>
      <w:r w:rsidR="001B09F6" w:rsidRPr="00595FDB">
        <w:rPr>
          <w:lang w:val="de-DE"/>
        </w:rPr>
        <w:t xml:space="preserve"> Verfahren Adam </w:t>
      </w:r>
      <w:r w:rsidR="001B09F6">
        <w:rPr>
          <w:lang w:val="de-DE"/>
        </w:rPr>
        <w:t>sein</w:t>
      </w:r>
      <w:r w:rsidR="001B09F6" w:rsidRPr="00595FDB">
        <w:rPr>
          <w:lang w:val="de-DE"/>
        </w:rPr>
        <w:t xml:space="preserve"> Potenzial zeigen. </w:t>
      </w:r>
      <w:r w:rsidR="001B09F6">
        <w:rPr>
          <w:lang w:val="de-DE"/>
        </w:rPr>
        <w:t>Es ist</w:t>
      </w:r>
      <w:r w:rsidR="001B09F6" w:rsidRPr="00595FDB">
        <w:rPr>
          <w:lang w:val="de-DE"/>
        </w:rPr>
        <w:t xml:space="preserve"> </w:t>
      </w:r>
      <w:r w:rsidR="001B09F6">
        <w:rPr>
          <w:lang w:val="de-DE"/>
        </w:rPr>
        <w:t>einer der</w:t>
      </w:r>
      <w:r w:rsidR="001B09F6" w:rsidRPr="00595FDB">
        <w:rPr>
          <w:lang w:val="de-DE"/>
        </w:rPr>
        <w:t xml:space="preserve"> beliebtesten Algorithmen, da </w:t>
      </w:r>
      <w:r w:rsidR="001B09F6">
        <w:rPr>
          <w:lang w:val="de-DE"/>
        </w:rPr>
        <w:t>er</w:t>
      </w:r>
      <w:r w:rsidR="001B09F6" w:rsidRPr="00595FDB">
        <w:rPr>
          <w:lang w:val="de-DE"/>
        </w:rPr>
        <w:t xml:space="preserve"> schneller als die regulären </w:t>
      </w:r>
      <w:proofErr w:type="spellStart"/>
      <w:r w:rsidR="001B09F6" w:rsidRPr="00595FDB">
        <w:rPr>
          <w:lang w:val="de-DE"/>
        </w:rPr>
        <w:t>Gradientenabstiegsalgorithmen</w:t>
      </w:r>
      <w:proofErr w:type="spellEnd"/>
      <w:r w:rsidR="001B09F6" w:rsidRPr="00595FDB">
        <w:rPr>
          <w:lang w:val="de-DE"/>
        </w:rPr>
        <w:t xml:space="preserve"> </w:t>
      </w:r>
      <w:r w:rsidR="001B09F6">
        <w:rPr>
          <w:lang w:val="de-DE"/>
        </w:rPr>
        <w:t xml:space="preserve">ist </w:t>
      </w:r>
      <w:r w:rsidR="001B09F6" w:rsidRPr="00595FDB">
        <w:rPr>
          <w:lang w:val="de-DE"/>
        </w:rPr>
        <w:t>und das Modelltraining beschleunigen k</w:t>
      </w:r>
      <w:r w:rsidR="001B09F6">
        <w:rPr>
          <w:lang w:val="de-DE"/>
        </w:rPr>
        <w:t>ann</w:t>
      </w:r>
      <w:r w:rsidR="001B09F6" w:rsidRPr="00595FDB">
        <w:rPr>
          <w:lang w:val="de-DE"/>
        </w:rPr>
        <w:t>.</w:t>
      </w:r>
    </w:p>
    <w:p w14:paraId="0270A608" w14:textId="344347E1" w:rsidR="005D593F" w:rsidRDefault="005D593F" w:rsidP="00595FDB">
      <w:pPr>
        <w:rPr>
          <w:bCs/>
          <w:lang w:val="de-DE"/>
        </w:rPr>
      </w:pPr>
    </w:p>
    <w:p w14:paraId="5C1B9934" w14:textId="219934C3" w:rsidR="005D593F" w:rsidRDefault="00A22ACE" w:rsidP="00595FDB">
      <w:pPr>
        <w:rPr>
          <w:lang w:val="de-DE"/>
        </w:rPr>
      </w:pPr>
      <w:r w:rsidRPr="00A22ACE">
        <w:rPr>
          <w:bCs/>
          <w:lang w:val="de-DE"/>
        </w:rPr>
        <w:t>Die Struktur des CNN wurde experimentell um Schichten erweitert</w:t>
      </w:r>
      <w:r>
        <w:rPr>
          <w:bCs/>
          <w:lang w:val="de-DE"/>
        </w:rPr>
        <w:t xml:space="preserve"> </w:t>
      </w:r>
      <w:r w:rsidRPr="00A22ACE">
        <w:rPr>
          <w:bCs/>
          <w:lang w:val="de-DE"/>
        </w:rPr>
        <w:t>und es wurde eine höhere Anzahl von Filtern verwendet.</w:t>
      </w:r>
      <w:r>
        <w:rPr>
          <w:bCs/>
          <w:lang w:val="de-DE"/>
        </w:rPr>
        <w:t xml:space="preserve"> </w:t>
      </w:r>
      <w:r w:rsidR="004E6B43">
        <w:rPr>
          <w:bCs/>
          <w:lang w:val="de-DE"/>
        </w:rPr>
        <w:t xml:space="preserve">Da auf diese Weise die Rechenlast enorm zunimmt wurde jedoch nach weiteren Möglichkeiten gesucht. </w:t>
      </w:r>
    </w:p>
    <w:p w14:paraId="4C52F1FD" w14:textId="087E1442" w:rsidR="00595FDB" w:rsidRPr="00595FDB" w:rsidRDefault="004E6B43" w:rsidP="00595FDB">
      <w:pPr>
        <w:rPr>
          <w:lang w:val="de-DE"/>
        </w:rPr>
      </w:pPr>
      <w:r>
        <w:rPr>
          <w:lang w:val="de-DE"/>
        </w:rPr>
        <w:t xml:space="preserve">In den vergangenen Jahren wurden etliche Varianten an CNN-Architekturen veröffentlicht, die sich als hoch effizient erwiesen </w:t>
      </w:r>
      <w:sdt>
        <w:sdtPr>
          <w:rPr>
            <w:lang w:val="de-DE"/>
          </w:rPr>
          <w:id w:val="-1356736311"/>
          <w:citation/>
        </w:sdtPr>
        <w:sdtContent>
          <w:r>
            <w:rPr>
              <w:lang w:val="de-DE"/>
            </w:rPr>
            <w:fldChar w:fldCharType="begin"/>
          </w:r>
          <w:r>
            <w:rPr>
              <w:lang w:val="de-DE"/>
            </w:rPr>
            <w:instrText xml:space="preserve">CITATION Gér19 \p 463-482 \l 1031 </w:instrText>
          </w:r>
          <w:r>
            <w:rPr>
              <w:lang w:val="de-DE"/>
            </w:rPr>
            <w:fldChar w:fldCharType="separate"/>
          </w:r>
          <w:r w:rsidRPr="004E6B43">
            <w:rPr>
              <w:noProof/>
              <w:lang w:val="de-DE"/>
            </w:rPr>
            <w:t>[4, pp. 463-482]</w:t>
          </w:r>
          <w:r>
            <w:rPr>
              <w:lang w:val="de-DE"/>
            </w:rPr>
            <w:fldChar w:fldCharType="end"/>
          </w:r>
        </w:sdtContent>
      </w:sdt>
      <w:r>
        <w:rPr>
          <w:lang w:val="de-DE"/>
        </w:rPr>
        <w:t xml:space="preserve">. </w:t>
      </w:r>
      <w:r w:rsidR="007B7E5B">
        <w:rPr>
          <w:lang w:val="de-DE"/>
        </w:rPr>
        <w:t>Als Maß für den Fortschritt der Architekturen kann die Fehlerquote des bekannten Wettbewerbs „</w:t>
      </w:r>
      <w:proofErr w:type="spellStart"/>
      <w:r w:rsidR="007B7E5B">
        <w:rPr>
          <w:lang w:val="de-DE"/>
        </w:rPr>
        <w:t>ImageNet</w:t>
      </w:r>
      <w:proofErr w:type="spellEnd"/>
      <w:r w:rsidR="007B7E5B">
        <w:rPr>
          <w:lang w:val="de-DE"/>
        </w:rPr>
        <w:t xml:space="preserve">“ dienen </w:t>
      </w:r>
      <w:sdt>
        <w:sdtPr>
          <w:rPr>
            <w:lang w:val="de-DE"/>
          </w:rPr>
          <w:id w:val="-955097617"/>
          <w:citation/>
        </w:sdtPr>
        <w:sdtContent>
          <w:r w:rsidR="007B7E5B">
            <w:rPr>
              <w:lang w:val="de-DE"/>
            </w:rPr>
            <w:fldChar w:fldCharType="begin"/>
          </w:r>
          <w:r w:rsidR="007B7E5B">
            <w:rPr>
              <w:lang w:val="de-DE"/>
            </w:rPr>
            <w:instrText xml:space="preserve"> CITATION Sta21 \l 1031 </w:instrText>
          </w:r>
          <w:r w:rsidR="007B7E5B">
            <w:rPr>
              <w:lang w:val="de-DE"/>
            </w:rPr>
            <w:fldChar w:fldCharType="separate"/>
          </w:r>
          <w:r w:rsidR="007B7E5B" w:rsidRPr="007B7E5B">
            <w:rPr>
              <w:noProof/>
              <w:lang w:val="de-DE"/>
            </w:rPr>
            <w:t>[5]</w:t>
          </w:r>
          <w:r w:rsidR="007B7E5B">
            <w:rPr>
              <w:lang w:val="de-DE"/>
            </w:rPr>
            <w:fldChar w:fldCharType="end"/>
          </w:r>
        </w:sdtContent>
      </w:sdt>
      <w:r w:rsidR="007B7E5B">
        <w:rPr>
          <w:lang w:val="de-DE"/>
        </w:rPr>
        <w:t xml:space="preserve">. </w:t>
      </w:r>
    </w:p>
    <w:p w14:paraId="251A5672" w14:textId="77777777" w:rsidR="00595FDB" w:rsidRPr="00595FDB" w:rsidRDefault="00595FDB" w:rsidP="00595FDB">
      <w:pPr>
        <w:rPr>
          <w:lang w:val="de-DE"/>
        </w:rPr>
      </w:pPr>
    </w:p>
    <w:p w14:paraId="0203893F" w14:textId="77777777" w:rsidR="00D34DB5" w:rsidRPr="00D21572" w:rsidRDefault="00D34DB5" w:rsidP="00D21572">
      <w:pPr>
        <w:pStyle w:val="Textkrper"/>
        <w:rPr>
          <w:lang w:val="de-DE"/>
        </w:rPr>
      </w:pPr>
    </w:p>
    <w:p w14:paraId="6A869429" w14:textId="77777777" w:rsidR="00E77BC3" w:rsidRPr="00E77BC3" w:rsidRDefault="00E77BC3" w:rsidP="00E77BC3">
      <w:pPr>
        <w:rPr>
          <w:lang w:val="de-DE"/>
        </w:rPr>
      </w:pPr>
    </w:p>
    <w:p w14:paraId="38F81080" w14:textId="527B65FE" w:rsidR="00C40691" w:rsidRPr="00C40691" w:rsidRDefault="00354EC5" w:rsidP="00C40691">
      <w:pPr>
        <w:pStyle w:val="berschrift1"/>
        <w:jc w:val="center"/>
        <w:rPr>
          <w:lang w:val="de-DE"/>
        </w:rPr>
      </w:pPr>
      <w:r>
        <w:rPr>
          <w:lang w:val="de-DE"/>
        </w:rPr>
        <w:t>Experimente</w:t>
      </w:r>
    </w:p>
    <w:p w14:paraId="66C1E5DA" w14:textId="7A37D2BA" w:rsidR="00C40691" w:rsidRPr="00C40691" w:rsidRDefault="00C40691" w:rsidP="00C40691">
      <w:pPr>
        <w:pStyle w:val="berschrift3"/>
        <w:rPr>
          <w:lang w:val="de-DE"/>
        </w:rPr>
      </w:pPr>
      <w:r>
        <w:rPr>
          <w:lang w:val="de-DE"/>
        </w:rPr>
        <w:t xml:space="preserve">Baseline tests =&gt; </w:t>
      </w:r>
      <w:r w:rsidRPr="00C40691">
        <w:rPr>
          <w:lang w:val="de-DE"/>
        </w:rPr>
        <w:t xml:space="preserve">Tests mit wenigen bildern, um zu zeigen das das Modell das Problem lernen kann </w:t>
      </w:r>
    </w:p>
    <w:p w14:paraId="415269A2" w14:textId="70CFC956" w:rsidR="00C40691" w:rsidRDefault="00C40691" w:rsidP="00C40691">
      <w:pPr>
        <w:pStyle w:val="berschrift3"/>
        <w:jc w:val="left"/>
        <w:rPr>
          <w:lang w:val="de-DE"/>
        </w:rPr>
      </w:pPr>
      <w:r>
        <w:rPr>
          <w:lang w:val="de-DE"/>
        </w:rPr>
        <w:t>Regularisierungen</w:t>
      </w:r>
    </w:p>
    <w:p w14:paraId="6E6BD975" w14:textId="473B09A2" w:rsidR="00C40691" w:rsidRPr="00C40691" w:rsidRDefault="00C40691" w:rsidP="00C40691">
      <w:pPr>
        <w:pStyle w:val="berschrift3"/>
        <w:rPr>
          <w:lang w:val="de-DE"/>
        </w:rPr>
      </w:pPr>
    </w:p>
    <w:p w14:paraId="5E483311" w14:textId="12DC0046" w:rsidR="00C40691" w:rsidRDefault="00C40691" w:rsidP="00C40691">
      <w:pPr>
        <w:rPr>
          <w:lang w:val="de-DE"/>
        </w:rPr>
      </w:pPr>
    </w:p>
    <w:p w14:paraId="1D0342E4" w14:textId="77777777" w:rsidR="00C40691" w:rsidRPr="00C40691" w:rsidRDefault="00C40691" w:rsidP="00C40691">
      <w:pPr>
        <w:rPr>
          <w:lang w:val="de-DE"/>
        </w:rPr>
      </w:pPr>
    </w:p>
    <w:p w14:paraId="75A1EF96" w14:textId="18ABC554" w:rsidR="00AF57ED" w:rsidRPr="001E4EC2" w:rsidRDefault="0006160C" w:rsidP="00AF57ED">
      <w:pPr>
        <w:pStyle w:val="berschrift1"/>
        <w:rPr>
          <w:lang w:val="de-DE"/>
        </w:rPr>
      </w:pPr>
      <w:r w:rsidRPr="001E4EC2">
        <w:rPr>
          <w:lang w:val="de-DE"/>
        </w:rPr>
        <w:t>Aufbau</w:t>
      </w:r>
      <w:r w:rsidR="00B446CE" w:rsidRPr="001E4EC2">
        <w:rPr>
          <w:lang w:val="de-DE"/>
        </w:rPr>
        <w:t xml:space="preserve"> und Optimierung</w:t>
      </w:r>
      <w:r w:rsidR="00AF57ED" w:rsidRPr="001E4EC2">
        <w:rPr>
          <w:lang w:val="de-DE"/>
        </w:rPr>
        <w:t xml:space="preserve"> des deep learning algorithmus</w:t>
      </w:r>
    </w:p>
    <w:p w14:paraId="5972D58E" w14:textId="5D265795" w:rsidR="00103C90" w:rsidRPr="001E4EC2" w:rsidRDefault="00931157" w:rsidP="00931157">
      <w:pPr>
        <w:pStyle w:val="Textkrper"/>
        <w:rPr>
          <w:lang w:val="de-DE"/>
        </w:rPr>
      </w:pPr>
      <w:r w:rsidRPr="001E4EC2">
        <w:rPr>
          <w:lang w:val="de-DE"/>
        </w:rPr>
        <w:t xml:space="preserve">In diesem Kapitel wird der Grundaufbau des Algorithmus sowie </w:t>
      </w:r>
      <w:proofErr w:type="spellStart"/>
      <w:r w:rsidR="00566CB7" w:rsidRPr="001E4EC2">
        <w:rPr>
          <w:lang w:val="de-DE"/>
        </w:rPr>
        <w:t>Regularisierungsmethoden</w:t>
      </w:r>
      <w:proofErr w:type="spellEnd"/>
      <w:r w:rsidRPr="001E4EC2">
        <w:rPr>
          <w:lang w:val="de-DE"/>
        </w:rPr>
        <w:t xml:space="preserve"> zur Verbesserung der „Generalisierungsfähigkeit“ thematisiert. </w:t>
      </w:r>
      <w:r w:rsidR="00DA0435" w:rsidRPr="001E4EC2">
        <w:rPr>
          <w:lang w:val="de-DE"/>
        </w:rPr>
        <w:t xml:space="preserve">Die Generalisierungsfähigkeit bezeichnet dabei die Fähigkeit eines neuronalen Netzes das durch den Trainingsdatensatz </w:t>
      </w:r>
      <w:r w:rsidR="00566CB7" w:rsidRPr="001E4EC2">
        <w:rPr>
          <w:lang w:val="de-DE"/>
        </w:rPr>
        <w:t>„</w:t>
      </w:r>
      <w:r w:rsidR="00DA0435" w:rsidRPr="001E4EC2">
        <w:rPr>
          <w:lang w:val="de-DE"/>
        </w:rPr>
        <w:t>Erlernte</w:t>
      </w:r>
      <w:r w:rsidR="00566CB7" w:rsidRPr="001E4EC2">
        <w:rPr>
          <w:lang w:val="de-DE"/>
        </w:rPr>
        <w:t>“</w:t>
      </w:r>
      <w:r w:rsidR="00DA0435" w:rsidRPr="001E4EC2">
        <w:rPr>
          <w:lang w:val="de-DE"/>
        </w:rPr>
        <w:t xml:space="preserve"> auf ein</w:t>
      </w:r>
      <w:r w:rsidR="00566CB7" w:rsidRPr="001E4EC2">
        <w:rPr>
          <w:lang w:val="de-DE"/>
        </w:rPr>
        <w:t>en</w:t>
      </w:r>
      <w:r w:rsidR="00DA0435" w:rsidRPr="001E4EC2">
        <w:rPr>
          <w:lang w:val="de-DE"/>
        </w:rPr>
        <w:t xml:space="preserve"> fremden Datensatz (zum Beispiel dem Validierungsdatensatz) anzuwenden.</w:t>
      </w:r>
      <w:r w:rsidR="00103C90" w:rsidRPr="001E4EC2">
        <w:rPr>
          <w:lang w:val="de-DE"/>
        </w:rPr>
        <w:t xml:space="preserve"> </w:t>
      </w:r>
      <w:r w:rsidR="00B446CE" w:rsidRPr="001E4EC2">
        <w:rPr>
          <w:lang w:val="de-DE"/>
        </w:rPr>
        <w:t>Eine gute Generalisierungsfähigkeit ist damit ein Indikator für ein gut trainiertes neuronales Netz.</w:t>
      </w:r>
    </w:p>
    <w:p w14:paraId="15CC38C5" w14:textId="66F3F1DA" w:rsidR="0021758F" w:rsidRPr="001E4EC2" w:rsidRDefault="00103C90" w:rsidP="00931157">
      <w:pPr>
        <w:pStyle w:val="Textkrper"/>
        <w:rPr>
          <w:lang w:val="de-DE"/>
        </w:rPr>
      </w:pPr>
      <w:proofErr w:type="spellStart"/>
      <w:r w:rsidRPr="001E4EC2">
        <w:rPr>
          <w:lang w:val="de-DE"/>
        </w:rPr>
        <w:t>Regularisierungsmethoden</w:t>
      </w:r>
      <w:proofErr w:type="spellEnd"/>
      <w:r w:rsidRPr="001E4EC2">
        <w:rPr>
          <w:lang w:val="de-DE"/>
        </w:rPr>
        <w:t xml:space="preserve"> helfen dem </w:t>
      </w:r>
      <w:r w:rsidR="00B446CE" w:rsidRPr="001E4EC2">
        <w:rPr>
          <w:lang w:val="de-DE"/>
        </w:rPr>
        <w:t xml:space="preserve">neuronalen Netz eine höhere Generalisierungsfähigkeit zu erreichen. </w:t>
      </w:r>
      <w:proofErr w:type="spellStart"/>
      <w:r w:rsidR="00B446CE" w:rsidRPr="001E4EC2">
        <w:rPr>
          <w:lang w:val="de-DE"/>
        </w:rPr>
        <w:t>Regularisierungsmethoden</w:t>
      </w:r>
      <w:proofErr w:type="spellEnd"/>
      <w:r w:rsidR="00B446CE" w:rsidRPr="001E4EC2">
        <w:rPr>
          <w:lang w:val="de-DE"/>
        </w:rPr>
        <w:t xml:space="preserve"> zielen darauf ab „</w:t>
      </w:r>
      <w:proofErr w:type="spellStart"/>
      <w:r w:rsidR="00B446CE" w:rsidRPr="001E4EC2">
        <w:rPr>
          <w:lang w:val="de-DE"/>
        </w:rPr>
        <w:t>overfitting</w:t>
      </w:r>
      <w:proofErr w:type="spellEnd"/>
      <w:r w:rsidR="00B446CE" w:rsidRPr="001E4EC2">
        <w:rPr>
          <w:lang w:val="de-DE"/>
        </w:rPr>
        <w:t>“, also die Überanpassung an ein neuronales Netz an einen Trainingsdatensatz zu vermeiden.</w:t>
      </w:r>
      <w:r w:rsidR="0021758F" w:rsidRPr="001E4EC2">
        <w:rPr>
          <w:lang w:val="de-DE"/>
        </w:rPr>
        <w:t xml:space="preserve"> </w:t>
      </w:r>
    </w:p>
    <w:p w14:paraId="6FB3780C" w14:textId="5562C054" w:rsidR="00931157" w:rsidRPr="001E4EC2" w:rsidRDefault="00931157" w:rsidP="00931157">
      <w:pPr>
        <w:pStyle w:val="Textkrper"/>
        <w:rPr>
          <w:lang w:val="de-DE"/>
        </w:rPr>
      </w:pPr>
      <w:r w:rsidRPr="001E4EC2">
        <w:rPr>
          <w:lang w:val="de-DE"/>
        </w:rPr>
        <w:t>Des Weiteren wird auf den Trainingsdatensatz eingegangen.</w:t>
      </w:r>
    </w:p>
    <w:p w14:paraId="4879487B" w14:textId="6FDE7B16" w:rsidR="00361594" w:rsidRPr="001E4EC2" w:rsidRDefault="00361594" w:rsidP="00931157">
      <w:pPr>
        <w:pStyle w:val="Textkrper"/>
        <w:rPr>
          <w:lang w:val="de-DE"/>
        </w:rPr>
      </w:pPr>
    </w:p>
    <w:p w14:paraId="4524E41E" w14:textId="335026BF" w:rsidR="00361594" w:rsidRPr="001E4EC2" w:rsidRDefault="00361594" w:rsidP="00931157">
      <w:pPr>
        <w:pStyle w:val="Textkrper"/>
        <w:rPr>
          <w:lang w:val="de-DE"/>
        </w:rPr>
      </w:pPr>
    </w:p>
    <w:p w14:paraId="24EB2AAE" w14:textId="2D0A822E" w:rsidR="00361594" w:rsidRPr="001E4EC2" w:rsidRDefault="00361594" w:rsidP="00931157">
      <w:pPr>
        <w:pStyle w:val="Textkrper"/>
        <w:rPr>
          <w:color w:val="9BBB59" w:themeColor="accent3"/>
          <w:lang w:val="de-DE"/>
        </w:rPr>
      </w:pPr>
      <w:proofErr w:type="spellStart"/>
      <w:r w:rsidRPr="001E4EC2">
        <w:rPr>
          <w:color w:val="9BBB59" w:themeColor="accent3"/>
          <w:lang w:val="de-DE"/>
        </w:rPr>
        <w:t>Filer</w:t>
      </w:r>
      <w:proofErr w:type="spellEnd"/>
      <w:r w:rsidRPr="001E4EC2">
        <w:rPr>
          <w:color w:val="9BBB59" w:themeColor="accent3"/>
          <w:lang w:val="de-DE"/>
        </w:rPr>
        <w:t xml:space="preserve">: </w:t>
      </w:r>
    </w:p>
    <w:p w14:paraId="29F5329A" w14:textId="5A7C7109" w:rsidR="00361594" w:rsidRPr="001E4EC2" w:rsidRDefault="00361594" w:rsidP="00361594">
      <w:pPr>
        <w:pStyle w:val="Textkrper"/>
        <w:rPr>
          <w:color w:val="9BBB59" w:themeColor="accent3"/>
          <w:lang w:val="de-DE"/>
        </w:rPr>
      </w:pPr>
      <w:r w:rsidRPr="001E4EC2">
        <w:rPr>
          <w:color w:val="9BBB59" w:themeColor="accent3"/>
          <w:lang w:val="de-DE"/>
        </w:rPr>
        <w:t>Input=300x200x3</w:t>
      </w:r>
    </w:p>
    <w:p w14:paraId="730957EF" w14:textId="355B4A6C" w:rsidR="00ED452C" w:rsidRPr="001E4EC2" w:rsidRDefault="00ED452C" w:rsidP="00361594">
      <w:pPr>
        <w:pStyle w:val="Textkrper"/>
        <w:rPr>
          <w:color w:val="9BBB59" w:themeColor="accent3"/>
          <w:lang w:val="de-DE"/>
        </w:rPr>
      </w:pPr>
      <w:r w:rsidRPr="001E4EC2">
        <w:rPr>
          <w:color w:val="9BBB59" w:themeColor="accent3"/>
          <w:lang w:val="de-DE"/>
        </w:rPr>
        <w:t>Resize=224x224x3</w:t>
      </w:r>
    </w:p>
    <w:p w14:paraId="0A42DFEA" w14:textId="6C6EFF86" w:rsidR="003865D2" w:rsidRPr="001E4EC2" w:rsidRDefault="003865D2" w:rsidP="00361594">
      <w:pPr>
        <w:pStyle w:val="Textkrper"/>
        <w:rPr>
          <w:color w:val="9BBB59" w:themeColor="accent3"/>
          <w:lang w:val="de-DE"/>
        </w:rPr>
      </w:pPr>
      <w:r w:rsidRPr="001E4EC2">
        <w:rPr>
          <w:color w:val="9BBB59" w:themeColor="accent3"/>
          <w:lang w:val="de-DE"/>
        </w:rPr>
        <w:t xml:space="preserve">Jeder </w:t>
      </w:r>
      <w:proofErr w:type="spellStart"/>
      <w:r w:rsidRPr="001E4EC2">
        <w:rPr>
          <w:color w:val="9BBB59" w:themeColor="accent3"/>
          <w:lang w:val="de-DE"/>
        </w:rPr>
        <w:t>Conv</w:t>
      </w:r>
      <w:proofErr w:type="spellEnd"/>
      <w:r w:rsidRPr="001E4EC2">
        <w:rPr>
          <w:color w:val="9BBB59" w:themeColor="accent3"/>
          <w:lang w:val="de-DE"/>
        </w:rPr>
        <w:t xml:space="preserve"> hat mehrere Filter und Outputs (eine Feature </w:t>
      </w:r>
      <w:proofErr w:type="spellStart"/>
      <w:r w:rsidRPr="001E4EC2">
        <w:rPr>
          <w:color w:val="9BBB59" w:themeColor="accent3"/>
          <w:lang w:val="de-DE"/>
        </w:rPr>
        <w:t>Map</w:t>
      </w:r>
      <w:proofErr w:type="spellEnd"/>
      <w:r w:rsidRPr="001E4EC2">
        <w:rPr>
          <w:color w:val="9BBB59" w:themeColor="accent3"/>
          <w:lang w:val="de-DE"/>
        </w:rPr>
        <w:t xml:space="preserve"> pro Filter). Jede Feature </w:t>
      </w:r>
      <w:proofErr w:type="spellStart"/>
      <w:r w:rsidRPr="001E4EC2">
        <w:rPr>
          <w:color w:val="9BBB59" w:themeColor="accent3"/>
          <w:lang w:val="de-DE"/>
        </w:rPr>
        <w:t>Map</w:t>
      </w:r>
      <w:proofErr w:type="spellEnd"/>
      <w:r w:rsidRPr="001E4EC2">
        <w:rPr>
          <w:color w:val="9BBB59" w:themeColor="accent3"/>
          <w:lang w:val="de-DE"/>
        </w:rPr>
        <w:t xml:space="preserve"> hat ein Neuron pro Pixel mit </w:t>
      </w:r>
      <w:proofErr w:type="spellStart"/>
      <w:r w:rsidRPr="001E4EC2">
        <w:rPr>
          <w:color w:val="9BBB59" w:themeColor="accent3"/>
          <w:lang w:val="de-DE"/>
        </w:rPr>
        <w:t>den selben</w:t>
      </w:r>
      <w:proofErr w:type="spellEnd"/>
      <w:r w:rsidRPr="001E4EC2">
        <w:rPr>
          <w:color w:val="9BBB59" w:themeColor="accent3"/>
          <w:lang w:val="de-DE"/>
        </w:rPr>
        <w:t xml:space="preserve"> </w:t>
      </w:r>
      <w:proofErr w:type="spellStart"/>
      <w:r w:rsidRPr="001E4EC2">
        <w:rPr>
          <w:color w:val="9BBB59" w:themeColor="accent3"/>
          <w:lang w:val="de-DE"/>
        </w:rPr>
        <w:t>weights</w:t>
      </w:r>
      <w:proofErr w:type="spellEnd"/>
      <w:r w:rsidRPr="001E4EC2">
        <w:rPr>
          <w:color w:val="9BBB59" w:themeColor="accent3"/>
          <w:lang w:val="de-DE"/>
        </w:rPr>
        <w:t>, Bias usw..</w:t>
      </w:r>
    </w:p>
    <w:p w14:paraId="5AE16F28" w14:textId="6F9E3CCE" w:rsidR="00130D34" w:rsidRPr="001E4EC2" w:rsidRDefault="00361594" w:rsidP="00931157">
      <w:pPr>
        <w:pStyle w:val="Textkrper"/>
        <w:rPr>
          <w:color w:val="9BBB59" w:themeColor="accent3"/>
          <w:lang w:val="de-DE"/>
        </w:rPr>
      </w:pPr>
      <w:proofErr w:type="spellStart"/>
      <w:r w:rsidRPr="001E4EC2">
        <w:rPr>
          <w:color w:val="9BBB59" w:themeColor="accent3"/>
          <w:lang w:val="de-DE"/>
        </w:rPr>
        <w:t>Conv</w:t>
      </w:r>
      <w:proofErr w:type="spellEnd"/>
      <w:r w:rsidRPr="001E4EC2">
        <w:rPr>
          <w:color w:val="9BBB59" w:themeColor="accent3"/>
          <w:lang w:val="de-DE"/>
        </w:rPr>
        <w:t xml:space="preserve"> Layer 1</w:t>
      </w:r>
      <w:r w:rsidR="00ED452C" w:rsidRPr="001E4EC2">
        <w:rPr>
          <w:color w:val="9BBB59" w:themeColor="accent3"/>
          <w:lang w:val="de-DE"/>
        </w:rPr>
        <w:t>, Filter 3x3</w:t>
      </w:r>
      <w:r w:rsidR="00130D34" w:rsidRPr="001E4EC2">
        <w:rPr>
          <w:color w:val="9BBB59" w:themeColor="accent3"/>
          <w:lang w:val="de-DE"/>
        </w:rPr>
        <w:t xml:space="preserve">: </w:t>
      </w:r>
    </w:p>
    <w:p w14:paraId="09625552" w14:textId="3E0EBB3D" w:rsidR="00361594" w:rsidRPr="001E4EC2" w:rsidRDefault="00130D34" w:rsidP="00130D34">
      <w:pPr>
        <w:pStyle w:val="Textkrper"/>
        <w:numPr>
          <w:ilvl w:val="0"/>
          <w:numId w:val="18"/>
        </w:numPr>
        <w:rPr>
          <w:color w:val="9BBB59" w:themeColor="accent3"/>
          <w:lang w:val="de-DE"/>
        </w:rPr>
      </w:pPr>
      <w:proofErr w:type="spellStart"/>
      <w:r w:rsidRPr="001E4EC2">
        <w:rPr>
          <w:color w:val="9BBB59" w:themeColor="accent3"/>
          <w:lang w:val="de-DE"/>
        </w:rPr>
        <w:t>Nout</w:t>
      </w:r>
      <w:proofErr w:type="spellEnd"/>
      <w:r w:rsidRPr="001E4EC2">
        <w:rPr>
          <w:color w:val="9BBB59" w:themeColor="accent3"/>
          <w:lang w:val="de-DE"/>
        </w:rPr>
        <w:t>=(Nin-F)/Stride+1</w:t>
      </w:r>
    </w:p>
    <w:p w14:paraId="1ED1CEA1" w14:textId="03F9F7F2" w:rsidR="00ED452C" w:rsidRPr="001E4EC2" w:rsidRDefault="00ED452C" w:rsidP="00ED452C">
      <w:pPr>
        <w:pStyle w:val="Textkrper"/>
        <w:numPr>
          <w:ilvl w:val="0"/>
          <w:numId w:val="18"/>
        </w:numPr>
        <w:rPr>
          <w:color w:val="9BBB59" w:themeColor="accent3"/>
          <w:lang w:val="de-DE"/>
        </w:rPr>
      </w:pPr>
      <w:r w:rsidRPr="001E4EC2">
        <w:rPr>
          <w:color w:val="9BBB59" w:themeColor="accent3"/>
          <w:lang w:val="de-DE"/>
        </w:rPr>
        <w:t xml:space="preserve">(224-3)/1+1=222 =&gt; Feature </w:t>
      </w:r>
      <w:proofErr w:type="spellStart"/>
      <w:r w:rsidRPr="001E4EC2">
        <w:rPr>
          <w:color w:val="9BBB59" w:themeColor="accent3"/>
          <w:lang w:val="de-DE"/>
        </w:rPr>
        <w:t>Map</w:t>
      </w:r>
      <w:proofErr w:type="spellEnd"/>
    </w:p>
    <w:p w14:paraId="27A9BA42" w14:textId="77777777" w:rsidR="003865D2" w:rsidRPr="001E4EC2" w:rsidRDefault="003865D2" w:rsidP="003865D2">
      <w:pPr>
        <w:pStyle w:val="Textkrper"/>
        <w:ind w:firstLine="0"/>
        <w:rPr>
          <w:color w:val="9BBB59" w:themeColor="accent3"/>
          <w:lang w:val="de-DE"/>
        </w:rPr>
      </w:pPr>
    </w:p>
    <w:p w14:paraId="792264C5" w14:textId="77777777" w:rsidR="00130D34" w:rsidRPr="001E4EC2" w:rsidRDefault="00130D34" w:rsidP="00931157">
      <w:pPr>
        <w:pStyle w:val="Textkrper"/>
        <w:rPr>
          <w:color w:val="9BBB59" w:themeColor="accent3"/>
          <w:lang w:val="de-DE"/>
        </w:rPr>
      </w:pPr>
    </w:p>
    <w:p w14:paraId="1CB62415" w14:textId="77777777" w:rsidR="00361594" w:rsidRPr="001E4EC2" w:rsidRDefault="00361594" w:rsidP="00931157">
      <w:pPr>
        <w:pStyle w:val="Textkrper"/>
        <w:rPr>
          <w:color w:val="9BBB59" w:themeColor="accent3"/>
          <w:lang w:val="de-DE"/>
        </w:rPr>
      </w:pPr>
    </w:p>
    <w:p w14:paraId="091C3A7C" w14:textId="24F344EB" w:rsidR="00361594" w:rsidRDefault="00361594" w:rsidP="00931157">
      <w:pPr>
        <w:pStyle w:val="Textkrper"/>
        <w:rPr>
          <w:color w:val="9BBB59" w:themeColor="accent3"/>
          <w:lang w:val="de-DE"/>
        </w:rPr>
      </w:pPr>
    </w:p>
    <w:p w14:paraId="18236820" w14:textId="18A79A7B" w:rsidR="00BD2B5F" w:rsidRPr="001E4EC2" w:rsidRDefault="00BD2B5F" w:rsidP="00BD2B5F">
      <w:pPr>
        <w:pStyle w:val="berschrift2"/>
        <w:rPr>
          <w:lang w:val="de-DE"/>
        </w:rPr>
      </w:pPr>
      <w:r w:rsidRPr="001E4EC2">
        <w:rPr>
          <w:lang w:val="de-DE"/>
        </w:rPr>
        <w:t>Aufbau des neuronalen Netzes</w:t>
      </w:r>
    </w:p>
    <w:p w14:paraId="5F054F1C" w14:textId="5F705D03" w:rsidR="00BD2B5F" w:rsidRPr="001E4EC2" w:rsidRDefault="003B04D3" w:rsidP="00BD2B5F">
      <w:pPr>
        <w:pStyle w:val="Textkrper"/>
        <w:rPr>
          <w:lang w:val="de-DE"/>
        </w:rPr>
      </w:pPr>
      <w:r w:rsidRPr="001E4EC2">
        <w:rPr>
          <w:lang w:val="de-DE"/>
        </w:rPr>
        <w:t>Der Aufbau des</w:t>
      </w:r>
      <w:r w:rsidR="00BD2B5F" w:rsidRPr="001E4EC2">
        <w:rPr>
          <w:lang w:val="de-DE"/>
        </w:rPr>
        <w:t xml:space="preserve"> neuronale</w:t>
      </w:r>
      <w:r w:rsidRPr="001E4EC2">
        <w:rPr>
          <w:lang w:val="de-DE"/>
        </w:rPr>
        <w:t>n</w:t>
      </w:r>
      <w:r w:rsidR="00BD2B5F" w:rsidRPr="001E4EC2">
        <w:rPr>
          <w:lang w:val="de-DE"/>
        </w:rPr>
        <w:t xml:space="preserve"> Netz</w:t>
      </w:r>
      <w:r w:rsidRPr="001E4EC2">
        <w:rPr>
          <w:lang w:val="de-DE"/>
        </w:rPr>
        <w:t>es</w:t>
      </w:r>
      <w:r w:rsidR="00BD2B5F" w:rsidRPr="001E4EC2">
        <w:rPr>
          <w:lang w:val="de-DE"/>
        </w:rPr>
        <w:t xml:space="preserve"> als ein „Fully </w:t>
      </w:r>
      <w:proofErr w:type="spellStart"/>
      <w:r w:rsidR="00BD2B5F" w:rsidRPr="001E4EC2">
        <w:rPr>
          <w:lang w:val="de-DE"/>
        </w:rPr>
        <w:t>Convolutional</w:t>
      </w:r>
      <w:proofErr w:type="spellEnd"/>
      <w:r w:rsidR="00BD2B5F" w:rsidRPr="001E4EC2">
        <w:rPr>
          <w:lang w:val="de-DE"/>
        </w:rPr>
        <w:t xml:space="preserve"> Network“ verwendet. (</w:t>
      </w:r>
      <w:r w:rsidR="00BD2B5F" w:rsidRPr="001E4EC2">
        <w:rPr>
          <w:color w:val="FF0000"/>
          <w:lang w:val="de-DE"/>
        </w:rPr>
        <w:t xml:space="preserve">Aufbau der nicht optimierten KI beschreiben </w:t>
      </w:r>
      <w:r w:rsidR="001E4EC2" w:rsidRPr="001E4EC2">
        <w:rPr>
          <w:color w:val="FF0000"/>
          <w:lang w:val="de-DE"/>
        </w:rPr>
        <w:t>mit Begründung,</w:t>
      </w:r>
      <w:r w:rsidR="00BD2B5F" w:rsidRPr="001E4EC2">
        <w:rPr>
          <w:color w:val="FF0000"/>
          <w:lang w:val="de-DE"/>
        </w:rPr>
        <w:t xml:space="preserve"> warum der Aufbau gewählt wurde)</w:t>
      </w:r>
      <w:r w:rsidR="00BD2B5F" w:rsidRPr="001E4EC2">
        <w:rPr>
          <w:lang w:val="de-DE"/>
        </w:rPr>
        <w:t xml:space="preserve">. </w:t>
      </w:r>
    </w:p>
    <w:p w14:paraId="0237EFA5" w14:textId="6552259F" w:rsidR="00AF57ED" w:rsidRPr="001E4EC2" w:rsidRDefault="00BB1186" w:rsidP="00AF57ED">
      <w:pPr>
        <w:pStyle w:val="berschrift2"/>
        <w:rPr>
          <w:lang w:val="de-DE"/>
        </w:rPr>
      </w:pPr>
      <w:r w:rsidRPr="001E4EC2">
        <w:rPr>
          <w:lang w:val="de-DE"/>
        </w:rPr>
        <w:t xml:space="preserve">Ergebnisse </w:t>
      </w:r>
      <w:r w:rsidR="00931157" w:rsidRPr="001E4EC2">
        <w:rPr>
          <w:lang w:val="de-DE"/>
        </w:rPr>
        <w:t xml:space="preserve">der Lernrate </w:t>
      </w:r>
      <w:r w:rsidRPr="001E4EC2">
        <w:rPr>
          <w:lang w:val="de-DE"/>
        </w:rPr>
        <w:t xml:space="preserve">einer </w:t>
      </w:r>
      <w:r w:rsidR="00931157" w:rsidRPr="001E4EC2">
        <w:rPr>
          <w:lang w:val="de-DE"/>
        </w:rPr>
        <w:t xml:space="preserve">nicht </w:t>
      </w:r>
      <w:r w:rsidRPr="001E4EC2">
        <w:rPr>
          <w:lang w:val="de-DE"/>
        </w:rPr>
        <w:t>optimierten KI</w:t>
      </w:r>
    </w:p>
    <w:p w14:paraId="547825DD" w14:textId="38746667" w:rsidR="00BB1186" w:rsidRPr="001E4EC2" w:rsidRDefault="0006160C" w:rsidP="00593135">
      <w:pPr>
        <w:pStyle w:val="Textkrper"/>
        <w:rPr>
          <w:lang w:val="de-DE"/>
        </w:rPr>
      </w:pPr>
      <w:r w:rsidRPr="001E4EC2">
        <w:rPr>
          <w:lang w:val="de-DE"/>
        </w:rPr>
        <w:t xml:space="preserve">Der beschriebene Algorithmus wurde mithilfe des </w:t>
      </w:r>
      <w:r w:rsidR="00335B28">
        <w:rPr>
          <w:lang w:val="de-DE"/>
        </w:rPr>
        <w:t>oben beschriebenen Datensatzes erwähnt. Dieser wurde unterteilt in einen Trainingsdatensatz, also ein Datensatz, mit dem das neuronale Netz</w:t>
      </w:r>
      <w:r w:rsidRPr="001E4EC2">
        <w:rPr>
          <w:lang w:val="de-DE"/>
        </w:rPr>
        <w:t xml:space="preserve"> trainiert</w:t>
      </w:r>
      <w:r w:rsidR="00335B28">
        <w:rPr>
          <w:lang w:val="de-DE"/>
        </w:rPr>
        <w:t xml:space="preserve"> wird und einem Validierungsdatensatz, der einen „fremden“ Datensatz darstellen soll, mit dem das trainierte neuronale Netz getestet wird.</w:t>
      </w:r>
      <w:r w:rsidRPr="001E4EC2">
        <w:rPr>
          <w:lang w:val="de-DE"/>
        </w:rPr>
        <w:t xml:space="preserve"> </w:t>
      </w:r>
      <w:r w:rsidR="00593135" w:rsidRPr="001E4EC2">
        <w:rPr>
          <w:lang w:val="de-DE"/>
        </w:rPr>
        <w:t xml:space="preserve">Anhand der erzielten Ergebnisse der entworfenen Deep Learning Architektur im Trainingsdatensatz sowie im Validierungsdatensatz kann man gut ein gewisses </w:t>
      </w:r>
      <w:r w:rsidR="00D04584" w:rsidRPr="001E4EC2">
        <w:rPr>
          <w:lang w:val="de-DE"/>
        </w:rPr>
        <w:t>Lernverhalten</w:t>
      </w:r>
      <w:r w:rsidR="00593135" w:rsidRPr="001E4EC2">
        <w:rPr>
          <w:lang w:val="de-DE"/>
        </w:rPr>
        <w:t xml:space="preserve"> der entworfenen Architektur begutachten und beurteilen. Die Ergebnisse, die mit dem nicht optimierten Datensatz erzielt wurden, werden</w:t>
      </w:r>
      <w:r w:rsidR="008C54C1" w:rsidRPr="001E4EC2">
        <w:rPr>
          <w:lang w:val="de-DE"/>
        </w:rPr>
        <w:t xml:space="preserve"> in</w:t>
      </w:r>
      <w:r w:rsidR="00593135" w:rsidRPr="001E4EC2">
        <w:rPr>
          <w:lang w:val="de-DE"/>
        </w:rPr>
        <w:t xml:space="preserve"> </w:t>
      </w:r>
      <w:r w:rsidR="00F93619" w:rsidRPr="001E4EC2">
        <w:rPr>
          <w:sz w:val="24"/>
          <w:szCs w:val="24"/>
          <w:lang w:val="de-DE"/>
        </w:rPr>
        <w:fldChar w:fldCharType="begin"/>
      </w:r>
      <w:r w:rsidR="00F93619" w:rsidRPr="001E4EC2">
        <w:rPr>
          <w:sz w:val="24"/>
          <w:szCs w:val="24"/>
          <w:lang w:val="de-DE"/>
        </w:rPr>
        <w:instrText xml:space="preserve"> REF _Ref111728871 \h  \* MERGEFORMAT </w:instrText>
      </w:r>
      <w:r w:rsidR="00F93619" w:rsidRPr="001E4EC2">
        <w:rPr>
          <w:sz w:val="24"/>
          <w:szCs w:val="24"/>
          <w:lang w:val="de-DE"/>
        </w:rPr>
      </w:r>
      <w:r w:rsidR="00F93619" w:rsidRPr="001E4EC2">
        <w:rPr>
          <w:sz w:val="24"/>
          <w:szCs w:val="24"/>
          <w:lang w:val="de-DE"/>
        </w:rPr>
        <w:fldChar w:fldCharType="separate"/>
      </w:r>
      <w:r w:rsidR="00F93619" w:rsidRPr="001E4EC2">
        <w:rPr>
          <w:lang w:val="de-DE"/>
        </w:rPr>
        <w:t xml:space="preserve">Abbildung </w:t>
      </w:r>
      <w:r w:rsidR="00F93619" w:rsidRPr="001E4EC2">
        <w:rPr>
          <w:noProof/>
          <w:lang w:val="de-DE"/>
        </w:rPr>
        <w:t>3</w:t>
      </w:r>
      <w:r w:rsidR="00F93619" w:rsidRPr="001E4EC2">
        <w:rPr>
          <w:sz w:val="24"/>
          <w:szCs w:val="24"/>
          <w:lang w:val="de-DE"/>
        </w:rPr>
        <w:fldChar w:fldCharType="end"/>
      </w:r>
      <w:r w:rsidR="00F93619" w:rsidRPr="001E4EC2">
        <w:rPr>
          <w:lang w:val="de-DE"/>
        </w:rPr>
        <w:t xml:space="preserve"> </w:t>
      </w:r>
      <w:r w:rsidR="00593135" w:rsidRPr="001E4EC2">
        <w:rPr>
          <w:lang w:val="de-DE"/>
        </w:rPr>
        <w:t>dargestellt</w:t>
      </w:r>
      <w:r w:rsidR="00D04584" w:rsidRPr="001E4EC2">
        <w:rPr>
          <w:lang w:val="de-DE"/>
        </w:rPr>
        <w:t xml:space="preserve">: </w:t>
      </w:r>
    </w:p>
    <w:p w14:paraId="48CE814F" w14:textId="77777777" w:rsidR="001E4EC2" w:rsidRPr="001E4EC2" w:rsidRDefault="001E4EC2" w:rsidP="001E4EC2">
      <w:pPr>
        <w:pStyle w:val="Textkrper"/>
        <w:keepNext/>
        <w:rPr>
          <w:lang w:val="de-DE"/>
        </w:rPr>
      </w:pPr>
      <w:r w:rsidRPr="001E4EC2">
        <w:rPr>
          <w:noProof/>
          <w:lang w:val="de-DE"/>
        </w:rPr>
        <w:drawing>
          <wp:inline distT="0" distB="0" distL="0" distR="0" wp14:anchorId="180D0E4F" wp14:editId="38937AD9">
            <wp:extent cx="3200400" cy="3200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9673" cy="3200400"/>
                    </a:xfrm>
                    <a:prstGeom prst="rect">
                      <a:avLst/>
                    </a:prstGeom>
                    <a:noFill/>
                    <a:ln>
                      <a:noFill/>
                    </a:ln>
                  </pic:spPr>
                </pic:pic>
              </a:graphicData>
            </a:graphic>
          </wp:inline>
        </w:drawing>
      </w:r>
    </w:p>
    <w:p w14:paraId="69B3850A" w14:textId="39D6B79D" w:rsidR="001E4EC2" w:rsidRPr="001E4EC2" w:rsidRDefault="001E4EC2" w:rsidP="001E4EC2">
      <w:pPr>
        <w:pStyle w:val="Beschriftung"/>
        <w:rPr>
          <w:b w:val="0"/>
          <w:bCs w:val="0"/>
          <w:sz w:val="16"/>
          <w:szCs w:val="16"/>
          <w:lang w:val="de-DE"/>
        </w:rPr>
      </w:pPr>
      <w:bookmarkStart w:id="2" w:name="_Ref112157569"/>
      <w:r w:rsidRPr="001E4EC2">
        <w:rPr>
          <w:b w:val="0"/>
          <w:bCs w:val="0"/>
          <w:sz w:val="16"/>
          <w:szCs w:val="16"/>
          <w:lang w:val="de-DE"/>
        </w:rPr>
        <w:t xml:space="preserve">Abbildung </w:t>
      </w:r>
      <w:r w:rsidRPr="001E4EC2">
        <w:rPr>
          <w:b w:val="0"/>
          <w:bCs w:val="0"/>
          <w:sz w:val="16"/>
          <w:szCs w:val="16"/>
          <w:lang w:val="de-DE"/>
        </w:rPr>
        <w:fldChar w:fldCharType="begin"/>
      </w:r>
      <w:r w:rsidRPr="001E4EC2">
        <w:rPr>
          <w:b w:val="0"/>
          <w:bCs w:val="0"/>
          <w:sz w:val="16"/>
          <w:szCs w:val="16"/>
          <w:lang w:val="de-DE"/>
        </w:rPr>
        <w:instrText xml:space="preserve"> SEQ Abbildung \* ARABIC </w:instrText>
      </w:r>
      <w:r w:rsidRPr="001E4EC2">
        <w:rPr>
          <w:b w:val="0"/>
          <w:bCs w:val="0"/>
          <w:sz w:val="16"/>
          <w:szCs w:val="16"/>
          <w:lang w:val="de-DE"/>
        </w:rPr>
        <w:fldChar w:fldCharType="separate"/>
      </w:r>
      <w:r w:rsidR="00C034B2">
        <w:rPr>
          <w:b w:val="0"/>
          <w:bCs w:val="0"/>
          <w:noProof/>
          <w:sz w:val="16"/>
          <w:szCs w:val="16"/>
          <w:lang w:val="de-DE"/>
        </w:rPr>
        <w:t>3</w:t>
      </w:r>
      <w:r w:rsidRPr="001E4EC2">
        <w:rPr>
          <w:b w:val="0"/>
          <w:bCs w:val="0"/>
          <w:sz w:val="16"/>
          <w:szCs w:val="16"/>
          <w:lang w:val="de-DE"/>
        </w:rPr>
        <w:fldChar w:fldCharType="end"/>
      </w:r>
      <w:bookmarkEnd w:id="2"/>
      <w:r w:rsidRPr="001E4EC2">
        <w:rPr>
          <w:b w:val="0"/>
          <w:bCs w:val="0"/>
          <w:sz w:val="16"/>
          <w:szCs w:val="16"/>
          <w:lang w:val="de-DE"/>
        </w:rPr>
        <w:t xml:space="preserve">: Ergebnisse des nicht optimierten </w:t>
      </w:r>
      <w:r w:rsidRPr="001E4EC2">
        <w:rPr>
          <w:b w:val="0"/>
          <w:bCs w:val="0"/>
          <w:noProof/>
          <w:sz w:val="16"/>
          <w:szCs w:val="16"/>
          <w:lang w:val="de-DE"/>
        </w:rPr>
        <w:t>neuronalen Netzes mit schlechter Generalisierungsfähigkeit</w:t>
      </w:r>
    </w:p>
    <w:p w14:paraId="1C4BC92F" w14:textId="77F829DB" w:rsidR="007B443D" w:rsidRDefault="00916A24" w:rsidP="007B443D">
      <w:pPr>
        <w:pStyle w:val="Textkrper"/>
        <w:rPr>
          <w:lang w:val="de-DE"/>
        </w:rPr>
      </w:pPr>
      <w:r>
        <w:rPr>
          <w:lang w:val="de-DE"/>
        </w:rPr>
        <w:t>Betrachtet man die Ergebnisse so erkennt man hier ein Beispiel für das sogenannte „</w:t>
      </w:r>
      <w:proofErr w:type="spellStart"/>
      <w:r>
        <w:rPr>
          <w:lang w:val="de-DE"/>
        </w:rPr>
        <w:t>overfitting</w:t>
      </w:r>
      <w:proofErr w:type="spellEnd"/>
      <w:r>
        <w:rPr>
          <w:lang w:val="de-DE"/>
        </w:rPr>
        <w:t xml:space="preserve">“. </w:t>
      </w:r>
      <w:proofErr w:type="spellStart"/>
      <w:r>
        <w:rPr>
          <w:lang w:val="de-DE"/>
        </w:rPr>
        <w:t>Overfitting</w:t>
      </w:r>
      <w:proofErr w:type="spellEnd"/>
      <w:r>
        <w:rPr>
          <w:lang w:val="de-DE"/>
        </w:rPr>
        <w:t xml:space="preserve"> bezeichnet die Überanpassung von einem neuronalen Netz an einen Trainingsdatensatz. </w:t>
      </w:r>
      <w:r w:rsidR="00ED69A0">
        <w:rPr>
          <w:lang w:val="de-DE"/>
        </w:rPr>
        <w:t>I</w:t>
      </w:r>
      <w:r>
        <w:rPr>
          <w:lang w:val="de-DE"/>
        </w:rPr>
        <w:t xml:space="preserve">n </w:t>
      </w:r>
      <w:r w:rsidR="00ED69A0" w:rsidRPr="00ED69A0">
        <w:rPr>
          <w:sz w:val="24"/>
          <w:szCs w:val="24"/>
          <w:lang w:val="de-DE"/>
        </w:rPr>
        <w:fldChar w:fldCharType="begin"/>
      </w:r>
      <w:r w:rsidR="00ED69A0" w:rsidRPr="00ED69A0">
        <w:rPr>
          <w:sz w:val="24"/>
          <w:szCs w:val="24"/>
          <w:lang w:val="de-DE"/>
        </w:rPr>
        <w:instrText xml:space="preserve"> REF _Ref112157569 \h  \* MERGEFORMAT </w:instrText>
      </w:r>
      <w:r w:rsidR="00ED69A0" w:rsidRPr="00ED69A0">
        <w:rPr>
          <w:sz w:val="24"/>
          <w:szCs w:val="24"/>
          <w:lang w:val="de-DE"/>
        </w:rPr>
      </w:r>
      <w:r w:rsidR="00ED69A0" w:rsidRPr="00ED69A0">
        <w:rPr>
          <w:sz w:val="24"/>
          <w:szCs w:val="24"/>
          <w:lang w:val="de-DE"/>
        </w:rPr>
        <w:fldChar w:fldCharType="separate"/>
      </w:r>
      <w:r w:rsidR="00ED69A0" w:rsidRPr="00ED69A0">
        <w:rPr>
          <w:lang w:val="de-DE"/>
        </w:rPr>
        <w:t xml:space="preserve">Abbildung </w:t>
      </w:r>
      <w:r w:rsidR="00ED69A0" w:rsidRPr="00ED69A0">
        <w:rPr>
          <w:noProof/>
          <w:lang w:val="de-DE"/>
        </w:rPr>
        <w:t>3</w:t>
      </w:r>
      <w:r w:rsidR="00ED69A0" w:rsidRPr="00ED69A0">
        <w:rPr>
          <w:sz w:val="24"/>
          <w:szCs w:val="24"/>
          <w:lang w:val="de-DE"/>
        </w:rPr>
        <w:fldChar w:fldCharType="end"/>
      </w:r>
      <w:r w:rsidR="00ED69A0">
        <w:rPr>
          <w:sz w:val="24"/>
          <w:szCs w:val="24"/>
          <w:lang w:val="de-DE"/>
        </w:rPr>
        <w:t xml:space="preserve"> </w:t>
      </w:r>
      <w:r w:rsidR="00ED69A0" w:rsidRPr="00ED69A0">
        <w:rPr>
          <w:lang w:val="de-DE"/>
        </w:rPr>
        <w:t>kann man erkennen das d</w:t>
      </w:r>
      <w:r w:rsidR="00ED69A0">
        <w:rPr>
          <w:lang w:val="de-DE"/>
        </w:rPr>
        <w:t>as neuronale Netz in der Genauigkeit der Bestimmung der Handzeichen im Trainingsdatensatz 100% erreicht, während im Validierungsdatensatz weniger Prozent erreicht werden (&lt;90%). Betrachtet man die Loss-Funktion so erkennt man eine starke Abweichung der Werte des Trainingsdatensatzes zu den Werten des Validierungsdatensatzes. Während die Loss-Funktion im Trainingsdatensatz sich gegen 0 bewegt, so steigt die Fehlermenge des neuronalen Netzes im Validierungsdatensatz mit mehreren Epochen sogar an. Das neuronale Netz wird zu sehr an den Trainingsdatensatz angepasst und verliert somit an Generalisierungsfähigkeit.</w:t>
      </w:r>
      <w:r w:rsidR="007B443D">
        <w:rPr>
          <w:lang w:val="de-DE"/>
        </w:rPr>
        <w:t xml:space="preserve"> Da die Generalisierungsfähigkeit ein Maß für die Qualität eines neuronalen Netzes darstellt, ist dies ein unerwünschtes Phänomen. Um den Effekt des </w:t>
      </w:r>
      <w:proofErr w:type="spellStart"/>
      <w:r w:rsidR="007B443D">
        <w:rPr>
          <w:lang w:val="de-DE"/>
        </w:rPr>
        <w:t>Overfittings</w:t>
      </w:r>
      <w:proofErr w:type="spellEnd"/>
      <w:r w:rsidR="007B443D">
        <w:rPr>
          <w:lang w:val="de-DE"/>
        </w:rPr>
        <w:t xml:space="preserve"> zu verhindern, gibt es unterschiedliche Ansätze, die im Folgenden erläutert werden.</w:t>
      </w:r>
    </w:p>
    <w:p w14:paraId="46EC68D8" w14:textId="77777777" w:rsidR="00542DF8" w:rsidRPr="001E4EC2" w:rsidRDefault="00542DF8" w:rsidP="00542DF8">
      <w:pPr>
        <w:pStyle w:val="berschrift2"/>
        <w:rPr>
          <w:lang w:val="de-DE"/>
        </w:rPr>
      </w:pPr>
      <w:r w:rsidRPr="001E4EC2">
        <w:rPr>
          <w:lang w:val="de-DE"/>
        </w:rPr>
        <w:t>Dataset Augmentation</w:t>
      </w:r>
    </w:p>
    <w:p w14:paraId="767F0F11" w14:textId="79B69829" w:rsidR="00542DF8" w:rsidRDefault="00542DF8" w:rsidP="00542DF8">
      <w:pPr>
        <w:pStyle w:val="Textkrper"/>
        <w:rPr>
          <w:lang w:val="de-DE"/>
        </w:rPr>
      </w:pPr>
      <w:r w:rsidRPr="001E4EC2">
        <w:rPr>
          <w:lang w:val="de-DE"/>
        </w:rPr>
        <w:t xml:space="preserve">„Dataset Augmentation“ beschreibt eine </w:t>
      </w:r>
      <w:proofErr w:type="spellStart"/>
      <w:r w:rsidRPr="001E4EC2">
        <w:rPr>
          <w:lang w:val="de-DE"/>
        </w:rPr>
        <w:t>Regularisierungsmethode</w:t>
      </w:r>
      <w:proofErr w:type="spellEnd"/>
      <w:r w:rsidRPr="001E4EC2">
        <w:rPr>
          <w:lang w:val="de-DE"/>
        </w:rPr>
        <w:t>, die auf eine bessere Generalisierungsfähigkeit abzielt, indem sie mehr Daten aus einem Datensatz erzeugt. Mehr Daten</w:t>
      </w:r>
      <w:r w:rsidR="00D2650E">
        <w:rPr>
          <w:lang w:val="de-DE"/>
        </w:rPr>
        <w:t xml:space="preserve"> im Datensatz </w:t>
      </w:r>
      <w:r w:rsidRPr="001E4EC2">
        <w:rPr>
          <w:lang w:val="de-DE"/>
        </w:rPr>
        <w:t xml:space="preserve">sind grundsätzlich der erfolgversprechendste Weg, um eine bessere Generalisierungsfähigkeit zu erreichen. Im Falle der Bildbearbeitung werden hierbei mehr Daten erzeugt indem gewisse Filter verwendet werden. Die verwendeten Bilder aus dem Datensatz werden nach einem zufälligen Prinzip verschoben, gedreht, bzw. vergrößert oder ein Blur-Effekt wird eingesetzt, die dann </w:t>
      </w:r>
      <w:r w:rsidR="008A03D3">
        <w:rPr>
          <w:lang w:val="de-DE"/>
        </w:rPr>
        <w:t xml:space="preserve">leicht </w:t>
      </w:r>
      <w:r w:rsidRPr="001E4EC2">
        <w:rPr>
          <w:lang w:val="de-DE"/>
        </w:rPr>
        <w:t xml:space="preserve">veränderten Bilder werden erneut für das Trainieren des neuronalen Netzes verwendet. Somit erzeugt man sich aus dem vorhandenen Datensatz eine wesentlich </w:t>
      </w:r>
      <w:r w:rsidRPr="001E4EC2">
        <w:rPr>
          <w:lang w:val="de-DE"/>
        </w:rPr>
        <w:lastRenderedPageBreak/>
        <w:t xml:space="preserve">größere Menge an Daten, wodurch wiederum eine bessere Generalisierungsfähigkeit erzielt werden kann. </w:t>
      </w:r>
    </w:p>
    <w:p w14:paraId="26248554" w14:textId="77777777" w:rsidR="00F16837" w:rsidRDefault="008A03D3" w:rsidP="00542DF8">
      <w:pPr>
        <w:pStyle w:val="Textkrper"/>
        <w:rPr>
          <w:lang w:val="de-DE"/>
        </w:rPr>
      </w:pPr>
      <w:r>
        <w:rPr>
          <w:lang w:val="de-DE"/>
        </w:rPr>
        <w:t>Bei der Anwendung von Dataset Augmentation in diesem Projekt wurden die Bilder nach einem Zufallsprinzip gedreht und die Helligkeit wurde verändert. Bei</w:t>
      </w:r>
      <w:r w:rsidR="0094246C">
        <w:rPr>
          <w:lang w:val="de-DE"/>
        </w:rPr>
        <w:t xml:space="preserve">m Einfügen der </w:t>
      </w:r>
      <w:r>
        <w:rPr>
          <w:lang w:val="de-DE"/>
        </w:rPr>
        <w:t>Verschiebung der Bilder</w:t>
      </w:r>
      <w:r w:rsidR="0094246C">
        <w:rPr>
          <w:lang w:val="de-DE"/>
        </w:rPr>
        <w:t xml:space="preserve">, in der Dataset Augmentation Funktion, </w:t>
      </w:r>
      <w:r>
        <w:rPr>
          <w:lang w:val="de-DE"/>
        </w:rPr>
        <w:t xml:space="preserve">ist </w:t>
      </w:r>
      <w:r w:rsidR="0094246C">
        <w:rPr>
          <w:lang w:val="de-DE"/>
        </w:rPr>
        <w:t xml:space="preserve">in diesem Projekt ein Fehler aufgetreten, welcher starke Schwankungen in den Lernkurven verursacht hat. Bei Betrachtung der Inhalte der Datensätze ist dann aufgefallen das durch die Verschiebung einige Bilder keine, </w:t>
      </w:r>
      <w:proofErr w:type="spellStart"/>
      <w:r w:rsidR="0094246C">
        <w:rPr>
          <w:lang w:val="de-DE"/>
        </w:rPr>
        <w:t>bzw</w:t>
      </w:r>
      <w:proofErr w:type="spellEnd"/>
      <w:r w:rsidR="0094246C">
        <w:rPr>
          <w:lang w:val="de-DE"/>
        </w:rPr>
        <w:t xml:space="preserve"> eine kaum noch zu erkennende Hand enthielten. Dies wurde in der folgenden Abbildung festgehalten:</w:t>
      </w:r>
    </w:p>
    <w:p w14:paraId="33599F19" w14:textId="77777777" w:rsidR="00F16837" w:rsidRDefault="00F16837" w:rsidP="00F16837">
      <w:pPr>
        <w:pStyle w:val="Textkrper"/>
        <w:keepNext/>
      </w:pPr>
      <w:r>
        <w:rPr>
          <w:noProof/>
          <w:lang w:val="de-DE"/>
        </w:rPr>
        <w:drawing>
          <wp:inline distT="0" distB="0" distL="0" distR="0" wp14:anchorId="2FC49E01" wp14:editId="13FB86F0">
            <wp:extent cx="3182435" cy="17399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2885" cy="1740146"/>
                    </a:xfrm>
                    <a:prstGeom prst="rect">
                      <a:avLst/>
                    </a:prstGeom>
                    <a:noFill/>
                    <a:ln>
                      <a:noFill/>
                    </a:ln>
                  </pic:spPr>
                </pic:pic>
              </a:graphicData>
            </a:graphic>
          </wp:inline>
        </w:drawing>
      </w:r>
    </w:p>
    <w:p w14:paraId="588EB4A8" w14:textId="2C1E183B" w:rsidR="0094246C" w:rsidRDefault="00F16837" w:rsidP="00F16837">
      <w:pPr>
        <w:pStyle w:val="Beschriftung"/>
        <w:jc w:val="left"/>
        <w:rPr>
          <w:b w:val="0"/>
          <w:bCs w:val="0"/>
          <w:sz w:val="16"/>
          <w:szCs w:val="16"/>
          <w:lang w:val="de-DE"/>
        </w:rPr>
      </w:pPr>
      <w:bookmarkStart w:id="3" w:name="_Ref112160082"/>
      <w:r w:rsidRPr="00F16837">
        <w:rPr>
          <w:b w:val="0"/>
          <w:bCs w:val="0"/>
          <w:sz w:val="16"/>
          <w:szCs w:val="16"/>
          <w:lang w:val="de-DE"/>
        </w:rPr>
        <w:t xml:space="preserve">Abbildung </w:t>
      </w:r>
      <w:r w:rsidRPr="00F16837">
        <w:rPr>
          <w:b w:val="0"/>
          <w:bCs w:val="0"/>
          <w:sz w:val="16"/>
          <w:szCs w:val="16"/>
        </w:rPr>
        <w:fldChar w:fldCharType="begin"/>
      </w:r>
      <w:r w:rsidRPr="00F16837">
        <w:rPr>
          <w:b w:val="0"/>
          <w:bCs w:val="0"/>
          <w:sz w:val="16"/>
          <w:szCs w:val="16"/>
          <w:lang w:val="de-DE"/>
        </w:rPr>
        <w:instrText xml:space="preserve"> SEQ Abbildung \* ARABIC </w:instrText>
      </w:r>
      <w:r w:rsidRPr="00F16837">
        <w:rPr>
          <w:b w:val="0"/>
          <w:bCs w:val="0"/>
          <w:sz w:val="16"/>
          <w:szCs w:val="16"/>
        </w:rPr>
        <w:fldChar w:fldCharType="separate"/>
      </w:r>
      <w:r w:rsidR="00C034B2">
        <w:rPr>
          <w:b w:val="0"/>
          <w:bCs w:val="0"/>
          <w:noProof/>
          <w:sz w:val="16"/>
          <w:szCs w:val="16"/>
          <w:lang w:val="de-DE"/>
        </w:rPr>
        <w:t>4</w:t>
      </w:r>
      <w:r w:rsidRPr="00F16837">
        <w:rPr>
          <w:b w:val="0"/>
          <w:bCs w:val="0"/>
          <w:sz w:val="16"/>
          <w:szCs w:val="16"/>
        </w:rPr>
        <w:fldChar w:fldCharType="end"/>
      </w:r>
      <w:bookmarkEnd w:id="3"/>
      <w:r w:rsidRPr="00F16837">
        <w:rPr>
          <w:b w:val="0"/>
          <w:bCs w:val="0"/>
          <w:sz w:val="16"/>
          <w:szCs w:val="16"/>
          <w:lang w:val="de-DE"/>
        </w:rPr>
        <w:t>: Abbildung bearbeitete Bilder. Durch die Verschiebung des Bildes ist eine Hand im Bild kaum noch enthalten</w:t>
      </w:r>
    </w:p>
    <w:p w14:paraId="4900A3E3" w14:textId="3306F5A0" w:rsidR="00FB6557" w:rsidRPr="00FB6557" w:rsidRDefault="00FB6557" w:rsidP="00F16837">
      <w:pPr>
        <w:pStyle w:val="Textkrper"/>
        <w:rPr>
          <w:color w:val="FF0000"/>
          <w:lang w:val="de-DE"/>
        </w:rPr>
      </w:pPr>
      <w:r>
        <w:rPr>
          <w:color w:val="FF0000"/>
          <w:lang w:val="de-DE"/>
        </w:rPr>
        <w:t xml:space="preserve">Eventuell noch Bild der </w:t>
      </w:r>
      <w:proofErr w:type="spellStart"/>
      <w:r>
        <w:rPr>
          <w:color w:val="FF0000"/>
          <w:lang w:val="de-DE"/>
        </w:rPr>
        <w:t>Lernrate</w:t>
      </w:r>
      <w:proofErr w:type="spellEnd"/>
      <w:r>
        <w:rPr>
          <w:color w:val="FF0000"/>
          <w:lang w:val="de-DE"/>
        </w:rPr>
        <w:t xml:space="preserve"> mit Verschiebung zeigen?</w:t>
      </w:r>
    </w:p>
    <w:p w14:paraId="6AE1FF7D" w14:textId="3117ED03" w:rsidR="00F16837" w:rsidRPr="00FB6557" w:rsidRDefault="00FB6557" w:rsidP="00F16837">
      <w:pPr>
        <w:pStyle w:val="Textkrper"/>
        <w:rPr>
          <w:lang w:val="de-DE"/>
        </w:rPr>
      </w:pPr>
      <w:r>
        <w:rPr>
          <w:lang w:val="de-DE"/>
        </w:rPr>
        <w:t xml:space="preserve">Nach Anwendung von Dataset Augmentation (ohne Verschiebung der Bilder) konnte ein Lernverhalten festgestellt werden welches in </w:t>
      </w:r>
      <w:r w:rsidRPr="00FB6557">
        <w:rPr>
          <w:sz w:val="24"/>
          <w:szCs w:val="24"/>
          <w:lang w:val="de-DE"/>
        </w:rPr>
        <w:fldChar w:fldCharType="begin"/>
      </w:r>
      <w:r w:rsidRPr="00FB6557">
        <w:rPr>
          <w:sz w:val="24"/>
          <w:szCs w:val="24"/>
          <w:lang w:val="de-DE"/>
        </w:rPr>
        <w:instrText xml:space="preserve"> REF _Ref112160036 \h  \* MERGEFORMAT </w:instrText>
      </w:r>
      <w:r w:rsidRPr="00FB6557">
        <w:rPr>
          <w:sz w:val="24"/>
          <w:szCs w:val="24"/>
          <w:lang w:val="de-DE"/>
        </w:rPr>
      </w:r>
      <w:r w:rsidRPr="00FB6557">
        <w:rPr>
          <w:sz w:val="24"/>
          <w:szCs w:val="24"/>
          <w:lang w:val="de-DE"/>
        </w:rPr>
        <w:fldChar w:fldCharType="separate"/>
      </w:r>
      <w:r w:rsidRPr="00FB6557">
        <w:rPr>
          <w:lang w:val="de-DE"/>
        </w:rPr>
        <w:t xml:space="preserve">Abbildung </w:t>
      </w:r>
      <w:r w:rsidRPr="00FB6557">
        <w:rPr>
          <w:noProof/>
          <w:lang w:val="de-DE"/>
        </w:rPr>
        <w:t>5</w:t>
      </w:r>
      <w:r w:rsidRPr="00FB6557">
        <w:rPr>
          <w:sz w:val="24"/>
          <w:szCs w:val="24"/>
          <w:lang w:val="de-DE"/>
        </w:rPr>
        <w:fldChar w:fldCharType="end"/>
      </w:r>
      <w:r>
        <w:rPr>
          <w:sz w:val="24"/>
          <w:szCs w:val="24"/>
          <w:lang w:val="de-DE"/>
        </w:rPr>
        <w:t xml:space="preserve"> </w:t>
      </w:r>
      <w:r>
        <w:rPr>
          <w:lang w:val="de-DE"/>
        </w:rPr>
        <w:t xml:space="preserve">gezeigt wird. </w:t>
      </w:r>
      <w:r w:rsidR="00D16A1A">
        <w:rPr>
          <w:lang w:val="de-DE"/>
        </w:rPr>
        <w:t xml:space="preserve">Vergleicht man nun </w:t>
      </w:r>
      <w:r w:rsidR="00D16A1A" w:rsidRPr="00D16A1A">
        <w:rPr>
          <w:lang w:val="de-DE"/>
        </w:rPr>
        <w:fldChar w:fldCharType="begin"/>
      </w:r>
      <w:r w:rsidR="00D16A1A" w:rsidRPr="00D16A1A">
        <w:rPr>
          <w:lang w:val="de-DE"/>
        </w:rPr>
        <w:instrText xml:space="preserve"> REF _Ref112160082 \h  \* MERGEFORMAT </w:instrText>
      </w:r>
      <w:r w:rsidR="00D16A1A" w:rsidRPr="00D16A1A">
        <w:rPr>
          <w:lang w:val="de-DE"/>
        </w:rPr>
      </w:r>
      <w:r w:rsidR="00D16A1A" w:rsidRPr="00D16A1A">
        <w:rPr>
          <w:lang w:val="de-DE"/>
        </w:rPr>
        <w:fldChar w:fldCharType="separate"/>
      </w:r>
      <w:r w:rsidR="00D16A1A" w:rsidRPr="00D16A1A">
        <w:rPr>
          <w:lang w:val="de-DE"/>
        </w:rPr>
        <w:t xml:space="preserve">Abbildung </w:t>
      </w:r>
      <w:r w:rsidR="00D16A1A" w:rsidRPr="00D16A1A">
        <w:rPr>
          <w:noProof/>
          <w:lang w:val="de-DE"/>
        </w:rPr>
        <w:t>4</w:t>
      </w:r>
      <w:r w:rsidR="00D16A1A" w:rsidRPr="00D16A1A">
        <w:rPr>
          <w:lang w:val="de-DE"/>
        </w:rPr>
        <w:fldChar w:fldCharType="end"/>
      </w:r>
      <w:r w:rsidR="00D16A1A" w:rsidRPr="00D16A1A">
        <w:rPr>
          <w:lang w:val="de-DE"/>
        </w:rPr>
        <w:t xml:space="preserve"> mit </w:t>
      </w:r>
      <w:r w:rsidR="00D16A1A" w:rsidRPr="00D16A1A">
        <w:rPr>
          <w:lang w:val="de-DE"/>
        </w:rPr>
        <w:fldChar w:fldCharType="begin"/>
      </w:r>
      <w:r w:rsidR="00D16A1A" w:rsidRPr="00D16A1A">
        <w:rPr>
          <w:lang w:val="de-DE"/>
        </w:rPr>
        <w:instrText xml:space="preserve"> REF _Ref112160036 \h  \* MERGEFORMAT </w:instrText>
      </w:r>
      <w:r w:rsidR="00D16A1A" w:rsidRPr="00D16A1A">
        <w:rPr>
          <w:lang w:val="de-DE"/>
        </w:rPr>
      </w:r>
      <w:r w:rsidR="00D16A1A" w:rsidRPr="00D16A1A">
        <w:rPr>
          <w:lang w:val="de-DE"/>
        </w:rPr>
        <w:fldChar w:fldCharType="separate"/>
      </w:r>
      <w:r w:rsidR="00D16A1A" w:rsidRPr="00D16A1A">
        <w:rPr>
          <w:lang w:val="de-DE"/>
        </w:rPr>
        <w:t xml:space="preserve">Abbildung </w:t>
      </w:r>
      <w:r w:rsidR="00D16A1A" w:rsidRPr="00D16A1A">
        <w:rPr>
          <w:noProof/>
          <w:lang w:val="de-DE"/>
        </w:rPr>
        <w:t>5</w:t>
      </w:r>
      <w:r w:rsidR="00D16A1A" w:rsidRPr="00D16A1A">
        <w:rPr>
          <w:lang w:val="de-DE"/>
        </w:rPr>
        <w:fldChar w:fldCharType="end"/>
      </w:r>
      <w:r w:rsidR="00D16A1A">
        <w:rPr>
          <w:lang w:val="de-DE"/>
        </w:rPr>
        <w:t xml:space="preserve"> so kann man erkennen, dass der Unterschied der Loss-Funktion vom Trainingsdatensatz zum Validierungsdatensatz geringer geworden ist. Auch die Genauigkeit in der Validierungsfunktion ist in ihrem Maximum ein wenig gewachsen. Darauf lässt sich zurückschließen dass die Generalisierungsfähigkeit des neuronalen Netzes ein wenig verbessert werden konnte. </w:t>
      </w:r>
    </w:p>
    <w:p w14:paraId="16083CD2" w14:textId="77777777" w:rsidR="008A03D3" w:rsidRDefault="00D2650E" w:rsidP="008A03D3">
      <w:pPr>
        <w:pStyle w:val="Textkrper"/>
        <w:keepNext/>
      </w:pPr>
      <w:r>
        <w:rPr>
          <w:noProof/>
          <w:lang w:val="de-DE"/>
        </w:rPr>
        <w:drawing>
          <wp:inline distT="0" distB="0" distL="0" distR="0" wp14:anchorId="0D4E389F" wp14:editId="32077AB8">
            <wp:extent cx="3200400" cy="3117850"/>
            <wp:effectExtent l="0" t="0" r="0" b="63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3117850"/>
                    </a:xfrm>
                    <a:prstGeom prst="rect">
                      <a:avLst/>
                    </a:prstGeom>
                    <a:noFill/>
                    <a:ln>
                      <a:noFill/>
                    </a:ln>
                  </pic:spPr>
                </pic:pic>
              </a:graphicData>
            </a:graphic>
          </wp:inline>
        </w:drawing>
      </w:r>
    </w:p>
    <w:p w14:paraId="02F32BFF" w14:textId="49699A4C" w:rsidR="00D2650E" w:rsidRPr="008A03D3" w:rsidRDefault="008A03D3" w:rsidP="008A03D3">
      <w:pPr>
        <w:pStyle w:val="Beschriftung"/>
        <w:rPr>
          <w:b w:val="0"/>
          <w:bCs w:val="0"/>
          <w:sz w:val="16"/>
          <w:szCs w:val="16"/>
          <w:lang w:val="de-DE"/>
        </w:rPr>
      </w:pPr>
      <w:bookmarkStart w:id="4" w:name="_Ref112160036"/>
      <w:r w:rsidRPr="008A03D3">
        <w:rPr>
          <w:b w:val="0"/>
          <w:bCs w:val="0"/>
          <w:sz w:val="16"/>
          <w:szCs w:val="16"/>
          <w:lang w:val="de-DE"/>
        </w:rPr>
        <w:t xml:space="preserve">Abbildung </w:t>
      </w:r>
      <w:r w:rsidRPr="008A03D3">
        <w:rPr>
          <w:b w:val="0"/>
          <w:bCs w:val="0"/>
          <w:sz w:val="16"/>
          <w:szCs w:val="16"/>
        </w:rPr>
        <w:fldChar w:fldCharType="begin"/>
      </w:r>
      <w:r w:rsidRPr="008A03D3">
        <w:rPr>
          <w:b w:val="0"/>
          <w:bCs w:val="0"/>
          <w:sz w:val="16"/>
          <w:szCs w:val="16"/>
          <w:lang w:val="de-DE"/>
        </w:rPr>
        <w:instrText xml:space="preserve"> SEQ Abbildung \* ARABIC </w:instrText>
      </w:r>
      <w:r w:rsidRPr="008A03D3">
        <w:rPr>
          <w:b w:val="0"/>
          <w:bCs w:val="0"/>
          <w:sz w:val="16"/>
          <w:szCs w:val="16"/>
        </w:rPr>
        <w:fldChar w:fldCharType="separate"/>
      </w:r>
      <w:r w:rsidR="00C034B2">
        <w:rPr>
          <w:b w:val="0"/>
          <w:bCs w:val="0"/>
          <w:noProof/>
          <w:sz w:val="16"/>
          <w:szCs w:val="16"/>
          <w:lang w:val="de-DE"/>
        </w:rPr>
        <w:t>5</w:t>
      </w:r>
      <w:r w:rsidRPr="008A03D3">
        <w:rPr>
          <w:b w:val="0"/>
          <w:bCs w:val="0"/>
          <w:sz w:val="16"/>
          <w:szCs w:val="16"/>
        </w:rPr>
        <w:fldChar w:fldCharType="end"/>
      </w:r>
      <w:bookmarkEnd w:id="4"/>
      <w:r w:rsidRPr="008A03D3">
        <w:rPr>
          <w:b w:val="0"/>
          <w:bCs w:val="0"/>
          <w:sz w:val="16"/>
          <w:szCs w:val="16"/>
          <w:lang w:val="de-DE"/>
        </w:rPr>
        <w:t>: Lernverhalten des neuronalen Netzes mit Dataset Augmentation</w:t>
      </w:r>
    </w:p>
    <w:p w14:paraId="096563E7" w14:textId="0A99E09F" w:rsidR="006C21E7" w:rsidRPr="001E4EC2" w:rsidRDefault="006C21E7" w:rsidP="006C21E7">
      <w:pPr>
        <w:pStyle w:val="berschrift2"/>
        <w:rPr>
          <w:lang w:val="de-DE"/>
        </w:rPr>
      </w:pPr>
      <w:r w:rsidRPr="001E4EC2">
        <w:rPr>
          <w:lang w:val="de-DE"/>
        </w:rPr>
        <w:t>Early Stopping</w:t>
      </w:r>
    </w:p>
    <w:p w14:paraId="59BA614D" w14:textId="77777777" w:rsidR="007B443D" w:rsidRDefault="00DA0435" w:rsidP="006C21E7">
      <w:pPr>
        <w:pStyle w:val="Textkrper"/>
        <w:rPr>
          <w:lang w:val="de-DE"/>
        </w:rPr>
      </w:pPr>
      <w:r w:rsidRPr="001E4EC2">
        <w:rPr>
          <w:lang w:val="de-DE"/>
        </w:rPr>
        <w:t>Eine der Verbesserungsmöglichkeiten der Generalisierungsfähigkeit</w:t>
      </w:r>
      <w:r w:rsidR="0021758F" w:rsidRPr="001E4EC2">
        <w:rPr>
          <w:lang w:val="de-DE"/>
        </w:rPr>
        <w:t xml:space="preserve"> ist das sogenannte „Early </w:t>
      </w:r>
      <w:proofErr w:type="spellStart"/>
      <w:r w:rsidR="0021758F" w:rsidRPr="001E4EC2">
        <w:rPr>
          <w:lang w:val="de-DE"/>
        </w:rPr>
        <w:t>Stopping</w:t>
      </w:r>
      <w:proofErr w:type="spellEnd"/>
      <w:r w:rsidR="0021758F" w:rsidRPr="001E4EC2">
        <w:rPr>
          <w:lang w:val="de-DE"/>
        </w:rPr>
        <w:t xml:space="preserve">“. Early </w:t>
      </w:r>
      <w:proofErr w:type="spellStart"/>
      <w:r w:rsidR="0021758F" w:rsidRPr="001E4EC2">
        <w:rPr>
          <w:lang w:val="de-DE"/>
        </w:rPr>
        <w:t>Stopping</w:t>
      </w:r>
      <w:proofErr w:type="spellEnd"/>
      <w:r w:rsidR="0021758F" w:rsidRPr="001E4EC2">
        <w:rPr>
          <w:lang w:val="de-DE"/>
        </w:rPr>
        <w:t xml:space="preserve"> wird verwendet, um zu vermeiden, dass sich das entworfene neuronale Netz zu sehr an einen Trainingsdatensatz anpasst und damit übertrainiert wird (</w:t>
      </w:r>
      <w:proofErr w:type="spellStart"/>
      <w:r w:rsidR="0021758F" w:rsidRPr="001E4EC2">
        <w:rPr>
          <w:lang w:val="de-DE"/>
        </w:rPr>
        <w:t>overfitting</w:t>
      </w:r>
      <w:proofErr w:type="spellEnd"/>
      <w:r w:rsidR="0021758F" w:rsidRPr="001E4EC2">
        <w:rPr>
          <w:lang w:val="de-DE"/>
        </w:rPr>
        <w:t>). Ein übertrainiertes Netz erzielt zwar im Trainingsdatensatz</w:t>
      </w:r>
      <w:r w:rsidR="004500DE" w:rsidRPr="001E4EC2">
        <w:rPr>
          <w:lang w:val="de-DE"/>
        </w:rPr>
        <w:t xml:space="preserve">, durch die Überanpassung, </w:t>
      </w:r>
      <w:r w:rsidR="0021758F" w:rsidRPr="001E4EC2">
        <w:rPr>
          <w:lang w:val="de-DE"/>
        </w:rPr>
        <w:t xml:space="preserve">bessere Ergebnisse, </w:t>
      </w:r>
      <w:r w:rsidR="004500DE" w:rsidRPr="001E4EC2">
        <w:rPr>
          <w:lang w:val="de-DE"/>
        </w:rPr>
        <w:t>erzielt aber im bisher fremden Validierungsdatensatz schlechtere Ergebnisse.</w:t>
      </w:r>
    </w:p>
    <w:p w14:paraId="27CE3AB9" w14:textId="3CB1C104" w:rsidR="00DC05A4" w:rsidRPr="001E4EC2" w:rsidRDefault="00F51A0F" w:rsidP="00DC05A4">
      <w:pPr>
        <w:pStyle w:val="Textkrper"/>
        <w:rPr>
          <w:lang w:val="de-DE"/>
        </w:rPr>
      </w:pPr>
      <w:r w:rsidRPr="001E4EC2">
        <w:rPr>
          <w:lang w:val="de-DE"/>
        </w:rPr>
        <w:t xml:space="preserve">Early </w:t>
      </w:r>
      <w:proofErr w:type="spellStart"/>
      <w:r w:rsidRPr="001E4EC2">
        <w:rPr>
          <w:lang w:val="de-DE"/>
        </w:rPr>
        <w:t>Stopping</w:t>
      </w:r>
      <w:proofErr w:type="spellEnd"/>
      <w:r w:rsidRPr="001E4EC2">
        <w:rPr>
          <w:lang w:val="de-DE"/>
        </w:rPr>
        <w:t xml:space="preserve"> kann hierbei gut ansetzen. Beim Early </w:t>
      </w:r>
      <w:proofErr w:type="spellStart"/>
      <w:r w:rsidRPr="001E4EC2">
        <w:rPr>
          <w:lang w:val="de-DE"/>
        </w:rPr>
        <w:t>Stopping</w:t>
      </w:r>
      <w:proofErr w:type="spellEnd"/>
      <w:r w:rsidRPr="001E4EC2">
        <w:rPr>
          <w:lang w:val="de-DE"/>
        </w:rPr>
        <w:t xml:space="preserve"> wird die Fehlerfunktion des Validierungsdatensatzes überwacht. </w:t>
      </w:r>
      <w:proofErr w:type="spellStart"/>
      <w:r w:rsidR="00DC05A4" w:rsidRPr="001E4EC2">
        <w:rPr>
          <w:lang w:val="de-DE"/>
        </w:rPr>
        <w:t>TensorFlow</w:t>
      </w:r>
      <w:proofErr w:type="spellEnd"/>
      <w:r w:rsidR="00DC05A4" w:rsidRPr="001E4EC2">
        <w:rPr>
          <w:lang w:val="de-DE"/>
        </w:rPr>
        <w:t xml:space="preserve"> erlaubt es, die Early </w:t>
      </w:r>
      <w:proofErr w:type="spellStart"/>
      <w:r w:rsidR="00DC05A4" w:rsidRPr="001E4EC2">
        <w:rPr>
          <w:lang w:val="de-DE"/>
        </w:rPr>
        <w:t>Stopping</w:t>
      </w:r>
      <w:proofErr w:type="spellEnd"/>
      <w:r w:rsidR="00DC05A4" w:rsidRPr="001E4EC2">
        <w:rPr>
          <w:lang w:val="de-DE"/>
        </w:rPr>
        <w:t xml:space="preserve"> Methode anzupassen, indem Parameter an den Algorithmus übergeben werden, z.B. der Validierungsverlust zur Beobachtung und die Geduld zur Bestimmung des Beobachtungsintervalls. Außerdem wird ein Checkpoint implementiert, um das Modell zu sichern, das die besten Ergebnisse erzielt hat. </w:t>
      </w:r>
    </w:p>
    <w:p w14:paraId="17AE924F" w14:textId="3DC0ACC8" w:rsidR="00BD7BC4" w:rsidRPr="001E4EC2" w:rsidRDefault="00BD7BC4" w:rsidP="006C21E7">
      <w:pPr>
        <w:pStyle w:val="Textkrper"/>
        <w:rPr>
          <w:color w:val="FF0000"/>
          <w:lang w:val="de-DE"/>
        </w:rPr>
      </w:pPr>
      <w:r w:rsidRPr="001E4EC2">
        <w:rPr>
          <w:color w:val="FF0000"/>
          <w:lang w:val="de-DE"/>
        </w:rPr>
        <w:t xml:space="preserve">Anwendung des Early </w:t>
      </w:r>
      <w:proofErr w:type="spellStart"/>
      <w:r w:rsidRPr="001E4EC2">
        <w:rPr>
          <w:color w:val="FF0000"/>
          <w:lang w:val="de-DE"/>
        </w:rPr>
        <w:t>Stoppings</w:t>
      </w:r>
      <w:proofErr w:type="spellEnd"/>
      <w:r w:rsidRPr="001E4EC2">
        <w:rPr>
          <w:color w:val="FF0000"/>
          <w:lang w:val="de-DE"/>
        </w:rPr>
        <w:t xml:space="preserve"> zeigen</w:t>
      </w:r>
      <w:r w:rsidR="00542DF8">
        <w:rPr>
          <w:color w:val="FF0000"/>
          <w:lang w:val="de-DE"/>
        </w:rPr>
        <w:t xml:space="preserve"> + Erklärung</w:t>
      </w:r>
    </w:p>
    <w:p w14:paraId="018DF5C6" w14:textId="3B3EB0ED" w:rsidR="00F51A0F" w:rsidRPr="001E4EC2" w:rsidRDefault="00485ACC" w:rsidP="00485ACC">
      <w:pPr>
        <w:pStyle w:val="berschrift2"/>
        <w:rPr>
          <w:lang w:val="de-DE"/>
        </w:rPr>
      </w:pPr>
      <w:r w:rsidRPr="001E4EC2">
        <w:rPr>
          <w:lang w:val="de-DE"/>
        </w:rPr>
        <w:t>Parameter Norm Penalties</w:t>
      </w:r>
    </w:p>
    <w:p w14:paraId="6F1645EB" w14:textId="0C730448" w:rsidR="00485ACC" w:rsidRPr="001E4EC2" w:rsidRDefault="00BD7BC4" w:rsidP="00485ACC">
      <w:pPr>
        <w:pStyle w:val="Textkrper"/>
        <w:rPr>
          <w:lang w:val="de-DE"/>
        </w:rPr>
      </w:pPr>
      <w:r w:rsidRPr="001E4EC2">
        <w:rPr>
          <w:lang w:val="de-DE"/>
        </w:rPr>
        <w:t xml:space="preserve">Um die Generalisierungsfähigkeit der Deep Learning weiter zu verbessern kann man die </w:t>
      </w:r>
      <w:proofErr w:type="spellStart"/>
      <w:r w:rsidRPr="001E4EC2">
        <w:rPr>
          <w:lang w:val="de-DE"/>
        </w:rPr>
        <w:t>Regularisierungsmethode</w:t>
      </w:r>
      <w:proofErr w:type="spellEnd"/>
      <w:r w:rsidRPr="001E4EC2">
        <w:rPr>
          <w:lang w:val="de-DE"/>
        </w:rPr>
        <w:t xml:space="preserve"> „Parameter Norm </w:t>
      </w:r>
      <w:proofErr w:type="spellStart"/>
      <w:r w:rsidRPr="001E4EC2">
        <w:rPr>
          <w:lang w:val="de-DE"/>
        </w:rPr>
        <w:t>Penalties</w:t>
      </w:r>
      <w:proofErr w:type="spellEnd"/>
      <w:r w:rsidRPr="001E4EC2">
        <w:rPr>
          <w:lang w:val="de-DE"/>
        </w:rPr>
        <w:t xml:space="preserve">“ anwenden. In dieser Methode wird ein </w:t>
      </w:r>
      <w:r w:rsidR="003C2141" w:rsidRPr="001E4EC2">
        <w:rPr>
          <w:lang w:val="de-DE"/>
        </w:rPr>
        <w:t xml:space="preserve">Strafterm </w:t>
      </w:r>
      <w:r w:rsidR="007D549D" w:rsidRPr="001E4EC2">
        <w:rPr>
          <w:lang w:val="de-DE"/>
        </w:rPr>
        <w:t xml:space="preserve">(Ω) </w:t>
      </w:r>
      <w:r w:rsidR="003C2141" w:rsidRPr="001E4EC2">
        <w:rPr>
          <w:lang w:val="de-DE"/>
        </w:rPr>
        <w:t>verwendet</w:t>
      </w:r>
      <w:r w:rsidR="007D549D" w:rsidRPr="001E4EC2">
        <w:rPr>
          <w:lang w:val="de-DE"/>
        </w:rPr>
        <w:t>, welcher</w:t>
      </w:r>
      <w:r w:rsidR="00FD612D" w:rsidRPr="001E4EC2">
        <w:rPr>
          <w:lang w:val="de-DE"/>
        </w:rPr>
        <w:t xml:space="preserve">, in Abhängigkeit von den Gewichten w (siehe </w:t>
      </w:r>
      <w:r w:rsidR="00FD612D" w:rsidRPr="001E4EC2">
        <w:rPr>
          <w:sz w:val="24"/>
          <w:szCs w:val="24"/>
          <w:lang w:val="de-DE"/>
        </w:rPr>
        <w:fldChar w:fldCharType="begin"/>
      </w:r>
      <w:r w:rsidR="00FD612D" w:rsidRPr="001E4EC2">
        <w:rPr>
          <w:sz w:val="24"/>
          <w:szCs w:val="24"/>
          <w:lang w:val="de-DE"/>
        </w:rPr>
        <w:instrText xml:space="preserve"> REF _Ref111724347 \h  \* MERGEFORMAT </w:instrText>
      </w:r>
      <w:r w:rsidR="00FD612D" w:rsidRPr="001E4EC2">
        <w:rPr>
          <w:sz w:val="24"/>
          <w:szCs w:val="24"/>
          <w:lang w:val="de-DE"/>
        </w:rPr>
      </w:r>
      <w:r w:rsidR="00FD612D" w:rsidRPr="001E4EC2">
        <w:rPr>
          <w:sz w:val="24"/>
          <w:szCs w:val="24"/>
          <w:lang w:val="de-DE"/>
        </w:rPr>
        <w:fldChar w:fldCharType="separate"/>
      </w:r>
      <w:r w:rsidR="00FD612D" w:rsidRPr="001E4EC2">
        <w:rPr>
          <w:lang w:val="de-DE"/>
        </w:rPr>
        <w:t xml:space="preserve">Abbildung </w:t>
      </w:r>
      <w:r w:rsidR="00FD612D" w:rsidRPr="001E4EC2">
        <w:rPr>
          <w:noProof/>
          <w:lang w:val="de-DE"/>
        </w:rPr>
        <w:t>1</w:t>
      </w:r>
      <w:r w:rsidR="00FD612D" w:rsidRPr="001E4EC2">
        <w:rPr>
          <w:sz w:val="24"/>
          <w:szCs w:val="24"/>
          <w:lang w:val="de-DE"/>
        </w:rPr>
        <w:fldChar w:fldCharType="end"/>
      </w:r>
      <w:r w:rsidR="00FD612D" w:rsidRPr="001E4EC2">
        <w:rPr>
          <w:sz w:val="24"/>
          <w:szCs w:val="24"/>
          <w:lang w:val="de-DE"/>
        </w:rPr>
        <w:t xml:space="preserve">) </w:t>
      </w:r>
      <w:r w:rsidR="007D549D" w:rsidRPr="001E4EC2">
        <w:rPr>
          <w:lang w:val="de-DE"/>
        </w:rPr>
        <w:t xml:space="preserve">eine gewisse Zielfunktion </w:t>
      </w:r>
      <w:r w:rsidR="00FD612D" w:rsidRPr="001E4EC2">
        <w:rPr>
          <w:lang w:val="de-DE"/>
        </w:rPr>
        <w:t>(J) verändert. Genauer wird dies in der folgenden Rechnung dargestellt.</w:t>
      </w:r>
    </w:p>
    <w:p w14:paraId="10AF1B51" w14:textId="0FA584D9" w:rsidR="00527B26" w:rsidRPr="001E4EC2" w:rsidRDefault="00000000" w:rsidP="003C2141">
      <w:pPr>
        <w:pStyle w:val="Textkrper"/>
        <w:rPr>
          <w:lang w:val="de-DE"/>
        </w:rPr>
      </w:pPr>
      <m:oMath>
        <m:sSub>
          <m:sSubPr>
            <m:ctrlPr>
              <w:rPr>
                <w:rFonts w:ascii="Cambria Math" w:hAnsi="Cambria Math"/>
                <w:i/>
                <w:lang w:val="de-DE"/>
              </w:rPr>
            </m:ctrlPr>
          </m:sSubPr>
          <m:e>
            <m:acc>
              <m:accPr>
                <m:chr m:val="̃"/>
                <m:ctrlPr>
                  <w:rPr>
                    <w:rFonts w:ascii="Cambria Math" w:hAnsi="Cambria Math"/>
                    <w:i/>
                    <w:lang w:val="de-DE"/>
                  </w:rPr>
                </m:ctrlPr>
              </m:accPr>
              <m:e>
                <m:r>
                  <w:rPr>
                    <w:rFonts w:ascii="Cambria Math" w:hAnsi="Cambria Math"/>
                    <w:lang w:val="de-DE"/>
                  </w:rPr>
                  <m:t>J</m:t>
                </m:r>
              </m:e>
            </m:acc>
          </m:e>
          <m:sub>
            <m:r>
              <w:rPr>
                <w:rFonts w:ascii="Cambria Math" w:hAnsi="Cambria Math"/>
                <w:lang w:val="de-DE"/>
              </w:rPr>
              <m:t>new</m:t>
            </m:r>
          </m:sub>
        </m:sSub>
        <m:d>
          <m:dPr>
            <m:ctrlPr>
              <w:rPr>
                <w:rFonts w:ascii="Cambria Math" w:hAnsi="Cambria Math"/>
                <w:i/>
                <w:lang w:val="de-DE"/>
              </w:rPr>
            </m:ctrlPr>
          </m:dPr>
          <m:e>
            <m:r>
              <w:rPr>
                <w:rFonts w:ascii="Cambria Math" w:hAnsi="Cambria Math"/>
                <w:lang w:val="de-DE"/>
              </w:rPr>
              <m:t>w,X,y</m:t>
            </m:r>
          </m:e>
        </m:d>
        <m:r>
          <w:rPr>
            <w:rFonts w:ascii="Cambria Math" w:hAnsi="Cambria Math"/>
            <w:lang w:val="de-DE"/>
          </w:rPr>
          <m:t>=</m:t>
        </m:r>
        <m:sSub>
          <m:sSubPr>
            <m:ctrlPr>
              <w:rPr>
                <w:rFonts w:ascii="Cambria Math" w:hAnsi="Cambria Math"/>
                <w:i/>
                <w:lang w:val="de-DE"/>
              </w:rPr>
            </m:ctrlPr>
          </m:sSubPr>
          <m:e>
            <m:r>
              <w:rPr>
                <w:rFonts w:ascii="Cambria Math" w:hAnsi="Cambria Math"/>
                <w:lang w:val="de-DE"/>
              </w:rPr>
              <m:t>J</m:t>
            </m:r>
          </m:e>
          <m:sub>
            <m:r>
              <w:rPr>
                <w:rFonts w:ascii="Cambria Math" w:hAnsi="Cambria Math"/>
                <w:lang w:val="de-DE"/>
              </w:rPr>
              <m:t>old</m:t>
            </m:r>
          </m:sub>
        </m:sSub>
        <m:r>
          <w:rPr>
            <w:rFonts w:ascii="Cambria Math" w:hAnsi="Cambria Math"/>
            <w:lang w:val="de-DE"/>
          </w:rPr>
          <m:t>(w,X,y)</m:t>
        </m:r>
      </m:oMath>
      <w:r w:rsidR="003C2141" w:rsidRPr="001E4EC2">
        <w:rPr>
          <w:lang w:val="de-DE"/>
        </w:rPr>
        <w:t xml:space="preserve"> + α</w:t>
      </w:r>
      <m:oMath>
        <m:r>
          <w:rPr>
            <w:rFonts w:ascii="Cambria Math" w:hAnsi="Cambria Math"/>
            <w:lang w:val="de-DE"/>
          </w:rPr>
          <m:t xml:space="preserve"> ×</m:t>
        </m:r>
      </m:oMath>
      <w:r w:rsidR="003C2141" w:rsidRPr="001E4EC2">
        <w:rPr>
          <w:lang w:val="de-DE"/>
        </w:rPr>
        <w:t xml:space="preserve"> Ω(w)</w:t>
      </w:r>
      <w:r w:rsidR="003C2141" w:rsidRPr="001E4EC2">
        <w:rPr>
          <w:lang w:val="de-DE"/>
        </w:rPr>
        <w:tab/>
        <w:t>(1)</w:t>
      </w:r>
    </w:p>
    <w:p w14:paraId="689EB27F" w14:textId="2A88034A" w:rsidR="00FD612D" w:rsidRPr="001E4EC2" w:rsidRDefault="00FD612D" w:rsidP="00FD612D">
      <w:pPr>
        <w:pStyle w:val="Textkrper"/>
        <w:rPr>
          <w:color w:val="FF0000"/>
          <w:lang w:val="de-DE"/>
        </w:rPr>
      </w:pPr>
      <w:r w:rsidRPr="001E4EC2">
        <w:rPr>
          <w:lang w:val="de-DE"/>
        </w:rPr>
        <w:t xml:space="preserve">Das Ziel bei dieser </w:t>
      </w:r>
      <w:proofErr w:type="spellStart"/>
      <w:r w:rsidRPr="001E4EC2">
        <w:rPr>
          <w:lang w:val="de-DE"/>
        </w:rPr>
        <w:t>Regularisierungsmethode</w:t>
      </w:r>
      <w:proofErr w:type="spellEnd"/>
      <w:r w:rsidRPr="001E4EC2">
        <w:rPr>
          <w:lang w:val="de-DE"/>
        </w:rPr>
        <w:t xml:space="preserve"> ist es wieder </w:t>
      </w:r>
      <w:proofErr w:type="spellStart"/>
      <w:r w:rsidRPr="001E4EC2">
        <w:rPr>
          <w:lang w:val="de-DE"/>
        </w:rPr>
        <w:t>overfitting</w:t>
      </w:r>
      <w:proofErr w:type="spellEnd"/>
      <w:r w:rsidRPr="001E4EC2">
        <w:rPr>
          <w:lang w:val="de-DE"/>
        </w:rPr>
        <w:t xml:space="preserve"> zu vermeiden und somit eine bessere Generalisierungsfähigkeit zu erzielen. </w:t>
      </w:r>
      <w:r w:rsidR="00755E37" w:rsidRPr="001E4EC2">
        <w:rPr>
          <w:color w:val="FF0000"/>
          <w:lang w:val="de-DE"/>
        </w:rPr>
        <w:t>Thema nochmal ausführlicher beschreiben.</w:t>
      </w:r>
    </w:p>
    <w:p w14:paraId="3EF2FCB5" w14:textId="0AD588E5" w:rsidR="00755E37" w:rsidRPr="001E4EC2" w:rsidRDefault="00755E37" w:rsidP="00FD612D">
      <w:pPr>
        <w:pStyle w:val="Textkrper"/>
        <w:rPr>
          <w:lang w:val="de-DE"/>
        </w:rPr>
      </w:pPr>
    </w:p>
    <w:p w14:paraId="3E9ACACE" w14:textId="30199D86" w:rsidR="007E7C0D" w:rsidRPr="001E4EC2" w:rsidRDefault="007E7C0D" w:rsidP="007E7C0D">
      <w:pPr>
        <w:pStyle w:val="berschrift2"/>
        <w:rPr>
          <w:lang w:val="de-DE"/>
        </w:rPr>
      </w:pPr>
      <w:r w:rsidRPr="001E4EC2">
        <w:rPr>
          <w:lang w:val="de-DE"/>
        </w:rPr>
        <w:t>Dropout</w:t>
      </w:r>
    </w:p>
    <w:p w14:paraId="4B626538" w14:textId="33E81092" w:rsidR="006B6357" w:rsidRDefault="006B6357" w:rsidP="007E7C0D">
      <w:pPr>
        <w:pStyle w:val="Textkrper"/>
        <w:rPr>
          <w:lang w:val="de-DE"/>
        </w:rPr>
      </w:pPr>
      <w:r w:rsidRPr="001E4EC2">
        <w:rPr>
          <w:lang w:val="de-DE"/>
        </w:rPr>
        <w:t xml:space="preserve">Dropout bezeichnet das zufällige Aussetzen von bestimmten Neuronen im Neuronalen Netz (siehe </w:t>
      </w:r>
      <w:r w:rsidRPr="001E4EC2">
        <w:rPr>
          <w:lang w:val="de-DE"/>
        </w:rPr>
        <w:fldChar w:fldCharType="begin"/>
      </w:r>
      <w:r w:rsidRPr="001E4EC2">
        <w:rPr>
          <w:lang w:val="de-DE"/>
        </w:rPr>
        <w:instrText xml:space="preserve"> REF _Ref111898547 \h  \* MERGEFORMAT </w:instrText>
      </w:r>
      <w:r w:rsidRPr="001E4EC2">
        <w:rPr>
          <w:lang w:val="de-DE"/>
        </w:rPr>
      </w:r>
      <w:r w:rsidRPr="001E4EC2">
        <w:rPr>
          <w:lang w:val="de-DE"/>
        </w:rPr>
        <w:fldChar w:fldCharType="separate"/>
      </w:r>
      <w:r w:rsidRPr="001E4EC2">
        <w:rPr>
          <w:lang w:val="de-DE"/>
        </w:rPr>
        <w:t xml:space="preserve">Abbildung </w:t>
      </w:r>
      <w:r w:rsidRPr="001E4EC2">
        <w:rPr>
          <w:noProof/>
          <w:lang w:val="de-DE"/>
        </w:rPr>
        <w:t>5</w:t>
      </w:r>
      <w:r w:rsidRPr="001E4EC2">
        <w:rPr>
          <w:lang w:val="de-DE"/>
        </w:rPr>
        <w:fldChar w:fldCharType="end"/>
      </w:r>
      <w:r w:rsidRPr="001E4EC2">
        <w:rPr>
          <w:lang w:val="de-DE"/>
        </w:rPr>
        <w:t>).</w:t>
      </w:r>
      <w:r w:rsidR="00057266" w:rsidRPr="001E4EC2">
        <w:rPr>
          <w:lang w:val="de-DE"/>
        </w:rPr>
        <w:t xml:space="preserve"> Durch das zufällige Aussetzen von Neuronen </w:t>
      </w:r>
      <w:r w:rsidR="00103C90" w:rsidRPr="001E4EC2">
        <w:rPr>
          <w:lang w:val="de-DE"/>
        </w:rPr>
        <w:t xml:space="preserve">wird ein Effekt erzeugt, der umliegende Neuronen zwingt, sich stärker zu vernetzen, um die „Fehler“ von umliegenden Neuronen zu korrigieren. Das Model wird somit insgesamt robuster und erreicht wieder eine höhere Generalisierungsfähigkeit. </w:t>
      </w:r>
    </w:p>
    <w:p w14:paraId="5DFD5AB4" w14:textId="77777777" w:rsidR="006B6357" w:rsidRPr="001E4EC2" w:rsidRDefault="006B6357" w:rsidP="006B6357">
      <w:pPr>
        <w:pStyle w:val="Textkrper"/>
        <w:keepNext/>
        <w:rPr>
          <w:lang w:val="de-DE"/>
        </w:rPr>
      </w:pPr>
      <w:r w:rsidRPr="001E4EC2">
        <w:rPr>
          <w:noProof/>
          <w:lang w:val="de-DE"/>
        </w:rPr>
        <w:drawing>
          <wp:inline distT="0" distB="0" distL="0" distR="0" wp14:anchorId="5B51AA55" wp14:editId="1807F26B">
            <wp:extent cx="2990850" cy="2913705"/>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7125" cy="2919818"/>
                    </a:xfrm>
                    <a:prstGeom prst="rect">
                      <a:avLst/>
                    </a:prstGeom>
                    <a:noFill/>
                    <a:ln>
                      <a:noFill/>
                    </a:ln>
                  </pic:spPr>
                </pic:pic>
              </a:graphicData>
            </a:graphic>
          </wp:inline>
        </w:drawing>
      </w:r>
    </w:p>
    <w:p w14:paraId="5543BC3C" w14:textId="075F504C" w:rsidR="006B6357" w:rsidRDefault="006B6357" w:rsidP="006B6357">
      <w:pPr>
        <w:pStyle w:val="Beschriftung"/>
        <w:rPr>
          <w:b w:val="0"/>
          <w:bCs w:val="0"/>
          <w:sz w:val="16"/>
          <w:szCs w:val="16"/>
          <w:lang w:val="de-DE"/>
        </w:rPr>
      </w:pPr>
      <w:bookmarkStart w:id="5" w:name="_Ref111898547"/>
      <w:r w:rsidRPr="001E4EC2">
        <w:rPr>
          <w:b w:val="0"/>
          <w:bCs w:val="0"/>
          <w:sz w:val="16"/>
          <w:szCs w:val="16"/>
          <w:lang w:val="de-DE"/>
        </w:rPr>
        <w:t xml:space="preserve">Abbildung </w:t>
      </w:r>
      <w:r w:rsidRPr="001E4EC2">
        <w:rPr>
          <w:b w:val="0"/>
          <w:bCs w:val="0"/>
          <w:sz w:val="16"/>
          <w:szCs w:val="16"/>
          <w:lang w:val="de-DE"/>
        </w:rPr>
        <w:fldChar w:fldCharType="begin"/>
      </w:r>
      <w:r w:rsidRPr="001E4EC2">
        <w:rPr>
          <w:b w:val="0"/>
          <w:bCs w:val="0"/>
          <w:sz w:val="16"/>
          <w:szCs w:val="16"/>
          <w:lang w:val="de-DE"/>
        </w:rPr>
        <w:instrText xml:space="preserve"> SEQ Abbildung \* ARABIC </w:instrText>
      </w:r>
      <w:r w:rsidRPr="001E4EC2">
        <w:rPr>
          <w:b w:val="0"/>
          <w:bCs w:val="0"/>
          <w:sz w:val="16"/>
          <w:szCs w:val="16"/>
          <w:lang w:val="de-DE"/>
        </w:rPr>
        <w:fldChar w:fldCharType="separate"/>
      </w:r>
      <w:r w:rsidR="00C034B2">
        <w:rPr>
          <w:b w:val="0"/>
          <w:bCs w:val="0"/>
          <w:noProof/>
          <w:sz w:val="16"/>
          <w:szCs w:val="16"/>
          <w:lang w:val="de-DE"/>
        </w:rPr>
        <w:t>6</w:t>
      </w:r>
      <w:r w:rsidRPr="001E4EC2">
        <w:rPr>
          <w:b w:val="0"/>
          <w:bCs w:val="0"/>
          <w:sz w:val="16"/>
          <w:szCs w:val="16"/>
          <w:lang w:val="de-DE"/>
        </w:rPr>
        <w:fldChar w:fldCharType="end"/>
      </w:r>
      <w:bookmarkEnd w:id="5"/>
      <w:r w:rsidRPr="001E4EC2">
        <w:rPr>
          <w:b w:val="0"/>
          <w:bCs w:val="0"/>
          <w:sz w:val="16"/>
          <w:szCs w:val="16"/>
          <w:lang w:val="de-DE"/>
        </w:rPr>
        <w:t>: Aussetzen von Neuronen (Dropout)</w:t>
      </w:r>
    </w:p>
    <w:p w14:paraId="48781FE5" w14:textId="57C93441" w:rsidR="00AB2EE2" w:rsidRDefault="00AB2EE2" w:rsidP="00AB2EE2">
      <w:pPr>
        <w:rPr>
          <w:lang w:val="de-DE"/>
        </w:rPr>
      </w:pPr>
    </w:p>
    <w:p w14:paraId="5CE68557" w14:textId="129651BF" w:rsidR="00070E9F" w:rsidRDefault="00070E9F" w:rsidP="00AB2EE2">
      <w:pPr>
        <w:rPr>
          <w:lang w:val="de-DE"/>
        </w:rPr>
      </w:pPr>
    </w:p>
    <w:sdt>
      <w:sdtPr>
        <w:rPr>
          <w:lang w:val="de-DE"/>
        </w:rPr>
        <w:id w:val="-547138717"/>
        <w:docPartObj>
          <w:docPartGallery w:val="Bibliographies"/>
          <w:docPartUnique/>
        </w:docPartObj>
      </w:sdtPr>
      <w:sdtEndPr>
        <w:rPr>
          <w:rFonts w:eastAsia="Times New Roman"/>
          <w:smallCaps w:val="0"/>
          <w:noProof w:val="0"/>
          <w:lang w:val="en-US"/>
        </w:rPr>
      </w:sdtEndPr>
      <w:sdtContent>
        <w:p w14:paraId="1F9FA87D" w14:textId="14F0A9E5" w:rsidR="00070E9F" w:rsidRDefault="00070E9F">
          <w:pPr>
            <w:pStyle w:val="berschrift1"/>
          </w:pPr>
          <w:r>
            <w:rPr>
              <w:lang w:val="de-DE"/>
            </w:rPr>
            <w:t>Literaturverzeichnis</w:t>
          </w:r>
        </w:p>
        <w:sdt>
          <w:sdtPr>
            <w:id w:val="111145805"/>
            <w:bibliography/>
          </w:sdtPr>
          <w:sdtContent>
            <w:p w14:paraId="29B079C4" w14:textId="77777777" w:rsidR="00070E9F" w:rsidRDefault="00070E9F" w:rsidP="00070E9F">
              <w:pPr>
                <w:rPr>
                  <w:rFonts w:ascii="Calibri" w:hAnsi="Calibri"/>
                  <w:noProof/>
                  <w:lang w:val="de-DE" w:eastAsia="de-DE"/>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1"/>
                <w:gridCol w:w="4839"/>
              </w:tblGrid>
              <w:tr w:rsidR="00070E9F" w14:paraId="0A9D1913" w14:textId="77777777">
                <w:trPr>
                  <w:divId w:val="1904367988"/>
                  <w:tblCellSpacing w:w="15" w:type="dxa"/>
                </w:trPr>
                <w:tc>
                  <w:tcPr>
                    <w:tcW w:w="50" w:type="pct"/>
                    <w:hideMark/>
                  </w:tcPr>
                  <w:p w14:paraId="598D140E" w14:textId="63B82000" w:rsidR="00070E9F" w:rsidRDefault="00070E9F">
                    <w:pPr>
                      <w:pStyle w:val="Literaturverzeichnis"/>
                      <w:rPr>
                        <w:noProof/>
                        <w:sz w:val="24"/>
                        <w:szCs w:val="24"/>
                      </w:rPr>
                    </w:pPr>
                    <w:r>
                      <w:rPr>
                        <w:noProof/>
                      </w:rPr>
                      <w:t xml:space="preserve">[1] </w:t>
                    </w:r>
                  </w:p>
                </w:tc>
                <w:tc>
                  <w:tcPr>
                    <w:tcW w:w="0" w:type="auto"/>
                    <w:hideMark/>
                  </w:tcPr>
                  <w:p w14:paraId="144733DB" w14:textId="77777777" w:rsidR="00070E9F" w:rsidRDefault="00070E9F">
                    <w:pPr>
                      <w:pStyle w:val="Literaturverzeichnis"/>
                      <w:rPr>
                        <w:noProof/>
                      </w:rPr>
                    </w:pPr>
                    <w:r>
                      <w:rPr>
                        <w:noProof/>
                      </w:rPr>
                      <w:t>J. d. l. Bruère-Terreault, „Kaggle, Rock-Paper-Scissors Images,“ [Online]. Available: https://www.kaggle.com/datasets/drgfreeman/rockpaperscissors.</w:t>
                    </w:r>
                  </w:p>
                </w:tc>
              </w:tr>
              <w:tr w:rsidR="00070E9F" w14:paraId="51EF030E" w14:textId="77777777">
                <w:trPr>
                  <w:divId w:val="1904367988"/>
                  <w:tblCellSpacing w:w="15" w:type="dxa"/>
                </w:trPr>
                <w:tc>
                  <w:tcPr>
                    <w:tcW w:w="50" w:type="pct"/>
                    <w:hideMark/>
                  </w:tcPr>
                  <w:p w14:paraId="47D7B070" w14:textId="77777777" w:rsidR="00070E9F" w:rsidRDefault="00070E9F">
                    <w:pPr>
                      <w:pStyle w:val="Literaturverzeichnis"/>
                      <w:rPr>
                        <w:noProof/>
                      </w:rPr>
                    </w:pPr>
                    <w:r>
                      <w:rPr>
                        <w:noProof/>
                      </w:rPr>
                      <w:t xml:space="preserve">[2] </w:t>
                    </w:r>
                  </w:p>
                </w:tc>
                <w:tc>
                  <w:tcPr>
                    <w:tcW w:w="0" w:type="auto"/>
                    <w:hideMark/>
                  </w:tcPr>
                  <w:p w14:paraId="38989DEB" w14:textId="77777777" w:rsidR="00070E9F" w:rsidRDefault="00070E9F">
                    <w:pPr>
                      <w:pStyle w:val="Literaturverzeichnis"/>
                      <w:rPr>
                        <w:noProof/>
                      </w:rPr>
                    </w:pPr>
                    <w:r>
                      <w:rPr>
                        <w:noProof/>
                      </w:rPr>
                      <w:t>Keras, „Keras API reference,“ [Online]. Available: https://keras.io/api/preprocessing/image/.</w:t>
                    </w:r>
                  </w:p>
                </w:tc>
              </w:tr>
            </w:tbl>
            <w:p w14:paraId="59552340" w14:textId="77777777" w:rsidR="00070E9F" w:rsidRDefault="00070E9F">
              <w:pPr>
                <w:divId w:val="1904367988"/>
                <w:rPr>
                  <w:noProof/>
                </w:rPr>
              </w:pPr>
            </w:p>
            <w:p w14:paraId="4B0F9695" w14:textId="6C76643F" w:rsidR="00070E9F" w:rsidRDefault="00070E9F" w:rsidP="00070E9F">
              <w:r>
                <w:rPr>
                  <w:b/>
                  <w:bCs/>
                </w:rPr>
                <w:fldChar w:fldCharType="end"/>
              </w:r>
            </w:p>
          </w:sdtContent>
        </w:sdt>
      </w:sdtContent>
    </w:sdt>
    <w:p w14:paraId="2BCAB885" w14:textId="77777777" w:rsidR="00070E9F" w:rsidRDefault="00070E9F" w:rsidP="00AB2EE2">
      <w:pPr>
        <w:rPr>
          <w:lang w:val="de-DE"/>
        </w:rPr>
      </w:pPr>
    </w:p>
    <w:p w14:paraId="31E59928" w14:textId="77777777" w:rsidR="00AB2EE2" w:rsidRPr="00AB2EE2" w:rsidRDefault="00AB2EE2" w:rsidP="00AB2EE2">
      <w:pPr>
        <w:rPr>
          <w:lang w:val="de-DE"/>
        </w:rPr>
      </w:pPr>
    </w:p>
    <w:p w14:paraId="1EE4B12A" w14:textId="3FB56BA7" w:rsidR="00800FF4" w:rsidRPr="001E4EC2" w:rsidRDefault="00800FF4" w:rsidP="00800FF4">
      <w:pPr>
        <w:pStyle w:val="berschrift5"/>
        <w:rPr>
          <w:rFonts w:eastAsia="MS Mincho"/>
          <w:lang w:val="de-DE"/>
        </w:rPr>
      </w:pPr>
      <w:r w:rsidRPr="001E4EC2">
        <w:rPr>
          <w:rFonts w:eastAsia="MS Mincho"/>
          <w:lang w:val="de-DE"/>
        </w:rPr>
        <w:t>Quellenangaben</w:t>
      </w:r>
    </w:p>
    <w:p w14:paraId="3610B42C" w14:textId="74FEAC08" w:rsidR="00C92C6D" w:rsidRPr="00376EAF" w:rsidRDefault="00C92C6D" w:rsidP="00800FF4">
      <w:pPr>
        <w:pStyle w:val="references"/>
        <w:rPr>
          <w:rFonts w:eastAsia="MS Mincho"/>
          <w:lang w:val="en-GB"/>
        </w:rPr>
      </w:pPr>
      <w:r w:rsidRPr="00376EAF">
        <w:rPr>
          <w:rFonts w:eastAsia="MS Mincho"/>
          <w:lang w:val="en-GB"/>
        </w:rPr>
        <w:t>Jan Salmen, Vorlesungsfolien „Deep Learning” S. 31</w:t>
      </w:r>
    </w:p>
    <w:p w14:paraId="67C37CF3" w14:textId="637493B2" w:rsidR="00033203" w:rsidRPr="00376EAF" w:rsidRDefault="00AF57ED" w:rsidP="00755E37">
      <w:pPr>
        <w:pStyle w:val="references"/>
        <w:rPr>
          <w:rFonts w:eastAsia="MS Mincho"/>
          <w:lang w:val="en-GB"/>
        </w:rPr>
        <w:sectPr w:rsidR="00033203" w:rsidRPr="00376EAF" w:rsidSect="004445B3">
          <w:type w:val="continuous"/>
          <w:pgSz w:w="11909" w:h="16834" w:code="9"/>
          <w:pgMar w:top="1080" w:right="734" w:bottom="2434" w:left="734" w:header="720" w:footer="720" w:gutter="0"/>
          <w:cols w:num="2" w:space="360"/>
          <w:docGrid w:linePitch="360"/>
        </w:sectPr>
      </w:pPr>
      <w:r w:rsidRPr="00376EAF">
        <w:rPr>
          <w:rFonts w:eastAsia="MS Mincho"/>
          <w:lang w:val="en-GB"/>
        </w:rPr>
        <w:t>S. XV</w:t>
      </w:r>
    </w:p>
    <w:p w14:paraId="519D75A8" w14:textId="77777777" w:rsidR="008A55B5" w:rsidRPr="00376EAF" w:rsidRDefault="008A55B5" w:rsidP="008C54C1">
      <w:pPr>
        <w:rPr>
          <w:lang w:val="en-GB"/>
        </w:rPr>
      </w:pPr>
    </w:p>
    <w:sectPr w:rsidR="008A55B5" w:rsidRPr="00376EAF"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SS8">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SSI10">
    <w:altName w:val="Calibri"/>
    <w:panose1 w:val="00000000000000000000"/>
    <w:charset w:val="00"/>
    <w:family w:val="auto"/>
    <w:notTrueType/>
    <w:pitch w:val="default"/>
    <w:sig w:usb0="00000003" w:usb1="00000000" w:usb2="00000000" w:usb3="00000000" w:csb0="00000001" w:csb1="00000000"/>
  </w:font>
  <w:font w:name="CMSS10">
    <w:altName w:val="Calibri"/>
    <w:panose1 w:val="00000000000000000000"/>
    <w:charset w:val="00"/>
    <w:family w:val="auto"/>
    <w:notTrueType/>
    <w:pitch w:val="default"/>
    <w:sig w:usb0="00000003" w:usb1="00000000" w:usb2="00000000" w:usb3="00000000" w:csb0="00000001" w:csb1="00000000"/>
  </w:font>
  <w:font w:name="CMSSBX10">
    <w:altName w:val="Calibri"/>
    <w:panose1 w:val="00000000000000000000"/>
    <w:charset w:val="00"/>
    <w:family w:val="auto"/>
    <w:notTrueType/>
    <w:pitch w:val="default"/>
    <w:sig w:usb0="00000003" w:usb1="00000000" w:usb2="00000000" w:usb3="00000000" w:csb0="00000001" w:csb1="00000000"/>
  </w:font>
  <w:font w:name="CMSSI8">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5FC5DDB"/>
    <w:multiLevelType w:val="hybridMultilevel"/>
    <w:tmpl w:val="08D89212"/>
    <w:lvl w:ilvl="0" w:tplc="D6702B28">
      <w:numFmt w:val="bullet"/>
      <w:lvlText w:val="-"/>
      <w:lvlJc w:val="left"/>
      <w:pPr>
        <w:ind w:left="648" w:hanging="360"/>
      </w:pPr>
      <w:rPr>
        <w:rFonts w:ascii="Times New Roman" w:eastAsia="MS Mincho" w:hAnsi="Times New Roman" w:cs="Times New Roman" w:hint="default"/>
      </w:rPr>
    </w:lvl>
    <w:lvl w:ilvl="1" w:tplc="04070003" w:tentative="1">
      <w:start w:val="1"/>
      <w:numFmt w:val="bullet"/>
      <w:lvlText w:val="o"/>
      <w:lvlJc w:val="left"/>
      <w:pPr>
        <w:ind w:left="1368" w:hanging="360"/>
      </w:pPr>
      <w:rPr>
        <w:rFonts w:ascii="Courier New" w:hAnsi="Courier New" w:cs="Courier New" w:hint="default"/>
      </w:rPr>
    </w:lvl>
    <w:lvl w:ilvl="2" w:tplc="04070005" w:tentative="1">
      <w:start w:val="1"/>
      <w:numFmt w:val="bullet"/>
      <w:lvlText w:val=""/>
      <w:lvlJc w:val="left"/>
      <w:pPr>
        <w:ind w:left="2088" w:hanging="360"/>
      </w:pPr>
      <w:rPr>
        <w:rFonts w:ascii="Wingdings" w:hAnsi="Wingdings" w:hint="default"/>
      </w:rPr>
    </w:lvl>
    <w:lvl w:ilvl="3" w:tplc="04070001" w:tentative="1">
      <w:start w:val="1"/>
      <w:numFmt w:val="bullet"/>
      <w:lvlText w:val=""/>
      <w:lvlJc w:val="left"/>
      <w:pPr>
        <w:ind w:left="2808" w:hanging="360"/>
      </w:pPr>
      <w:rPr>
        <w:rFonts w:ascii="Symbol" w:hAnsi="Symbol" w:hint="default"/>
      </w:rPr>
    </w:lvl>
    <w:lvl w:ilvl="4" w:tplc="04070003" w:tentative="1">
      <w:start w:val="1"/>
      <w:numFmt w:val="bullet"/>
      <w:lvlText w:val="o"/>
      <w:lvlJc w:val="left"/>
      <w:pPr>
        <w:ind w:left="3528" w:hanging="360"/>
      </w:pPr>
      <w:rPr>
        <w:rFonts w:ascii="Courier New" w:hAnsi="Courier New" w:cs="Courier New" w:hint="default"/>
      </w:rPr>
    </w:lvl>
    <w:lvl w:ilvl="5" w:tplc="04070005" w:tentative="1">
      <w:start w:val="1"/>
      <w:numFmt w:val="bullet"/>
      <w:lvlText w:val=""/>
      <w:lvlJc w:val="left"/>
      <w:pPr>
        <w:ind w:left="4248" w:hanging="360"/>
      </w:pPr>
      <w:rPr>
        <w:rFonts w:ascii="Wingdings" w:hAnsi="Wingdings" w:hint="default"/>
      </w:rPr>
    </w:lvl>
    <w:lvl w:ilvl="6" w:tplc="04070001" w:tentative="1">
      <w:start w:val="1"/>
      <w:numFmt w:val="bullet"/>
      <w:lvlText w:val=""/>
      <w:lvlJc w:val="left"/>
      <w:pPr>
        <w:ind w:left="4968" w:hanging="360"/>
      </w:pPr>
      <w:rPr>
        <w:rFonts w:ascii="Symbol" w:hAnsi="Symbol" w:hint="default"/>
      </w:rPr>
    </w:lvl>
    <w:lvl w:ilvl="7" w:tplc="04070003" w:tentative="1">
      <w:start w:val="1"/>
      <w:numFmt w:val="bullet"/>
      <w:lvlText w:val="o"/>
      <w:lvlJc w:val="left"/>
      <w:pPr>
        <w:ind w:left="5688" w:hanging="360"/>
      </w:pPr>
      <w:rPr>
        <w:rFonts w:ascii="Courier New" w:hAnsi="Courier New" w:cs="Courier New" w:hint="default"/>
      </w:rPr>
    </w:lvl>
    <w:lvl w:ilvl="8" w:tplc="04070005" w:tentative="1">
      <w:start w:val="1"/>
      <w:numFmt w:val="bullet"/>
      <w:lvlText w:val=""/>
      <w:lvlJc w:val="left"/>
      <w:pPr>
        <w:ind w:left="6408" w:hanging="360"/>
      </w:pPr>
      <w:rPr>
        <w:rFonts w:ascii="Wingdings" w:hAnsi="Wingdings" w:hint="default"/>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D4B4B71A"/>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7AD7EB3"/>
    <w:multiLevelType w:val="hybridMultilevel"/>
    <w:tmpl w:val="F52E69D8"/>
    <w:lvl w:ilvl="0" w:tplc="55D2BDB2">
      <w:start w:val="1"/>
      <w:numFmt w:val="bullet"/>
      <w:lvlText w:val=""/>
      <w:lvlJc w:val="left"/>
      <w:pPr>
        <w:ind w:left="648" w:hanging="360"/>
      </w:pPr>
      <w:rPr>
        <w:rFonts w:ascii="Wingdings" w:eastAsia="MS Mincho" w:hAnsi="Wingdings" w:cs="CMSS8" w:hint="default"/>
      </w:rPr>
    </w:lvl>
    <w:lvl w:ilvl="1" w:tplc="04070003" w:tentative="1">
      <w:start w:val="1"/>
      <w:numFmt w:val="bullet"/>
      <w:lvlText w:val="o"/>
      <w:lvlJc w:val="left"/>
      <w:pPr>
        <w:ind w:left="1368" w:hanging="360"/>
      </w:pPr>
      <w:rPr>
        <w:rFonts w:ascii="Courier New" w:hAnsi="Courier New" w:cs="Courier New" w:hint="default"/>
      </w:rPr>
    </w:lvl>
    <w:lvl w:ilvl="2" w:tplc="04070005" w:tentative="1">
      <w:start w:val="1"/>
      <w:numFmt w:val="bullet"/>
      <w:lvlText w:val=""/>
      <w:lvlJc w:val="left"/>
      <w:pPr>
        <w:ind w:left="2088" w:hanging="360"/>
      </w:pPr>
      <w:rPr>
        <w:rFonts w:ascii="Wingdings" w:hAnsi="Wingdings" w:hint="default"/>
      </w:rPr>
    </w:lvl>
    <w:lvl w:ilvl="3" w:tplc="04070001" w:tentative="1">
      <w:start w:val="1"/>
      <w:numFmt w:val="bullet"/>
      <w:lvlText w:val=""/>
      <w:lvlJc w:val="left"/>
      <w:pPr>
        <w:ind w:left="2808" w:hanging="360"/>
      </w:pPr>
      <w:rPr>
        <w:rFonts w:ascii="Symbol" w:hAnsi="Symbol" w:hint="default"/>
      </w:rPr>
    </w:lvl>
    <w:lvl w:ilvl="4" w:tplc="04070003" w:tentative="1">
      <w:start w:val="1"/>
      <w:numFmt w:val="bullet"/>
      <w:lvlText w:val="o"/>
      <w:lvlJc w:val="left"/>
      <w:pPr>
        <w:ind w:left="3528" w:hanging="360"/>
      </w:pPr>
      <w:rPr>
        <w:rFonts w:ascii="Courier New" w:hAnsi="Courier New" w:cs="Courier New" w:hint="default"/>
      </w:rPr>
    </w:lvl>
    <w:lvl w:ilvl="5" w:tplc="04070005" w:tentative="1">
      <w:start w:val="1"/>
      <w:numFmt w:val="bullet"/>
      <w:lvlText w:val=""/>
      <w:lvlJc w:val="left"/>
      <w:pPr>
        <w:ind w:left="4248" w:hanging="360"/>
      </w:pPr>
      <w:rPr>
        <w:rFonts w:ascii="Wingdings" w:hAnsi="Wingdings" w:hint="default"/>
      </w:rPr>
    </w:lvl>
    <w:lvl w:ilvl="6" w:tplc="04070001" w:tentative="1">
      <w:start w:val="1"/>
      <w:numFmt w:val="bullet"/>
      <w:lvlText w:val=""/>
      <w:lvlJc w:val="left"/>
      <w:pPr>
        <w:ind w:left="4968" w:hanging="360"/>
      </w:pPr>
      <w:rPr>
        <w:rFonts w:ascii="Symbol" w:hAnsi="Symbol" w:hint="default"/>
      </w:rPr>
    </w:lvl>
    <w:lvl w:ilvl="7" w:tplc="04070003" w:tentative="1">
      <w:start w:val="1"/>
      <w:numFmt w:val="bullet"/>
      <w:lvlText w:val="o"/>
      <w:lvlJc w:val="left"/>
      <w:pPr>
        <w:ind w:left="5688" w:hanging="360"/>
      </w:pPr>
      <w:rPr>
        <w:rFonts w:ascii="Courier New" w:hAnsi="Courier New" w:cs="Courier New" w:hint="default"/>
      </w:rPr>
    </w:lvl>
    <w:lvl w:ilvl="8" w:tplc="04070005" w:tentative="1">
      <w:start w:val="1"/>
      <w:numFmt w:val="bullet"/>
      <w:lvlText w:val=""/>
      <w:lvlJc w:val="left"/>
      <w:pPr>
        <w:ind w:left="6408" w:hanging="360"/>
      </w:pPr>
      <w:rPr>
        <w:rFonts w:ascii="Wingdings" w:hAnsi="Wingdings" w:hint="default"/>
      </w:rPr>
    </w:lvl>
  </w:abstractNum>
  <w:abstractNum w:abstractNumId="7"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A4655FE"/>
    <w:multiLevelType w:val="hybridMultilevel"/>
    <w:tmpl w:val="7D0823C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15:restartNumberingAfterBreak="0">
    <w:nsid w:val="70B636CD"/>
    <w:multiLevelType w:val="hybridMultilevel"/>
    <w:tmpl w:val="11A40FB2"/>
    <w:lvl w:ilvl="0" w:tplc="0407000F">
      <w:start w:val="1"/>
      <w:numFmt w:val="decimal"/>
      <w:lvlText w:val="%1."/>
      <w:lvlJc w:val="left"/>
      <w:pPr>
        <w:ind w:left="1008" w:hanging="360"/>
      </w:pPr>
    </w:lvl>
    <w:lvl w:ilvl="1" w:tplc="04070019" w:tentative="1">
      <w:start w:val="1"/>
      <w:numFmt w:val="lowerLetter"/>
      <w:lvlText w:val="%2."/>
      <w:lvlJc w:val="left"/>
      <w:pPr>
        <w:ind w:left="1728" w:hanging="360"/>
      </w:pPr>
    </w:lvl>
    <w:lvl w:ilvl="2" w:tplc="0407001B" w:tentative="1">
      <w:start w:val="1"/>
      <w:numFmt w:val="lowerRoman"/>
      <w:lvlText w:val="%3."/>
      <w:lvlJc w:val="right"/>
      <w:pPr>
        <w:ind w:left="2448" w:hanging="180"/>
      </w:pPr>
    </w:lvl>
    <w:lvl w:ilvl="3" w:tplc="0407000F" w:tentative="1">
      <w:start w:val="1"/>
      <w:numFmt w:val="decimal"/>
      <w:lvlText w:val="%4."/>
      <w:lvlJc w:val="left"/>
      <w:pPr>
        <w:ind w:left="3168" w:hanging="360"/>
      </w:pPr>
    </w:lvl>
    <w:lvl w:ilvl="4" w:tplc="04070019" w:tentative="1">
      <w:start w:val="1"/>
      <w:numFmt w:val="lowerLetter"/>
      <w:lvlText w:val="%5."/>
      <w:lvlJc w:val="left"/>
      <w:pPr>
        <w:ind w:left="3888" w:hanging="360"/>
      </w:pPr>
    </w:lvl>
    <w:lvl w:ilvl="5" w:tplc="0407001B" w:tentative="1">
      <w:start w:val="1"/>
      <w:numFmt w:val="lowerRoman"/>
      <w:lvlText w:val="%6."/>
      <w:lvlJc w:val="right"/>
      <w:pPr>
        <w:ind w:left="4608" w:hanging="180"/>
      </w:pPr>
    </w:lvl>
    <w:lvl w:ilvl="6" w:tplc="0407000F" w:tentative="1">
      <w:start w:val="1"/>
      <w:numFmt w:val="decimal"/>
      <w:lvlText w:val="%7."/>
      <w:lvlJc w:val="left"/>
      <w:pPr>
        <w:ind w:left="5328" w:hanging="360"/>
      </w:pPr>
    </w:lvl>
    <w:lvl w:ilvl="7" w:tplc="04070019" w:tentative="1">
      <w:start w:val="1"/>
      <w:numFmt w:val="lowerLetter"/>
      <w:lvlText w:val="%8."/>
      <w:lvlJc w:val="left"/>
      <w:pPr>
        <w:ind w:left="6048" w:hanging="360"/>
      </w:pPr>
    </w:lvl>
    <w:lvl w:ilvl="8" w:tplc="0407001B" w:tentative="1">
      <w:start w:val="1"/>
      <w:numFmt w:val="lowerRoman"/>
      <w:lvlText w:val="%9."/>
      <w:lvlJc w:val="right"/>
      <w:pPr>
        <w:ind w:left="6768" w:hanging="180"/>
      </w:pPr>
    </w:lvl>
  </w:abstractNum>
  <w:abstractNum w:abstractNumId="12" w15:restartNumberingAfterBreak="0">
    <w:nsid w:val="78300C0B"/>
    <w:multiLevelType w:val="hybridMultilevel"/>
    <w:tmpl w:val="CED698CE"/>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258708645">
    <w:abstractNumId w:val="3"/>
  </w:num>
  <w:num w:numId="2" w16cid:durableId="1352100009">
    <w:abstractNumId w:val="9"/>
  </w:num>
  <w:num w:numId="3" w16cid:durableId="1529098891">
    <w:abstractNumId w:val="2"/>
  </w:num>
  <w:num w:numId="4" w16cid:durableId="601185141">
    <w:abstractNumId w:val="5"/>
  </w:num>
  <w:num w:numId="5" w16cid:durableId="17899406">
    <w:abstractNumId w:val="5"/>
  </w:num>
  <w:num w:numId="6" w16cid:durableId="512302061">
    <w:abstractNumId w:val="5"/>
  </w:num>
  <w:num w:numId="7" w16cid:durableId="1806192106">
    <w:abstractNumId w:val="5"/>
  </w:num>
  <w:num w:numId="8" w16cid:durableId="90586177">
    <w:abstractNumId w:val="7"/>
  </w:num>
  <w:num w:numId="9" w16cid:durableId="977683018">
    <w:abstractNumId w:val="10"/>
  </w:num>
  <w:num w:numId="10" w16cid:durableId="1430151591">
    <w:abstractNumId w:val="4"/>
  </w:num>
  <w:num w:numId="11" w16cid:durableId="656765687">
    <w:abstractNumId w:val="0"/>
  </w:num>
  <w:num w:numId="12" w16cid:durableId="637564794">
    <w:abstractNumId w:val="13"/>
  </w:num>
  <w:num w:numId="13" w16cid:durableId="2104451860">
    <w:abstractNumId w:val="9"/>
  </w:num>
  <w:num w:numId="14" w16cid:durableId="1703435434">
    <w:abstractNumId w:val="9"/>
  </w:num>
  <w:num w:numId="15" w16cid:durableId="46029119">
    <w:abstractNumId w:val="9"/>
  </w:num>
  <w:num w:numId="16" w16cid:durableId="1104887474">
    <w:abstractNumId w:val="8"/>
  </w:num>
  <w:num w:numId="17" w16cid:durableId="1310014190">
    <w:abstractNumId w:val="12"/>
  </w:num>
  <w:num w:numId="18" w16cid:durableId="390888498">
    <w:abstractNumId w:val="1"/>
  </w:num>
  <w:num w:numId="19" w16cid:durableId="1992126347">
    <w:abstractNumId w:val="11"/>
  </w:num>
  <w:num w:numId="20" w16cid:durableId="3519970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embedSystemFonts/>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59A6"/>
    <w:rsid w:val="00005CD0"/>
    <w:rsid w:val="000266F5"/>
    <w:rsid w:val="00033203"/>
    <w:rsid w:val="0004390D"/>
    <w:rsid w:val="0005047E"/>
    <w:rsid w:val="0005257D"/>
    <w:rsid w:val="00052BCF"/>
    <w:rsid w:val="00054742"/>
    <w:rsid w:val="00057266"/>
    <w:rsid w:val="0006160C"/>
    <w:rsid w:val="00061EB5"/>
    <w:rsid w:val="000636C4"/>
    <w:rsid w:val="00066664"/>
    <w:rsid w:val="00066CAF"/>
    <w:rsid w:val="00070E9F"/>
    <w:rsid w:val="00070F69"/>
    <w:rsid w:val="00075213"/>
    <w:rsid w:val="00076983"/>
    <w:rsid w:val="00085338"/>
    <w:rsid w:val="00087A22"/>
    <w:rsid w:val="000A5543"/>
    <w:rsid w:val="000B05B5"/>
    <w:rsid w:val="000B3B63"/>
    <w:rsid w:val="000B4641"/>
    <w:rsid w:val="000B78F4"/>
    <w:rsid w:val="000C5A0C"/>
    <w:rsid w:val="000E3072"/>
    <w:rsid w:val="000E6982"/>
    <w:rsid w:val="000F340D"/>
    <w:rsid w:val="000F56BE"/>
    <w:rsid w:val="00103C90"/>
    <w:rsid w:val="0010711E"/>
    <w:rsid w:val="00115E80"/>
    <w:rsid w:val="00124417"/>
    <w:rsid w:val="00127EDD"/>
    <w:rsid w:val="00130D34"/>
    <w:rsid w:val="0013144D"/>
    <w:rsid w:val="00145053"/>
    <w:rsid w:val="001475F3"/>
    <w:rsid w:val="00155089"/>
    <w:rsid w:val="001603E2"/>
    <w:rsid w:val="00165388"/>
    <w:rsid w:val="00165E16"/>
    <w:rsid w:val="00170887"/>
    <w:rsid w:val="0017786F"/>
    <w:rsid w:val="001806BF"/>
    <w:rsid w:val="00180A25"/>
    <w:rsid w:val="001822E2"/>
    <w:rsid w:val="001911C7"/>
    <w:rsid w:val="00194297"/>
    <w:rsid w:val="0019557F"/>
    <w:rsid w:val="001A038F"/>
    <w:rsid w:val="001A29BC"/>
    <w:rsid w:val="001A606C"/>
    <w:rsid w:val="001B018C"/>
    <w:rsid w:val="001B09F6"/>
    <w:rsid w:val="001B256F"/>
    <w:rsid w:val="001B266C"/>
    <w:rsid w:val="001C1767"/>
    <w:rsid w:val="001C595C"/>
    <w:rsid w:val="001C5B7E"/>
    <w:rsid w:val="001D1DA5"/>
    <w:rsid w:val="001E4EC2"/>
    <w:rsid w:val="001F6E22"/>
    <w:rsid w:val="00200D46"/>
    <w:rsid w:val="00206FC7"/>
    <w:rsid w:val="00212B27"/>
    <w:rsid w:val="00215C17"/>
    <w:rsid w:val="0021758F"/>
    <w:rsid w:val="00222EF2"/>
    <w:rsid w:val="00224EC0"/>
    <w:rsid w:val="00231D73"/>
    <w:rsid w:val="00241AB5"/>
    <w:rsid w:val="002424C3"/>
    <w:rsid w:val="00242A0A"/>
    <w:rsid w:val="00244744"/>
    <w:rsid w:val="00251B63"/>
    <w:rsid w:val="00260670"/>
    <w:rsid w:val="00263DD7"/>
    <w:rsid w:val="00270CCA"/>
    <w:rsid w:val="002716F2"/>
    <w:rsid w:val="00276735"/>
    <w:rsid w:val="002819B4"/>
    <w:rsid w:val="002864A3"/>
    <w:rsid w:val="0029217C"/>
    <w:rsid w:val="002A2231"/>
    <w:rsid w:val="002A35B5"/>
    <w:rsid w:val="002B169A"/>
    <w:rsid w:val="002B1889"/>
    <w:rsid w:val="002B361E"/>
    <w:rsid w:val="002B3B81"/>
    <w:rsid w:val="002C7147"/>
    <w:rsid w:val="002D16AC"/>
    <w:rsid w:val="002D3147"/>
    <w:rsid w:val="002E147C"/>
    <w:rsid w:val="002E579C"/>
    <w:rsid w:val="002F0FA5"/>
    <w:rsid w:val="002F211E"/>
    <w:rsid w:val="00312C52"/>
    <w:rsid w:val="003139B0"/>
    <w:rsid w:val="0032234E"/>
    <w:rsid w:val="00325150"/>
    <w:rsid w:val="00331E10"/>
    <w:rsid w:val="00332BD0"/>
    <w:rsid w:val="00334E4D"/>
    <w:rsid w:val="00335B28"/>
    <w:rsid w:val="003420D8"/>
    <w:rsid w:val="0034257A"/>
    <w:rsid w:val="00344D4F"/>
    <w:rsid w:val="0034583F"/>
    <w:rsid w:val="00350B5D"/>
    <w:rsid w:val="00352332"/>
    <w:rsid w:val="00353558"/>
    <w:rsid w:val="0035411A"/>
    <w:rsid w:val="00354EC5"/>
    <w:rsid w:val="00357741"/>
    <w:rsid w:val="0036150C"/>
    <w:rsid w:val="00361594"/>
    <w:rsid w:val="00363DF9"/>
    <w:rsid w:val="00370873"/>
    <w:rsid w:val="00371A3C"/>
    <w:rsid w:val="00376EAF"/>
    <w:rsid w:val="00377CEF"/>
    <w:rsid w:val="00377E5E"/>
    <w:rsid w:val="003830DE"/>
    <w:rsid w:val="00384E00"/>
    <w:rsid w:val="003865D2"/>
    <w:rsid w:val="00392CB7"/>
    <w:rsid w:val="00397ACB"/>
    <w:rsid w:val="003A47B5"/>
    <w:rsid w:val="003A59A6"/>
    <w:rsid w:val="003B04D3"/>
    <w:rsid w:val="003C07AE"/>
    <w:rsid w:val="003C1F5A"/>
    <w:rsid w:val="003C2141"/>
    <w:rsid w:val="003C448B"/>
    <w:rsid w:val="003C4EE4"/>
    <w:rsid w:val="003C507E"/>
    <w:rsid w:val="003C50C7"/>
    <w:rsid w:val="003D0F1F"/>
    <w:rsid w:val="003D6D07"/>
    <w:rsid w:val="003D7EC4"/>
    <w:rsid w:val="003E0A12"/>
    <w:rsid w:val="003E21D1"/>
    <w:rsid w:val="003F5C54"/>
    <w:rsid w:val="00402F73"/>
    <w:rsid w:val="00404DC6"/>
    <w:rsid w:val="004059FE"/>
    <w:rsid w:val="00405BF3"/>
    <w:rsid w:val="004125F9"/>
    <w:rsid w:val="0043203F"/>
    <w:rsid w:val="004425BC"/>
    <w:rsid w:val="00442761"/>
    <w:rsid w:val="00443C44"/>
    <w:rsid w:val="004445B3"/>
    <w:rsid w:val="004500DE"/>
    <w:rsid w:val="004632C3"/>
    <w:rsid w:val="00471A76"/>
    <w:rsid w:val="004844DF"/>
    <w:rsid w:val="00485ACC"/>
    <w:rsid w:val="00492DAA"/>
    <w:rsid w:val="004973D9"/>
    <w:rsid w:val="004A6157"/>
    <w:rsid w:val="004B2499"/>
    <w:rsid w:val="004B2983"/>
    <w:rsid w:val="004B2BC6"/>
    <w:rsid w:val="004C2728"/>
    <w:rsid w:val="004C4660"/>
    <w:rsid w:val="004E4F77"/>
    <w:rsid w:val="004E6B43"/>
    <w:rsid w:val="004F106D"/>
    <w:rsid w:val="004F6EA7"/>
    <w:rsid w:val="00504288"/>
    <w:rsid w:val="005062C7"/>
    <w:rsid w:val="00507AA6"/>
    <w:rsid w:val="00514FAD"/>
    <w:rsid w:val="0051585F"/>
    <w:rsid w:val="00520AEE"/>
    <w:rsid w:val="00526141"/>
    <w:rsid w:val="00526604"/>
    <w:rsid w:val="00527B26"/>
    <w:rsid w:val="0053794C"/>
    <w:rsid w:val="00541537"/>
    <w:rsid w:val="00542DF8"/>
    <w:rsid w:val="005438C0"/>
    <w:rsid w:val="00551B42"/>
    <w:rsid w:val="00552448"/>
    <w:rsid w:val="005538EE"/>
    <w:rsid w:val="00556874"/>
    <w:rsid w:val="00564D6B"/>
    <w:rsid w:val="00565A7D"/>
    <w:rsid w:val="00566CB7"/>
    <w:rsid w:val="005716A6"/>
    <w:rsid w:val="00585A6B"/>
    <w:rsid w:val="00585CD9"/>
    <w:rsid w:val="00585F68"/>
    <w:rsid w:val="00593135"/>
    <w:rsid w:val="00595FDB"/>
    <w:rsid w:val="005B267A"/>
    <w:rsid w:val="005B520E"/>
    <w:rsid w:val="005B535B"/>
    <w:rsid w:val="005C523A"/>
    <w:rsid w:val="005D593F"/>
    <w:rsid w:val="005F5974"/>
    <w:rsid w:val="005F70AB"/>
    <w:rsid w:val="0060697F"/>
    <w:rsid w:val="006108A4"/>
    <w:rsid w:val="00615CD0"/>
    <w:rsid w:val="00627140"/>
    <w:rsid w:val="0062757A"/>
    <w:rsid w:val="00655F9B"/>
    <w:rsid w:val="00660B5A"/>
    <w:rsid w:val="0066106A"/>
    <w:rsid w:val="00663406"/>
    <w:rsid w:val="00663941"/>
    <w:rsid w:val="00663D83"/>
    <w:rsid w:val="00671A24"/>
    <w:rsid w:val="00672B94"/>
    <w:rsid w:val="00686D32"/>
    <w:rsid w:val="006948B7"/>
    <w:rsid w:val="006A1C6E"/>
    <w:rsid w:val="006A4DC5"/>
    <w:rsid w:val="006B0DBA"/>
    <w:rsid w:val="006B3F14"/>
    <w:rsid w:val="006B57B3"/>
    <w:rsid w:val="006B6357"/>
    <w:rsid w:val="006C1ECD"/>
    <w:rsid w:val="006C21E7"/>
    <w:rsid w:val="006C4648"/>
    <w:rsid w:val="006D2391"/>
    <w:rsid w:val="006D6D14"/>
    <w:rsid w:val="00707257"/>
    <w:rsid w:val="00707696"/>
    <w:rsid w:val="007141A8"/>
    <w:rsid w:val="00716D48"/>
    <w:rsid w:val="0072064C"/>
    <w:rsid w:val="007242B3"/>
    <w:rsid w:val="00732187"/>
    <w:rsid w:val="0074054F"/>
    <w:rsid w:val="0074322C"/>
    <w:rsid w:val="007442B3"/>
    <w:rsid w:val="007455EC"/>
    <w:rsid w:val="00747D01"/>
    <w:rsid w:val="00753F7B"/>
    <w:rsid w:val="007545F1"/>
    <w:rsid w:val="00755E37"/>
    <w:rsid w:val="007565C9"/>
    <w:rsid w:val="00756B5E"/>
    <w:rsid w:val="00761D24"/>
    <w:rsid w:val="0077391D"/>
    <w:rsid w:val="00781FA3"/>
    <w:rsid w:val="00782B00"/>
    <w:rsid w:val="0078398E"/>
    <w:rsid w:val="00786D9B"/>
    <w:rsid w:val="00787C5A"/>
    <w:rsid w:val="00791891"/>
    <w:rsid w:val="007919DE"/>
    <w:rsid w:val="00793D9B"/>
    <w:rsid w:val="007B443D"/>
    <w:rsid w:val="007B6369"/>
    <w:rsid w:val="007B6B24"/>
    <w:rsid w:val="007B7E5B"/>
    <w:rsid w:val="007C0308"/>
    <w:rsid w:val="007C25B2"/>
    <w:rsid w:val="007D07BC"/>
    <w:rsid w:val="007D1737"/>
    <w:rsid w:val="007D1A0A"/>
    <w:rsid w:val="007D2194"/>
    <w:rsid w:val="007D51A7"/>
    <w:rsid w:val="007D549D"/>
    <w:rsid w:val="007D5BB9"/>
    <w:rsid w:val="007D743F"/>
    <w:rsid w:val="007E18A6"/>
    <w:rsid w:val="007E3CED"/>
    <w:rsid w:val="007E6517"/>
    <w:rsid w:val="007E6EAF"/>
    <w:rsid w:val="007E7C0D"/>
    <w:rsid w:val="00800FF4"/>
    <w:rsid w:val="008014D2"/>
    <w:rsid w:val="008054BC"/>
    <w:rsid w:val="00805BB7"/>
    <w:rsid w:val="008145BC"/>
    <w:rsid w:val="008220ED"/>
    <w:rsid w:val="00827A51"/>
    <w:rsid w:val="00844D5E"/>
    <w:rsid w:val="00845C11"/>
    <w:rsid w:val="00845C2E"/>
    <w:rsid w:val="00860511"/>
    <w:rsid w:val="008617EB"/>
    <w:rsid w:val="008656DC"/>
    <w:rsid w:val="0087795A"/>
    <w:rsid w:val="008803F8"/>
    <w:rsid w:val="00880CA6"/>
    <w:rsid w:val="00882A58"/>
    <w:rsid w:val="008866F2"/>
    <w:rsid w:val="00895DBE"/>
    <w:rsid w:val="0089770E"/>
    <w:rsid w:val="008A03D3"/>
    <w:rsid w:val="008A55B5"/>
    <w:rsid w:val="008A75C8"/>
    <w:rsid w:val="008B325E"/>
    <w:rsid w:val="008B640E"/>
    <w:rsid w:val="008C54C1"/>
    <w:rsid w:val="008D22FF"/>
    <w:rsid w:val="008D57C0"/>
    <w:rsid w:val="008E0EDA"/>
    <w:rsid w:val="008E1C81"/>
    <w:rsid w:val="008E32F1"/>
    <w:rsid w:val="008E3B26"/>
    <w:rsid w:val="008E5AC5"/>
    <w:rsid w:val="008F603E"/>
    <w:rsid w:val="009122C4"/>
    <w:rsid w:val="00916A24"/>
    <w:rsid w:val="0092255F"/>
    <w:rsid w:val="009225F1"/>
    <w:rsid w:val="009305EB"/>
    <w:rsid w:val="00930D7A"/>
    <w:rsid w:val="00931157"/>
    <w:rsid w:val="009315F0"/>
    <w:rsid w:val="009338C9"/>
    <w:rsid w:val="009407A5"/>
    <w:rsid w:val="009421F8"/>
    <w:rsid w:val="0094246C"/>
    <w:rsid w:val="00945B60"/>
    <w:rsid w:val="00955464"/>
    <w:rsid w:val="00957C36"/>
    <w:rsid w:val="00966E93"/>
    <w:rsid w:val="00973371"/>
    <w:rsid w:val="00973541"/>
    <w:rsid w:val="00974602"/>
    <w:rsid w:val="0097508D"/>
    <w:rsid w:val="00975EDF"/>
    <w:rsid w:val="009842A1"/>
    <w:rsid w:val="009877B1"/>
    <w:rsid w:val="00993474"/>
    <w:rsid w:val="00997C9E"/>
    <w:rsid w:val="009A2B90"/>
    <w:rsid w:val="009A7972"/>
    <w:rsid w:val="009B4EFA"/>
    <w:rsid w:val="009B5604"/>
    <w:rsid w:val="009C0DD1"/>
    <w:rsid w:val="009D6D81"/>
    <w:rsid w:val="009D7374"/>
    <w:rsid w:val="009E14E7"/>
    <w:rsid w:val="009E368D"/>
    <w:rsid w:val="009E4C52"/>
    <w:rsid w:val="009F51C7"/>
    <w:rsid w:val="009F5B51"/>
    <w:rsid w:val="00A05927"/>
    <w:rsid w:val="00A0709C"/>
    <w:rsid w:val="00A12B5E"/>
    <w:rsid w:val="00A22ACE"/>
    <w:rsid w:val="00A24C37"/>
    <w:rsid w:val="00A27D94"/>
    <w:rsid w:val="00A315C4"/>
    <w:rsid w:val="00A32DE1"/>
    <w:rsid w:val="00A34FCF"/>
    <w:rsid w:val="00A40360"/>
    <w:rsid w:val="00A42D68"/>
    <w:rsid w:val="00A455A7"/>
    <w:rsid w:val="00A47926"/>
    <w:rsid w:val="00A5102E"/>
    <w:rsid w:val="00A510F7"/>
    <w:rsid w:val="00A6066E"/>
    <w:rsid w:val="00A620E5"/>
    <w:rsid w:val="00A63590"/>
    <w:rsid w:val="00A75B87"/>
    <w:rsid w:val="00A81CD8"/>
    <w:rsid w:val="00A90B6E"/>
    <w:rsid w:val="00A95C68"/>
    <w:rsid w:val="00AA5C7F"/>
    <w:rsid w:val="00AB1217"/>
    <w:rsid w:val="00AB2EE2"/>
    <w:rsid w:val="00AB377F"/>
    <w:rsid w:val="00AB5069"/>
    <w:rsid w:val="00AC326E"/>
    <w:rsid w:val="00AC6519"/>
    <w:rsid w:val="00AD0C81"/>
    <w:rsid w:val="00AD5D6B"/>
    <w:rsid w:val="00AE518C"/>
    <w:rsid w:val="00AE6184"/>
    <w:rsid w:val="00AF0125"/>
    <w:rsid w:val="00AF57ED"/>
    <w:rsid w:val="00B005DB"/>
    <w:rsid w:val="00B013EC"/>
    <w:rsid w:val="00B044A4"/>
    <w:rsid w:val="00B07C66"/>
    <w:rsid w:val="00B12286"/>
    <w:rsid w:val="00B16050"/>
    <w:rsid w:val="00B179C5"/>
    <w:rsid w:val="00B24F33"/>
    <w:rsid w:val="00B25ABF"/>
    <w:rsid w:val="00B302A7"/>
    <w:rsid w:val="00B314D0"/>
    <w:rsid w:val="00B422CC"/>
    <w:rsid w:val="00B446CE"/>
    <w:rsid w:val="00B5599E"/>
    <w:rsid w:val="00B61333"/>
    <w:rsid w:val="00B67518"/>
    <w:rsid w:val="00B71207"/>
    <w:rsid w:val="00B7428A"/>
    <w:rsid w:val="00B9132C"/>
    <w:rsid w:val="00B92065"/>
    <w:rsid w:val="00B954FB"/>
    <w:rsid w:val="00BA3064"/>
    <w:rsid w:val="00BA49BA"/>
    <w:rsid w:val="00BB1186"/>
    <w:rsid w:val="00BB56AA"/>
    <w:rsid w:val="00BC127B"/>
    <w:rsid w:val="00BC1980"/>
    <w:rsid w:val="00BC312C"/>
    <w:rsid w:val="00BC3CB8"/>
    <w:rsid w:val="00BD2B5F"/>
    <w:rsid w:val="00BD31F2"/>
    <w:rsid w:val="00BD3FF0"/>
    <w:rsid w:val="00BD4141"/>
    <w:rsid w:val="00BD517F"/>
    <w:rsid w:val="00BD7BC4"/>
    <w:rsid w:val="00BE2233"/>
    <w:rsid w:val="00BE4D12"/>
    <w:rsid w:val="00BE7F8D"/>
    <w:rsid w:val="00BF3313"/>
    <w:rsid w:val="00BF4F35"/>
    <w:rsid w:val="00BF69D1"/>
    <w:rsid w:val="00C00148"/>
    <w:rsid w:val="00C02850"/>
    <w:rsid w:val="00C034B2"/>
    <w:rsid w:val="00C03771"/>
    <w:rsid w:val="00C0459F"/>
    <w:rsid w:val="00C06E75"/>
    <w:rsid w:val="00C202D2"/>
    <w:rsid w:val="00C3087F"/>
    <w:rsid w:val="00C30A7A"/>
    <w:rsid w:val="00C347F0"/>
    <w:rsid w:val="00C37095"/>
    <w:rsid w:val="00C40691"/>
    <w:rsid w:val="00C427D5"/>
    <w:rsid w:val="00C57E2B"/>
    <w:rsid w:val="00C613F7"/>
    <w:rsid w:val="00C6226F"/>
    <w:rsid w:val="00C62E5E"/>
    <w:rsid w:val="00C71CB7"/>
    <w:rsid w:val="00C726C3"/>
    <w:rsid w:val="00C739DE"/>
    <w:rsid w:val="00C833DC"/>
    <w:rsid w:val="00C92C6D"/>
    <w:rsid w:val="00C9452C"/>
    <w:rsid w:val="00C94AB8"/>
    <w:rsid w:val="00CA5880"/>
    <w:rsid w:val="00CA7B00"/>
    <w:rsid w:val="00CB1404"/>
    <w:rsid w:val="00CB4EB0"/>
    <w:rsid w:val="00CB66E6"/>
    <w:rsid w:val="00CB6AF5"/>
    <w:rsid w:val="00CC08D5"/>
    <w:rsid w:val="00CC0D40"/>
    <w:rsid w:val="00CC62BE"/>
    <w:rsid w:val="00CC6499"/>
    <w:rsid w:val="00CD0C10"/>
    <w:rsid w:val="00CE01EC"/>
    <w:rsid w:val="00CE7F92"/>
    <w:rsid w:val="00CF0AB4"/>
    <w:rsid w:val="00CF3102"/>
    <w:rsid w:val="00D01390"/>
    <w:rsid w:val="00D03721"/>
    <w:rsid w:val="00D04584"/>
    <w:rsid w:val="00D16A1A"/>
    <w:rsid w:val="00D1729A"/>
    <w:rsid w:val="00D21572"/>
    <w:rsid w:val="00D21940"/>
    <w:rsid w:val="00D24671"/>
    <w:rsid w:val="00D2650E"/>
    <w:rsid w:val="00D31C10"/>
    <w:rsid w:val="00D34DB5"/>
    <w:rsid w:val="00D375F3"/>
    <w:rsid w:val="00D42A2D"/>
    <w:rsid w:val="00D47CF7"/>
    <w:rsid w:val="00D504C1"/>
    <w:rsid w:val="00D52F99"/>
    <w:rsid w:val="00D66E6C"/>
    <w:rsid w:val="00D71BE0"/>
    <w:rsid w:val="00D9156D"/>
    <w:rsid w:val="00D92F3A"/>
    <w:rsid w:val="00DA0435"/>
    <w:rsid w:val="00DA09BF"/>
    <w:rsid w:val="00DA2BF1"/>
    <w:rsid w:val="00DA644A"/>
    <w:rsid w:val="00DC05A4"/>
    <w:rsid w:val="00DC469F"/>
    <w:rsid w:val="00DC50D4"/>
    <w:rsid w:val="00DC6166"/>
    <w:rsid w:val="00DD57A7"/>
    <w:rsid w:val="00DD6CB9"/>
    <w:rsid w:val="00DE65D6"/>
    <w:rsid w:val="00DE72D0"/>
    <w:rsid w:val="00DF5BBD"/>
    <w:rsid w:val="00DF5CDD"/>
    <w:rsid w:val="00E01A75"/>
    <w:rsid w:val="00E03A28"/>
    <w:rsid w:val="00E07C63"/>
    <w:rsid w:val="00E12066"/>
    <w:rsid w:val="00E17234"/>
    <w:rsid w:val="00E174EC"/>
    <w:rsid w:val="00E319EB"/>
    <w:rsid w:val="00E37B97"/>
    <w:rsid w:val="00E41433"/>
    <w:rsid w:val="00E54F4A"/>
    <w:rsid w:val="00E55061"/>
    <w:rsid w:val="00E56854"/>
    <w:rsid w:val="00E63711"/>
    <w:rsid w:val="00E645D7"/>
    <w:rsid w:val="00E7695A"/>
    <w:rsid w:val="00E77BC3"/>
    <w:rsid w:val="00E8568E"/>
    <w:rsid w:val="00E85F59"/>
    <w:rsid w:val="00E8644B"/>
    <w:rsid w:val="00E90E56"/>
    <w:rsid w:val="00E91219"/>
    <w:rsid w:val="00E927F2"/>
    <w:rsid w:val="00EA506F"/>
    <w:rsid w:val="00EC2897"/>
    <w:rsid w:val="00EC57C0"/>
    <w:rsid w:val="00ED0B5B"/>
    <w:rsid w:val="00ED452C"/>
    <w:rsid w:val="00ED69A0"/>
    <w:rsid w:val="00EE061D"/>
    <w:rsid w:val="00EE3CFC"/>
    <w:rsid w:val="00EE4362"/>
    <w:rsid w:val="00EE64D3"/>
    <w:rsid w:val="00EE6F2E"/>
    <w:rsid w:val="00EF02C5"/>
    <w:rsid w:val="00EF18D7"/>
    <w:rsid w:val="00EF1E8A"/>
    <w:rsid w:val="00EF3A1A"/>
    <w:rsid w:val="00EF48FA"/>
    <w:rsid w:val="00EF7D8B"/>
    <w:rsid w:val="00F018BD"/>
    <w:rsid w:val="00F04E80"/>
    <w:rsid w:val="00F1327F"/>
    <w:rsid w:val="00F16837"/>
    <w:rsid w:val="00F213CD"/>
    <w:rsid w:val="00F214DA"/>
    <w:rsid w:val="00F22DD2"/>
    <w:rsid w:val="00F247F5"/>
    <w:rsid w:val="00F50475"/>
    <w:rsid w:val="00F51A0F"/>
    <w:rsid w:val="00F634C4"/>
    <w:rsid w:val="00F64787"/>
    <w:rsid w:val="00F65BC4"/>
    <w:rsid w:val="00F71CAC"/>
    <w:rsid w:val="00F748E4"/>
    <w:rsid w:val="00F8140A"/>
    <w:rsid w:val="00F81A2F"/>
    <w:rsid w:val="00F81E08"/>
    <w:rsid w:val="00F84B97"/>
    <w:rsid w:val="00F86876"/>
    <w:rsid w:val="00F90352"/>
    <w:rsid w:val="00F91738"/>
    <w:rsid w:val="00F92FD4"/>
    <w:rsid w:val="00F93619"/>
    <w:rsid w:val="00F95CA8"/>
    <w:rsid w:val="00FA7D78"/>
    <w:rsid w:val="00FB6557"/>
    <w:rsid w:val="00FD5414"/>
    <w:rsid w:val="00FD5D09"/>
    <w:rsid w:val="00FD612D"/>
    <w:rsid w:val="00FE3692"/>
    <w:rsid w:val="00FE6856"/>
    <w:rsid w:val="00FF44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1B39A6"/>
  <w15:docId w15:val="{C08991D4-FCF0-472C-A410-4C83DCD7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86D9B"/>
    <w:pPr>
      <w:jc w:val="both"/>
    </w:pPr>
    <w:rPr>
      <w:rFonts w:ascii="Times New Roman" w:hAnsi="Times New Roman"/>
      <w:lang w:val="en-US" w:eastAsia="en-US"/>
    </w:rPr>
  </w:style>
  <w:style w:type="paragraph" w:styleId="berschrift1">
    <w:name w:val="heading 1"/>
    <w:basedOn w:val="Standard"/>
    <w:next w:val="Standard"/>
    <w:link w:val="berschrift1Zchn"/>
    <w:uiPriority w:val="9"/>
    <w:qFormat/>
    <w:rsid w:val="00CB1404"/>
    <w:pPr>
      <w:keepNext/>
      <w:keepLines/>
      <w:numPr>
        <w:numId w:val="6"/>
      </w:numPr>
      <w:tabs>
        <w:tab w:val="left" w:pos="216"/>
      </w:tabs>
      <w:spacing w:before="160" w:after="80"/>
      <w:outlineLvl w:val="0"/>
    </w:pPr>
    <w:rPr>
      <w:rFonts w:eastAsia="MS Mincho"/>
      <w:smallCaps/>
      <w:noProof/>
    </w:rPr>
  </w:style>
  <w:style w:type="paragraph" w:styleId="berschrift2">
    <w:name w:val="heading 2"/>
    <w:basedOn w:val="Standard"/>
    <w:next w:val="Standard"/>
    <w:link w:val="berschrift2Zchn"/>
    <w:uiPriority w:val="99"/>
    <w:qFormat/>
    <w:rsid w:val="00EF3A1A"/>
    <w:pPr>
      <w:keepNext/>
      <w:keepLines/>
      <w:numPr>
        <w:ilvl w:val="1"/>
        <w:numId w:val="6"/>
      </w:numPr>
      <w:spacing w:before="120" w:after="60"/>
      <w:jc w:val="left"/>
      <w:outlineLvl w:val="1"/>
    </w:pPr>
    <w:rPr>
      <w:rFonts w:eastAsia="MS Mincho"/>
      <w:i/>
      <w:iCs/>
      <w:noProof/>
    </w:rPr>
  </w:style>
  <w:style w:type="paragraph" w:styleId="berschrift3">
    <w:name w:val="heading 3"/>
    <w:basedOn w:val="Standard"/>
    <w:next w:val="Standard"/>
    <w:link w:val="berschrift3Zchn"/>
    <w:uiPriority w:val="99"/>
    <w:qFormat/>
    <w:rsid w:val="004059FE"/>
    <w:pPr>
      <w:numPr>
        <w:ilvl w:val="2"/>
        <w:numId w:val="6"/>
      </w:numPr>
      <w:spacing w:line="240" w:lineRule="exact"/>
      <w:outlineLvl w:val="2"/>
    </w:pPr>
    <w:rPr>
      <w:rFonts w:eastAsia="MS Mincho"/>
      <w:i/>
      <w:iCs/>
      <w:noProof/>
    </w:rPr>
  </w:style>
  <w:style w:type="paragraph" w:styleId="berschrift4">
    <w:name w:val="heading 4"/>
    <w:basedOn w:val="Standard"/>
    <w:next w:val="Standard"/>
    <w:link w:val="berschrift4Zchn"/>
    <w:uiPriority w:val="99"/>
    <w:qFormat/>
    <w:rsid w:val="004059FE"/>
    <w:pPr>
      <w:numPr>
        <w:ilvl w:val="3"/>
        <w:numId w:val="6"/>
      </w:numPr>
      <w:tabs>
        <w:tab w:val="left" w:pos="821"/>
      </w:tabs>
      <w:spacing w:before="40" w:after="40"/>
      <w:outlineLvl w:val="3"/>
    </w:pPr>
    <w:rPr>
      <w:rFonts w:eastAsia="MS Mincho"/>
      <w:i/>
      <w:iCs/>
      <w:noProof/>
    </w:rPr>
  </w:style>
  <w:style w:type="paragraph" w:styleId="berschrift5">
    <w:name w:val="heading 5"/>
    <w:basedOn w:val="Standard"/>
    <w:next w:val="Standard"/>
    <w:link w:val="berschrift5Zchn"/>
    <w:uiPriority w:val="99"/>
    <w:qFormat/>
    <w:pPr>
      <w:tabs>
        <w:tab w:val="left" w:pos="360"/>
      </w:tabs>
      <w:spacing w:before="160" w:after="80"/>
      <w:outlineLvl w:val="4"/>
    </w:pPr>
    <w:rPr>
      <w:smallCaps/>
      <w:noProo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locked/>
    <w:rsid w:val="00CB1404"/>
    <w:rPr>
      <w:rFonts w:ascii="Times New Roman" w:eastAsia="MS Mincho" w:hAnsi="Times New Roman"/>
      <w:smallCaps/>
      <w:noProof/>
    </w:rPr>
  </w:style>
  <w:style w:type="character" w:customStyle="1" w:styleId="berschrift2Zchn">
    <w:name w:val="Überschrift 2 Zchn"/>
    <w:link w:val="berschrift2"/>
    <w:uiPriority w:val="99"/>
    <w:locked/>
    <w:rsid w:val="00EF3A1A"/>
    <w:rPr>
      <w:rFonts w:ascii="Times New Roman" w:eastAsia="MS Mincho" w:hAnsi="Times New Roman" w:cs="Times New Roman"/>
      <w:i/>
      <w:iCs/>
      <w:noProof/>
      <w:sz w:val="20"/>
      <w:szCs w:val="20"/>
    </w:rPr>
  </w:style>
  <w:style w:type="character" w:customStyle="1" w:styleId="berschrift3Zchn">
    <w:name w:val="Überschrift 3 Zchn"/>
    <w:link w:val="berschrift3"/>
    <w:uiPriority w:val="99"/>
    <w:locked/>
    <w:rsid w:val="004059FE"/>
    <w:rPr>
      <w:rFonts w:ascii="Times New Roman" w:eastAsia="MS Mincho" w:hAnsi="Times New Roman" w:cs="Times New Roman"/>
      <w:i/>
      <w:iCs/>
      <w:noProof/>
      <w:sz w:val="20"/>
      <w:szCs w:val="20"/>
    </w:rPr>
  </w:style>
  <w:style w:type="character" w:customStyle="1" w:styleId="berschrift4Zchn">
    <w:name w:val="Überschrift 4 Zchn"/>
    <w:link w:val="berschrift4"/>
    <w:uiPriority w:val="99"/>
    <w:locked/>
    <w:rsid w:val="004059FE"/>
    <w:rPr>
      <w:rFonts w:ascii="Times New Roman" w:eastAsia="MS Mincho" w:hAnsi="Times New Roman" w:cs="Times New Roman"/>
      <w:i/>
      <w:iCs/>
      <w:noProof/>
      <w:sz w:val="20"/>
      <w:szCs w:val="20"/>
    </w:rPr>
  </w:style>
  <w:style w:type="character" w:customStyle="1" w:styleId="berschrift5Zchn">
    <w:name w:val="Überschrift 5 Zchn"/>
    <w:link w:val="berschrift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Textkrper">
    <w:name w:val="Body Text"/>
    <w:basedOn w:val="Standard"/>
    <w:link w:val="TextkrperZchn"/>
    <w:uiPriority w:val="99"/>
    <w:rsid w:val="00753F7B"/>
    <w:pPr>
      <w:tabs>
        <w:tab w:val="left" w:pos="288"/>
      </w:tabs>
      <w:spacing w:after="120" w:line="228" w:lineRule="auto"/>
      <w:ind w:firstLine="288"/>
    </w:pPr>
    <w:rPr>
      <w:rFonts w:eastAsia="MS Mincho"/>
      <w:spacing w:val="-1"/>
    </w:rPr>
  </w:style>
  <w:style w:type="character" w:customStyle="1" w:styleId="TextkrperZchn">
    <w:name w:val="Textkörper Zchn"/>
    <w:link w:val="Textkrper"/>
    <w:uiPriority w:val="99"/>
    <w:locked/>
    <w:rsid w:val="00753F7B"/>
    <w:rPr>
      <w:rFonts w:ascii="Times New Roman" w:eastAsia="MS Mincho" w:hAnsi="Times New Roman" w:cs="Times New Roman"/>
      <w:sz w:val="20"/>
      <w:szCs w:val="20"/>
    </w:rPr>
  </w:style>
  <w:style w:type="paragraph" w:customStyle="1" w:styleId="bulletlist">
    <w:name w:val="bullet list"/>
    <w:basedOn w:val="Textkrper"/>
    <w:rsid w:val="008054BC"/>
    <w:pPr>
      <w:numPr>
        <w:numId w:val="1"/>
      </w:numPr>
      <w:tabs>
        <w:tab w:val="clear" w:pos="648"/>
      </w:tabs>
      <w:ind w:left="576" w:hanging="288"/>
    </w:pPr>
  </w:style>
  <w:style w:type="paragraph" w:customStyle="1" w:styleId="equation">
    <w:name w:val="equation"/>
    <w:basedOn w:val="Standard"/>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Standard"/>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Hyperlink">
    <w:name w:val="Hyperlink"/>
    <w:uiPriority w:val="99"/>
    <w:unhideWhenUsed/>
    <w:rsid w:val="00514FAD"/>
    <w:rPr>
      <w:color w:val="0000FF"/>
      <w:u w:val="single"/>
    </w:rPr>
  </w:style>
  <w:style w:type="paragraph" w:styleId="Beschriftung">
    <w:name w:val="caption"/>
    <w:basedOn w:val="Standard"/>
    <w:next w:val="Standard"/>
    <w:uiPriority w:val="35"/>
    <w:unhideWhenUsed/>
    <w:qFormat/>
    <w:rsid w:val="00615CD0"/>
    <w:rPr>
      <w:b/>
      <w:bCs/>
    </w:rPr>
  </w:style>
  <w:style w:type="paragraph" w:styleId="StandardWeb">
    <w:name w:val="Normal (Web)"/>
    <w:basedOn w:val="Standard"/>
    <w:uiPriority w:val="99"/>
    <w:semiHidden/>
    <w:unhideWhenUsed/>
    <w:rsid w:val="00363DF9"/>
    <w:pPr>
      <w:spacing w:before="100" w:beforeAutospacing="1" w:after="100" w:afterAutospacing="1"/>
      <w:jc w:val="left"/>
    </w:pPr>
    <w:rPr>
      <w:sz w:val="24"/>
      <w:szCs w:val="24"/>
      <w:lang w:val="de-DE" w:eastAsia="de-DE"/>
    </w:rPr>
  </w:style>
  <w:style w:type="paragraph" w:styleId="Sprechblasentext">
    <w:name w:val="Balloon Text"/>
    <w:basedOn w:val="Standard"/>
    <w:link w:val="SprechblasentextZchn"/>
    <w:uiPriority w:val="99"/>
    <w:semiHidden/>
    <w:unhideWhenUsed/>
    <w:rsid w:val="00363DF9"/>
    <w:rPr>
      <w:rFonts w:ascii="Tahoma" w:hAnsi="Tahoma" w:cs="Tahoma"/>
      <w:sz w:val="16"/>
      <w:szCs w:val="16"/>
    </w:rPr>
  </w:style>
  <w:style w:type="character" w:customStyle="1" w:styleId="SprechblasentextZchn">
    <w:name w:val="Sprechblasentext Zchn"/>
    <w:link w:val="Sprechblasentext"/>
    <w:uiPriority w:val="99"/>
    <w:semiHidden/>
    <w:rsid w:val="00363DF9"/>
    <w:rPr>
      <w:rFonts w:ascii="Tahoma" w:hAnsi="Tahoma" w:cs="Tahoma"/>
      <w:sz w:val="16"/>
      <w:szCs w:val="16"/>
      <w:lang w:val="en-US" w:eastAsia="en-US"/>
    </w:rPr>
  </w:style>
  <w:style w:type="character" w:styleId="Platzhaltertext">
    <w:name w:val="Placeholder Text"/>
    <w:basedOn w:val="Absatz-Standardschriftart"/>
    <w:uiPriority w:val="99"/>
    <w:semiHidden/>
    <w:rsid w:val="003C507E"/>
    <w:rPr>
      <w:color w:val="808080"/>
    </w:rPr>
  </w:style>
  <w:style w:type="character" w:styleId="NichtaufgelsteErwhnung">
    <w:name w:val="Unresolved Mention"/>
    <w:basedOn w:val="Absatz-Standardschriftart"/>
    <w:uiPriority w:val="99"/>
    <w:semiHidden/>
    <w:unhideWhenUsed/>
    <w:rsid w:val="00AA5C7F"/>
    <w:rPr>
      <w:color w:val="605E5C"/>
      <w:shd w:val="clear" w:color="auto" w:fill="E1DFDD"/>
    </w:rPr>
  </w:style>
  <w:style w:type="character" w:styleId="Kommentarzeichen">
    <w:name w:val="annotation reference"/>
    <w:basedOn w:val="Absatz-Standardschriftart"/>
    <w:uiPriority w:val="99"/>
    <w:semiHidden/>
    <w:unhideWhenUsed/>
    <w:rsid w:val="00CC62BE"/>
    <w:rPr>
      <w:sz w:val="16"/>
      <w:szCs w:val="16"/>
    </w:rPr>
  </w:style>
  <w:style w:type="paragraph" w:styleId="Kommentartext">
    <w:name w:val="annotation text"/>
    <w:basedOn w:val="Standard"/>
    <w:link w:val="KommentartextZchn"/>
    <w:uiPriority w:val="99"/>
    <w:unhideWhenUsed/>
    <w:rsid w:val="00CC62BE"/>
  </w:style>
  <w:style w:type="character" w:customStyle="1" w:styleId="KommentartextZchn">
    <w:name w:val="Kommentartext Zchn"/>
    <w:basedOn w:val="Absatz-Standardschriftart"/>
    <w:link w:val="Kommentartext"/>
    <w:uiPriority w:val="99"/>
    <w:rsid w:val="00CC62BE"/>
    <w:rPr>
      <w:rFonts w:ascii="Times New Roman" w:hAnsi="Times New Roman"/>
      <w:lang w:val="en-US" w:eastAsia="en-US"/>
    </w:rPr>
  </w:style>
  <w:style w:type="paragraph" w:styleId="Kommentarthema">
    <w:name w:val="annotation subject"/>
    <w:basedOn w:val="Kommentartext"/>
    <w:next w:val="Kommentartext"/>
    <w:link w:val="KommentarthemaZchn"/>
    <w:uiPriority w:val="99"/>
    <w:semiHidden/>
    <w:unhideWhenUsed/>
    <w:rsid w:val="00CC62BE"/>
    <w:rPr>
      <w:b/>
      <w:bCs/>
    </w:rPr>
  </w:style>
  <w:style w:type="character" w:customStyle="1" w:styleId="KommentarthemaZchn">
    <w:name w:val="Kommentarthema Zchn"/>
    <w:basedOn w:val="KommentartextZchn"/>
    <w:link w:val="Kommentarthema"/>
    <w:uiPriority w:val="99"/>
    <w:semiHidden/>
    <w:rsid w:val="00CC62BE"/>
    <w:rPr>
      <w:rFonts w:ascii="Times New Roman" w:hAnsi="Times New Roman"/>
      <w:b/>
      <w:bCs/>
      <w:lang w:val="en-US" w:eastAsia="en-US"/>
    </w:rPr>
  </w:style>
  <w:style w:type="paragraph" w:styleId="Literaturverzeichnis">
    <w:name w:val="Bibliography"/>
    <w:basedOn w:val="Standard"/>
    <w:next w:val="Standard"/>
    <w:uiPriority w:val="37"/>
    <w:unhideWhenUsed/>
    <w:rsid w:val="00AB2EE2"/>
  </w:style>
  <w:style w:type="paragraph" w:styleId="berarbeitung">
    <w:name w:val="Revision"/>
    <w:hidden/>
    <w:uiPriority w:val="99"/>
    <w:semiHidden/>
    <w:rsid w:val="00D375F3"/>
    <w:rPr>
      <w:rFonts w:ascii="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3668">
      <w:bodyDiv w:val="1"/>
      <w:marLeft w:val="0"/>
      <w:marRight w:val="0"/>
      <w:marTop w:val="0"/>
      <w:marBottom w:val="0"/>
      <w:divBdr>
        <w:top w:val="none" w:sz="0" w:space="0" w:color="auto"/>
        <w:left w:val="none" w:sz="0" w:space="0" w:color="auto"/>
        <w:bottom w:val="none" w:sz="0" w:space="0" w:color="auto"/>
        <w:right w:val="none" w:sz="0" w:space="0" w:color="auto"/>
      </w:divBdr>
    </w:div>
    <w:div w:id="95369506">
      <w:bodyDiv w:val="1"/>
      <w:marLeft w:val="0"/>
      <w:marRight w:val="0"/>
      <w:marTop w:val="0"/>
      <w:marBottom w:val="0"/>
      <w:divBdr>
        <w:top w:val="none" w:sz="0" w:space="0" w:color="auto"/>
        <w:left w:val="none" w:sz="0" w:space="0" w:color="auto"/>
        <w:bottom w:val="none" w:sz="0" w:space="0" w:color="auto"/>
        <w:right w:val="none" w:sz="0" w:space="0" w:color="auto"/>
      </w:divBdr>
    </w:div>
    <w:div w:id="111941728">
      <w:bodyDiv w:val="1"/>
      <w:marLeft w:val="0"/>
      <w:marRight w:val="0"/>
      <w:marTop w:val="0"/>
      <w:marBottom w:val="0"/>
      <w:divBdr>
        <w:top w:val="none" w:sz="0" w:space="0" w:color="auto"/>
        <w:left w:val="none" w:sz="0" w:space="0" w:color="auto"/>
        <w:bottom w:val="none" w:sz="0" w:space="0" w:color="auto"/>
        <w:right w:val="none" w:sz="0" w:space="0" w:color="auto"/>
      </w:divBdr>
    </w:div>
    <w:div w:id="113256345">
      <w:bodyDiv w:val="1"/>
      <w:marLeft w:val="0"/>
      <w:marRight w:val="0"/>
      <w:marTop w:val="0"/>
      <w:marBottom w:val="0"/>
      <w:divBdr>
        <w:top w:val="none" w:sz="0" w:space="0" w:color="auto"/>
        <w:left w:val="none" w:sz="0" w:space="0" w:color="auto"/>
        <w:bottom w:val="none" w:sz="0" w:space="0" w:color="auto"/>
        <w:right w:val="none" w:sz="0" w:space="0" w:color="auto"/>
      </w:divBdr>
    </w:div>
    <w:div w:id="157772337">
      <w:bodyDiv w:val="1"/>
      <w:marLeft w:val="0"/>
      <w:marRight w:val="0"/>
      <w:marTop w:val="0"/>
      <w:marBottom w:val="0"/>
      <w:divBdr>
        <w:top w:val="none" w:sz="0" w:space="0" w:color="auto"/>
        <w:left w:val="none" w:sz="0" w:space="0" w:color="auto"/>
        <w:bottom w:val="none" w:sz="0" w:space="0" w:color="auto"/>
        <w:right w:val="none" w:sz="0" w:space="0" w:color="auto"/>
      </w:divBdr>
    </w:div>
    <w:div w:id="160121711">
      <w:bodyDiv w:val="1"/>
      <w:marLeft w:val="0"/>
      <w:marRight w:val="0"/>
      <w:marTop w:val="0"/>
      <w:marBottom w:val="0"/>
      <w:divBdr>
        <w:top w:val="none" w:sz="0" w:space="0" w:color="auto"/>
        <w:left w:val="none" w:sz="0" w:space="0" w:color="auto"/>
        <w:bottom w:val="none" w:sz="0" w:space="0" w:color="auto"/>
        <w:right w:val="none" w:sz="0" w:space="0" w:color="auto"/>
      </w:divBdr>
    </w:div>
    <w:div w:id="341398273">
      <w:bodyDiv w:val="1"/>
      <w:marLeft w:val="0"/>
      <w:marRight w:val="0"/>
      <w:marTop w:val="0"/>
      <w:marBottom w:val="0"/>
      <w:divBdr>
        <w:top w:val="none" w:sz="0" w:space="0" w:color="auto"/>
        <w:left w:val="none" w:sz="0" w:space="0" w:color="auto"/>
        <w:bottom w:val="none" w:sz="0" w:space="0" w:color="auto"/>
        <w:right w:val="none" w:sz="0" w:space="0" w:color="auto"/>
      </w:divBdr>
    </w:div>
    <w:div w:id="610161240">
      <w:bodyDiv w:val="1"/>
      <w:marLeft w:val="0"/>
      <w:marRight w:val="0"/>
      <w:marTop w:val="0"/>
      <w:marBottom w:val="0"/>
      <w:divBdr>
        <w:top w:val="none" w:sz="0" w:space="0" w:color="auto"/>
        <w:left w:val="none" w:sz="0" w:space="0" w:color="auto"/>
        <w:bottom w:val="none" w:sz="0" w:space="0" w:color="auto"/>
        <w:right w:val="none" w:sz="0" w:space="0" w:color="auto"/>
      </w:divBdr>
    </w:div>
    <w:div w:id="629365771">
      <w:bodyDiv w:val="1"/>
      <w:marLeft w:val="0"/>
      <w:marRight w:val="0"/>
      <w:marTop w:val="0"/>
      <w:marBottom w:val="0"/>
      <w:divBdr>
        <w:top w:val="none" w:sz="0" w:space="0" w:color="auto"/>
        <w:left w:val="none" w:sz="0" w:space="0" w:color="auto"/>
        <w:bottom w:val="none" w:sz="0" w:space="0" w:color="auto"/>
        <w:right w:val="none" w:sz="0" w:space="0" w:color="auto"/>
      </w:divBdr>
    </w:div>
    <w:div w:id="770852524">
      <w:bodyDiv w:val="1"/>
      <w:marLeft w:val="0"/>
      <w:marRight w:val="0"/>
      <w:marTop w:val="0"/>
      <w:marBottom w:val="0"/>
      <w:divBdr>
        <w:top w:val="none" w:sz="0" w:space="0" w:color="auto"/>
        <w:left w:val="none" w:sz="0" w:space="0" w:color="auto"/>
        <w:bottom w:val="none" w:sz="0" w:space="0" w:color="auto"/>
        <w:right w:val="none" w:sz="0" w:space="0" w:color="auto"/>
      </w:divBdr>
    </w:div>
    <w:div w:id="810100265">
      <w:bodyDiv w:val="1"/>
      <w:marLeft w:val="0"/>
      <w:marRight w:val="0"/>
      <w:marTop w:val="0"/>
      <w:marBottom w:val="0"/>
      <w:divBdr>
        <w:top w:val="none" w:sz="0" w:space="0" w:color="auto"/>
        <w:left w:val="none" w:sz="0" w:space="0" w:color="auto"/>
        <w:bottom w:val="none" w:sz="0" w:space="0" w:color="auto"/>
        <w:right w:val="none" w:sz="0" w:space="0" w:color="auto"/>
      </w:divBdr>
    </w:div>
    <w:div w:id="949971409">
      <w:bodyDiv w:val="1"/>
      <w:marLeft w:val="0"/>
      <w:marRight w:val="0"/>
      <w:marTop w:val="0"/>
      <w:marBottom w:val="0"/>
      <w:divBdr>
        <w:top w:val="none" w:sz="0" w:space="0" w:color="auto"/>
        <w:left w:val="none" w:sz="0" w:space="0" w:color="auto"/>
        <w:bottom w:val="none" w:sz="0" w:space="0" w:color="auto"/>
        <w:right w:val="none" w:sz="0" w:space="0" w:color="auto"/>
      </w:divBdr>
    </w:div>
    <w:div w:id="954403718">
      <w:bodyDiv w:val="1"/>
      <w:marLeft w:val="0"/>
      <w:marRight w:val="0"/>
      <w:marTop w:val="0"/>
      <w:marBottom w:val="0"/>
      <w:divBdr>
        <w:top w:val="none" w:sz="0" w:space="0" w:color="auto"/>
        <w:left w:val="none" w:sz="0" w:space="0" w:color="auto"/>
        <w:bottom w:val="none" w:sz="0" w:space="0" w:color="auto"/>
        <w:right w:val="none" w:sz="0" w:space="0" w:color="auto"/>
      </w:divBdr>
    </w:div>
    <w:div w:id="974409317">
      <w:bodyDiv w:val="1"/>
      <w:marLeft w:val="0"/>
      <w:marRight w:val="0"/>
      <w:marTop w:val="0"/>
      <w:marBottom w:val="0"/>
      <w:divBdr>
        <w:top w:val="none" w:sz="0" w:space="0" w:color="auto"/>
        <w:left w:val="none" w:sz="0" w:space="0" w:color="auto"/>
        <w:bottom w:val="none" w:sz="0" w:space="0" w:color="auto"/>
        <w:right w:val="none" w:sz="0" w:space="0" w:color="auto"/>
      </w:divBdr>
    </w:div>
    <w:div w:id="1113325931">
      <w:bodyDiv w:val="1"/>
      <w:marLeft w:val="0"/>
      <w:marRight w:val="0"/>
      <w:marTop w:val="0"/>
      <w:marBottom w:val="0"/>
      <w:divBdr>
        <w:top w:val="none" w:sz="0" w:space="0" w:color="auto"/>
        <w:left w:val="none" w:sz="0" w:space="0" w:color="auto"/>
        <w:bottom w:val="none" w:sz="0" w:space="0" w:color="auto"/>
        <w:right w:val="none" w:sz="0" w:space="0" w:color="auto"/>
      </w:divBdr>
    </w:div>
    <w:div w:id="1172836531">
      <w:bodyDiv w:val="1"/>
      <w:marLeft w:val="0"/>
      <w:marRight w:val="0"/>
      <w:marTop w:val="0"/>
      <w:marBottom w:val="0"/>
      <w:divBdr>
        <w:top w:val="none" w:sz="0" w:space="0" w:color="auto"/>
        <w:left w:val="none" w:sz="0" w:space="0" w:color="auto"/>
        <w:bottom w:val="none" w:sz="0" w:space="0" w:color="auto"/>
        <w:right w:val="none" w:sz="0" w:space="0" w:color="auto"/>
      </w:divBdr>
    </w:div>
    <w:div w:id="1345784352">
      <w:bodyDiv w:val="1"/>
      <w:marLeft w:val="0"/>
      <w:marRight w:val="0"/>
      <w:marTop w:val="0"/>
      <w:marBottom w:val="0"/>
      <w:divBdr>
        <w:top w:val="none" w:sz="0" w:space="0" w:color="auto"/>
        <w:left w:val="none" w:sz="0" w:space="0" w:color="auto"/>
        <w:bottom w:val="none" w:sz="0" w:space="0" w:color="auto"/>
        <w:right w:val="none" w:sz="0" w:space="0" w:color="auto"/>
      </w:divBdr>
    </w:div>
    <w:div w:id="1384065354">
      <w:bodyDiv w:val="1"/>
      <w:marLeft w:val="0"/>
      <w:marRight w:val="0"/>
      <w:marTop w:val="0"/>
      <w:marBottom w:val="0"/>
      <w:divBdr>
        <w:top w:val="none" w:sz="0" w:space="0" w:color="auto"/>
        <w:left w:val="none" w:sz="0" w:space="0" w:color="auto"/>
        <w:bottom w:val="none" w:sz="0" w:space="0" w:color="auto"/>
        <w:right w:val="none" w:sz="0" w:space="0" w:color="auto"/>
      </w:divBdr>
    </w:div>
    <w:div w:id="1428885624">
      <w:bodyDiv w:val="1"/>
      <w:marLeft w:val="0"/>
      <w:marRight w:val="0"/>
      <w:marTop w:val="0"/>
      <w:marBottom w:val="0"/>
      <w:divBdr>
        <w:top w:val="none" w:sz="0" w:space="0" w:color="auto"/>
        <w:left w:val="none" w:sz="0" w:space="0" w:color="auto"/>
        <w:bottom w:val="none" w:sz="0" w:space="0" w:color="auto"/>
        <w:right w:val="none" w:sz="0" w:space="0" w:color="auto"/>
      </w:divBdr>
    </w:div>
    <w:div w:id="1449008586">
      <w:bodyDiv w:val="1"/>
      <w:marLeft w:val="0"/>
      <w:marRight w:val="0"/>
      <w:marTop w:val="0"/>
      <w:marBottom w:val="0"/>
      <w:divBdr>
        <w:top w:val="none" w:sz="0" w:space="0" w:color="auto"/>
        <w:left w:val="none" w:sz="0" w:space="0" w:color="auto"/>
        <w:bottom w:val="none" w:sz="0" w:space="0" w:color="auto"/>
        <w:right w:val="none" w:sz="0" w:space="0" w:color="auto"/>
      </w:divBdr>
    </w:div>
    <w:div w:id="1451894454">
      <w:bodyDiv w:val="1"/>
      <w:marLeft w:val="0"/>
      <w:marRight w:val="0"/>
      <w:marTop w:val="0"/>
      <w:marBottom w:val="0"/>
      <w:divBdr>
        <w:top w:val="none" w:sz="0" w:space="0" w:color="auto"/>
        <w:left w:val="none" w:sz="0" w:space="0" w:color="auto"/>
        <w:bottom w:val="none" w:sz="0" w:space="0" w:color="auto"/>
        <w:right w:val="none" w:sz="0" w:space="0" w:color="auto"/>
      </w:divBdr>
    </w:div>
    <w:div w:id="1569075584">
      <w:bodyDiv w:val="1"/>
      <w:marLeft w:val="0"/>
      <w:marRight w:val="0"/>
      <w:marTop w:val="0"/>
      <w:marBottom w:val="0"/>
      <w:divBdr>
        <w:top w:val="none" w:sz="0" w:space="0" w:color="auto"/>
        <w:left w:val="none" w:sz="0" w:space="0" w:color="auto"/>
        <w:bottom w:val="none" w:sz="0" w:space="0" w:color="auto"/>
        <w:right w:val="none" w:sz="0" w:space="0" w:color="auto"/>
      </w:divBdr>
    </w:div>
    <w:div w:id="1632634895">
      <w:bodyDiv w:val="1"/>
      <w:marLeft w:val="0"/>
      <w:marRight w:val="0"/>
      <w:marTop w:val="0"/>
      <w:marBottom w:val="0"/>
      <w:divBdr>
        <w:top w:val="none" w:sz="0" w:space="0" w:color="auto"/>
        <w:left w:val="none" w:sz="0" w:space="0" w:color="auto"/>
        <w:bottom w:val="none" w:sz="0" w:space="0" w:color="auto"/>
        <w:right w:val="none" w:sz="0" w:space="0" w:color="auto"/>
      </w:divBdr>
    </w:div>
    <w:div w:id="1802460963">
      <w:bodyDiv w:val="1"/>
      <w:marLeft w:val="0"/>
      <w:marRight w:val="0"/>
      <w:marTop w:val="0"/>
      <w:marBottom w:val="0"/>
      <w:divBdr>
        <w:top w:val="none" w:sz="0" w:space="0" w:color="auto"/>
        <w:left w:val="none" w:sz="0" w:space="0" w:color="auto"/>
        <w:bottom w:val="none" w:sz="0" w:space="0" w:color="auto"/>
        <w:right w:val="none" w:sz="0" w:space="0" w:color="auto"/>
      </w:divBdr>
    </w:div>
    <w:div w:id="190436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keras.io/api/preprocessing/image/"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6">
  <b:Source>
    <b:Tag>imgGen</b:Tag>
    <b:SourceType>DocumentFromInternetSite</b:SourceType>
    <b:Guid>{BA9D147C-46F4-470B-9F98-1519FA4197F1}</b:Guid>
    <b:Title>Keras API reference</b:Title>
    <b:Author>
      <b:Author>
        <b:NameList>
          <b:Person>
            <b:Last>Keras</b:Last>
          </b:Person>
        </b:NameList>
      </b:Author>
    </b:Author>
    <b:URL>https://keras.io/api/preprocessing/image/</b:URL>
    <b:RefOrder>6</b:RefOrder>
  </b:Source>
  <b:Source>
    <b:Tag>Bru</b:Tag>
    <b:SourceType>DocumentFromInternetSite</b:SourceType>
    <b:Guid>{97779BE5-B8EA-4803-B0ED-37AA12BFDD6E}</b:Guid>
    <b:Author>
      <b:Author>
        <b:NameList>
          <b:Person>
            <b:Last>Bruère-Terreault</b:Last>
            <b:First>Julien</b:First>
            <b:Middle>de la</b:Middle>
          </b:Person>
        </b:NameList>
      </b:Author>
    </b:Author>
    <b:Title>Kaggle, Rock-Paper-Scissors Images</b:Title>
    <b:URL>https://www.kaggle.com/datasets/drgfreeman/rockpaperscissors</b:URL>
    <b:RefOrder>1</b:RefOrder>
  </b:Source>
  <b:Source>
    <b:Tag>Jan</b:Tag>
    <b:SourceType>DocumentFromInternetSite</b:SourceType>
    <b:Guid>{952A104C-8962-4EA7-9B24-46834EB10F70}</b:Guid>
    <b:Author>
      <b:Author>
        <b:NameList>
          <b:Person>
            <b:Last>Salmen</b:Last>
            <b:First>Jan</b:First>
          </b:Person>
        </b:NameList>
      </b:Author>
    </b:Author>
    <b:Title>Vorlesungsfolien „Deep Learning”</b:Title>
    <b:RefOrder>3</b:RefOrder>
  </b:Source>
  <b:Source>
    <b:Tag>Nar</b:Tag>
    <b:SourceType>DocumentFromInternetSite</b:SourceType>
    <b:Guid>{FB7D7EDA-4D01-4E1B-AFCA-7A5546A0F02A}</b:Guid>
    <b:Author>
      <b:Author>
        <b:NameList>
          <b:Person>
            <b:Last>Naresh</b:Last>
            <b:First>Aditya</b:First>
          </b:Person>
        </b:NameList>
      </b:Author>
    </b:Author>
    <b:Title>Kaggle, RockPaperScissors 100% Accuracy</b:Title>
    <b:URL>https://www.kaggle.com/code/recursion17/rockpaperscissors-100-accuracy</b:URL>
    <b:RefOrder>2</b:RefOrder>
  </b:Source>
  <b:Source>
    <b:Tag>Gér19</b:Tag>
    <b:SourceType>Book</b:SourceType>
    <b:Guid>{2C77EE79-35EE-4918-9F40-F5D25CCFD76F}</b:Guid>
    <b:Title>Hands-on Machine Learning with Scikit-Learn, Keras &amp; TensorFlow</b:Title>
    <b:Year>2019</b:Year>
    <b:Author>
      <b:Author>
        <b:NameList>
          <b:Person>
            <b:Last>Géron</b:Last>
            <b:First>Aurélien</b:First>
          </b:Person>
        </b:NameList>
      </b:Author>
    </b:Author>
    <b:Publisher>O’Reilly Media</b:Publisher>
    <b:RefOrder>4</b:RefOrder>
  </b:Source>
  <b:Source>
    <b:Tag>Sta21</b:Tag>
    <b:SourceType>InternetSite</b:SourceType>
    <b:Guid>{AF27C173-86B9-4A9A-9F4E-1A0FACD6715B}</b:Guid>
    <b:Title>ImageNet</b:Title>
    <b:Year>2021</b:Year>
    <b:Author>
      <b:Author>
        <b:NameList>
          <b:Person>
            <b:Last>Lab</b:Last>
            <b:First>Stanford</b:First>
            <b:Middle>Vision</b:Middle>
          </b:Person>
        </b:NameList>
      </b:Author>
    </b:Author>
    <b:Month>03</b:Month>
    <b:Day>11</b:Day>
    <b:URL>https://www.image-net.org/</b:URL>
    <b:RefOrder>5</b:RefOrder>
  </b:Source>
</b:Sources>
</file>

<file path=customXml/itemProps1.xml><?xml version="1.0" encoding="utf-8"?>
<ds:datastoreItem xmlns:ds="http://schemas.openxmlformats.org/officeDocument/2006/customXml" ds:itemID="{75FCD849-E485-4B56-899B-1F90442C6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2610</Words>
  <Characters>16448</Characters>
  <Application>Microsoft Office Word</Application>
  <DocSecurity>0</DocSecurity>
  <Lines>137</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Kleinoth, Tim</cp:lastModifiedBy>
  <cp:revision>303</cp:revision>
  <dcterms:created xsi:type="dcterms:W3CDTF">2019-03-12T10:09:00Z</dcterms:created>
  <dcterms:modified xsi:type="dcterms:W3CDTF">2022-08-29T17:02:00Z</dcterms:modified>
</cp:coreProperties>
</file>