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jc w:val="center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C4412">
        <w:rPr>
          <w:rFonts w:ascii="Times New Roman" w:hAnsi="Times New Roman" w:cs="Times New Roman"/>
          <w:b/>
          <w:bCs/>
          <w:sz w:val="40"/>
          <w:szCs w:val="40"/>
        </w:rPr>
        <w:t>SEMESTRÁLNÍ PRÁCE</w:t>
      </w:r>
    </w:p>
    <w:p w:rsidR="007676FB" w:rsidRPr="000C4412" w:rsidRDefault="007676FB">
      <w:pPr>
        <w:pStyle w:val="Standard"/>
        <w:jc w:val="center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412">
        <w:rPr>
          <w:rFonts w:ascii="Times New Roman" w:hAnsi="Times New Roman" w:cs="Times New Roman"/>
          <w:b/>
          <w:bCs/>
          <w:sz w:val="28"/>
          <w:szCs w:val="28"/>
        </w:rPr>
        <w:t>KET/MET</w:t>
      </w: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95018A" w:rsidRDefault="00AD4D76">
      <w:pPr>
        <w:pStyle w:val="Standard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MALEJ LORD</w:t>
      </w:r>
      <w:bookmarkStart w:id="0" w:name="_GoBack"/>
      <w:bookmarkEnd w:id="0"/>
      <w:r w:rsidR="000C4412" w:rsidRPr="0095018A">
        <w:rPr>
          <w:rFonts w:ascii="Times New Roman" w:hAnsi="Times New Roman" w:cs="Times New Roman"/>
          <w:sz w:val="32"/>
        </w:rPr>
        <w:tab/>
      </w:r>
      <w:r w:rsidR="000C4412" w:rsidRPr="0095018A">
        <w:rPr>
          <w:rFonts w:ascii="Times New Roman" w:hAnsi="Times New Roman" w:cs="Times New Roman"/>
          <w:sz w:val="32"/>
        </w:rPr>
        <w:tab/>
      </w:r>
      <w:r w:rsidR="0095018A" w:rsidRPr="0095018A">
        <w:rPr>
          <w:rFonts w:ascii="Times New Roman" w:hAnsi="Times New Roman" w:cs="Times New Roman"/>
          <w:sz w:val="32"/>
        </w:rPr>
        <w:tab/>
      </w:r>
      <w:r w:rsidR="000C4412" w:rsidRPr="0095018A">
        <w:rPr>
          <w:rFonts w:ascii="Times New Roman" w:hAnsi="Times New Roman" w:cs="Times New Roman"/>
          <w:sz w:val="32"/>
        </w:rPr>
        <w:tab/>
      </w:r>
      <w:r w:rsidR="000C4412" w:rsidRPr="0095018A">
        <w:rPr>
          <w:rFonts w:ascii="Times New Roman" w:hAnsi="Times New Roman" w:cs="Times New Roman"/>
          <w:sz w:val="32"/>
        </w:rPr>
        <w:tab/>
      </w:r>
      <w:r w:rsidR="000C4412" w:rsidRPr="0095018A">
        <w:rPr>
          <w:rFonts w:ascii="Times New Roman" w:hAnsi="Times New Roman" w:cs="Times New Roman"/>
          <w:sz w:val="32"/>
        </w:rPr>
        <w:tab/>
      </w:r>
      <w:r w:rsidR="000C4412" w:rsidRPr="0095018A">
        <w:rPr>
          <w:rFonts w:ascii="Times New Roman" w:hAnsi="Times New Roman" w:cs="Times New Roman"/>
          <w:sz w:val="32"/>
        </w:rPr>
        <w:tab/>
      </w:r>
      <w:r w:rsidR="000C4412" w:rsidRPr="0095018A">
        <w:rPr>
          <w:rFonts w:ascii="Times New Roman" w:hAnsi="Times New Roman" w:cs="Times New Roman"/>
          <w:sz w:val="32"/>
        </w:rPr>
        <w:tab/>
      </w:r>
      <w:r w:rsidR="0095018A" w:rsidRPr="0095018A">
        <w:rPr>
          <w:rFonts w:ascii="Times New Roman" w:hAnsi="Times New Roman" w:cs="Times New Roman"/>
          <w:sz w:val="32"/>
        </w:rPr>
        <w:t>4</w:t>
      </w:r>
      <w:r w:rsidR="000C4412" w:rsidRPr="0095018A">
        <w:rPr>
          <w:rFonts w:ascii="Times New Roman" w:hAnsi="Times New Roman" w:cs="Times New Roman"/>
          <w:sz w:val="32"/>
        </w:rPr>
        <w:t>.</w:t>
      </w:r>
      <w:r w:rsidR="0095018A" w:rsidRPr="0095018A">
        <w:rPr>
          <w:rFonts w:ascii="Times New Roman" w:hAnsi="Times New Roman" w:cs="Times New Roman"/>
          <w:sz w:val="32"/>
        </w:rPr>
        <w:t xml:space="preserve"> 6</w:t>
      </w:r>
      <w:r w:rsidR="000C4412" w:rsidRPr="0095018A">
        <w:rPr>
          <w:rFonts w:ascii="Times New Roman" w:hAnsi="Times New Roman" w:cs="Times New Roman"/>
          <w:sz w:val="32"/>
        </w:rPr>
        <w:t>.</w:t>
      </w:r>
      <w:r w:rsidR="0095018A" w:rsidRPr="0095018A">
        <w:rPr>
          <w:rFonts w:ascii="Times New Roman" w:hAnsi="Times New Roman" w:cs="Times New Roman"/>
          <w:sz w:val="32"/>
        </w:rPr>
        <w:t xml:space="preserve"> </w:t>
      </w:r>
      <w:r w:rsidR="000C4412" w:rsidRPr="0095018A">
        <w:rPr>
          <w:rFonts w:ascii="Times New Roman" w:hAnsi="Times New Roman" w:cs="Times New Roman"/>
          <w:sz w:val="32"/>
        </w:rPr>
        <w:t>2015</w:t>
      </w: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Default="007676FB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Default="0095018A">
      <w:pPr>
        <w:pStyle w:val="Standard"/>
        <w:rPr>
          <w:rFonts w:ascii="Times New Roman" w:hAnsi="Times New Roman" w:cs="Times New Roman"/>
        </w:rPr>
      </w:pPr>
    </w:p>
    <w:p w:rsidR="0095018A" w:rsidRPr="000C4412" w:rsidRDefault="0095018A">
      <w:pPr>
        <w:pStyle w:val="Standard"/>
        <w:rPr>
          <w:rFonts w:ascii="Times New Roman" w:hAnsi="Times New Roman" w:cs="Times New Roman"/>
        </w:rPr>
      </w:pPr>
    </w:p>
    <w:p w:rsidR="007676FB" w:rsidRPr="000C4412" w:rsidRDefault="000C4412" w:rsidP="008479FB">
      <w:pPr>
        <w:pStyle w:val="Standard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4412">
        <w:rPr>
          <w:rFonts w:ascii="Times New Roman" w:hAnsi="Times New Roman" w:cs="Times New Roman"/>
          <w:b/>
          <w:bCs/>
          <w:sz w:val="28"/>
          <w:szCs w:val="28"/>
        </w:rPr>
        <w:t>Zadání</w:t>
      </w: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  <w:b/>
          <w:bCs/>
        </w:rPr>
        <w:t>Stanovení opakovatelnosti a reprodukovatelnosti měřícího systému</w:t>
      </w:r>
    </w:p>
    <w:p w:rsidR="007676FB" w:rsidRPr="000C4412" w:rsidRDefault="007676FB">
      <w:pPr>
        <w:pStyle w:val="Standard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Proveďte řízený experiment pro určení opakovatelnosti a reprodukovatelnosti měřícího systému pro kontrolu odporů. Měřicím systémem je multimetr s kabeláží, odpor v přípravku / mimo přípravek a obsluha.</w:t>
      </w:r>
    </w:p>
    <w:p w:rsidR="007676FB" w:rsidRPr="000C4412" w:rsidRDefault="000C441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 Proveďte vyhodnocení opakovatelnosti a reprodukovatelnosti měřícího systému v tabulkovém procesoru a rozhodněte, zda je měřící systém přijatelný či nikoliv.</w:t>
      </w:r>
    </w:p>
    <w:p w:rsidR="007676FB" w:rsidRPr="000C4412" w:rsidRDefault="000C441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Analyzujte výsledky a určete vlivy na systém měření.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0C4412">
        <w:rPr>
          <w:rFonts w:ascii="Times New Roman" w:hAnsi="Times New Roman" w:cs="Times New Roman"/>
          <w:b/>
          <w:bCs/>
        </w:rPr>
        <w:t>Určení nejistoty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 Z naměřených hodnot určete nejistoty typu A, nejistoty typu B a určete celkovou a rozšířenou nejistotu měřen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E67B05" w:rsidRPr="000C4412" w:rsidRDefault="00E67B05">
      <w:pPr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br w:type="page"/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 w:rsidP="008479FB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412">
        <w:rPr>
          <w:rFonts w:ascii="Times New Roman" w:hAnsi="Times New Roman" w:cs="Times New Roman"/>
          <w:b/>
          <w:bCs/>
          <w:sz w:val="28"/>
          <w:szCs w:val="28"/>
        </w:rPr>
        <w:t>Teoretický úvod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  <w:iCs/>
        </w:rPr>
      </w:pPr>
      <w:r w:rsidRPr="000C4412">
        <w:rPr>
          <w:rFonts w:ascii="Times New Roman" w:hAnsi="Times New Roman" w:cs="Times New Roman"/>
          <w:b/>
          <w:iCs/>
        </w:rPr>
        <w:t>Systém měření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Jedná se o soubor operací, postupů,software, měřidel a dalšího vybavení. U ideálního systému měření.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</w:rPr>
      </w:pPr>
      <w:r w:rsidRPr="000C4412">
        <w:rPr>
          <w:rFonts w:ascii="Times New Roman" w:hAnsi="Times New Roman" w:cs="Times New Roman"/>
          <w:b/>
        </w:rPr>
        <w:t>Ideální systém měření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Ideální systém měření produkuje jen ,,správná“ měření. Každá naměřená hodnota odpovídá etalonu.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</w:rPr>
      </w:pPr>
      <w:r w:rsidRPr="000C4412">
        <w:rPr>
          <w:rFonts w:ascii="Times New Roman" w:hAnsi="Times New Roman" w:cs="Times New Roman"/>
          <w:b/>
        </w:rPr>
        <w:t>Reálný systém měření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Kvalita systému měření se určuje podle dat produkovaných v čase. V reálném systému měření se vyskytují chyby měření.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</w:rPr>
      </w:pPr>
      <w:r w:rsidRPr="000C4412">
        <w:rPr>
          <w:rFonts w:ascii="Times New Roman" w:hAnsi="Times New Roman" w:cs="Times New Roman"/>
          <w:b/>
        </w:rPr>
        <w:t>Nejistoty měření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Nejistota měření je údaj o variabilitě naměřených hodnot. Nejistoty máme dvojího druhu nejistotu řešenou způsobem A a nejistotu řešenou způsobem B. Z nejistoty řešené způsobem A a z nejistoty řešené způsobem B můžeme určit kombinovanou nejistotu.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  <w:b/>
          <w:iCs/>
        </w:rPr>
        <w:t>Nejistota typu A</w:t>
      </w:r>
      <w:r w:rsidRPr="000C4412">
        <w:rPr>
          <w:rFonts w:ascii="Times New Roman" w:hAnsi="Times New Roman" w:cs="Times New Roman"/>
          <w:i/>
          <w:iCs/>
        </w:rPr>
        <w:t xml:space="preserve"> </w:t>
      </w:r>
      <w:r w:rsidRPr="000C4412">
        <w:rPr>
          <w:rFonts w:ascii="Times New Roman" w:hAnsi="Times New Roman" w:cs="Times New Roman"/>
        </w:rPr>
        <w:t>- jedná se o směrodatnou odchylku výběrových průměrů. Výpočet určuje variabilitu změřených výsledků. Stanovuje se statistickými metodami z opakovaných měření. Je zapotřebí opakovatelné měření, ne jen odečet hodnot. Mírou nejistoty je výběrová směrodatná odchylka. Je způsobená náhodnými chybami.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Pokud provedeme míň jak 10 – 20 měření, upravuje se výsledek na počet opakování měření: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95018A" w:rsidP="0095018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cs-CZ" w:bidi="ar-SA"/>
        </w:rPr>
        <w:drawing>
          <wp:inline distT="0" distB="0" distL="0" distR="0">
            <wp:extent cx="3775738" cy="606055"/>
            <wp:effectExtent l="0" t="0" r="0" b="381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04" cy="60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Jestliže je počet opakování menší než 10, upravuje se výsledek měření následovně: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  <w:noProof/>
          <w:lang w:eastAsia="cs-CZ" w:bidi="ar-SA"/>
        </w:rPr>
        <w:drawing>
          <wp:anchor distT="0" distB="0" distL="114300" distR="114300" simplePos="0" relativeHeight="251659264" behindDoc="0" locked="0" layoutInCell="1" allowOverlap="1" wp14:anchorId="514EAE17" wp14:editId="52799A52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499433" cy="378012"/>
            <wp:effectExtent l="0" t="0" r="5517" b="2988"/>
            <wp:wrapTopAndBottom/>
            <wp:docPr id="2" name="obrázky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433" cy="37801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676FB" w:rsidRDefault="007676FB">
      <w:pPr>
        <w:pStyle w:val="Standard"/>
        <w:jc w:val="both"/>
        <w:rPr>
          <w:rFonts w:ascii="Times New Roman" w:hAnsi="Times New Roman" w:cs="Times New Roman"/>
          <w:noProof/>
          <w:lang w:eastAsia="cs-CZ" w:bidi="ar-S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516"/>
        <w:gridCol w:w="516"/>
        <w:gridCol w:w="516"/>
        <w:gridCol w:w="516"/>
        <w:gridCol w:w="516"/>
        <w:gridCol w:w="516"/>
        <w:gridCol w:w="516"/>
        <w:gridCol w:w="336"/>
      </w:tblGrid>
      <w:tr w:rsidR="0095018A" w:rsidTr="0095018A">
        <w:trPr>
          <w:jc w:val="center"/>
        </w:trPr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Počet měření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5018A" w:rsidTr="0095018A">
        <w:trPr>
          <w:jc w:val="center"/>
        </w:trPr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Koeficient k</w:t>
            </w:r>
            <w:r w:rsidRPr="0095018A">
              <w:rPr>
                <w:rFonts w:ascii="Times New Roman" w:hAnsi="Times New Roman" w:cs="Times New Roman"/>
                <w:vertAlign w:val="subscript"/>
              </w:rPr>
              <w:t>s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0" w:type="auto"/>
          </w:tcPr>
          <w:p w:rsidR="0095018A" w:rsidRDefault="0095018A" w:rsidP="0095018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</w:tbl>
    <w:p w:rsidR="0095018A" w:rsidRPr="000C4412" w:rsidRDefault="0095018A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  <w:b/>
          <w:iCs/>
        </w:rPr>
        <w:t>Nejistota typu B</w:t>
      </w:r>
      <w:r w:rsidRPr="000C4412">
        <w:rPr>
          <w:rFonts w:ascii="Times New Roman" w:hAnsi="Times New Roman" w:cs="Times New Roman"/>
        </w:rPr>
        <w:t xml:space="preserve"> - řeší přítomnost okolních vlivů, které mohli ovlivnit měření, a vyvozuje variabilitu těchto vlivů. Stanovuje se analýzou naměřených hodnot, které vycházejí z racionálních úsudků. Je tedy způsobena známými a odhadnutelnými vlivy jako jsou například chyby způsobeny chybou přístrojů, chybou obsluhy, změnou teploty, nedokonalosti použité metody a měřících prostředků a další. Pro výpočet nejistoty typu B je zapotřebí nejdříve provést analýzu všech vlivů, které můžou na měření působit. Zjišťujeme dílčí nejistoty od jednotlivých dílčích zdrojů.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2D5E0A" w:rsidRDefault="002D5E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lastRenderedPageBreak/>
        <w:t>Obecně se odhad provádí následovně: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Nejprve odhadneme maximální možnou odchylku od nominální hodnoty veličiny příslušející zdroji nejistoty (obsluha, měřidlo a další.) Dále se posoudí průběh pravděpodobnostní odchylky v intervalu a najde se nejvhodnější aproximace. Poté se dílčí nejistota typu B určí z maximální změny daného zdroje: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  <w:noProof/>
          <w:lang w:eastAsia="cs-CZ" w:bidi="ar-SA"/>
        </w:rPr>
        <w:drawing>
          <wp:anchor distT="0" distB="0" distL="114300" distR="114300" simplePos="0" relativeHeight="251653120" behindDoc="0" locked="0" layoutInCell="1" allowOverlap="1" wp14:anchorId="2D76B7DE" wp14:editId="3E789C5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74841" cy="407182"/>
            <wp:effectExtent l="0" t="0" r="0" b="0"/>
            <wp:wrapTopAndBottom/>
            <wp:docPr id="4" name="obrázky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841" cy="40718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Koeficient </w:t>
      </w:r>
      <w:r w:rsidRPr="000C4412">
        <w:rPr>
          <w:rFonts w:ascii="Times New Roman" w:eastAsia="TTE22F03E0t00" w:hAnsi="Times New Roman" w:cs="Times New Roman"/>
        </w:rPr>
        <w:t>χ je tabulková hodnota dle typu rozdělení (χ</w:t>
      </w:r>
      <w:r w:rsidR="00E67B05" w:rsidRPr="000C4412">
        <w:rPr>
          <w:rFonts w:ascii="Times New Roman" w:eastAsia="TTE22F03E0t00" w:hAnsi="Times New Roman" w:cs="Times New Roman"/>
        </w:rPr>
        <w:t xml:space="preserve"> </w:t>
      </w:r>
      <w:r w:rsidRPr="000C4412">
        <w:rPr>
          <w:rFonts w:ascii="Times New Roman" w:eastAsia="TTE22F03E0t00" w:hAnsi="Times New Roman" w:cs="Times New Roman"/>
        </w:rPr>
        <w:t>=</w:t>
      </w:r>
      <w:r w:rsidR="00E67B05" w:rsidRPr="000C4412">
        <w:rPr>
          <w:rFonts w:ascii="Times New Roman" w:eastAsia="TTE22F03E0t00" w:hAnsi="Times New Roman" w:cs="Times New Roman"/>
        </w:rPr>
        <w:t xml:space="preserve"> 2</w:t>
      </w:r>
      <w:r w:rsidRPr="000C4412">
        <w:rPr>
          <w:rFonts w:ascii="Times New Roman" w:eastAsia="TTE22F03E0t00" w:hAnsi="Times New Roman" w:cs="Times New Roman"/>
        </w:rPr>
        <w:t xml:space="preserve"> pro normální rozdělení P</w:t>
      </w:r>
      <w:r w:rsidR="00E67B05" w:rsidRPr="000C4412">
        <w:rPr>
          <w:rFonts w:ascii="Times New Roman" w:eastAsia="TTE22F03E0t00" w:hAnsi="Times New Roman" w:cs="Times New Roman"/>
        </w:rPr>
        <w:t xml:space="preserve"> </w:t>
      </w:r>
      <w:r w:rsidRPr="000C4412">
        <w:rPr>
          <w:rFonts w:ascii="Times New Roman" w:eastAsia="TTE22F03E0t00" w:hAnsi="Times New Roman" w:cs="Times New Roman"/>
        </w:rPr>
        <w:t>=</w:t>
      </w:r>
      <w:r w:rsidR="00E67B05" w:rsidRPr="000C4412">
        <w:rPr>
          <w:rFonts w:ascii="Times New Roman" w:eastAsia="TTE22F03E0t00" w:hAnsi="Times New Roman" w:cs="Times New Roman"/>
        </w:rPr>
        <w:t xml:space="preserve"> </w:t>
      </w:r>
      <w:r w:rsidRPr="000C4412">
        <w:rPr>
          <w:rFonts w:ascii="Times New Roman" w:eastAsia="TTE22F03E0t00" w:hAnsi="Times New Roman" w:cs="Times New Roman"/>
        </w:rPr>
        <w:t>95 %). Pokud jsou zdrojem nejistoty fyzikální vlivy s různými veličinami a jednotkami je zapotřebí určit převodně citlivostní koeficienty:</w:t>
      </w:r>
    </w:p>
    <w:p w:rsidR="007676FB" w:rsidRPr="000C4412" w:rsidRDefault="000C4412">
      <w:pPr>
        <w:pStyle w:val="Standard"/>
        <w:jc w:val="both"/>
        <w:rPr>
          <w:rFonts w:ascii="Times New Roman" w:eastAsia="TTE22F03E0t00" w:hAnsi="Times New Roman" w:cs="Times New Roman"/>
        </w:rPr>
      </w:pPr>
      <w:r w:rsidRPr="000C4412">
        <w:rPr>
          <w:rFonts w:ascii="Times New Roman" w:eastAsia="TTE22F03E0t00" w:hAnsi="Times New Roman" w:cs="Times New Roman"/>
          <w:noProof/>
          <w:lang w:eastAsia="cs-CZ" w:bidi="ar-SA"/>
        </w:rPr>
        <w:drawing>
          <wp:anchor distT="0" distB="0" distL="114300" distR="114300" simplePos="0" relativeHeight="251655168" behindDoc="0" locked="0" layoutInCell="1" allowOverlap="1" wp14:anchorId="34125D2B" wp14:editId="3F8D10DD">
            <wp:simplePos x="0" y="0"/>
            <wp:positionH relativeFrom="column">
              <wp:align>center</wp:align>
            </wp:positionH>
            <wp:positionV relativeFrom="paragraph">
              <wp:posOffset>30998</wp:posOffset>
            </wp:positionV>
            <wp:extent cx="835212" cy="264993"/>
            <wp:effectExtent l="0" t="0" r="2988" b="1707"/>
            <wp:wrapTopAndBottom/>
            <wp:docPr id="5" name="obrázky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212" cy="264993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  <w:noProof/>
          <w:lang w:eastAsia="cs-CZ" w:bidi="ar-SA"/>
        </w:rPr>
        <w:drawing>
          <wp:anchor distT="0" distB="0" distL="114300" distR="114300" simplePos="0" relativeHeight="251656192" behindDoc="0" locked="0" layoutInCell="1" allowOverlap="1" wp14:anchorId="21CCCAC0" wp14:editId="488AE0C5">
            <wp:simplePos x="0" y="0"/>
            <wp:positionH relativeFrom="column">
              <wp:posOffset>2483967</wp:posOffset>
            </wp:positionH>
            <wp:positionV relativeFrom="paragraph">
              <wp:posOffset>266730</wp:posOffset>
            </wp:positionV>
            <wp:extent cx="974841" cy="615939"/>
            <wp:effectExtent l="0" t="0" r="0" b="0"/>
            <wp:wrapTopAndBottom/>
            <wp:docPr id="6" name="obrázky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841" cy="61593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E67B05" w:rsidRPr="000C4412">
        <w:rPr>
          <w:rFonts w:ascii="Times New Roman" w:hAnsi="Times New Roman" w:cs="Times New Roman"/>
        </w:rPr>
        <w:t>Dále se stanoví převodový</w:t>
      </w:r>
      <w:r w:rsidRPr="000C4412">
        <w:rPr>
          <w:rFonts w:ascii="Times New Roman" w:hAnsi="Times New Roman" w:cs="Times New Roman"/>
        </w:rPr>
        <w:t xml:space="preserve"> koeficienty ze závislosti: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Celková nejistota typu B se stanový z dílčích nezávislých nejistot typu B:</w:t>
      </w:r>
    </w:p>
    <w:p w:rsidR="007676FB" w:rsidRPr="000C4412" w:rsidRDefault="0095018A" w:rsidP="0095018A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cs-CZ" w:bidi="ar-SA"/>
        </w:rPr>
        <w:drawing>
          <wp:inline distT="0" distB="0" distL="0" distR="0">
            <wp:extent cx="2732567" cy="707021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556" cy="70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  <w:noProof/>
          <w:lang w:eastAsia="cs-CZ" w:bidi="ar-SA"/>
        </w:rPr>
        <w:drawing>
          <wp:anchor distT="0" distB="0" distL="114300" distR="114300" simplePos="0" relativeHeight="251657216" behindDoc="0" locked="0" layoutInCell="1" allowOverlap="1" wp14:anchorId="190602BE" wp14:editId="16A3E05C">
            <wp:simplePos x="0" y="0"/>
            <wp:positionH relativeFrom="column">
              <wp:posOffset>2418862</wp:posOffset>
            </wp:positionH>
            <wp:positionV relativeFrom="paragraph">
              <wp:posOffset>501091</wp:posOffset>
            </wp:positionV>
            <wp:extent cx="1283360" cy="463692"/>
            <wp:effectExtent l="0" t="0" r="0" b="0"/>
            <wp:wrapTopAndBottom/>
            <wp:docPr id="8" name="obrázky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3360" cy="463692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0C4412">
        <w:rPr>
          <w:rFonts w:ascii="Times New Roman" w:hAnsi="Times New Roman" w:cs="Times New Roman"/>
        </w:rPr>
        <w:t>Kombinovaná nejistota udává interval, kde se s pravděpodobností 68,27 % nachází hodnota (normální rozdělení je podmínkou):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  <w:b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  <w:iCs/>
        </w:rPr>
      </w:pPr>
      <w:r w:rsidRPr="000C4412">
        <w:rPr>
          <w:rFonts w:ascii="Times New Roman" w:hAnsi="Times New Roman" w:cs="Times New Roman"/>
          <w:b/>
          <w:iCs/>
        </w:rPr>
        <w:t>Analýza systémů MSA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Touto analýzou se stanovuje velikost chyby v procesu měření a posuzuje se adekvátnost pro kontrolu řízení produktu a procesu.  Je zaměřená na systém měření jako takový, ne na produkovaný výsledek. Tato analýza také rozhoduje o vhodnosti či nevhodnosti systému. Její využití je zejména v automobilovém průmyslu.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</w:rPr>
      </w:pPr>
      <w:r w:rsidRPr="000C4412">
        <w:rPr>
          <w:rFonts w:ascii="Times New Roman" w:hAnsi="Times New Roman" w:cs="Times New Roman"/>
          <w:b/>
        </w:rPr>
        <w:t>Základní charakteristiky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Opakovatelnost – míra rozptylu měření veličiny. Jedná se o variabilitu měření získaných jedním měřícím přístrojem, který byl použit několikrát stejným operátorem při měření identického znaku. Opakovatelnost zahrnuje jak veškerou variabilitu uvnitř zařízení tak veškerou variabilitu mimo zařízení například: prostředí, operátor, metoda a další.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  <w:b/>
        </w:rPr>
      </w:pPr>
    </w:p>
    <w:p w:rsidR="00E67B05" w:rsidRPr="000C4412" w:rsidRDefault="00E67B05">
      <w:pPr>
        <w:pStyle w:val="Standard"/>
        <w:jc w:val="both"/>
        <w:rPr>
          <w:rFonts w:ascii="Times New Roman" w:hAnsi="Times New Roman" w:cs="Times New Roman"/>
          <w:b/>
        </w:rPr>
      </w:pPr>
    </w:p>
    <w:p w:rsidR="00E67B05" w:rsidRDefault="00E67B05">
      <w:pPr>
        <w:pStyle w:val="Standard"/>
        <w:jc w:val="both"/>
        <w:rPr>
          <w:rFonts w:ascii="Times New Roman" w:hAnsi="Times New Roman" w:cs="Times New Roman"/>
          <w:b/>
        </w:rPr>
      </w:pPr>
    </w:p>
    <w:p w:rsidR="002D5E0A" w:rsidRPr="000C4412" w:rsidRDefault="002D5E0A">
      <w:pPr>
        <w:pStyle w:val="Standard"/>
        <w:jc w:val="both"/>
        <w:rPr>
          <w:rFonts w:ascii="Times New Roman" w:hAnsi="Times New Roman" w:cs="Times New Roman"/>
          <w:b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</w:rPr>
      </w:pPr>
      <w:r w:rsidRPr="000C4412">
        <w:rPr>
          <w:rFonts w:ascii="Times New Roman" w:hAnsi="Times New Roman" w:cs="Times New Roman"/>
          <w:b/>
        </w:rPr>
        <w:lastRenderedPageBreak/>
        <w:t>Reprodukovatelnost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Hodnoty/ data v krátkém časovém úseku, na identickém objektu, pevně daným postupem, specifikovanou obsluhou, definovaném vybavení na definovaných místech.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Kritéria vyhodnocení přijatelnosti pro metodu opakovatelnosti a reprodukovatelnosti měřícího systému: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Celková variabilita TV (Total Variation) se spočte jako sumace rozptylů opakovatelnosti, reprodukovatelnosti a variability mezi vzorky procentuální vyjádření jednotlivých variabilit EV, AV, GRR a PV se provede vztažením k hodnotě TV.</w:t>
      </w:r>
    </w:p>
    <w:p w:rsidR="007676FB" w:rsidRPr="000C4412" w:rsidRDefault="000C4412">
      <w:pPr>
        <w:pStyle w:val="Standard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V případě, že tato vypočtená hodnota GRR[ %] je:</w:t>
      </w:r>
    </w:p>
    <w:p w:rsidR="007676FB" w:rsidRPr="000C4412" w:rsidRDefault="000C4412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menší než 10 % </w:t>
      </w:r>
      <w:r w:rsidRPr="000C4412">
        <w:rPr>
          <w:rFonts w:ascii="Times New Roman" w:hAnsi="Times New Roman" w:cs="Times New Roman"/>
        </w:rPr>
        <w:tab/>
        <w:t>- systém měření se obecně považuje za přijatelný</w:t>
      </w:r>
    </w:p>
    <w:p w:rsidR="007676FB" w:rsidRPr="000C4412" w:rsidRDefault="000C4412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mezi 10 - 30 % </w:t>
      </w:r>
      <w:r w:rsidRPr="000C4412">
        <w:rPr>
          <w:rFonts w:ascii="Times New Roman" w:hAnsi="Times New Roman" w:cs="Times New Roman"/>
        </w:rPr>
        <w:tab/>
        <w:t xml:space="preserve">- systém může být přijatelný podle důležitosti použití, </w:t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  <w:t xml:space="preserve">  nákladů vynaložených na měřící zařízení, nákladů </w:t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  <w:t xml:space="preserve">  opravu atd.</w:t>
      </w:r>
    </w:p>
    <w:p w:rsidR="007676FB" w:rsidRPr="000C4412" w:rsidRDefault="000C4412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větší než 30 %</w:t>
      </w:r>
      <w:r w:rsidRPr="000C4412">
        <w:rPr>
          <w:rFonts w:ascii="Times New Roman" w:hAnsi="Times New Roman" w:cs="Times New Roman"/>
        </w:rPr>
        <w:tab/>
        <w:t xml:space="preserve">-systém se považuje za nepřijatelný, veškeré úsilí se </w:t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</w:r>
      <w:r w:rsidRPr="000C4412">
        <w:rPr>
          <w:rFonts w:ascii="Times New Roman" w:hAnsi="Times New Roman" w:cs="Times New Roman"/>
        </w:rPr>
        <w:tab/>
        <w:t xml:space="preserve">  musí vynaložit na zlepšení systému</w:t>
      </w:r>
    </w:p>
    <w:p w:rsidR="007676FB" w:rsidRDefault="000C4412">
      <w:pPr>
        <w:pStyle w:val="Standard"/>
        <w:ind w:left="708" w:hanging="708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Tato kritéria hodnocení se používají ve všech metodách pro určení GRR.</w:t>
      </w:r>
    </w:p>
    <w:p w:rsidR="002D5E0A" w:rsidRDefault="002D5E0A">
      <w:pPr>
        <w:pStyle w:val="Standard"/>
        <w:ind w:left="708" w:hanging="708"/>
        <w:jc w:val="both"/>
        <w:rPr>
          <w:rFonts w:ascii="Times New Roman" w:hAnsi="Times New Roman" w:cs="Times New Roman"/>
        </w:rPr>
      </w:pPr>
    </w:p>
    <w:p w:rsidR="002D5E0A" w:rsidRDefault="002D5E0A">
      <w:pPr>
        <w:pStyle w:val="Standard"/>
        <w:ind w:left="708" w:hanging="708"/>
        <w:jc w:val="both"/>
        <w:rPr>
          <w:rFonts w:ascii="Times New Roman" w:hAnsi="Times New Roman" w:cs="Times New Roman"/>
        </w:rPr>
      </w:pPr>
    </w:p>
    <w:p w:rsidR="002D5E0A" w:rsidRPr="000C4412" w:rsidRDefault="002D5E0A">
      <w:pPr>
        <w:pStyle w:val="Standard"/>
        <w:ind w:left="708" w:hanging="708"/>
        <w:jc w:val="both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ind w:left="708" w:hanging="708"/>
        <w:jc w:val="both"/>
        <w:rPr>
          <w:rFonts w:ascii="Times New Roman" w:hAnsi="Times New Roman" w:cs="Times New Roman"/>
        </w:rPr>
      </w:pPr>
    </w:p>
    <w:p w:rsidR="007676FB" w:rsidRPr="000C4412" w:rsidRDefault="000C4412" w:rsidP="008479FB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412">
        <w:rPr>
          <w:rFonts w:ascii="Times New Roman" w:hAnsi="Times New Roman" w:cs="Times New Roman"/>
          <w:b/>
          <w:bCs/>
          <w:sz w:val="28"/>
          <w:szCs w:val="28"/>
        </w:rPr>
        <w:t>Postup měření</w:t>
      </w:r>
    </w:p>
    <w:p w:rsidR="007676FB" w:rsidRPr="000C4412" w:rsidRDefault="007676FB">
      <w:pPr>
        <w:pStyle w:val="Standard"/>
        <w:ind w:left="708" w:hanging="708"/>
        <w:jc w:val="both"/>
        <w:rPr>
          <w:rFonts w:ascii="Times New Roman" w:hAnsi="Times New Roman" w:cs="Times New Roman"/>
        </w:rPr>
      </w:pPr>
    </w:p>
    <w:p w:rsidR="00CB228A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Měřili jsme 10 vzorků </w:t>
      </w:r>
      <w:r w:rsidR="00CB228A" w:rsidRPr="000C4412">
        <w:rPr>
          <w:rFonts w:ascii="Times New Roman" w:hAnsi="Times New Roman" w:cs="Times New Roman"/>
        </w:rPr>
        <w:t>rezistorů, nejprve bez pomocného přípravku, poté jsme všechny rezistory zasadili do pomocného přípravku, který měření ulehčoval. Měření provedli tři operátoři jak s pomocným přípravkem, tak bez přípravku. Hodnoty jednotlivých odporů jsme měřili pomocí Multimetru</w:t>
      </w:r>
      <w:r w:rsidR="00CB228A" w:rsidRPr="000C4412">
        <w:rPr>
          <w:rFonts w:ascii="Times New Roman" w:hAnsi="Times New Roman" w:cs="Times New Roman"/>
          <w:szCs w:val="32"/>
          <w:lang w:eastAsia="cs-CZ"/>
        </w:rPr>
        <w:t>.</w:t>
      </w:r>
      <w:r w:rsidR="00CB228A" w:rsidRPr="000C4412">
        <w:rPr>
          <w:rFonts w:ascii="Times New Roman" w:hAnsi="Times New Roman" w:cs="Times New Roman"/>
        </w:rPr>
        <w:t xml:space="preserve"> </w:t>
      </w:r>
      <w:r w:rsidRPr="000C4412">
        <w:rPr>
          <w:rFonts w:ascii="Times New Roman" w:hAnsi="Times New Roman" w:cs="Times New Roman"/>
        </w:rPr>
        <w:t xml:space="preserve">Výsledné hodnoty jsme zaznamenávali do tabulky. </w:t>
      </w:r>
      <w:r w:rsidR="00CB228A" w:rsidRPr="000C4412">
        <w:rPr>
          <w:rFonts w:ascii="Times New Roman" w:hAnsi="Times New Roman" w:cs="Times New Roman"/>
        </w:rPr>
        <w:t>Z naměřených hodnot jsem provedl výpočet opakovatelnosti, výpočet reprodukovatelnosti a nejistot měření.</w:t>
      </w:r>
    </w:p>
    <w:p w:rsidR="00CB228A" w:rsidRPr="000C4412" w:rsidRDefault="00CB228A">
      <w:pPr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br w:type="page"/>
      </w:r>
    </w:p>
    <w:p w:rsidR="000C4412" w:rsidRPr="000C4412" w:rsidRDefault="000C4412">
      <w:pPr>
        <w:pStyle w:val="Standard"/>
        <w:jc w:val="both"/>
        <w:rPr>
          <w:rFonts w:ascii="Times New Roman" w:hAnsi="Times New Roman" w:cs="Times New Roman"/>
        </w:rPr>
        <w:sectPr w:rsidR="000C4412" w:rsidRPr="000C4412" w:rsidSect="000C4412">
          <w:pgSz w:w="11906" w:h="16838"/>
          <w:pgMar w:top="1134" w:right="1134" w:bottom="1134" w:left="1134" w:header="708" w:footer="708" w:gutter="0"/>
          <w:cols w:space="708"/>
          <w:docGrid w:linePitch="326"/>
        </w:sectPr>
      </w:pPr>
    </w:p>
    <w:p w:rsidR="007676FB" w:rsidRPr="000C4412" w:rsidRDefault="000C4412" w:rsidP="008479FB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412">
        <w:rPr>
          <w:rFonts w:ascii="Times New Roman" w:hAnsi="Times New Roman" w:cs="Times New Roman"/>
          <w:b/>
          <w:bCs/>
          <w:sz w:val="28"/>
          <w:szCs w:val="28"/>
        </w:rPr>
        <w:lastRenderedPageBreak/>
        <w:t>Naměřené a vypočítané hodnoty</w:t>
      </w:r>
    </w:p>
    <w:p w:rsidR="000C4412" w:rsidRDefault="000C441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C4412" w:rsidRPr="000C4412" w:rsidRDefault="000C4412">
      <w:pPr>
        <w:pStyle w:val="Standard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C4412" w:rsidRDefault="000C4412">
      <w:pPr>
        <w:pStyle w:val="Standard"/>
        <w:jc w:val="both"/>
        <w:rPr>
          <w:rFonts w:ascii="Times New Roman" w:hAnsi="Times New Roman" w:cs="Times New Roman"/>
          <w:bCs/>
        </w:rPr>
      </w:pPr>
      <w:r w:rsidRPr="000C4412">
        <w:rPr>
          <w:rFonts w:ascii="Times New Roman" w:hAnsi="Times New Roman" w:cs="Times New Roman"/>
          <w:b/>
          <w:bCs/>
        </w:rPr>
        <w:t xml:space="preserve">Tab. 1: </w:t>
      </w:r>
      <w:r w:rsidRPr="000C4412">
        <w:rPr>
          <w:rFonts w:ascii="Times New Roman" w:hAnsi="Times New Roman" w:cs="Times New Roman"/>
          <w:bCs/>
        </w:rPr>
        <w:t>Tabulka naměřených hodnot rezistorů bez pomocného přípravku</w:t>
      </w:r>
    </w:p>
    <w:p w:rsidR="000C4412" w:rsidRPr="000C4412" w:rsidRDefault="000C4412">
      <w:pPr>
        <w:pStyle w:val="Standard"/>
        <w:jc w:val="both"/>
        <w:rPr>
          <w:rFonts w:ascii="Times New Roman" w:hAnsi="Times New Roman" w:cs="Times New Roman"/>
          <w:bCs/>
        </w:rPr>
      </w:pPr>
    </w:p>
    <w:tbl>
      <w:tblPr>
        <w:tblW w:w="13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08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0C4412" w:rsidRPr="000C4412" w:rsidTr="000C4412">
        <w:trPr>
          <w:trHeight w:val="255"/>
        </w:trPr>
        <w:tc>
          <w:tcPr>
            <w:tcW w:w="1220" w:type="dxa"/>
            <w:tcBorders>
              <w:top w:val="single" w:sz="8" w:space="0" w:color="000000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200" w:type="dxa"/>
            <w:gridSpan w:val="10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R [kΩ]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opakování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Operátor I 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4,6779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4,6780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4,6862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4,6838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4,6825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4,6842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4,6824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4,6826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4,6793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412" w:rsidRPr="000C4412" w:rsidRDefault="000C44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4,6792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412" w:rsidRPr="000C4412" w:rsidRDefault="000C44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4,6793</w:t>
            </w:r>
          </w:p>
        </w:tc>
      </w:tr>
      <w:tr w:rsidR="000C4412" w:rsidRPr="000C4412" w:rsidTr="000C4412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0C44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</w:tr>
      <w:tr w:rsidR="000C4412" w:rsidRPr="000C4412" w:rsidTr="000C4412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0C44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4,681833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4,679267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C4412" w:rsidRPr="000C4412" w:rsidTr="000C4412">
        <w:trPr>
          <w:trHeight w:val="285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Operátor II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4,6883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4,6863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4,6806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4,6842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4,6792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412" w:rsidRPr="000C4412" w:rsidRDefault="000C44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4,6919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4,6792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412" w:rsidRPr="000C4412" w:rsidRDefault="000C44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4,6792</w:t>
            </w:r>
          </w:p>
        </w:tc>
      </w:tr>
      <w:tr w:rsidR="000C4412" w:rsidRPr="000C4412" w:rsidTr="000C4412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0C44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</w:tr>
      <w:tr w:rsidR="000C4412" w:rsidRPr="000C4412" w:rsidTr="000C4412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0C44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4,685067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4,679200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0C4412" w:rsidRPr="000C4412" w:rsidTr="000C4412">
        <w:trPr>
          <w:trHeight w:val="285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Operátor III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4,6780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4,6883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4,6863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4,6839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4,6805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4,6843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4,6827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4,6794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412" w:rsidRPr="000C4412" w:rsidRDefault="000C44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4,6794</w:t>
            </w:r>
          </w:p>
        </w:tc>
      </w:tr>
      <w:tr w:rsidR="000C4412" w:rsidRPr="000C4412" w:rsidTr="000C4412">
        <w:trPr>
          <w:trHeight w:val="270"/>
        </w:trPr>
        <w:tc>
          <w:tcPr>
            <w:tcW w:w="0" w:type="auto"/>
            <w:vMerge/>
            <w:tcBorders>
              <w:top w:val="single" w:sz="12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C4412" w:rsidRPr="000C4412" w:rsidRDefault="000C441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4,6794</w:t>
            </w:r>
          </w:p>
        </w:tc>
      </w:tr>
      <w:tr w:rsidR="000C4412" w:rsidRPr="000C4412" w:rsidTr="000C4412">
        <w:trPr>
          <w:trHeight w:val="315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0C44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0,0000</w:t>
            </w:r>
          </w:p>
        </w:tc>
      </w:tr>
      <w:tr w:rsidR="000C4412" w:rsidRPr="000C4412" w:rsidTr="000C4412">
        <w:trPr>
          <w:trHeight w:val="330"/>
        </w:trPr>
        <w:tc>
          <w:tcPr>
            <w:tcW w:w="0" w:type="auto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x</w:t>
            </w:r>
            <w:r w:rsidRPr="000C441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ik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4,688367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4,677500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4,687000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4,683900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4,680600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4,684367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4,682367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C4412" w:rsidRPr="000C4412" w:rsidRDefault="000C44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4412">
              <w:rPr>
                <w:rFonts w:ascii="Times New Roman" w:hAnsi="Times New Roman" w:cs="Times New Roman"/>
                <w:sz w:val="20"/>
                <w:szCs w:val="20"/>
              </w:rPr>
              <w:t>4,679400</w:t>
            </w:r>
          </w:p>
        </w:tc>
      </w:tr>
    </w:tbl>
    <w:p w:rsidR="000C4412" w:rsidRPr="000C4412" w:rsidRDefault="000C4412">
      <w:pPr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 </w:t>
      </w:r>
      <w:r w:rsidRPr="000C4412">
        <w:rPr>
          <w:rFonts w:ascii="Times New Roman" w:hAnsi="Times New Roman" w:cs="Times New Roman"/>
        </w:rPr>
        <w:br w:type="page"/>
      </w:r>
    </w:p>
    <w:p w:rsidR="000C4412" w:rsidRDefault="000C4412">
      <w:pPr>
        <w:rPr>
          <w:rFonts w:ascii="Times New Roman" w:hAnsi="Times New Roman" w:cs="Times New Roman"/>
        </w:rPr>
      </w:pPr>
    </w:p>
    <w:p w:rsidR="000C4412" w:rsidRPr="000C4412" w:rsidRDefault="000C4412">
      <w:pPr>
        <w:rPr>
          <w:rFonts w:ascii="Times New Roman" w:hAnsi="Times New Roman" w:cs="Times New Roman"/>
        </w:rPr>
      </w:pPr>
    </w:p>
    <w:p w:rsidR="000C4412" w:rsidRPr="008479FB" w:rsidRDefault="000C4412" w:rsidP="000C4412">
      <w:pPr>
        <w:pStyle w:val="Standard"/>
        <w:jc w:val="both"/>
        <w:rPr>
          <w:rFonts w:ascii="Times New Roman" w:hAnsi="Times New Roman" w:cs="Times New Roman"/>
          <w:bCs/>
          <w:szCs w:val="28"/>
        </w:rPr>
      </w:pPr>
      <w:r w:rsidRPr="008479FB">
        <w:rPr>
          <w:rFonts w:ascii="Times New Roman" w:hAnsi="Times New Roman" w:cs="Times New Roman"/>
          <w:b/>
          <w:bCs/>
          <w:szCs w:val="28"/>
        </w:rPr>
        <w:t xml:space="preserve">Tab. 2: </w:t>
      </w:r>
      <w:r w:rsidRPr="008479FB">
        <w:rPr>
          <w:rFonts w:ascii="Times New Roman" w:hAnsi="Times New Roman" w:cs="Times New Roman"/>
          <w:bCs/>
          <w:szCs w:val="28"/>
        </w:rPr>
        <w:t>Tabulka naměřených hodnot rezistorů s pomocným příprav</w:t>
      </w:r>
      <w:r w:rsidR="00DB0E2B" w:rsidRPr="008479FB">
        <w:rPr>
          <w:rFonts w:ascii="Times New Roman" w:hAnsi="Times New Roman" w:cs="Times New Roman"/>
          <w:bCs/>
          <w:szCs w:val="28"/>
        </w:rPr>
        <w:t>k</w:t>
      </w:r>
      <w:r w:rsidRPr="008479FB">
        <w:rPr>
          <w:rFonts w:ascii="Times New Roman" w:hAnsi="Times New Roman" w:cs="Times New Roman"/>
          <w:bCs/>
          <w:szCs w:val="28"/>
        </w:rPr>
        <w:t>em</w:t>
      </w:r>
    </w:p>
    <w:p w:rsidR="00DB0E2B" w:rsidRPr="008479FB" w:rsidRDefault="00DB0E2B">
      <w:pPr>
        <w:pStyle w:val="Standard"/>
        <w:jc w:val="both"/>
        <w:rPr>
          <w:rFonts w:ascii="Times New Roman" w:hAnsi="Times New Roman" w:cs="Times New Roman"/>
          <w:sz w:val="22"/>
        </w:rPr>
      </w:pPr>
    </w:p>
    <w:p w:rsidR="00031E0D" w:rsidRDefault="00031E0D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13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8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031E0D" w:rsidRPr="00031E0D" w:rsidTr="00031E0D">
        <w:trPr>
          <w:trHeight w:val="255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 </w:t>
            </w:r>
          </w:p>
        </w:tc>
        <w:tc>
          <w:tcPr>
            <w:tcW w:w="11200" w:type="dxa"/>
            <w:gridSpan w:val="10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F82563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R</w:t>
            </w:r>
            <w:r w:rsidR="00031E0D"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 xml:space="preserve"> [kΩ]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opakování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10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  <w:t xml:space="preserve">Operátor I 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1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4,6779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4,6839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4,6828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4,6794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4,6793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4,6793</w:t>
            </w:r>
          </w:p>
        </w:tc>
      </w:tr>
      <w:tr w:rsidR="00031E0D" w:rsidRPr="00031E0D" w:rsidTr="00031E0D">
        <w:trPr>
          <w:trHeight w:val="285"/>
        </w:trPr>
        <w:tc>
          <w:tcPr>
            <w:tcW w:w="2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R</w:t>
            </w: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bscript"/>
                <w:lang w:eastAsia="cs-CZ" w:bidi="ar-SA"/>
              </w:rPr>
              <w:t>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</w:tr>
      <w:tr w:rsidR="00031E0D" w:rsidRPr="00031E0D" w:rsidTr="00031E0D">
        <w:trPr>
          <w:trHeight w:val="300"/>
        </w:trPr>
        <w:tc>
          <w:tcPr>
            <w:tcW w:w="2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x</w:t>
            </w: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bscript"/>
                <w:lang w:eastAsia="cs-CZ" w:bidi="ar-SA"/>
              </w:rPr>
              <w:t>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4,677933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4,688367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4,677433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4,686300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4,683900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4,684300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4,682467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4,682733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4,679333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  <w:t>Operátor II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4,6779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4,6863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4,6838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4,6843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4,6824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4,6827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4,6792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4,6794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4,6894</w:t>
            </w:r>
          </w:p>
        </w:tc>
      </w:tr>
      <w:tr w:rsidR="00031E0D" w:rsidRPr="00031E0D" w:rsidTr="00031E0D">
        <w:trPr>
          <w:trHeight w:val="285"/>
        </w:trPr>
        <w:tc>
          <w:tcPr>
            <w:tcW w:w="2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R</w:t>
            </w: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bscript"/>
                <w:lang w:eastAsia="cs-CZ" w:bidi="ar-SA"/>
              </w:rPr>
              <w:t>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0,0102</w:t>
            </w:r>
          </w:p>
        </w:tc>
      </w:tr>
      <w:tr w:rsidR="00031E0D" w:rsidRPr="00031E0D" w:rsidTr="00031E0D">
        <w:trPr>
          <w:trHeight w:val="300"/>
        </w:trPr>
        <w:tc>
          <w:tcPr>
            <w:tcW w:w="2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x</w:t>
            </w: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bscript"/>
                <w:lang w:eastAsia="cs-CZ" w:bidi="ar-SA"/>
              </w:rPr>
              <w:t>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4,677900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4,687000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4,683867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4,684333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4,682433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4,682767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4,682667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  <w:t>Operátor III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1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4,6781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4,6883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4,6777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4,6862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4,6840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4,6807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4,6844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4,6825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4,6828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4,6794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2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4,6794</w:t>
            </w:r>
          </w:p>
        </w:tc>
      </w:tr>
      <w:tr w:rsidR="00031E0D" w:rsidRPr="00031E0D" w:rsidTr="00031E0D">
        <w:trPr>
          <w:trHeight w:val="270"/>
        </w:trPr>
        <w:tc>
          <w:tcPr>
            <w:tcW w:w="1220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cs-CZ" w:bidi="ar-S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3</w:t>
            </w:r>
          </w:p>
        </w:tc>
        <w:tc>
          <w:tcPr>
            <w:tcW w:w="1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4,6794</w:t>
            </w:r>
          </w:p>
        </w:tc>
      </w:tr>
      <w:tr w:rsidR="00031E0D" w:rsidRPr="00031E0D" w:rsidTr="00031E0D">
        <w:trPr>
          <w:trHeight w:val="285"/>
        </w:trPr>
        <w:tc>
          <w:tcPr>
            <w:tcW w:w="2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R</w:t>
            </w: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bscript"/>
                <w:lang w:eastAsia="cs-CZ" w:bidi="ar-SA"/>
              </w:rPr>
              <w:t>ik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0,0000</w:t>
            </w:r>
          </w:p>
        </w:tc>
      </w:tr>
      <w:tr w:rsidR="00031E0D" w:rsidRPr="00031E0D" w:rsidTr="00031E0D">
        <w:trPr>
          <w:trHeight w:val="300"/>
        </w:trPr>
        <w:tc>
          <w:tcPr>
            <w:tcW w:w="23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x</w:t>
            </w: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bscript"/>
                <w:lang w:eastAsia="cs-CZ" w:bidi="ar-SA"/>
              </w:rPr>
              <w:t>ik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4,678033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4,688367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4,677567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4,686333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4,680667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4,684400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4,682800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1E0D" w:rsidRPr="00031E0D" w:rsidRDefault="00031E0D" w:rsidP="00031E0D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</w:pPr>
            <w:r w:rsidRPr="00031E0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cs-CZ" w:bidi="ar-SA"/>
              </w:rPr>
              <w:t>4,679400</w:t>
            </w:r>
          </w:p>
        </w:tc>
      </w:tr>
    </w:tbl>
    <w:p w:rsidR="00031E0D" w:rsidRPr="000C4412" w:rsidRDefault="00031E0D">
      <w:pPr>
        <w:pStyle w:val="Standard"/>
        <w:jc w:val="both"/>
        <w:rPr>
          <w:rFonts w:ascii="Times New Roman" w:hAnsi="Times New Roman" w:cs="Times New Roman"/>
        </w:rPr>
        <w:sectPr w:rsidR="00031E0D" w:rsidRPr="000C4412" w:rsidSect="000C4412">
          <w:pgSz w:w="16838" w:h="11906" w:orient="landscape"/>
          <w:pgMar w:top="1134" w:right="1134" w:bottom="1134" w:left="1134" w:header="709" w:footer="709" w:gutter="0"/>
          <w:cols w:space="708"/>
          <w:docGrid w:linePitch="326"/>
        </w:sect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0C4412">
        <w:rPr>
          <w:rFonts w:ascii="Times New Roman" w:hAnsi="Times New Roman" w:cs="Times New Roman"/>
          <w:b/>
          <w:bCs/>
        </w:rPr>
        <w:t>Opakovatelnost a reprodukovatelnost</w:t>
      </w:r>
    </w:p>
    <w:p w:rsidR="00F82563" w:rsidRDefault="00F82563" w:rsidP="00F82563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7676FB" w:rsidRPr="000C4412" w:rsidRDefault="00F82563" w:rsidP="00F82563">
      <w:pPr>
        <w:pStyle w:val="Standard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Výsledky m</w:t>
      </w:r>
      <w:r w:rsidR="000C4412" w:rsidRPr="000C4412">
        <w:rPr>
          <w:rFonts w:ascii="Times New Roman" w:hAnsi="Times New Roman" w:cs="Times New Roman"/>
        </w:rPr>
        <w:t>ěření bez přípravku:</w:t>
      </w:r>
    </w:p>
    <w:p w:rsidR="007676FB" w:rsidRDefault="007676FB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5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460"/>
      </w:tblGrid>
      <w:tr w:rsidR="000C4412" w:rsidRPr="000C4412" w:rsidTr="000C4412">
        <w:trPr>
          <w:trHeight w:val="315"/>
          <w:jc w:val="center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opakovatelnost - EV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0,0007680</w:t>
            </w:r>
          </w:p>
        </w:tc>
      </w:tr>
      <w:tr w:rsidR="000C4412" w:rsidRPr="000C4412" w:rsidTr="000C4412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reprodukovatelnost - AV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0,0002041</w:t>
            </w:r>
          </w:p>
        </w:tc>
      </w:tr>
      <w:tr w:rsidR="000C4412" w:rsidRPr="000C4412" w:rsidTr="000C4412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GRR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0,0007947</w:t>
            </w:r>
          </w:p>
        </w:tc>
      </w:tr>
      <w:tr w:rsidR="000C4412" w:rsidRPr="000C4412" w:rsidTr="000C4412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variabilita mezi vzorky - PV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0,0027685</w:t>
            </w:r>
          </w:p>
        </w:tc>
      </w:tr>
      <w:tr w:rsidR="000C4412" w:rsidRPr="000C4412" w:rsidTr="000C4412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celková variabilita - TV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0,0028803</w:t>
            </w:r>
          </w:p>
        </w:tc>
      </w:tr>
      <w:tr w:rsidR="000C4412" w:rsidRPr="000C4412" w:rsidTr="000C4412">
        <w:trPr>
          <w:trHeight w:val="330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procentní vyjádření variabilit - GRR%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4412" w:rsidRPr="000C4412" w:rsidRDefault="000C4412" w:rsidP="000C4412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0C4412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27,5906481</w:t>
            </w:r>
          </w:p>
        </w:tc>
      </w:tr>
    </w:tbl>
    <w:p w:rsidR="000C4412" w:rsidRDefault="000C4412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426872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Hodnota </w:t>
      </w:r>
      <w:r w:rsidR="000C4412" w:rsidRPr="000C4412">
        <w:rPr>
          <w:rFonts w:ascii="Times New Roman" w:hAnsi="Times New Roman" w:cs="Times New Roman"/>
        </w:rPr>
        <w:t xml:space="preserve">GRR% mezi 10 – 30 % systém </w:t>
      </w:r>
      <w:r>
        <w:rPr>
          <w:rFonts w:ascii="Times New Roman" w:hAnsi="Times New Roman" w:cs="Times New Roman"/>
        </w:rPr>
        <w:t>může být přijatelný podle důležitosti použití, nákladů vynaložených na měřící zařízení, nákladů na opravu atd.</w:t>
      </w:r>
    </w:p>
    <w:p w:rsidR="00426872" w:rsidRDefault="00426872">
      <w:pPr>
        <w:pStyle w:val="Standard"/>
        <w:jc w:val="both"/>
        <w:rPr>
          <w:rFonts w:ascii="Times New Roman" w:hAnsi="Times New Roman" w:cs="Times New Roman"/>
        </w:rPr>
      </w:pPr>
    </w:p>
    <w:p w:rsidR="00426872" w:rsidRDefault="00426872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F82563" w:rsidP="00F82563">
      <w:pPr>
        <w:pStyle w:val="Standard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Výsledky m</w:t>
      </w:r>
      <w:r w:rsidR="000C4412" w:rsidRPr="000C4412">
        <w:rPr>
          <w:rFonts w:ascii="Times New Roman" w:hAnsi="Times New Roman" w:cs="Times New Roman"/>
        </w:rPr>
        <w:t>ěření s přípravkem:</w:t>
      </w:r>
    </w:p>
    <w:p w:rsidR="00F82563" w:rsidRDefault="00F82563" w:rsidP="00DB0E2B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5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1460"/>
      </w:tblGrid>
      <w:tr w:rsidR="00F82563" w:rsidRPr="00F82563" w:rsidTr="00F82563">
        <w:trPr>
          <w:trHeight w:val="315"/>
          <w:jc w:val="center"/>
        </w:trPr>
        <w:tc>
          <w:tcPr>
            <w:tcW w:w="40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opakovatelnost - EV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  <w:t>0,0002383</w:t>
            </w:r>
          </w:p>
        </w:tc>
      </w:tr>
      <w:tr w:rsidR="00F82563" w:rsidRPr="00F82563" w:rsidTr="00F82563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reprodukovatelnost - AV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  <w:t>0,0002100</w:t>
            </w:r>
          </w:p>
        </w:tc>
      </w:tr>
      <w:tr w:rsidR="00F82563" w:rsidRPr="00F82563" w:rsidTr="00F82563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GRR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  <w:t>0,0003176</w:t>
            </w:r>
          </w:p>
        </w:tc>
      </w:tr>
      <w:tr w:rsidR="00F82563" w:rsidRPr="00F82563" w:rsidTr="00F82563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variabilita mezi vzorky - PV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  <w:t>0,0034221</w:t>
            </w:r>
          </w:p>
        </w:tc>
      </w:tr>
      <w:tr w:rsidR="00F82563" w:rsidRPr="00F82563" w:rsidTr="00F82563">
        <w:trPr>
          <w:trHeight w:val="315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celková variabilita - TV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  <w:t>0,0034369</w:t>
            </w:r>
          </w:p>
        </w:tc>
      </w:tr>
      <w:tr w:rsidR="00F82563" w:rsidRPr="00F82563" w:rsidTr="00F82563">
        <w:trPr>
          <w:trHeight w:val="330"/>
          <w:jc w:val="center"/>
        </w:trPr>
        <w:tc>
          <w:tcPr>
            <w:tcW w:w="4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kern w:val="0"/>
                <w:lang w:eastAsia="cs-CZ" w:bidi="ar-SA"/>
              </w:rPr>
              <w:t>procentní vyjádření variabilit - GRR%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82563" w:rsidRPr="00F82563" w:rsidRDefault="00F82563" w:rsidP="00F8256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</w:pPr>
            <w:r w:rsidRPr="00F82563">
              <w:rPr>
                <w:rFonts w:ascii="Times New Roman" w:eastAsia="Times New Roman" w:hAnsi="Times New Roman" w:cs="Times New Roman"/>
                <w:color w:val="000000"/>
                <w:kern w:val="0"/>
                <w:lang w:eastAsia="cs-CZ" w:bidi="ar-SA"/>
              </w:rPr>
              <w:t>9,2417844</w:t>
            </w:r>
          </w:p>
        </w:tc>
      </w:tr>
    </w:tbl>
    <w:p w:rsidR="007676FB" w:rsidRPr="000C4412" w:rsidRDefault="00DB0E2B" w:rsidP="00DB0E2B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 </w:t>
      </w:r>
    </w:p>
    <w:p w:rsidR="007676FB" w:rsidRDefault="00DB0E2B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Hodnota</w:t>
      </w:r>
      <w:r w:rsidRPr="000C4412">
        <w:rPr>
          <w:rFonts w:ascii="Times New Roman" w:hAnsi="Times New Roman" w:cs="Times New Roman"/>
        </w:rPr>
        <w:t xml:space="preserve"> </w:t>
      </w:r>
      <w:r w:rsidR="000C4412" w:rsidRPr="000C4412">
        <w:rPr>
          <w:rFonts w:ascii="Times New Roman" w:hAnsi="Times New Roman" w:cs="Times New Roman"/>
        </w:rPr>
        <w:t>GRR%</w:t>
      </w:r>
      <w:r w:rsidR="00F82563">
        <w:rPr>
          <w:rFonts w:ascii="Times New Roman" w:hAnsi="Times New Roman" w:cs="Times New Roman"/>
        </w:rPr>
        <w:t xml:space="preserve"> menší než 10 % pak se s</w:t>
      </w:r>
      <w:r w:rsidR="000C4412" w:rsidRPr="000C4412">
        <w:rPr>
          <w:rFonts w:ascii="Times New Roman" w:hAnsi="Times New Roman" w:cs="Times New Roman"/>
        </w:rPr>
        <w:t>ystém</w:t>
      </w:r>
      <w:r>
        <w:rPr>
          <w:rFonts w:ascii="Times New Roman" w:hAnsi="Times New Roman" w:cs="Times New Roman"/>
        </w:rPr>
        <w:t xml:space="preserve"> </w:t>
      </w:r>
      <w:r w:rsidR="00F82563">
        <w:rPr>
          <w:rFonts w:ascii="Times New Roman" w:hAnsi="Times New Roman" w:cs="Times New Roman"/>
        </w:rPr>
        <w:t>měření obecně považuje za přijatelný.</w:t>
      </w: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F82563" w:rsidRDefault="00F82563">
      <w:pPr>
        <w:pStyle w:val="Standard"/>
        <w:jc w:val="both"/>
        <w:rPr>
          <w:rFonts w:ascii="Times New Roman" w:hAnsi="Times New Roman" w:cs="Times New Roman"/>
        </w:rPr>
      </w:pPr>
    </w:p>
    <w:p w:rsidR="00DB0E2B" w:rsidRPr="000C4412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0C4412">
        <w:rPr>
          <w:rFonts w:ascii="Times New Roman" w:hAnsi="Times New Roman" w:cs="Times New Roman"/>
          <w:b/>
          <w:bCs/>
        </w:rPr>
        <w:t>Nejistota měření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tbl>
      <w:tblPr>
        <w:tblW w:w="2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</w:tblGrid>
      <w:tr w:rsidR="00DB0E2B" w:rsidRPr="00DB0E2B" w:rsidTr="00DB0E2B">
        <w:trPr>
          <w:trHeight w:val="25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uA(x)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2,8284E-05</w:t>
            </w:r>
          </w:p>
        </w:tc>
      </w:tr>
      <w:tr w:rsidR="00DB0E2B" w:rsidRPr="00DB0E2B" w:rsidTr="00DB0E2B">
        <w:trPr>
          <w:trHeight w:val="255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uB1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0,05517082</w:t>
            </w:r>
          </w:p>
        </w:tc>
      </w:tr>
      <w:tr w:rsidR="00DB0E2B" w:rsidRPr="00DB0E2B" w:rsidTr="00DB0E2B">
        <w:trPr>
          <w:trHeight w:val="255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uB2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0,0005</w:t>
            </w:r>
          </w:p>
        </w:tc>
      </w:tr>
      <w:tr w:rsidR="00DB0E2B" w:rsidRPr="00DB0E2B" w:rsidTr="00DB0E2B">
        <w:trPr>
          <w:trHeight w:val="255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uB(x)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0,05517309</w:t>
            </w:r>
          </w:p>
        </w:tc>
      </w:tr>
      <w:tr w:rsidR="00DB0E2B" w:rsidRPr="00DB0E2B" w:rsidTr="00DB0E2B">
        <w:trPr>
          <w:trHeight w:val="255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uc(x)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0,05517309</w:t>
            </w:r>
          </w:p>
        </w:tc>
      </w:tr>
      <w:tr w:rsidR="00DB0E2B" w:rsidRPr="00DB0E2B" w:rsidTr="00DB0E2B">
        <w:trPr>
          <w:trHeight w:val="27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U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0E2B" w:rsidRPr="00DB0E2B" w:rsidRDefault="00DB0E2B" w:rsidP="00DB0E2B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</w:pPr>
            <w:r w:rsidRPr="00DB0E2B">
              <w:rPr>
                <w:rFonts w:eastAsia="Times New Roman" w:cs="Arial"/>
                <w:kern w:val="0"/>
                <w:sz w:val="20"/>
                <w:szCs w:val="20"/>
                <w:lang w:eastAsia="cs-CZ" w:bidi="ar-SA"/>
              </w:rPr>
              <w:t>0,11034619</w:t>
            </w:r>
          </w:p>
        </w:tc>
      </w:tr>
    </w:tbl>
    <w:p w:rsidR="00DB0E2B" w:rsidRPr="000C4412" w:rsidRDefault="00DB0E2B" w:rsidP="00DB0E2B">
      <w:pPr>
        <w:pStyle w:val="Standard"/>
        <w:jc w:val="center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8479FB" w:rsidRDefault="008479FB">
      <w:pPr>
        <w:pStyle w:val="Standard"/>
        <w:jc w:val="both"/>
        <w:rPr>
          <w:rFonts w:ascii="Times New Roman" w:hAnsi="Times New Roman" w:cs="Times New Roman"/>
        </w:rPr>
      </w:pPr>
    </w:p>
    <w:p w:rsidR="00DB0E2B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2D5E0A" w:rsidRDefault="000C4412">
      <w:pPr>
        <w:pStyle w:val="Standard"/>
        <w:jc w:val="both"/>
        <w:rPr>
          <w:rFonts w:ascii="Times New Roman" w:hAnsi="Times New Roman" w:cs="Times New Roman"/>
          <w:b/>
        </w:rPr>
      </w:pPr>
      <w:r w:rsidRPr="002D5E0A">
        <w:rPr>
          <w:rFonts w:ascii="Times New Roman" w:hAnsi="Times New Roman" w:cs="Times New Roman"/>
          <w:b/>
        </w:rPr>
        <w:lastRenderedPageBreak/>
        <w:t>Výpočet nejistoty měření</w:t>
      </w:r>
    </w:p>
    <w:p w:rsidR="002D5E0A" w:rsidRDefault="002D5E0A" w:rsidP="00440A77">
      <w:pPr>
        <w:pStyle w:val="Standard"/>
        <w:jc w:val="both"/>
        <w:rPr>
          <w:rFonts w:ascii="Times New Roman" w:hAnsi="Times New Roman" w:cs="Times New Roman"/>
        </w:rPr>
      </w:pPr>
    </w:p>
    <w:p w:rsidR="00440A77" w:rsidRDefault="00440A77" w:rsidP="00440A7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1.díl:</w:t>
      </w:r>
    </w:p>
    <w:p w:rsidR="0073123F" w:rsidRPr="0073123F" w:rsidRDefault="0073123F">
      <w:pPr>
        <w:pStyle w:val="Standard"/>
        <w:jc w:val="both"/>
        <w:rPr>
          <w:rFonts w:ascii="Times New Roman" w:hAnsi="Times New Roman" w:cs="Times New Roman"/>
        </w:rPr>
      </w:pPr>
      <w:r w:rsidRPr="0073123F">
        <w:rPr>
          <w:rFonts w:ascii="Times New Roman" w:hAnsi="Times New Roman" w:cs="Times New Roman"/>
        </w:rPr>
        <w:t xml:space="preserve">R = { </w:t>
      </w:r>
      <w:r>
        <w:rPr>
          <w:rFonts w:ascii="Times New Roman" w:hAnsi="Times New Roman" w:cs="Times New Roman"/>
        </w:rPr>
        <w:t xml:space="preserve">  </w:t>
      </w:r>
      <w:r w:rsidRPr="00DB0E2B">
        <w:rPr>
          <w:rFonts w:ascii="Times New Roman" w:eastAsia="Times New Roman" w:hAnsi="Times New Roman" w:cs="Times New Roman"/>
          <w:kern w:val="0"/>
          <w:lang w:eastAsia="cs-CZ" w:bidi="ar-SA"/>
        </w:rPr>
        <w:t>4,6779</w:t>
      </w:r>
      <w:r w:rsidRPr="0073123F">
        <w:rPr>
          <w:rFonts w:ascii="Times New Roman" w:hAnsi="Times New Roman" w:cs="Times New Roman"/>
        </w:rPr>
        <w:t xml:space="preserve"> kΩ; </w:t>
      </w:r>
      <w:r>
        <w:rPr>
          <w:rFonts w:ascii="Times New Roman" w:hAnsi="Times New Roman" w:cs="Times New Roman"/>
        </w:rPr>
        <w:tab/>
      </w:r>
      <w:r w:rsidRPr="0073123F">
        <w:rPr>
          <w:rFonts w:ascii="Times New Roman" w:hAnsi="Times New Roman" w:cs="Times New Roman"/>
        </w:rPr>
        <w:t xml:space="preserve">4,678 kΩ; </w:t>
      </w:r>
      <w:r>
        <w:rPr>
          <w:rFonts w:ascii="Times New Roman" w:hAnsi="Times New Roman" w:cs="Times New Roman"/>
        </w:rPr>
        <w:tab/>
      </w:r>
      <w:r w:rsidRPr="0073123F">
        <w:rPr>
          <w:rFonts w:ascii="Times New Roman" w:hAnsi="Times New Roman" w:cs="Times New Roman"/>
        </w:rPr>
        <w:t xml:space="preserve">4,6779 kΩ; </w:t>
      </w:r>
      <w:r>
        <w:rPr>
          <w:rFonts w:ascii="Times New Roman" w:hAnsi="Times New Roman" w:cs="Times New Roman"/>
        </w:rPr>
        <w:tab/>
      </w:r>
      <w:r w:rsidRPr="0073123F">
        <w:rPr>
          <w:rFonts w:ascii="Times New Roman" w:hAnsi="Times New Roman" w:cs="Times New Roman"/>
        </w:rPr>
        <w:t>4,6779  kΩ;</w:t>
      </w:r>
    </w:p>
    <w:p w:rsidR="0073123F" w:rsidRPr="0073123F" w:rsidRDefault="0073123F" w:rsidP="0073123F">
      <w:pPr>
        <w:pStyle w:val="Standard"/>
        <w:ind w:firstLine="709"/>
        <w:jc w:val="both"/>
        <w:rPr>
          <w:rFonts w:ascii="Times New Roman" w:hAnsi="Times New Roman" w:cs="Times New Roman"/>
        </w:rPr>
      </w:pPr>
      <w:r w:rsidRPr="00DB0E2B">
        <w:rPr>
          <w:rFonts w:ascii="Times New Roman" w:eastAsia="Times New Roman" w:hAnsi="Times New Roman" w:cs="Times New Roman"/>
          <w:kern w:val="0"/>
          <w:lang w:eastAsia="cs-CZ" w:bidi="ar-SA"/>
        </w:rPr>
        <w:t>4,6778</w:t>
      </w:r>
      <w:r w:rsidRPr="0073123F">
        <w:rPr>
          <w:rFonts w:ascii="Times New Roman" w:hAnsi="Times New Roman" w:cs="Times New Roman"/>
        </w:rPr>
        <w:t xml:space="preserve"> kΩ; </w:t>
      </w:r>
      <w:r>
        <w:rPr>
          <w:rFonts w:ascii="Times New Roman" w:hAnsi="Times New Roman" w:cs="Times New Roman"/>
        </w:rPr>
        <w:tab/>
      </w:r>
      <w:r w:rsidRPr="0073123F">
        <w:rPr>
          <w:rFonts w:ascii="Times New Roman" w:eastAsia="Times New Roman" w:hAnsi="Times New Roman" w:cs="Times New Roman"/>
          <w:kern w:val="0"/>
          <w:lang w:eastAsia="cs-CZ" w:bidi="ar-SA"/>
        </w:rPr>
        <w:t>4,6779</w:t>
      </w:r>
      <w:r w:rsidRPr="0073123F">
        <w:rPr>
          <w:rFonts w:ascii="Times New Roman" w:hAnsi="Times New Roman" w:cs="Times New Roman"/>
        </w:rPr>
        <w:t xml:space="preserve"> kΩ; </w:t>
      </w:r>
      <w:r>
        <w:rPr>
          <w:rFonts w:ascii="Times New Roman" w:hAnsi="Times New Roman" w:cs="Times New Roman"/>
        </w:rPr>
        <w:tab/>
      </w:r>
      <w:r w:rsidRPr="0073123F">
        <w:rPr>
          <w:rFonts w:ascii="Times New Roman" w:hAnsi="Times New Roman" w:cs="Times New Roman"/>
        </w:rPr>
        <w:t xml:space="preserve">4,678 kΩ; </w:t>
      </w:r>
      <w:r>
        <w:rPr>
          <w:rFonts w:ascii="Times New Roman" w:hAnsi="Times New Roman" w:cs="Times New Roman"/>
        </w:rPr>
        <w:tab/>
      </w:r>
      <w:r w:rsidRPr="0073123F">
        <w:rPr>
          <w:rFonts w:ascii="Times New Roman" w:hAnsi="Times New Roman" w:cs="Times New Roman"/>
        </w:rPr>
        <w:t xml:space="preserve">4,678 kΩ;  </w:t>
      </w:r>
      <w:r>
        <w:rPr>
          <w:rFonts w:ascii="Times New Roman" w:hAnsi="Times New Roman" w:cs="Times New Roman"/>
        </w:rPr>
        <w:tab/>
      </w:r>
      <w:r w:rsidRPr="0073123F">
        <w:rPr>
          <w:rFonts w:ascii="Times New Roman" w:hAnsi="Times New Roman" w:cs="Times New Roman"/>
        </w:rPr>
        <w:t>4,678 kΩ }</w:t>
      </w:r>
    </w:p>
    <w:p w:rsidR="007676FB" w:rsidRDefault="007676FB" w:rsidP="00440A77">
      <w:pPr>
        <w:pStyle w:val="Standard"/>
        <w:jc w:val="both"/>
        <w:rPr>
          <w:rFonts w:ascii="Times New Roman" w:hAnsi="Times New Roman" w:cs="Times New Roman"/>
        </w:rPr>
      </w:pPr>
    </w:p>
    <w:p w:rsidR="00DB0E2B" w:rsidRPr="000C4412" w:rsidRDefault="00DB0E2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Průměr: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C06F6E">
      <w:pPr>
        <w:pStyle w:val="Standard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̄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∑R=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4,6779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4,678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4,6779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4,6779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4,6778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4,6779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4,678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4,678</m:t>
              </m:r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4,678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4,67793333 kΩ</m:t>
          </m:r>
        </m:oMath>
      </m:oMathPara>
    </w:p>
    <w:p w:rsidR="00094A72" w:rsidRDefault="00094A72">
      <w:pPr>
        <w:pStyle w:val="Standard"/>
        <w:jc w:val="both"/>
        <w:rPr>
          <w:rFonts w:ascii="Times New Roman" w:hAnsi="Times New Roman" w:cs="Times New Roman"/>
          <w:b/>
          <w:bCs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0C4412">
        <w:rPr>
          <w:rFonts w:ascii="Times New Roman" w:hAnsi="Times New Roman" w:cs="Times New Roman"/>
          <w:b/>
          <w:bCs/>
        </w:rPr>
        <w:t>Nejistota typu A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C06F6E">
      <w:pPr>
        <w:pStyle w:val="Standard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n⋅(n-1)</m:t>
                  </m:r>
                </m:den>
              </m:f>
              <m:r>
                <w:rPr>
                  <w:rFonts w:ascii="Cambria Math" w:hAnsi="Cambria Math" w:cs="Times New Roman"/>
                </w:rPr>
                <m:t>∑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7676FB" w:rsidRPr="000C4412" w:rsidRDefault="00C06F6E">
      <w:pPr>
        <w:pStyle w:val="Standard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AX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9*(9-1)</m:t>
                  </m:r>
                </m:den>
              </m:f>
              <m:r>
                <w:rPr>
                  <w:rFonts w:ascii="Cambria Math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4,6779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4,67793333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...</m:t>
              </m:r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4,67793333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0,00002357 k</m:t>
          </m:r>
          <m:r>
            <m:rPr>
              <m:sty m:val="p"/>
            </m:rPr>
            <w:rPr>
              <w:rFonts w:ascii="Cambria Math" w:hAnsi="Cambria Math"/>
              <w:sz w:val="23"/>
              <w:szCs w:val="23"/>
            </w:rPr>
            <m:t>Ω</m:t>
          </m:r>
        </m:oMath>
      </m:oMathPara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u</w:t>
      </w:r>
      <w:r w:rsidRPr="000C4412">
        <w:rPr>
          <w:rFonts w:ascii="Times New Roman" w:hAnsi="Times New Roman" w:cs="Times New Roman"/>
          <w:vertAlign w:val="subscript"/>
        </w:rPr>
        <w:t>A</w:t>
      </w:r>
      <w:r w:rsidRPr="000C4412">
        <w:rPr>
          <w:rFonts w:ascii="Times New Roman" w:hAnsi="Times New Roman" w:cs="Times New Roman"/>
        </w:rPr>
        <w:t>(x) = k</w:t>
      </w:r>
      <w:r w:rsidRPr="000C4412">
        <w:rPr>
          <w:rFonts w:ascii="Times New Roman" w:hAnsi="Times New Roman" w:cs="Times New Roman"/>
          <w:vertAlign w:val="subscript"/>
        </w:rPr>
        <w:t>s</w:t>
      </w:r>
      <w:r w:rsidRPr="000C4412">
        <w:rPr>
          <w:rFonts w:ascii="Times New Roman" w:hAnsi="Times New Roman" w:cs="Times New Roman"/>
        </w:rPr>
        <w:t xml:space="preserve"> * u</w:t>
      </w:r>
      <w:r w:rsidRPr="000C4412">
        <w:rPr>
          <w:rFonts w:ascii="Times New Roman" w:hAnsi="Times New Roman" w:cs="Times New Roman"/>
          <w:vertAlign w:val="subscript"/>
        </w:rPr>
        <w:t>AX</w:t>
      </w:r>
      <w:r w:rsidRPr="000C4412">
        <w:rPr>
          <w:rFonts w:ascii="Times New Roman" w:hAnsi="Times New Roman" w:cs="Times New Roman"/>
        </w:rPr>
        <w:t xml:space="preserve"> = 1,2 * 0,00002887 = 0,0000</w:t>
      </w:r>
      <w:r w:rsidR="00675513">
        <w:rPr>
          <w:rFonts w:ascii="Times New Roman" w:hAnsi="Times New Roman" w:cs="Times New Roman"/>
        </w:rPr>
        <w:t>28284</w:t>
      </w:r>
      <w:r w:rsidR="00440A77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Ω</m:t>
        </m:r>
      </m:oMath>
    </w:p>
    <w:p w:rsidR="00314F34" w:rsidRDefault="00314F34">
      <w:pPr>
        <w:pStyle w:val="Standard"/>
        <w:jc w:val="both"/>
        <w:rPr>
          <w:rFonts w:ascii="Times New Roman" w:hAnsi="Times New Roman" w:cs="Times New Roman"/>
        </w:rPr>
      </w:pPr>
    </w:p>
    <w:p w:rsidR="00314F34" w:rsidRPr="00314F34" w:rsidRDefault="00314F3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Počet opakování byl menší než 10, proto jsem zvolil koeficient k</w:t>
      </w:r>
      <w:r w:rsidRPr="00314F34"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= 1,2</w:t>
      </w:r>
    </w:p>
    <w:p w:rsidR="007676FB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440A77" w:rsidRPr="000C4412" w:rsidRDefault="00440A77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b/>
          <w:bCs/>
        </w:rPr>
      </w:pPr>
      <w:r w:rsidRPr="000C4412">
        <w:rPr>
          <w:rFonts w:ascii="Times New Roman" w:hAnsi="Times New Roman" w:cs="Times New Roman"/>
          <w:b/>
          <w:bCs/>
        </w:rPr>
        <w:t>Nejistota typu B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Vliv měřícího přístroje: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C06F6E">
      <w:pPr>
        <w:pStyle w:val="Standard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ZiMAX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0,01</m:t>
          </m:r>
          <m:r>
            <w:rPr>
              <w:rFonts w:ascii="Cambria Math" w:hAnsi="Cambria Math" w:cs="Times New Roman"/>
            </w:rPr>
            <m:t>⋅</m:t>
          </m:r>
          <m:acc>
            <m:accPr>
              <m:chr m:val="̄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+3⋅</m:t>
          </m:r>
          <m:r>
            <m:rPr>
              <m:sty m:val="p"/>
            </m:rPr>
            <w:rPr>
              <w:rFonts w:ascii="Cambria Math" w:hAnsi="Cambria Math" w:cs="Times New Roman"/>
            </w:rPr>
            <m:t>0,001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0,01</m:t>
          </m:r>
          <m:r>
            <w:rPr>
              <w:rFonts w:ascii="Cambria Math" w:hAnsi="Cambria Math" w:cs="Times New Roman"/>
            </w:rPr>
            <m:t>⋅</m:t>
          </m:r>
          <m:r>
            <m:rPr>
              <m:sty m:val="p"/>
            </m:rPr>
            <w:rPr>
              <w:rFonts w:ascii="Cambria Math" w:hAnsi="Cambria Math" w:cs="Times New Roman"/>
            </w:rPr>
            <m:t>4,6779333</m:t>
          </m:r>
          <m:r>
            <w:rPr>
              <w:rFonts w:ascii="Cambria Math" w:hAnsi="Cambria Math" w:cs="Times New Roman"/>
            </w:rPr>
            <m:t>+3⋅</m:t>
          </m:r>
          <m:r>
            <m:rPr>
              <m:sty m:val="p"/>
            </m:rPr>
            <w:rPr>
              <w:rFonts w:ascii="Cambria Math" w:hAnsi="Cambria Math" w:cs="Times New Roman"/>
            </w:rPr>
            <m:t>0,001</m:t>
          </m:r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0,04977933</m:t>
          </m:r>
        </m:oMath>
      </m:oMathPara>
    </w:p>
    <w:p w:rsidR="007676FB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47BB0" w:rsidRPr="00440A77" w:rsidRDefault="00747BB0">
      <w:pPr>
        <w:pStyle w:val="Standard"/>
        <w:jc w:val="both"/>
        <w:rPr>
          <w:rFonts w:ascii="Times New Roman" w:hAnsi="Times New Roman" w:cs="Times New Roman"/>
          <w:sz w:val="28"/>
        </w:rPr>
      </w:pPr>
    </w:p>
    <w:p w:rsidR="00747BB0" w:rsidRPr="00747BB0" w:rsidRDefault="00C06F6E" w:rsidP="00747BB0">
      <w:pPr>
        <w:pStyle w:val="Standard"/>
        <w:jc w:val="both"/>
        <w:rPr>
          <w:rFonts w:ascii="Times New Roman" w:hAnsi="Times New Roman" w:cs="Times New Roman"/>
          <w:sz w:val="20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B1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ZiMAX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0,04967933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sz w:val="28"/>
          </w:rPr>
          <m:t>=0,02874</m:t>
        </m:r>
      </m:oMath>
      <w:r w:rsidR="00747BB0" w:rsidRPr="00440A77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</w:rPr>
          <m:t xml:space="preserve">             </m:t>
        </m:r>
        <m:r>
          <m:rPr>
            <m:sty m:val="p"/>
          </m:rPr>
          <w:rPr>
            <w:rFonts w:ascii="Cambria Math" w:hAnsi="Cambria Math" w:cs="Times New Roman"/>
            <w:sz w:val="20"/>
          </w:rPr>
          <m:t>Pro rovnoměrné rozdělení :X=</m:t>
        </m:r>
        <m:rad>
          <m:radPr>
            <m:degHide m:val="1"/>
            <m:ctrlPr>
              <w:rPr>
                <w:rFonts w:ascii="Cambria Math" w:hAnsi="Cambria Math" w:cs="Times New Roman"/>
                <w:sz w:val="20"/>
              </w:rPr>
            </m:ctrlPr>
          </m:radPr>
          <m:deg/>
          <m:e>
            <m:r>
              <w:rPr>
                <w:rFonts w:ascii="Cambria Math" w:hAnsi="Cambria Math" w:cs="Times New Roman"/>
                <w:sz w:val="20"/>
              </w:rPr>
              <m:t>2</m:t>
            </m:r>
          </m:e>
        </m:rad>
      </m:oMath>
    </w:p>
    <w:p w:rsidR="00747BB0" w:rsidRDefault="00747BB0" w:rsidP="00747BB0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747BB0" w:rsidRDefault="00747BB0" w:rsidP="00747BB0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747BB0" w:rsidRPr="000C4412" w:rsidRDefault="00747BB0" w:rsidP="00747BB0">
      <w:pPr>
        <w:pStyle w:val="Standard"/>
        <w:ind w:firstLine="709"/>
        <w:jc w:val="both"/>
        <w:rPr>
          <w:rFonts w:ascii="Times New Roman" w:hAnsi="Times New Roman" w:cs="Times New Roman"/>
        </w:rPr>
      </w:pPr>
    </w:p>
    <w:p w:rsidR="00747BB0" w:rsidRDefault="000C4412" w:rsidP="00747BB0">
      <w:pPr>
        <w:pStyle w:val="Standard"/>
        <w:spacing w:after="200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Vliv obsluhy:</w:t>
      </w:r>
    </w:p>
    <w:p w:rsidR="0073123F" w:rsidRDefault="0073123F" w:rsidP="00747BB0">
      <w:pPr>
        <w:pStyle w:val="Standard"/>
        <w:spacing w:after="2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Chyba obsluhy stanovena na 0,001 k</w:t>
      </w:r>
      <w:r w:rsidRPr="0073123F">
        <w:rPr>
          <w:bCs/>
          <w:sz w:val="23"/>
          <w:szCs w:val="23"/>
        </w:rPr>
        <w:t>Ω</w:t>
      </w:r>
    </w:p>
    <w:p w:rsidR="00747BB0" w:rsidRDefault="000C4412">
      <w:pPr>
        <w:pStyle w:val="Standard"/>
        <w:jc w:val="both"/>
        <w:rPr>
          <w:rFonts w:ascii="Times New Roman" w:hAnsi="Times New Roman" w:cs="Times New Roman"/>
        </w:rPr>
      </w:pPr>
      <w:r w:rsidRPr="00031E0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ZiMAX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0,001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0,0005 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440A77">
        <w:rPr>
          <w:rFonts w:ascii="Times New Roman" w:hAnsi="Times New Roman" w:cs="Times New Roman"/>
          <w:sz w:val="28"/>
        </w:rPr>
        <w:t xml:space="preserve"> </w:t>
      </w:r>
      <w:r w:rsidR="00440A77">
        <w:rPr>
          <w:rFonts w:ascii="Times New Roman" w:hAnsi="Times New Roman" w:cs="Times New Roman"/>
          <w:sz w:val="28"/>
        </w:rPr>
        <w:tab/>
      </w:r>
      <w:r w:rsidR="00440A77">
        <w:rPr>
          <w:rFonts w:ascii="Times New Roman" w:hAnsi="Times New Roman" w:cs="Times New Roman"/>
          <w:sz w:val="28"/>
        </w:rPr>
        <w:tab/>
      </w:r>
      <w:r w:rsidR="00440A77" w:rsidRPr="00440A77">
        <w:rPr>
          <w:rFonts w:ascii="Times New Roman" w:hAnsi="Times New Roman" w:cs="Times New Roman"/>
          <w:sz w:val="22"/>
        </w:rPr>
        <w:t>Pro normální rozdělení (P=95%): X</w:t>
      </w:r>
      <w:r w:rsidR="00440A77">
        <w:rPr>
          <w:rFonts w:ascii="Times New Roman" w:hAnsi="Times New Roman" w:cs="Times New Roman"/>
          <w:sz w:val="22"/>
        </w:rPr>
        <w:t xml:space="preserve"> </w:t>
      </w:r>
      <w:r w:rsidR="00440A77" w:rsidRPr="00440A77">
        <w:rPr>
          <w:rFonts w:ascii="Times New Roman" w:hAnsi="Times New Roman" w:cs="Times New Roman"/>
          <w:sz w:val="22"/>
        </w:rPr>
        <w:t>=</w:t>
      </w:r>
      <w:r w:rsidR="00440A77">
        <w:rPr>
          <w:rFonts w:ascii="Times New Roman" w:hAnsi="Times New Roman" w:cs="Times New Roman"/>
          <w:sz w:val="22"/>
        </w:rPr>
        <w:t xml:space="preserve"> </w:t>
      </w:r>
      <w:r w:rsidR="00440A77" w:rsidRPr="00440A77">
        <w:rPr>
          <w:rFonts w:ascii="Times New Roman" w:hAnsi="Times New Roman" w:cs="Times New Roman"/>
          <w:sz w:val="22"/>
        </w:rPr>
        <w:t>2</w:t>
      </w:r>
    </w:p>
    <w:p w:rsidR="00747BB0" w:rsidRDefault="00747BB0">
      <w:pPr>
        <w:pStyle w:val="Standard"/>
        <w:jc w:val="both"/>
        <w:rPr>
          <w:rFonts w:ascii="Times New Roman" w:hAnsi="Times New Roman" w:cs="Times New Roman"/>
        </w:rPr>
      </w:pPr>
    </w:p>
    <w:p w:rsidR="00747BB0" w:rsidRDefault="00747BB0">
      <w:pPr>
        <w:pStyle w:val="Standard"/>
        <w:jc w:val="both"/>
        <w:rPr>
          <w:rFonts w:ascii="Times New Roman" w:hAnsi="Times New Roman" w:cs="Times New Roman"/>
        </w:rPr>
      </w:pPr>
    </w:p>
    <w:p w:rsidR="00747BB0" w:rsidRPr="00DD720D" w:rsidRDefault="000C4412" w:rsidP="008D23B7">
      <w:pPr>
        <w:pStyle w:val="Standard"/>
        <w:spacing w:after="160"/>
        <w:jc w:val="both"/>
        <w:rPr>
          <w:rFonts w:ascii="Times New Roman" w:hAnsi="Times New Roman" w:cs="Times New Roman"/>
        </w:rPr>
      </w:pPr>
      <w:r w:rsidRPr="00DD720D">
        <w:rPr>
          <w:rFonts w:ascii="Times New Roman" w:hAnsi="Times New Roman" w:cs="Times New Roman"/>
        </w:rPr>
        <w:t>Celková nejistota typu B: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B1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B2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0,02874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0,0005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0,02874446</m:t>
        </m:r>
      </m:oMath>
      <w:r w:rsidR="00440A77">
        <w:rPr>
          <w:rFonts w:ascii="Times New Roman" w:hAnsi="Times New Roman" w:cs="Times New Roman"/>
        </w:rPr>
        <w:t xml:space="preserve"> k</w:t>
      </w:r>
      <w:r w:rsidR="00440A77" w:rsidRPr="0073123F">
        <w:rPr>
          <w:bCs/>
          <w:sz w:val="23"/>
          <w:szCs w:val="23"/>
        </w:rPr>
        <w:t>Ω</w:t>
      </w:r>
    </w:p>
    <w:p w:rsidR="008D23B7" w:rsidRDefault="008D23B7">
      <w:pPr>
        <w:pStyle w:val="Standard"/>
        <w:jc w:val="both"/>
        <w:rPr>
          <w:rFonts w:ascii="Times New Roman" w:hAnsi="Times New Roman" w:cs="Times New Roman"/>
        </w:rPr>
      </w:pPr>
    </w:p>
    <w:p w:rsidR="00440A77" w:rsidRDefault="00440A77">
      <w:pPr>
        <w:pStyle w:val="Standard"/>
        <w:jc w:val="both"/>
        <w:rPr>
          <w:rFonts w:ascii="Times New Roman" w:hAnsi="Times New Roman" w:cs="Times New Roman"/>
        </w:rPr>
      </w:pPr>
    </w:p>
    <w:p w:rsidR="008D23B7" w:rsidRDefault="008D23B7">
      <w:pPr>
        <w:pStyle w:val="Standard"/>
        <w:jc w:val="both"/>
        <w:rPr>
          <w:rFonts w:ascii="Times New Roman" w:hAnsi="Times New Roman" w:cs="Times New Roman"/>
        </w:rPr>
      </w:pPr>
    </w:p>
    <w:p w:rsidR="008479FB" w:rsidRDefault="008479FB">
      <w:pPr>
        <w:pStyle w:val="Standard"/>
        <w:jc w:val="both"/>
        <w:rPr>
          <w:rFonts w:ascii="Times New Roman" w:hAnsi="Times New Roman" w:cs="Times New Roman"/>
        </w:rPr>
      </w:pPr>
    </w:p>
    <w:p w:rsidR="008479FB" w:rsidRDefault="008479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DD720D" w:rsidRDefault="000C4412" w:rsidP="008D23B7">
      <w:pPr>
        <w:pStyle w:val="Standard"/>
        <w:spacing w:after="160"/>
        <w:jc w:val="both"/>
        <w:rPr>
          <w:rFonts w:ascii="Times New Roman" w:hAnsi="Times New Roman" w:cs="Times New Roman"/>
          <w:b/>
        </w:rPr>
      </w:pPr>
      <w:r w:rsidRPr="00DD720D">
        <w:rPr>
          <w:rFonts w:ascii="Times New Roman" w:hAnsi="Times New Roman" w:cs="Times New Roman"/>
          <w:b/>
        </w:rPr>
        <w:t>Kombinovaná nejistota:</w:t>
      </w:r>
    </w:p>
    <w:p w:rsidR="007676FB" w:rsidRPr="000C4412" w:rsidRDefault="00C06F6E">
      <w:pPr>
        <w:pStyle w:val="Standard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0,000028284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0,02874446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0,02874447 kΩ</m:t>
          </m:r>
        </m:oMath>
      </m:oMathPara>
    </w:p>
    <w:p w:rsidR="008D23B7" w:rsidRDefault="008D23B7">
      <w:pPr>
        <w:pStyle w:val="Standard"/>
        <w:jc w:val="both"/>
        <w:rPr>
          <w:rFonts w:ascii="Times New Roman" w:hAnsi="Times New Roman" w:cs="Times New Roman"/>
        </w:rPr>
      </w:pPr>
    </w:p>
    <w:p w:rsidR="008D23B7" w:rsidRDefault="008D23B7">
      <w:pPr>
        <w:pStyle w:val="Standard"/>
        <w:jc w:val="both"/>
        <w:rPr>
          <w:rFonts w:ascii="Times New Roman" w:hAnsi="Times New Roman" w:cs="Times New Roman"/>
        </w:rPr>
      </w:pPr>
    </w:p>
    <w:p w:rsidR="008D23B7" w:rsidRDefault="000C4412" w:rsidP="008D23B7">
      <w:pPr>
        <w:pStyle w:val="Standard"/>
        <w:spacing w:after="160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>Rozšířená</w:t>
      </w:r>
      <w:r w:rsidR="00DD720D">
        <w:rPr>
          <w:rFonts w:ascii="Times New Roman" w:hAnsi="Times New Roman" w:cs="Times New Roman"/>
        </w:rPr>
        <w:t xml:space="preserve"> kombinovaná</w:t>
      </w:r>
      <w:r w:rsidRPr="000C4412">
        <w:rPr>
          <w:rFonts w:ascii="Times New Roman" w:hAnsi="Times New Roman" w:cs="Times New Roman"/>
        </w:rPr>
        <w:t xml:space="preserve"> nejistota:</w:t>
      </w: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w:r w:rsidRPr="000C4412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=k⋅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=2⋅</m:t>
        </m:r>
        <m:r>
          <m:rPr>
            <m:sty m:val="p"/>
          </m:rPr>
          <w:rPr>
            <w:rFonts w:ascii="Cambria Math" w:hAnsi="Cambria Math" w:cs="Times New Roman"/>
          </w:rPr>
          <m:t>0,028744</m:t>
        </m:r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0,05748895kΩ</m:t>
        </m:r>
      </m:oMath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8D23B7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Koeficient rozšíření k</w:t>
      </w:r>
      <w:r w:rsidR="009614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9614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 … skutečná hodnota je v daném intervalu s p</w:t>
      </w:r>
      <w:r w:rsidR="009614B2">
        <w:rPr>
          <w:rFonts w:ascii="Times New Roman" w:hAnsi="Times New Roman" w:cs="Times New Roman"/>
        </w:rPr>
        <w:t>ravděpodobno</w:t>
      </w:r>
      <w:r>
        <w:rPr>
          <w:rFonts w:ascii="Times New Roman" w:hAnsi="Times New Roman" w:cs="Times New Roman"/>
        </w:rPr>
        <w:t>stí P</w:t>
      </w:r>
      <w:r w:rsidR="009614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9614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95%.</w:t>
      </w:r>
    </w:p>
    <w:p w:rsidR="008D23B7" w:rsidRDefault="008D23B7">
      <w:pPr>
        <w:pStyle w:val="Standard"/>
        <w:jc w:val="both"/>
        <w:rPr>
          <w:rFonts w:ascii="Times New Roman" w:hAnsi="Times New Roman" w:cs="Times New Roman"/>
        </w:rPr>
      </w:pPr>
    </w:p>
    <w:p w:rsidR="009614B2" w:rsidRPr="008D23B7" w:rsidRDefault="009614B2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4,67793</m:t>
              </m:r>
              <m:r>
                <w:rPr>
                  <w:rFonts w:ascii="Cambria Math" w:hAnsi="Cambria Math" w:cs="Times New Roman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0,057489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kΩ</m:t>
          </m:r>
        </m:oMath>
      </m:oMathPara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 w:rsidP="008479FB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4412">
        <w:rPr>
          <w:rFonts w:ascii="Times New Roman" w:hAnsi="Times New Roman" w:cs="Times New Roman"/>
          <w:b/>
          <w:bCs/>
          <w:sz w:val="28"/>
          <w:szCs w:val="28"/>
        </w:rPr>
        <w:t>Použité přístroje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</w:rPr>
      </w:pPr>
    </w:p>
    <w:p w:rsidR="007676FB" w:rsidRPr="000C4412" w:rsidRDefault="000C4412">
      <w:pPr>
        <w:pStyle w:val="Standard"/>
        <w:jc w:val="both"/>
        <w:rPr>
          <w:rFonts w:ascii="Times New Roman" w:hAnsi="Times New Roman" w:cs="Times New Roman"/>
          <w:szCs w:val="32"/>
          <w:lang w:eastAsia="cs-CZ"/>
        </w:rPr>
      </w:pPr>
      <w:r w:rsidRPr="000C4412">
        <w:rPr>
          <w:rFonts w:ascii="Times New Roman" w:hAnsi="Times New Roman" w:cs="Times New Roman"/>
          <w:szCs w:val="32"/>
          <w:lang w:eastAsia="cs-CZ"/>
        </w:rPr>
        <w:t>Multimetr</w:t>
      </w:r>
    </w:p>
    <w:p w:rsidR="007676FB" w:rsidRPr="000C4412" w:rsidRDefault="008479FB">
      <w:pPr>
        <w:pStyle w:val="Standard"/>
        <w:jc w:val="both"/>
        <w:rPr>
          <w:rFonts w:ascii="Times New Roman" w:hAnsi="Times New Roman" w:cs="Times New Roman"/>
          <w:szCs w:val="32"/>
          <w:lang w:eastAsia="cs-CZ"/>
        </w:rPr>
      </w:pPr>
      <w:r>
        <w:rPr>
          <w:rFonts w:ascii="Times New Roman" w:hAnsi="Times New Roman" w:cs="Times New Roman"/>
          <w:szCs w:val="32"/>
          <w:lang w:eastAsia="cs-CZ"/>
        </w:rPr>
        <w:t>M</w:t>
      </w:r>
      <w:r w:rsidR="000C4412" w:rsidRPr="000C4412">
        <w:rPr>
          <w:rFonts w:ascii="Times New Roman" w:hAnsi="Times New Roman" w:cs="Times New Roman"/>
          <w:szCs w:val="32"/>
          <w:lang w:eastAsia="cs-CZ"/>
        </w:rPr>
        <w:t xml:space="preserve">ěřící přípravek </w:t>
      </w:r>
      <w:r>
        <w:rPr>
          <w:rFonts w:ascii="Times New Roman" w:hAnsi="Times New Roman" w:cs="Times New Roman"/>
          <w:szCs w:val="32"/>
          <w:lang w:eastAsia="cs-CZ"/>
        </w:rPr>
        <w:t>pro uchycení rezistoru</w:t>
      </w: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  <w:szCs w:val="32"/>
          <w:lang w:eastAsia="cs-CZ"/>
        </w:rPr>
      </w:pPr>
    </w:p>
    <w:p w:rsidR="007676FB" w:rsidRPr="000C4412" w:rsidRDefault="007676FB">
      <w:pPr>
        <w:pStyle w:val="Standard"/>
        <w:jc w:val="both"/>
        <w:rPr>
          <w:rFonts w:ascii="Times New Roman" w:hAnsi="Times New Roman" w:cs="Times New Roman"/>
          <w:szCs w:val="32"/>
          <w:lang w:eastAsia="cs-CZ"/>
        </w:rPr>
      </w:pPr>
    </w:p>
    <w:p w:rsidR="007676FB" w:rsidRPr="000C4412" w:rsidRDefault="000C4412" w:rsidP="008479FB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eastAsia="cs-CZ"/>
        </w:rPr>
      </w:pPr>
      <w:r w:rsidRPr="000C4412">
        <w:rPr>
          <w:rFonts w:ascii="Times New Roman" w:hAnsi="Times New Roman" w:cs="Times New Roman"/>
          <w:b/>
          <w:bCs/>
          <w:sz w:val="28"/>
          <w:szCs w:val="28"/>
          <w:lang w:eastAsia="cs-CZ"/>
        </w:rPr>
        <w:t>Závěr</w:t>
      </w:r>
    </w:p>
    <w:p w:rsidR="007676FB" w:rsidRDefault="007676FB">
      <w:pPr>
        <w:pStyle w:val="Standard"/>
        <w:jc w:val="both"/>
        <w:rPr>
          <w:rFonts w:ascii="Times New Roman" w:hAnsi="Times New Roman" w:cs="Times New Roman"/>
          <w:szCs w:val="32"/>
          <w:lang w:eastAsia="cs-CZ"/>
        </w:rPr>
      </w:pPr>
    </w:p>
    <w:p w:rsidR="007B2F43" w:rsidRPr="007B2F43" w:rsidRDefault="00DF4A2A" w:rsidP="007B2F43">
      <w:pPr>
        <w:pStyle w:val="Standard"/>
        <w:ind w:firstLine="360"/>
        <w:jc w:val="both"/>
        <w:rPr>
          <w:rFonts w:ascii="Times New Roman" w:hAnsi="Times New Roman" w:cs="Times New Roman"/>
          <w:szCs w:val="32"/>
          <w:lang w:eastAsia="cs-CZ"/>
        </w:rPr>
      </w:pPr>
      <w:r w:rsidRPr="007B2F43">
        <w:rPr>
          <w:rFonts w:ascii="Times New Roman" w:hAnsi="Times New Roman" w:cs="Times New Roman"/>
          <w:szCs w:val="32"/>
          <w:lang w:eastAsia="cs-CZ"/>
        </w:rPr>
        <w:t xml:space="preserve">Při prvním měření jsme zjišťovali elektrický odpor jednotlivých rezistorů způsobem přiložení </w:t>
      </w:r>
      <w:r w:rsidR="007B2F43" w:rsidRPr="007B2F43">
        <w:rPr>
          <w:rFonts w:ascii="Times New Roman" w:hAnsi="Times New Roman" w:cs="Times New Roman"/>
          <w:szCs w:val="32"/>
          <w:lang w:eastAsia="cs-CZ"/>
        </w:rPr>
        <w:t>měřících sond multi</w:t>
      </w:r>
      <w:r w:rsidRPr="007B2F43">
        <w:rPr>
          <w:rFonts w:ascii="Times New Roman" w:hAnsi="Times New Roman" w:cs="Times New Roman"/>
          <w:szCs w:val="32"/>
          <w:lang w:eastAsia="cs-CZ"/>
        </w:rPr>
        <w:t>metru na vývody součástky. Sondy jsme tak u „nožiček“ drželi pomocí prstů, tím jsme do měření jistě zanesli nepřesnosti s rozdílnou hodnotou. Vliv nepřesností se lišil dle operátora, vlhkosti prstů, síle stisku, aj. Vystřídali se tři operátoři u deseti stejných rezistorů. Každý operátor proces opakoval třikrát. Z naměřených hodnot jsem vypočítal opakovatelnost, reprodukovatelnost a variabilitu. Hodnota GRR% vyšla 27</w:t>
      </w:r>
      <w:r w:rsidR="007B2F43" w:rsidRPr="007B2F43">
        <w:rPr>
          <w:rFonts w:ascii="Times New Roman" w:hAnsi="Times New Roman" w:cs="Times New Roman"/>
          <w:szCs w:val="32"/>
          <w:lang w:eastAsia="cs-CZ"/>
        </w:rPr>
        <w:t xml:space="preserve">,59 </w:t>
      </w:r>
      <w:r w:rsidRPr="007B2F43">
        <w:rPr>
          <w:rFonts w:ascii="Times New Roman" w:hAnsi="Times New Roman" w:cs="Times New Roman"/>
          <w:szCs w:val="32"/>
          <w:lang w:eastAsia="cs-CZ"/>
        </w:rPr>
        <w:t>%, systém tedy můžeme považovat za přijatelný, ovšem s přihlédnutím na důležitost použití, náklady vynaložených na měřící zařízení atd.</w:t>
      </w:r>
    </w:p>
    <w:p w:rsidR="00DF4A2A" w:rsidRPr="007B2F43" w:rsidRDefault="007B2F43" w:rsidP="007B2F43">
      <w:pPr>
        <w:pStyle w:val="Standard"/>
        <w:ind w:firstLine="360"/>
        <w:jc w:val="both"/>
        <w:rPr>
          <w:rFonts w:ascii="Times New Roman" w:hAnsi="Times New Roman" w:cs="Times New Roman"/>
          <w:szCs w:val="32"/>
          <w:lang w:eastAsia="cs-CZ"/>
        </w:rPr>
      </w:pPr>
      <w:r w:rsidRPr="007B2F43">
        <w:rPr>
          <w:rFonts w:ascii="Times New Roman" w:hAnsi="Times New Roman" w:cs="Times New Roman"/>
          <w:szCs w:val="32"/>
          <w:lang w:eastAsia="cs-CZ"/>
        </w:rPr>
        <w:t xml:space="preserve">V druhé části úlohy jsme použili vyrobené přípravky, do kterých se rezistory upevnily. </w:t>
      </w:r>
      <w:r w:rsidR="00603324">
        <w:rPr>
          <w:rFonts w:ascii="Times New Roman" w:hAnsi="Times New Roman" w:cs="Times New Roman"/>
          <w:szCs w:val="32"/>
          <w:lang w:eastAsia="cs-CZ"/>
        </w:rPr>
        <w:t>U z</w:t>
      </w:r>
      <w:r w:rsidRPr="007B2F43">
        <w:rPr>
          <w:rFonts w:ascii="Times New Roman" w:hAnsi="Times New Roman" w:cs="Times New Roman"/>
          <w:szCs w:val="32"/>
          <w:lang w:eastAsia="cs-CZ"/>
        </w:rPr>
        <w:t>asazen</w:t>
      </w:r>
      <w:r w:rsidR="00603324">
        <w:rPr>
          <w:rFonts w:ascii="Times New Roman" w:hAnsi="Times New Roman" w:cs="Times New Roman"/>
          <w:szCs w:val="32"/>
          <w:lang w:eastAsia="cs-CZ"/>
        </w:rPr>
        <w:t>ých</w:t>
      </w:r>
      <w:r w:rsidRPr="007B2F43">
        <w:rPr>
          <w:rFonts w:ascii="Times New Roman" w:hAnsi="Times New Roman" w:cs="Times New Roman"/>
          <w:szCs w:val="32"/>
          <w:lang w:eastAsia="cs-CZ"/>
        </w:rPr>
        <w:t xml:space="preserve"> re</w:t>
      </w:r>
      <w:r>
        <w:rPr>
          <w:rFonts w:ascii="Times New Roman" w:hAnsi="Times New Roman" w:cs="Times New Roman"/>
          <w:szCs w:val="32"/>
          <w:lang w:eastAsia="cs-CZ"/>
        </w:rPr>
        <w:t>zistor</w:t>
      </w:r>
      <w:r w:rsidR="00603324">
        <w:rPr>
          <w:rFonts w:ascii="Times New Roman" w:hAnsi="Times New Roman" w:cs="Times New Roman"/>
          <w:szCs w:val="32"/>
          <w:lang w:eastAsia="cs-CZ"/>
        </w:rPr>
        <w:t>ů</w:t>
      </w:r>
      <w:r>
        <w:rPr>
          <w:rFonts w:ascii="Times New Roman" w:hAnsi="Times New Roman" w:cs="Times New Roman"/>
          <w:szCs w:val="32"/>
          <w:lang w:eastAsia="cs-CZ"/>
        </w:rPr>
        <w:t xml:space="preserve"> jsme</w:t>
      </w:r>
      <w:r w:rsidR="00603324">
        <w:rPr>
          <w:rFonts w:ascii="Times New Roman" w:hAnsi="Times New Roman" w:cs="Times New Roman"/>
          <w:szCs w:val="32"/>
          <w:lang w:eastAsia="cs-CZ"/>
        </w:rPr>
        <w:t xml:space="preserve"> poté celý proces opakovali</w:t>
      </w:r>
      <w:r>
        <w:rPr>
          <w:rFonts w:ascii="Times New Roman" w:hAnsi="Times New Roman" w:cs="Times New Roman"/>
          <w:szCs w:val="32"/>
          <w:lang w:eastAsia="cs-CZ"/>
        </w:rPr>
        <w:t xml:space="preserve"> </w:t>
      </w:r>
      <w:r w:rsidRPr="007B2F43">
        <w:rPr>
          <w:rFonts w:ascii="Times New Roman" w:hAnsi="Times New Roman" w:cs="Times New Roman"/>
          <w:szCs w:val="32"/>
          <w:lang w:eastAsia="cs-CZ"/>
        </w:rPr>
        <w:t xml:space="preserve">(3 operátoři, každý opakoval měření třikrát s deseti rezistory). Tento způsob měření se ukázal jako mnohem pohodlnější, rychlejší a hlavně přesnější. Vypočítaná hodnota GRR% z naměřených hodnot vyšla 9,24 %, což dokazuje teorii o zanesených chybách při prvním měření vlivem různého úchopu rezistoru operátorem. Toto měření můžeme považovat za obecně přijatelné. </w:t>
      </w:r>
    </w:p>
    <w:p w:rsidR="007676FB" w:rsidRPr="007B2F43" w:rsidRDefault="000C4412" w:rsidP="007B2F43">
      <w:pPr>
        <w:pStyle w:val="Standard"/>
        <w:ind w:firstLine="360"/>
        <w:jc w:val="both"/>
        <w:rPr>
          <w:rFonts w:ascii="Times New Roman" w:hAnsi="Times New Roman" w:cs="Times New Roman"/>
        </w:rPr>
      </w:pPr>
      <w:r w:rsidRPr="007B2F43">
        <w:rPr>
          <w:rFonts w:ascii="Times New Roman" w:hAnsi="Times New Roman" w:cs="Times New Roman"/>
          <w:szCs w:val="32"/>
          <w:lang w:eastAsia="cs-CZ"/>
        </w:rPr>
        <w:t xml:space="preserve">Rozšířená nejistota měření nám vyšla </w:t>
      </w:r>
      <m:oMath>
        <m:r>
          <w:rPr>
            <w:rFonts w:ascii="Cambria Math" w:hAnsi="Cambria Math" w:cs="Times New Roman"/>
          </w:rPr>
          <m:t>R=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4,67793</m:t>
            </m:r>
            <m:r>
              <w:rPr>
                <w:rFonts w:ascii="Cambria Math" w:hAnsi="Cambria Math" w:cs="Times New Roman"/>
              </w:rPr>
              <m:t>±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0,057489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kΩ</m:t>
        </m:r>
      </m:oMath>
      <w:r w:rsidR="007B2F43" w:rsidRPr="007B2F43">
        <w:rPr>
          <w:rFonts w:ascii="Times New Roman" w:hAnsi="Times New Roman" w:cs="Times New Roman"/>
        </w:rPr>
        <w:t>.</w:t>
      </w:r>
    </w:p>
    <w:p w:rsidR="007676FB" w:rsidRDefault="007676FB">
      <w:pPr>
        <w:pStyle w:val="Standard"/>
        <w:jc w:val="both"/>
        <w:rPr>
          <w:rFonts w:ascii="Times New Roman" w:hAnsi="Times New Roman" w:cs="Times New Roman"/>
          <w:szCs w:val="32"/>
          <w:lang w:eastAsia="cs-CZ"/>
        </w:rPr>
      </w:pPr>
    </w:p>
    <w:p w:rsidR="00DF4A2A" w:rsidRPr="000C4412" w:rsidRDefault="00DF4A2A">
      <w:pPr>
        <w:pStyle w:val="Standard"/>
        <w:jc w:val="both"/>
        <w:rPr>
          <w:rFonts w:ascii="Times New Roman" w:hAnsi="Times New Roman" w:cs="Times New Roman"/>
          <w:szCs w:val="32"/>
          <w:lang w:eastAsia="cs-CZ"/>
        </w:rPr>
      </w:pPr>
    </w:p>
    <w:sectPr w:rsidR="00DF4A2A" w:rsidRPr="000C4412" w:rsidSect="000C4412">
      <w:pgSz w:w="11906" w:h="16838"/>
      <w:pgMar w:top="1134" w:right="1134" w:bottom="1134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F6E" w:rsidRDefault="00C06F6E">
      <w:r>
        <w:separator/>
      </w:r>
    </w:p>
  </w:endnote>
  <w:endnote w:type="continuationSeparator" w:id="0">
    <w:p w:rsidR="00C06F6E" w:rsidRDefault="00C0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TE22F03E0t00">
    <w:charset w:val="00"/>
    <w:family w:val="auto"/>
    <w:pitch w:val="variable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F6E" w:rsidRDefault="00C06F6E">
      <w:r>
        <w:rPr>
          <w:color w:val="000000"/>
        </w:rPr>
        <w:separator/>
      </w:r>
    </w:p>
  </w:footnote>
  <w:footnote w:type="continuationSeparator" w:id="0">
    <w:p w:rsidR="00C06F6E" w:rsidRDefault="00C06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F2CAC"/>
    <w:multiLevelType w:val="multilevel"/>
    <w:tmpl w:val="FB14D4F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26734F0F"/>
    <w:multiLevelType w:val="multilevel"/>
    <w:tmpl w:val="4E56B9F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E3E779D"/>
    <w:multiLevelType w:val="multilevel"/>
    <w:tmpl w:val="3D8C924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3A12E68"/>
    <w:multiLevelType w:val="hybridMultilevel"/>
    <w:tmpl w:val="227C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FB"/>
    <w:rsid w:val="00031E0D"/>
    <w:rsid w:val="00094A72"/>
    <w:rsid w:val="000C4412"/>
    <w:rsid w:val="002D5E0A"/>
    <w:rsid w:val="00314F34"/>
    <w:rsid w:val="00426872"/>
    <w:rsid w:val="00440A77"/>
    <w:rsid w:val="00603324"/>
    <w:rsid w:val="00675513"/>
    <w:rsid w:val="0073123F"/>
    <w:rsid w:val="00747BB0"/>
    <w:rsid w:val="007676FB"/>
    <w:rsid w:val="007A3D49"/>
    <w:rsid w:val="007B2F43"/>
    <w:rsid w:val="008479FB"/>
    <w:rsid w:val="008D23B7"/>
    <w:rsid w:val="0095018A"/>
    <w:rsid w:val="009614B2"/>
    <w:rsid w:val="00A9528C"/>
    <w:rsid w:val="00AD4D76"/>
    <w:rsid w:val="00C06F6E"/>
    <w:rsid w:val="00CB228A"/>
    <w:rsid w:val="00DB0E2B"/>
    <w:rsid w:val="00DC57E5"/>
    <w:rsid w:val="00DD720D"/>
    <w:rsid w:val="00DF4A2A"/>
    <w:rsid w:val="00E67B05"/>
    <w:rsid w:val="00F8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FCCB6E-0992-468F-B91E-0A9CED49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 Unicode MS" w:hAnsi="Arial" w:cs="Arial Unicode MS"/>
        <w:kern w:val="3"/>
        <w:sz w:val="24"/>
        <w:szCs w:val="24"/>
        <w:lang w:val="cs-CZ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0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05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7B2F43"/>
    <w:rPr>
      <w:color w:val="808080"/>
    </w:rPr>
  </w:style>
  <w:style w:type="table" w:styleId="TableGrid">
    <w:name w:val="Table Grid"/>
    <w:basedOn w:val="TableNormal"/>
    <w:uiPriority w:val="59"/>
    <w:rsid w:val="009501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4664C-6CF9-4105-9324-BAFDBC51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1698</Words>
  <Characters>10019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MaveR</cp:lastModifiedBy>
  <cp:revision>2</cp:revision>
  <dcterms:created xsi:type="dcterms:W3CDTF">2016-05-01T11:22:00Z</dcterms:created>
  <dcterms:modified xsi:type="dcterms:W3CDTF">2016-05-01T11:22:00Z</dcterms:modified>
</cp:coreProperties>
</file>