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41037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3669A7B4" w14:textId="47A66B79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0E5377B7" w14:textId="14CF7351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chris@monnat.org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33245A5C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chris@monnat.org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3ECA60" w14:textId="77777777" w:rsidR="004C18D2" w:rsidRDefault="004C18D2" w:rsidP="004C18D2">
      <w:pPr>
        <w:rPr>
          <w:sz w:val="20"/>
          <w:szCs w:val="20"/>
        </w:rPr>
      </w:pPr>
    </w:p>
    <w:p w14:paraId="17E687CA" w14:textId="77777777" w:rsidR="004C18D2" w:rsidRDefault="004C18D2" w:rsidP="004C18D2">
      <w:pPr>
        <w:rPr>
          <w:sz w:val="20"/>
          <w:szCs w:val="20"/>
        </w:rPr>
      </w:pPr>
    </w:p>
    <w:p w14:paraId="01F40BBB" w14:textId="77777777" w:rsidR="004C18D2" w:rsidRPr="00F35416" w:rsidRDefault="004C18D2" w:rsidP="004C18D2">
      <w:pPr>
        <w:rPr>
          <w:sz w:val="14"/>
          <w:szCs w:val="14"/>
        </w:rPr>
      </w:pPr>
    </w:p>
    <w:p w14:paraId="0A72B305" w14:textId="77777777" w:rsidR="004C18D2" w:rsidRDefault="004C18D2" w:rsidP="004C18D2">
      <w:pPr>
        <w:jc w:val="center"/>
        <w:rPr>
          <w:rStyle w:val="IntenseReference"/>
          <w:rFonts w:ascii="Lucida Sans" w:hAnsi="Lucida Sans"/>
          <w:color w:val="000000" w:themeColor="text1"/>
          <w:sz w:val="32"/>
          <w:szCs w:val="32"/>
        </w:rPr>
      </w:pPr>
    </w:p>
    <w:p w14:paraId="768B3678" w14:textId="77777777" w:rsidR="0008372E" w:rsidRDefault="0008372E" w:rsidP="004C18D2">
      <w:pPr>
        <w:jc w:val="center"/>
        <w:rPr>
          <w:rStyle w:val="IntenseReference"/>
          <w:rFonts w:ascii="Lucida Sans" w:hAnsi="Lucida Sans"/>
          <w:color w:val="000000" w:themeColor="text1"/>
          <w:sz w:val="32"/>
          <w:szCs w:val="32"/>
        </w:rPr>
      </w:pPr>
    </w:p>
    <w:p w14:paraId="7854FF30" w14:textId="42F2DFFE" w:rsidR="009B2865" w:rsidRPr="009B2865" w:rsidRDefault="009B2865" w:rsidP="009B2865">
      <w:pPr>
        <w:pStyle w:val="NormalWeb"/>
        <w:rPr>
          <w:rFonts w:asciiTheme="minorHAnsi" w:hAnsiTheme="minorHAnsi" w:cstheme="minorHAnsi"/>
        </w:rPr>
      </w:pPr>
      <w:r w:rsidRPr="009B2865">
        <w:rPr>
          <w:rFonts w:asciiTheme="minorHAnsi" w:hAnsiTheme="minorHAnsi" w:cstheme="minorHAnsi"/>
        </w:rPr>
        <w:t xml:space="preserve">Dear </w:t>
      </w:r>
      <w:r>
        <w:rPr>
          <w:rFonts w:asciiTheme="minorHAnsi" w:hAnsiTheme="minorHAnsi" w:cstheme="minorHAnsi"/>
        </w:rPr>
        <w:t>Hiring Committee</w:t>
      </w:r>
      <w:r w:rsidRPr="009B2865">
        <w:rPr>
          <w:rFonts w:asciiTheme="minorHAnsi" w:hAnsiTheme="minorHAnsi" w:cstheme="minorHAnsi"/>
        </w:rPr>
        <w:t>,</w:t>
      </w:r>
    </w:p>
    <w:p w14:paraId="6FCECC65" w14:textId="77777777" w:rsidR="009B2865" w:rsidRPr="009B2865" w:rsidRDefault="009B2865" w:rsidP="009B2865">
      <w:pPr>
        <w:pStyle w:val="NormalWeb"/>
        <w:rPr>
          <w:rFonts w:asciiTheme="minorHAnsi" w:hAnsiTheme="minorHAnsi" w:cstheme="minorHAnsi"/>
        </w:rPr>
      </w:pPr>
      <w:r w:rsidRPr="009B2865">
        <w:rPr>
          <w:rFonts w:asciiTheme="minorHAnsi" w:hAnsiTheme="minorHAnsi" w:cstheme="minorHAnsi"/>
        </w:rPr>
        <w:t>I lead the implementation side of an AI consulting practice, which means I still build. I write the agentic workflows, wire up the LLM calls, and own the architecture that carries them to production. Your VP of Engineering role asks for a player-coach who came up through the IC route and still gets into the weeds. That is the job I do now, and it is the one I want to do at scale.</w:t>
      </w:r>
    </w:p>
    <w:p w14:paraId="6B84378C" w14:textId="77777777" w:rsidR="009B2865" w:rsidRPr="009B2865" w:rsidRDefault="009B2865" w:rsidP="009B2865">
      <w:pPr>
        <w:pStyle w:val="NormalWeb"/>
        <w:rPr>
          <w:rFonts w:asciiTheme="minorHAnsi" w:hAnsiTheme="minorHAnsi" w:cstheme="minorHAnsi"/>
        </w:rPr>
      </w:pPr>
      <w:proofErr w:type="spellStart"/>
      <w:r w:rsidRPr="009B2865">
        <w:rPr>
          <w:rFonts w:asciiTheme="minorHAnsi" w:hAnsiTheme="minorHAnsi" w:cstheme="minorHAnsi"/>
        </w:rPr>
        <w:t>Ocrolus</w:t>
      </w:r>
      <w:proofErr w:type="spellEnd"/>
      <w:r w:rsidRPr="009B2865">
        <w:rPr>
          <w:rFonts w:asciiTheme="minorHAnsi" w:hAnsiTheme="minorHAnsi" w:cstheme="minorHAnsi"/>
        </w:rPr>
        <w:t xml:space="preserve"> caught my attention for a specific reason: the human-in-the-loop verification engine. I hold a strong opinion that you cannot hand judgment to an agent and walk away. The verification loop is the product, not a fallback. You have built a platform that treats it that way, at 99% accuracy across a million applications a month. That is the rare case of AI done with craft instead of AI slop.</w:t>
      </w:r>
    </w:p>
    <w:p w14:paraId="4A53F59D" w14:textId="77777777" w:rsidR="009B2865" w:rsidRPr="009B2865" w:rsidRDefault="009B2865" w:rsidP="009B2865">
      <w:pPr>
        <w:pStyle w:val="NormalWeb"/>
        <w:rPr>
          <w:rFonts w:asciiTheme="minorHAnsi" w:hAnsiTheme="minorHAnsi" w:cstheme="minorHAnsi"/>
        </w:rPr>
      </w:pPr>
      <w:r w:rsidRPr="009B2865">
        <w:rPr>
          <w:rFonts w:asciiTheme="minorHAnsi" w:hAnsiTheme="minorHAnsi" w:cstheme="minorHAnsi"/>
        </w:rPr>
        <w:t>Here is what I would bring. At Pipeline 360 I shipped a revenue-critical platform on AWS from zero to production in under 90 days, protecting an 8-figure line without loosening reliability. At Industry Dive I grew one team of eight into five teams of forty across time zones, standing up SRE, observability, and paved-road delivery that cut time-to-ship 35%. Most recently I drove AI-augmented tooling across an 800-plus engineer org, replacing loose scripts with a shared platform that held output quality and cost in check. Distributed systems, an AI-native roadmap, and a team split across the US and India are familiar ground.</w:t>
      </w:r>
    </w:p>
    <w:p w14:paraId="12025657" w14:textId="77777777" w:rsidR="009B2865" w:rsidRPr="009B2865" w:rsidRDefault="009B2865" w:rsidP="009B2865">
      <w:pPr>
        <w:pStyle w:val="NormalWeb"/>
        <w:rPr>
          <w:rFonts w:asciiTheme="minorHAnsi" w:hAnsiTheme="minorHAnsi" w:cstheme="minorHAnsi"/>
        </w:rPr>
      </w:pPr>
      <w:r w:rsidRPr="009B2865">
        <w:rPr>
          <w:rFonts w:asciiTheme="minorHAnsi" w:hAnsiTheme="minorHAnsi" w:cstheme="minorHAnsi"/>
        </w:rPr>
        <w:t>I will be direct about the gap. My domain has been enterprise SaaS and media, not lending. What I know is how to ramp fast and how to turn AI strategy into systems that ship. The fundamentals travel; the fintech context I will learn on your terms.</w:t>
      </w:r>
    </w:p>
    <w:p w14:paraId="7EB6F3F6" w14:textId="77777777" w:rsidR="009B2865" w:rsidRPr="009B2865" w:rsidRDefault="009B2865" w:rsidP="009B2865">
      <w:pPr>
        <w:pStyle w:val="NormalWeb"/>
        <w:rPr>
          <w:rFonts w:asciiTheme="minorHAnsi" w:hAnsiTheme="minorHAnsi" w:cstheme="minorHAnsi"/>
        </w:rPr>
      </w:pPr>
      <w:r w:rsidRPr="009B2865">
        <w:rPr>
          <w:rFonts w:asciiTheme="minorHAnsi" w:hAnsiTheme="minorHAnsi" w:cstheme="minorHAnsi"/>
        </w:rPr>
        <w:t>I would welcome a conversation about where you need engineering to go next.</w:t>
      </w:r>
    </w:p>
    <w:p w14:paraId="4BBA1296" w14:textId="77777777" w:rsidR="009B2865" w:rsidRPr="009B2865" w:rsidRDefault="009B2865" w:rsidP="009B2865">
      <w:pPr>
        <w:pStyle w:val="NormalWeb"/>
        <w:rPr>
          <w:rFonts w:asciiTheme="minorHAnsi" w:hAnsiTheme="minorHAnsi" w:cstheme="minorHAnsi"/>
        </w:rPr>
      </w:pPr>
      <w:r w:rsidRPr="009B2865">
        <w:rPr>
          <w:rFonts w:asciiTheme="minorHAnsi" w:hAnsiTheme="minorHAnsi" w:cstheme="minorHAnsi"/>
        </w:rPr>
        <w:t>Sincerely,</w:t>
      </w:r>
      <w:r w:rsidRPr="009B2865">
        <w:rPr>
          <w:rFonts w:asciiTheme="minorHAnsi" w:hAnsiTheme="minorHAnsi" w:cstheme="minorHAnsi"/>
        </w:rPr>
        <w:br/>
        <w:t>Chris Monnat</w:t>
      </w:r>
    </w:p>
    <w:p w14:paraId="336F7222" w14:textId="77777777" w:rsidR="0008372E" w:rsidRPr="00B86628" w:rsidRDefault="0008372E" w:rsidP="0008372E">
      <w:pPr>
        <w:rPr>
          <w:rStyle w:val="IntenseReference"/>
          <w:rFonts w:cstheme="minorHAnsi"/>
          <w:color w:val="000000" w:themeColor="text1"/>
          <w:sz w:val="32"/>
          <w:szCs w:val="32"/>
        </w:rPr>
      </w:pPr>
    </w:p>
    <w:sectPr w:rsidR="0008372E" w:rsidRPr="00B86628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71C947" w14:textId="77777777" w:rsidR="00EC44C2" w:rsidRDefault="00EC44C2" w:rsidP="00660B83">
      <w:r>
        <w:separator/>
      </w:r>
    </w:p>
  </w:endnote>
  <w:endnote w:type="continuationSeparator" w:id="0">
    <w:p w14:paraId="01ADC676" w14:textId="77777777" w:rsidR="00EC44C2" w:rsidRDefault="00EC44C2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24045D53" w14:textId="159C5F7A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A964475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54F5F959" w14:textId="233BCEEA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F5B73A1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3E48C0" w14:textId="77777777" w:rsidR="00EC44C2" w:rsidRDefault="00EC44C2" w:rsidP="00660B83">
      <w:r>
        <w:separator/>
      </w:r>
    </w:p>
  </w:footnote>
  <w:footnote w:type="continuationSeparator" w:id="0">
    <w:p w14:paraId="035B8687" w14:textId="77777777" w:rsidR="00EC44C2" w:rsidRDefault="00EC44C2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E36B8B"/>
    <w:multiLevelType w:val="hybridMultilevel"/>
    <w:tmpl w:val="1F3CB6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BD6B5A"/>
    <w:multiLevelType w:val="hybridMultilevel"/>
    <w:tmpl w:val="22904072"/>
    <w:lvl w:ilvl="0" w:tplc="04090005">
      <w:start w:val="1"/>
      <w:numFmt w:val="bullet"/>
      <w:lvlText w:val=""/>
      <w:lvlJc w:val="left"/>
      <w:pPr>
        <w:ind w:left="77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5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C0059D"/>
    <w:multiLevelType w:val="hybridMultilevel"/>
    <w:tmpl w:val="1EAAAC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4"/>
  </w:num>
  <w:num w:numId="3" w16cid:durableId="906307374">
    <w:abstractNumId w:val="12"/>
  </w:num>
  <w:num w:numId="4" w16cid:durableId="1785877937">
    <w:abstractNumId w:val="13"/>
  </w:num>
  <w:num w:numId="5" w16cid:durableId="72089617">
    <w:abstractNumId w:val="10"/>
  </w:num>
  <w:num w:numId="6" w16cid:durableId="2101365965">
    <w:abstractNumId w:val="16"/>
  </w:num>
  <w:num w:numId="7" w16cid:durableId="1190027128">
    <w:abstractNumId w:val="5"/>
  </w:num>
  <w:num w:numId="8" w16cid:durableId="646933229">
    <w:abstractNumId w:val="8"/>
  </w:num>
  <w:num w:numId="9" w16cid:durableId="69544441">
    <w:abstractNumId w:val="18"/>
  </w:num>
  <w:num w:numId="10" w16cid:durableId="291862603">
    <w:abstractNumId w:val="7"/>
  </w:num>
  <w:num w:numId="11" w16cid:durableId="1371958722">
    <w:abstractNumId w:val="15"/>
  </w:num>
  <w:num w:numId="12" w16cid:durableId="840662457">
    <w:abstractNumId w:val="6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11"/>
  </w:num>
  <w:num w:numId="16" w16cid:durableId="375325325">
    <w:abstractNumId w:val="19"/>
  </w:num>
  <w:num w:numId="17" w16cid:durableId="1410694461">
    <w:abstractNumId w:val="14"/>
  </w:num>
  <w:num w:numId="18" w16cid:durableId="100423358">
    <w:abstractNumId w:val="17"/>
  </w:num>
  <w:num w:numId="19" w16cid:durableId="812479310">
    <w:abstractNumId w:val="9"/>
  </w:num>
  <w:num w:numId="20" w16cid:durableId="95803196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220E6"/>
    <w:rsid w:val="00042F82"/>
    <w:rsid w:val="00071162"/>
    <w:rsid w:val="0008372E"/>
    <w:rsid w:val="0009320F"/>
    <w:rsid w:val="000D4178"/>
    <w:rsid w:val="000F3575"/>
    <w:rsid w:val="00140A6E"/>
    <w:rsid w:val="001660F4"/>
    <w:rsid w:val="00167904"/>
    <w:rsid w:val="00171215"/>
    <w:rsid w:val="00185937"/>
    <w:rsid w:val="001A31EC"/>
    <w:rsid w:val="001A5728"/>
    <w:rsid w:val="001D4A90"/>
    <w:rsid w:val="002224D3"/>
    <w:rsid w:val="00277335"/>
    <w:rsid w:val="002A3C84"/>
    <w:rsid w:val="002A7FC8"/>
    <w:rsid w:val="002E5011"/>
    <w:rsid w:val="00301C3E"/>
    <w:rsid w:val="003058EB"/>
    <w:rsid w:val="0031010E"/>
    <w:rsid w:val="00310136"/>
    <w:rsid w:val="00332D3A"/>
    <w:rsid w:val="003359D0"/>
    <w:rsid w:val="0036121A"/>
    <w:rsid w:val="003D0241"/>
    <w:rsid w:val="003D4542"/>
    <w:rsid w:val="0042051D"/>
    <w:rsid w:val="00437C02"/>
    <w:rsid w:val="0046150D"/>
    <w:rsid w:val="004A4B88"/>
    <w:rsid w:val="004C18D2"/>
    <w:rsid w:val="004C3B85"/>
    <w:rsid w:val="00630CE1"/>
    <w:rsid w:val="006311B4"/>
    <w:rsid w:val="00660B83"/>
    <w:rsid w:val="00661646"/>
    <w:rsid w:val="006C2C37"/>
    <w:rsid w:val="0072611E"/>
    <w:rsid w:val="00747C56"/>
    <w:rsid w:val="00763668"/>
    <w:rsid w:val="00791E33"/>
    <w:rsid w:val="007A2B9C"/>
    <w:rsid w:val="007A79FD"/>
    <w:rsid w:val="007C7379"/>
    <w:rsid w:val="008115EB"/>
    <w:rsid w:val="0082489E"/>
    <w:rsid w:val="0083418C"/>
    <w:rsid w:val="00836E7D"/>
    <w:rsid w:val="0086361F"/>
    <w:rsid w:val="00886744"/>
    <w:rsid w:val="008953BD"/>
    <w:rsid w:val="008D2ACF"/>
    <w:rsid w:val="008D5B0D"/>
    <w:rsid w:val="008D6972"/>
    <w:rsid w:val="008E5A18"/>
    <w:rsid w:val="009139CF"/>
    <w:rsid w:val="009139F1"/>
    <w:rsid w:val="00937838"/>
    <w:rsid w:val="0097034C"/>
    <w:rsid w:val="009860CD"/>
    <w:rsid w:val="009B2865"/>
    <w:rsid w:val="009C00FD"/>
    <w:rsid w:val="009E48C5"/>
    <w:rsid w:val="009E4D32"/>
    <w:rsid w:val="009E7F2C"/>
    <w:rsid w:val="00A05055"/>
    <w:rsid w:val="00A3381F"/>
    <w:rsid w:val="00A542D3"/>
    <w:rsid w:val="00A738BA"/>
    <w:rsid w:val="00AB5AFD"/>
    <w:rsid w:val="00AC6FA2"/>
    <w:rsid w:val="00AE4996"/>
    <w:rsid w:val="00AE6464"/>
    <w:rsid w:val="00B10334"/>
    <w:rsid w:val="00B20978"/>
    <w:rsid w:val="00B22709"/>
    <w:rsid w:val="00B31B94"/>
    <w:rsid w:val="00B408F4"/>
    <w:rsid w:val="00B42DE1"/>
    <w:rsid w:val="00B43059"/>
    <w:rsid w:val="00B45B3B"/>
    <w:rsid w:val="00B86628"/>
    <w:rsid w:val="00B96391"/>
    <w:rsid w:val="00BB6DF8"/>
    <w:rsid w:val="00BD4D87"/>
    <w:rsid w:val="00C03AA0"/>
    <w:rsid w:val="00C365EA"/>
    <w:rsid w:val="00C379B9"/>
    <w:rsid w:val="00C47E1E"/>
    <w:rsid w:val="00C568EA"/>
    <w:rsid w:val="00C61E99"/>
    <w:rsid w:val="00C71852"/>
    <w:rsid w:val="00C80DEB"/>
    <w:rsid w:val="00CE5C57"/>
    <w:rsid w:val="00D10729"/>
    <w:rsid w:val="00D25831"/>
    <w:rsid w:val="00D538EF"/>
    <w:rsid w:val="00DA1C45"/>
    <w:rsid w:val="00DB7D34"/>
    <w:rsid w:val="00E15D2F"/>
    <w:rsid w:val="00E42000"/>
    <w:rsid w:val="00E45C73"/>
    <w:rsid w:val="00EC44C2"/>
    <w:rsid w:val="00EF43F5"/>
    <w:rsid w:val="00F049EA"/>
    <w:rsid w:val="00F6316B"/>
    <w:rsid w:val="00F76666"/>
    <w:rsid w:val="00F979ED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468C5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  <w:style w:type="paragraph" w:customStyle="1" w:styleId="font-claude-response-body">
    <w:name w:val="font-claude-response-body"/>
    <w:basedOn w:val="Normal"/>
    <w:rsid w:val="00F049E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1522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3</cp:revision>
  <cp:lastPrinted>2026-01-12T16:03:00Z</cp:lastPrinted>
  <dcterms:created xsi:type="dcterms:W3CDTF">2026-07-06T21:02:00Z</dcterms:created>
  <dcterms:modified xsi:type="dcterms:W3CDTF">2026-07-06T21:03:00Z</dcterms:modified>
</cp:coreProperties>
</file>