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6DC5EB" w14:textId="77777777" w:rsidR="00E15F41" w:rsidRDefault="00E008A3" w:rsidP="00E008A3">
      <w:pPr>
        <w:spacing w:after="0" w:line="240" w:lineRule="auto"/>
        <w:rPr>
          <w:rFonts w:ascii="Optima" w:hAnsi="Optima"/>
          <w:b/>
          <w:bCs/>
          <w:smallCaps/>
          <w:sz w:val="52"/>
          <w:szCs w:val="52"/>
        </w:rPr>
      </w:pPr>
      <w:r w:rsidRPr="00E008A3">
        <w:rPr>
          <w:rFonts w:ascii="Optima" w:hAnsi="Optima"/>
          <w:b/>
          <w:bCs/>
          <w:smallCaps/>
          <w:sz w:val="52"/>
          <w:szCs w:val="52"/>
        </w:rPr>
        <w:t>Christopher Monnat</w:t>
      </w:r>
    </w:p>
    <w:p w14:paraId="4D4E9300" w14:textId="77777777" w:rsidR="00E008A3" w:rsidRDefault="00E008A3">
      <w:pPr>
        <w:rPr>
          <w:rFonts w:ascii="Calibri" w:hAnsi="Calibri" w:cs="Calibri"/>
          <w:sz w:val="20"/>
          <w:szCs w:val="20"/>
        </w:rPr>
      </w:pPr>
      <w:r w:rsidRPr="00E008A3">
        <w:rPr>
          <w:rFonts w:ascii="Calibri" w:hAnsi="Calibri" w:cs="Calibri"/>
          <w:sz w:val="20"/>
          <w:szCs w:val="20"/>
        </w:rPr>
        <w:t xml:space="preserve">Alexandria, VA | 585-355-6495 | chris@monnat.org </w:t>
      </w:r>
      <w:r>
        <w:rPr>
          <w:rFonts w:ascii="Calibri" w:hAnsi="Calibri" w:cs="Calibri"/>
          <w:sz w:val="20"/>
          <w:szCs w:val="20"/>
        </w:rPr>
        <w:t>|</w:t>
      </w:r>
      <w:r w:rsidRPr="00E008A3">
        <w:rPr>
          <w:rFonts w:ascii="Calibri" w:hAnsi="Calibri" w:cs="Calibri"/>
          <w:sz w:val="20"/>
          <w:szCs w:val="20"/>
        </w:rPr>
        <w:t xml:space="preserve"> linkedin.com/in/</w:t>
      </w:r>
      <w:proofErr w:type="spellStart"/>
      <w:r w:rsidRPr="00E008A3">
        <w:rPr>
          <w:rFonts w:ascii="Calibri" w:hAnsi="Calibri" w:cs="Calibri"/>
          <w:sz w:val="20"/>
          <w:szCs w:val="20"/>
        </w:rPr>
        <w:t>chrismonnat</w:t>
      </w:r>
      <w:proofErr w:type="spellEnd"/>
    </w:p>
    <w:p w14:paraId="5A6A3D8A" w14:textId="77777777" w:rsidR="00E008A3" w:rsidRDefault="00E008A3">
      <w:pPr>
        <w:rPr>
          <w:rFonts w:ascii="Calibri" w:hAnsi="Calibri" w:cs="Calibri"/>
          <w:sz w:val="20"/>
          <w:szCs w:val="20"/>
        </w:rPr>
      </w:pPr>
    </w:p>
    <w:p w14:paraId="38C7CF78" w14:textId="77777777" w:rsidR="00E008A3" w:rsidRDefault="00E008A3">
      <w:pPr>
        <w:rPr>
          <w:rFonts w:ascii="Optima" w:hAnsi="Optima" w:cs="Calibri"/>
          <w:b/>
          <w:bCs/>
          <w:smallCaps/>
          <w:sz w:val="32"/>
          <w:szCs w:val="32"/>
        </w:rPr>
      </w:pPr>
      <w:r w:rsidRPr="00E008A3">
        <w:rPr>
          <w:rFonts w:ascii="Optima" w:hAnsi="Optima" w:cs="Calibri"/>
          <w:b/>
          <w:bCs/>
          <w:smallCaps/>
          <w:sz w:val="32"/>
          <w:szCs w:val="32"/>
        </w:rPr>
        <w:t>Vice President, Software Engineering</w:t>
      </w:r>
    </w:p>
    <w:p w14:paraId="646EFD7E" w14:textId="546AF1F3" w:rsidR="00E008A3" w:rsidRPr="00934DD8" w:rsidRDefault="00E008A3" w:rsidP="00E008A3">
      <w:pPr>
        <w:shd w:val="clear" w:color="auto" w:fill="FFFFFF"/>
        <w:jc w:val="both"/>
        <w:rPr>
          <w:sz w:val="21"/>
          <w:szCs w:val="21"/>
        </w:rPr>
      </w:pPr>
      <w:r w:rsidRPr="00934DD8">
        <w:rPr>
          <w:sz w:val="21"/>
          <w:szCs w:val="21"/>
        </w:rPr>
        <w:t>Engineering leader who came up through architecture and never left the code. Leads product-engineering organizations that serve millions, setting strategy and building the directors, managers, and retention systems that keep teams shipping. At Industry Dive grew one team of 8 into five cross-functional teams of 40-plus across time zones, running the digital-media platform behind 100-plus properties used by millions. At Pipeline 360 delivered a revenue-critical, data-driven platform on AWS from zero to production in under 90 days, protecting an 8-figure</w:t>
      </w:r>
      <w:r w:rsidR="007508BC">
        <w:rPr>
          <w:sz w:val="21"/>
          <w:szCs w:val="21"/>
        </w:rPr>
        <w:t xml:space="preserve"> revenue</w:t>
      </w:r>
      <w:r w:rsidRPr="00934DD8">
        <w:rPr>
          <w:sz w:val="21"/>
          <w:szCs w:val="21"/>
        </w:rPr>
        <w:t xml:space="preserve"> line for a PE-backed business. Today runs the technical side of an AI consulting practice, shipping agentic and personalization features while advising CEOs on the AI-native path. Known for translating technology for non-technical leaders, then delivering it at scale without letting quality, accessibility, or the people slip.</w:t>
      </w:r>
    </w:p>
    <w:p w14:paraId="10FFAEE1" w14:textId="77777777" w:rsidR="00E008A3" w:rsidRPr="00E008A3" w:rsidRDefault="00E008A3">
      <w:pPr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>Signature Achievements</w:t>
      </w:r>
    </w:p>
    <w:p w14:paraId="3BE4BAFD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Scaled Org, Millions of Users: Grew one team of 8 into five cross-functional teams of 40-plus across time zones, leading through directors and managers to run a digital-media platform behind 100-plus properties used by millions.</w:t>
      </w:r>
    </w:p>
    <w:p w14:paraId="50E6602A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Platform Zero to Production: Delivered a revenue-critical, data-driven platform on AWS from zero to production in under 90 days, protecting an 8-figure line for a PE-backed business through a post-divestiture reset.</w:t>
      </w:r>
    </w:p>
    <w:p w14:paraId="31040672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Retention by Design: Built the Product Management function from zero and introduced career ladders and structured feedback that improved retention 15 percent across a 40-plus engineering org.</w:t>
      </w:r>
    </w:p>
    <w:p w14:paraId="02781F6E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AI Into Products Responsibly: Ship agentic and personalization features hands-on, pairing automated scoring with human review loops so AI reaches products without loosening quality, cost, or trust.</w:t>
      </w:r>
    </w:p>
    <w:p w14:paraId="555A7489" w14:textId="77777777" w:rsidR="00E008A3" w:rsidRPr="00E008A3" w:rsidRDefault="00E008A3" w:rsidP="00934DD8">
      <w:pPr>
        <w:spacing w:before="240" w:after="30" w:line="360" w:lineRule="auto"/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>Work Experience</w:t>
      </w:r>
    </w:p>
    <w:p w14:paraId="0A3580BF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Dual Logic, Remote | 2026</w:t>
      </w:r>
    </w:p>
    <w:p w14:paraId="4198C2C1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Chief Technology Officer &amp; Managing Partner</w:t>
      </w:r>
    </w:p>
    <w:p w14:paraId="1C7435C4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Lead the technical side of a full-service AI consulting firm, owning technical vision, architecture, and delivery from discovery through production for enterprise clients.</w:t>
      </w:r>
    </w:p>
    <w:p w14:paraId="313F56E7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Own technology end to end as a player-coach, building agentic workflows and LLM-backed personalization at the code level while setting the strategy and standards the delivery teams ship against.</w:t>
      </w:r>
    </w:p>
    <w:p w14:paraId="65F5A652" w14:textId="305FB78B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Drove adoption of AI-native development across an 800-plus </w:t>
      </w:r>
      <w:r w:rsidR="007508BC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employee</w:t>
      </w: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 SaaS org, turning one-off scripts into a shared, evaluated, guardrailed platform that engineers trusted and adopted.</w:t>
      </w:r>
    </w:p>
    <w:p w14:paraId="1BFA7FCB" w14:textId="75230CB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Advise CEOs and </w:t>
      </w:r>
      <w:r w:rsidR="007508BC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boards</w:t>
      </w: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 on AI product strategy and an AI-native SDLC, translating ambiguous goals into phased, budget-aware roadmaps they can fund and defend.</w:t>
      </w:r>
    </w:p>
    <w:p w14:paraId="740546B7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lastRenderedPageBreak/>
        <w:t>Design AI-native architectures and human-in-the-loop guardrails so personalization and agentic features reach products responsibly, holding quality, cost, and trust.</w:t>
      </w:r>
    </w:p>
    <w:p w14:paraId="0976CE9F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2DE17212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Pipeline 360, Remote | 2025-2026</w:t>
      </w:r>
    </w:p>
    <w:p w14:paraId="3CE1DAE1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Sr. Vice President, Technology</w:t>
      </w:r>
    </w:p>
    <w:p w14:paraId="3F96C860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Owned technology strategy, platform architecture, and delivery across product, engineering, data, IT, security, and compliance for a newly independent, PE-backed, 100% remote org of 100+.</w:t>
      </w:r>
    </w:p>
    <w:p w14:paraId="1691CE2A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Delivered a revenue-critical, multi-tenant, data-driven platform from zero to production in under 90 days on AWS, protecting an 8-figure revenue line through a post-divestiture reset.</w:t>
      </w:r>
    </w:p>
    <w:p w14:paraId="729ED914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Owned architecture, infrastructure, staffing, and spend decisions for a 100-plus person org, setting standards across application, data, and platform layers to raise velocity while hardening availability and security.</w:t>
      </w:r>
    </w:p>
    <w:p w14:paraId="52FABA78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Established modern engineering practices through architecture reviews, automated CI/CD, observability, and incident response, moving teams to self-service provisioning instead of ticket queues.</w:t>
      </w:r>
    </w:p>
    <w:p w14:paraId="77D05E23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Served as the sole technology voice in PE investor and board diligence, translating platform strategy and risk for a non-technical audience.</w:t>
      </w:r>
    </w:p>
    <w:p w14:paraId="0FB86F09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31886B96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Industry Dive / Informa TechTarget, Washington, DC | 2018-2025</w:t>
      </w:r>
    </w:p>
    <w:p w14:paraId="59941FA0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VP, Engineering</w:t>
      </w:r>
    </w:p>
    <w:p w14:paraId="228E1791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Founded and scaled the Brand &amp; Content platform and product-engineering organization for a digital-media SaaS through post-acquisition integration.</w:t>
      </w:r>
    </w:p>
    <w:p w14:paraId="402AD25E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Grew one team of 8 into five cross-functional teams of 40-plus across time zones, leading through directors and managers to run shared platform, data, and product services for 100-plus digital-media properties used by millions.</w:t>
      </w:r>
    </w:p>
    <w:p w14:paraId="45D53EEF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Introduced career ladders and structured feedback that improved retention 15 percent, and built the Product Management function from zero to pair engineering with product, sales, and marketing on the roadmap.</w:t>
      </w:r>
    </w:p>
    <w:p w14:paraId="20DC280C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Shipped an AI-driven lead-qualification and personalization system into the core product across web and mobile-responsive surfaces, pairing automated scoring with a human review loop to cut manual effort at scale.</w:t>
      </w:r>
    </w:p>
    <w:p w14:paraId="38F92A4E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Matured SRE and a modern SDLC across 100-plus properties through observability, incident management, and automated CI/CD on AWS and Kubernetes, improving uptime and developer experience.</w:t>
      </w:r>
    </w:p>
    <w:p w14:paraId="49D8B2ED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Built a paved-road delivery model where automated provisioning and testing cut average time-to-ship 35 percent, then spread the pattern across the broader portfolio.</w:t>
      </w:r>
    </w:p>
    <w:p w14:paraId="1954F79B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6BABB00D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Phone2Action, Arlington, VA | 2016-2017</w:t>
      </w:r>
    </w:p>
    <w:p w14:paraId="348DCC26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VP, Engineering</w:t>
      </w:r>
    </w:p>
    <w:p w14:paraId="3EDD9729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Led engineering through Series-A growth, bringing planning, delivery, and on-call structure to a fast-scaling consumer SaaS team.</w:t>
      </w:r>
    </w:p>
    <w:p w14:paraId="55FCD31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Stabilized a Series-A engineering org to consistent sprint predictability within 60 days by restructuring planning cadence and clarifying decision rights.</w:t>
      </w:r>
    </w:p>
    <w:p w14:paraId="5F39FE7A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Doubled the engineering team with no loss of release quality by instituting sprint cadence, code-review gates, and a clear on-call rotation across web and mobile products.</w:t>
      </w:r>
    </w:p>
    <w:p w14:paraId="4EE47D37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2EA47A3A" w14:textId="77777777" w:rsidR="00E008A3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 w:rsidRPr="00934DD8">
        <w:rPr>
          <w:rFonts w:ascii="Optima" w:hAnsi="Optima"/>
          <w:b/>
          <w:bCs/>
          <w:smallCaps/>
        </w:rPr>
        <w:t>Education</w:t>
      </w:r>
    </w:p>
    <w:p w14:paraId="76F1D557" w14:textId="77777777" w:rsidR="00934DD8" w:rsidRPr="00934DD8" w:rsidRDefault="00934DD8" w:rsidP="00934DD8">
      <w:pPr>
        <w:rPr>
          <w:sz w:val="21"/>
          <w:szCs w:val="21"/>
        </w:rPr>
      </w:pPr>
      <w:r w:rsidRPr="00934DD8">
        <w:rPr>
          <w:b/>
          <w:sz w:val="21"/>
          <w:szCs w:val="21"/>
        </w:rPr>
        <w:t>BS, Web Development, Information Technology</w:t>
      </w:r>
      <w:r w:rsidRPr="00934DD8">
        <w:rPr>
          <w:sz w:val="21"/>
          <w:szCs w:val="21"/>
        </w:rPr>
        <w:t xml:space="preserve"> | Morrisville State College, Morrisville NY</w:t>
      </w:r>
    </w:p>
    <w:p w14:paraId="36925561" w14:textId="77777777" w:rsidR="00934DD8" w:rsidRPr="00934DD8" w:rsidRDefault="00934DD8" w:rsidP="00934DD8">
      <w:pPr>
        <w:rPr>
          <w:i/>
          <w:iCs/>
          <w:sz w:val="21"/>
          <w:szCs w:val="21"/>
        </w:rPr>
      </w:pPr>
      <w:r w:rsidRPr="00934DD8">
        <w:rPr>
          <w:i/>
          <w:iCs/>
          <w:sz w:val="21"/>
          <w:szCs w:val="21"/>
        </w:rPr>
        <w:t>Member, Entrepreneurship Institute</w:t>
      </w:r>
    </w:p>
    <w:p w14:paraId="26E23DEF" w14:textId="77777777" w:rsidR="00934DD8" w:rsidRDefault="00934DD8" w:rsidP="00934DD8">
      <w:pPr>
        <w:spacing w:after="0"/>
        <w:rPr>
          <w:bCs/>
          <w:sz w:val="21"/>
          <w:szCs w:val="21"/>
        </w:rPr>
      </w:pPr>
      <w:r w:rsidRPr="00934DD8">
        <w:rPr>
          <w:b/>
          <w:sz w:val="21"/>
          <w:szCs w:val="21"/>
        </w:rPr>
        <w:t xml:space="preserve">AI Fundamentals </w:t>
      </w:r>
      <w:r w:rsidRPr="00934DD8">
        <w:rPr>
          <w:bCs/>
          <w:sz w:val="21"/>
          <w:szCs w:val="21"/>
        </w:rPr>
        <w:t>| Masterclass</w:t>
      </w:r>
    </w:p>
    <w:p w14:paraId="506ECF8B" w14:textId="77777777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Teams Ops Practitioner</w:t>
      </w:r>
      <w:r w:rsidRPr="00934DD8">
        <w:rPr>
          <w:b/>
          <w:sz w:val="21"/>
          <w:szCs w:val="21"/>
        </w:rPr>
        <w:t xml:space="preserve"> </w:t>
      </w:r>
      <w:r w:rsidRPr="00934DD8">
        <w:rPr>
          <w:bCs/>
          <w:sz w:val="21"/>
          <w:szCs w:val="21"/>
        </w:rPr>
        <w:t>| Git</w:t>
      </w:r>
      <w:r>
        <w:rPr>
          <w:bCs/>
          <w:sz w:val="21"/>
          <w:szCs w:val="21"/>
        </w:rPr>
        <w:t>Lab</w:t>
      </w:r>
    </w:p>
    <w:p w14:paraId="461CD98B" w14:textId="77777777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Certified Agile Leader</w:t>
      </w:r>
      <w:r w:rsidRPr="00934DD8">
        <w:rPr>
          <w:b/>
          <w:sz w:val="21"/>
          <w:szCs w:val="21"/>
        </w:rPr>
        <w:t xml:space="preserve"> (CAL1) </w:t>
      </w:r>
      <w:r w:rsidRPr="00934DD8">
        <w:rPr>
          <w:bCs/>
          <w:sz w:val="21"/>
          <w:szCs w:val="21"/>
        </w:rPr>
        <w:t>| Scrum Alliance</w:t>
      </w:r>
    </w:p>
    <w:p w14:paraId="5BD27F5D" w14:textId="77777777" w:rsid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p w14:paraId="356CF2C5" w14:textId="77777777" w:rsidR="00934DD8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>
        <w:rPr>
          <w:rFonts w:ascii="Optima" w:hAnsi="Optima"/>
          <w:b/>
          <w:bCs/>
          <w:smallCaps/>
        </w:rPr>
        <w:t>Skills</w:t>
      </w:r>
    </w:p>
    <w:p w14:paraId="2FAA3D32" w14:textId="77777777" w:rsidR="00632482" w:rsidRDefault="00000000">
      <w:pPr>
        <w:rPr>
          <w:b/>
          <w:sz w:val="21"/>
          <w:szCs w:val="21"/>
        </w:rPr>
      </w:pPr>
      <w:r>
        <w:rPr>
          <w:b/>
          <w:bCs/>
          <w:sz w:val="21"/>
          <w:szCs w:val="21"/>
        </w:rPr>
        <w:t xml:space="preserve">Leadership &amp; Org Scale: </w:t>
      </w:r>
      <w:r>
        <w:rPr>
          <w:sz w:val="21"/>
          <w:szCs w:val="21"/>
        </w:rPr>
        <w:t>Engineering leadership, org design, developing directors and managers, hiring and retention, globally distributed teams (offshore, nearshore, vendors), budget ownership</w:t>
      </w:r>
      <w:r>
        <w:rPr>
          <w:b/>
          <w:bCs/>
          <w:sz w:val="21"/>
          <w:szCs w:val="21"/>
        </w:rPr>
        <w:t xml:space="preserve">  •  Product &amp; Delivery: </w:t>
      </w:r>
      <w:r>
        <w:rPr>
          <w:sz w:val="21"/>
          <w:szCs w:val="21"/>
        </w:rPr>
        <w:t>Product engineering, technology roadmap, agile delivery, cross-functional partnership with product, sales, and marketing, executive and board communication</w:t>
      </w:r>
      <w:r>
        <w:rPr>
          <w:b/>
          <w:bCs/>
          <w:sz w:val="21"/>
          <w:szCs w:val="21"/>
        </w:rPr>
        <w:t xml:space="preserve">  •  AI &amp; Personalization: </w:t>
      </w:r>
      <w:r>
        <w:rPr>
          <w:sz w:val="21"/>
          <w:szCs w:val="21"/>
        </w:rPr>
        <w:t>AI-native development, applied AI, agentic workflows, LLM integrations, personalization, machine learning, prompt engineering, human-in-the-loop</w:t>
      </w:r>
      <w:r>
        <w:rPr>
          <w:b/>
          <w:bCs/>
          <w:sz w:val="21"/>
          <w:szCs w:val="21"/>
        </w:rPr>
        <w:t xml:space="preserve">  •  Platforms &amp; Modernization: </w:t>
      </w:r>
      <w:r>
        <w:rPr>
          <w:sz w:val="21"/>
          <w:szCs w:val="21"/>
        </w:rPr>
        <w:t>Platform modernization, multi-tenant SaaS, cloud architecture (AWS, GCP), distributed systems, CI/CD, DevOps, observability, SRE</w:t>
      </w:r>
      <w:r>
        <w:rPr>
          <w:b/>
          <w:bCs/>
          <w:sz w:val="21"/>
          <w:szCs w:val="21"/>
        </w:rPr>
        <w:t xml:space="preserve">  •  Full-Stack &amp; Quality: </w:t>
      </w:r>
      <w:r>
        <w:rPr>
          <w:sz w:val="21"/>
          <w:szCs w:val="21"/>
        </w:rPr>
        <w:t>Full-stack web and mobile, accessibility, usability, scalability, JavaScript (React, Next.js), Python, PHP, automated testing and QA, secure SDLC</w:t>
      </w:r>
      <w:r>
        <w:rPr>
          <w:b/>
          <w:bCs/>
          <w:sz w:val="21"/>
          <w:szCs w:val="21"/>
        </w:rPr>
        <w:t xml:space="preserve">  •  Data: </w:t>
      </w:r>
      <w:r>
        <w:rPr>
          <w:sz w:val="21"/>
          <w:szCs w:val="21"/>
        </w:rPr>
        <w:t>Data-driven product, data and personalization, data pipelines, data warehousing, PostgreSQL, BigQuery, analytics</w:t>
      </w:r>
    </w:p>
    <w:p w14:paraId="30FA6189" w14:textId="77777777" w:rsidR="00934DD8" w:rsidRP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sectPr w:rsidR="00934DD8" w:rsidRPr="00934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64377948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A3"/>
    <w:rsid w:val="00123609"/>
    <w:rsid w:val="001C0FF1"/>
    <w:rsid w:val="00606171"/>
    <w:rsid w:val="00632482"/>
    <w:rsid w:val="007508BC"/>
    <w:rsid w:val="0086320F"/>
    <w:rsid w:val="00934DD8"/>
    <w:rsid w:val="00AD626E"/>
    <w:rsid w:val="00E008A3"/>
    <w:rsid w:val="00E15F41"/>
    <w:rsid w:val="00FD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7DB089"/>
  <w15:chartTrackingRefBased/>
  <w15:docId w15:val="{04FBD17E-FD50-8D44-98CE-685319786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DD8"/>
  </w:style>
  <w:style w:type="paragraph" w:styleId="Heading1">
    <w:name w:val="heading 1"/>
    <w:basedOn w:val="Normal"/>
    <w:next w:val="Normal"/>
    <w:link w:val="Heading1Char"/>
    <w:uiPriority w:val="9"/>
    <w:qFormat/>
    <w:rsid w:val="00E00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A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00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08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8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08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927</Words>
  <Characters>5911</Characters>
  <Application>Microsoft Office Word</Application>
  <DocSecurity>0</DocSecurity>
  <Lines>103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Monnat</dc:creator>
  <cp:keywords/>
  <dc:description/>
  <cp:lastModifiedBy>Chris Monnat</cp:lastModifiedBy>
  <cp:revision>2</cp:revision>
  <dcterms:created xsi:type="dcterms:W3CDTF">2026-07-07T13:43:00Z</dcterms:created>
  <dcterms:modified xsi:type="dcterms:W3CDTF">2026-07-16T14:48:00Z</dcterms:modified>
  <dc:identifier/>
  <dc:language/>
</cp:coreProperties>
</file>