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53074DC" w14:textId="77777777" w:rsidR="00E15F41" w:rsidRDefault="00E008A3" w:rsidP="00E008A3">
      <w:pPr>
        <w:spacing w:after="0" w:line="240" w:lineRule="auto"/>
        <w:rPr>
          <w:rFonts w:ascii="Optima" w:hAnsi="Optima"/>
          <w:b/>
          <w:bCs/>
          <w:smallCaps/>
          <w:sz w:val="52"/>
          <w:szCs w:val="52"/>
        </w:rPr>
      </w:pPr>
      <w:r w:rsidRPr="00E008A3">
        <w:rPr>
          <w:rFonts w:ascii="Optima" w:hAnsi="Optima"/>
          <w:b/>
          <w:bCs/>
          <w:smallCaps/>
          <w:sz w:val="52"/>
          <w:szCs w:val="52"/>
        </w:rPr>
        <w:t>Christopher Monnat</w:t>
      </w:r>
    </w:p>
    <w:p w14:paraId="6EFFFCF4" w14:textId="1150BE03" w:rsidR="00E008A3" w:rsidRDefault="00E008A3">
      <w:pPr>
        <w:rPr>
          <w:rFonts w:ascii="Calibri" w:hAnsi="Calibri" w:cs="Calibri"/>
          <w:sz w:val="20"/>
          <w:szCs w:val="20"/>
        </w:rPr>
      </w:pPr>
      <w:r w:rsidRPr="00E008A3">
        <w:rPr>
          <w:rFonts w:ascii="Calibri" w:hAnsi="Calibri" w:cs="Calibri"/>
          <w:sz w:val="20"/>
          <w:szCs w:val="20"/>
        </w:rPr>
        <w:t xml:space="preserve">Alexandria, VA | 585-355-6495 | </w:t>
      </w:r>
      <w:r w:rsidR="001C74B6">
        <w:rPr>
          <w:rFonts w:ascii="Calibri" w:hAnsi="Calibri" w:cs="Calibri"/>
          <w:sz w:val="20"/>
          <w:szCs w:val="20"/>
        </w:rPr>
        <w:t>cmmonnat@gmail.com</w:t>
      </w:r>
      <w:r w:rsidRPr="00E008A3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>|</w:t>
      </w:r>
      <w:r w:rsidRPr="00E008A3">
        <w:rPr>
          <w:rFonts w:ascii="Calibri" w:hAnsi="Calibri" w:cs="Calibri"/>
          <w:sz w:val="20"/>
          <w:szCs w:val="20"/>
        </w:rPr>
        <w:t xml:space="preserve"> linkedin.com/in/</w:t>
      </w:r>
      <w:proofErr w:type="spellStart"/>
      <w:r w:rsidRPr="00E008A3">
        <w:rPr>
          <w:rFonts w:ascii="Calibri" w:hAnsi="Calibri" w:cs="Calibri"/>
          <w:sz w:val="20"/>
          <w:szCs w:val="20"/>
        </w:rPr>
        <w:t>chrismonnat</w:t>
      </w:r>
      <w:proofErr w:type="spellEnd"/>
    </w:p>
    <w:p w14:paraId="6D97FF18" w14:textId="77777777" w:rsidR="00E008A3" w:rsidRDefault="00E008A3">
      <w:pPr>
        <w:rPr>
          <w:rFonts w:ascii="Calibri" w:hAnsi="Calibri" w:cs="Calibri"/>
          <w:sz w:val="20"/>
          <w:szCs w:val="20"/>
        </w:rPr>
      </w:pPr>
    </w:p>
    <w:p w14:paraId="7B222F7B" w14:textId="77777777" w:rsidR="00E008A3" w:rsidRDefault="00E008A3">
      <w:pPr>
        <w:rPr>
          <w:rFonts w:ascii="Optima" w:hAnsi="Optima" w:cs="Calibri"/>
          <w:b/>
          <w:bCs/>
          <w:smallCaps/>
          <w:sz w:val="32"/>
          <w:szCs w:val="32"/>
        </w:rPr>
      </w:pPr>
      <w:r w:rsidRPr="00E008A3">
        <w:rPr>
          <w:rFonts w:ascii="Optima" w:hAnsi="Optima" w:cs="Calibri"/>
          <w:b/>
          <w:bCs/>
          <w:smallCaps/>
          <w:sz w:val="32"/>
          <w:szCs w:val="32"/>
        </w:rPr>
        <w:t>VP of Engineering</w:t>
      </w:r>
    </w:p>
    <w:p w14:paraId="698473F2" w14:textId="77777777" w:rsidR="00E008A3" w:rsidRPr="00934DD8" w:rsidRDefault="00E008A3" w:rsidP="00E008A3">
      <w:pPr>
        <w:shd w:val="clear" w:color="auto" w:fill="FFFFFF"/>
        <w:jc w:val="both"/>
        <w:rPr>
          <w:sz w:val="21"/>
          <w:szCs w:val="21"/>
        </w:rPr>
      </w:pPr>
      <w:r w:rsidRPr="00934DD8">
        <w:rPr>
          <w:sz w:val="21"/>
          <w:szCs w:val="21"/>
        </w:rPr>
        <w:t>Engineering leader who came up through architecture and still ships code, running cross-functional squads as a manager of managers. At Industry Dive, grew one team of 8 into five teams of 40-plus and cut time-to-ship 35 percent with a paved-road platform. At Pipeline 360, took a revenue-critical AWS platform from zero to production in under 90 days. Known for leveling up healthy teams without breaking what already works.</w:t>
      </w:r>
    </w:p>
    <w:p w14:paraId="19610B45" w14:textId="77777777" w:rsidR="00E008A3" w:rsidRPr="00E008A3" w:rsidRDefault="00E008A3">
      <w:pPr>
        <w:rPr>
          <w:rFonts w:ascii="Optima" w:hAnsi="Optima" w:cs="Calibri"/>
          <w:b/>
          <w:bCs/>
          <w:smallCaps/>
        </w:rPr>
      </w:pPr>
      <w:r w:rsidRPr="00E008A3">
        <w:rPr>
          <w:rFonts w:ascii="Optima" w:hAnsi="Optima" w:cs="Calibri"/>
          <w:b/>
          <w:bCs/>
          <w:smallCaps/>
        </w:rPr>
        <w:t>Signature Achievements</w:t>
      </w:r>
    </w:p>
    <w:p w14:paraId="3AFA0F50" w14:textId="77777777" w:rsidR="00E008A3" w:rsidRPr="00934DD8" w:rsidRDefault="00E008A3" w:rsidP="00E008A3">
      <w:pPr>
        <w:pStyle w:val="ListParagraph"/>
        <w:numPr>
          <w:ilvl w:val="0"/>
          <w:numId w:val="1"/>
        </w:numPr>
        <w:spacing w:before="30" w:after="30" w:line="240" w:lineRule="auto"/>
        <w:contextualSpacing w:val="0"/>
        <w:rPr>
          <w:sz w:val="21"/>
          <w:szCs w:val="21"/>
        </w:rPr>
      </w:pPr>
      <w:r w:rsidRPr="00934DD8">
        <w:rPr>
          <w:sz w:val="21"/>
          <w:szCs w:val="21"/>
        </w:rPr>
        <w:t>Scaled Healthy Squads: Grew one team of 8 into five cross-functional squads of 40-plus across time zones, built the manager-of-managers layer, and lifted retention 15 percent with career ladders and clear standards.</w:t>
      </w:r>
    </w:p>
    <w:p w14:paraId="262A4136" w14:textId="77777777" w:rsidR="00E008A3" w:rsidRPr="00934DD8" w:rsidRDefault="00E008A3" w:rsidP="00E008A3">
      <w:pPr>
        <w:pStyle w:val="ListParagraph"/>
        <w:numPr>
          <w:ilvl w:val="0"/>
          <w:numId w:val="1"/>
        </w:numPr>
        <w:spacing w:before="30" w:after="30" w:line="240" w:lineRule="auto"/>
        <w:contextualSpacing w:val="0"/>
        <w:rPr>
          <w:sz w:val="21"/>
          <w:szCs w:val="21"/>
        </w:rPr>
      </w:pPr>
      <w:r w:rsidRPr="00934DD8">
        <w:rPr>
          <w:sz w:val="21"/>
          <w:szCs w:val="21"/>
        </w:rPr>
        <w:t>Platform Teams Build On: Cut average time-to-ship 35 percent with a paved-road platform of self-service provisioning, shared services, and automated testing, then spread it across 100-plus properties so squads shipped features instead of fighting infrastructure.</w:t>
      </w:r>
    </w:p>
    <w:p w14:paraId="3E148398" w14:textId="77777777" w:rsidR="00E008A3" w:rsidRPr="00934DD8" w:rsidRDefault="00E008A3" w:rsidP="00E008A3">
      <w:pPr>
        <w:pStyle w:val="ListParagraph"/>
        <w:numPr>
          <w:ilvl w:val="0"/>
          <w:numId w:val="1"/>
        </w:numPr>
        <w:spacing w:before="30" w:after="30" w:line="240" w:lineRule="auto"/>
        <w:contextualSpacing w:val="0"/>
        <w:rPr>
          <w:sz w:val="21"/>
          <w:szCs w:val="21"/>
        </w:rPr>
      </w:pPr>
      <w:r w:rsidRPr="00934DD8">
        <w:rPr>
          <w:sz w:val="21"/>
          <w:szCs w:val="21"/>
        </w:rPr>
        <w:t>Shipped Under Pressure: Delivered a revenue-critical multi-tenant platform on AWS from zero to production in under 90 days, holding reliability and security while protecting an 8-figure line.</w:t>
      </w:r>
    </w:p>
    <w:p w14:paraId="340922EE" w14:textId="77777777" w:rsidR="00E008A3" w:rsidRPr="00934DD8" w:rsidRDefault="00E008A3" w:rsidP="00E008A3">
      <w:pPr>
        <w:pStyle w:val="ListParagraph"/>
        <w:numPr>
          <w:ilvl w:val="0"/>
          <w:numId w:val="1"/>
        </w:numPr>
        <w:spacing w:before="30" w:after="30" w:line="240" w:lineRule="auto"/>
        <w:contextualSpacing w:val="0"/>
        <w:rPr>
          <w:sz w:val="21"/>
          <w:szCs w:val="21"/>
        </w:rPr>
      </w:pPr>
      <w:r w:rsidRPr="00934DD8">
        <w:rPr>
          <w:sz w:val="21"/>
          <w:szCs w:val="21"/>
        </w:rPr>
        <w:t>AI With Judgment: Moved agentic and LLM-backed systems from early pilots to governed production with reusable components, evaluation harnesses, and guardrails, so a lean team ships AI that holds up in production instead of slop.</w:t>
      </w:r>
    </w:p>
    <w:p w14:paraId="5D8DCD97" w14:textId="77777777" w:rsidR="00E008A3" w:rsidRPr="00E008A3" w:rsidRDefault="00E008A3" w:rsidP="00934DD8">
      <w:pPr>
        <w:spacing w:before="240" w:after="30" w:line="360" w:lineRule="auto"/>
        <w:rPr>
          <w:rFonts w:ascii="Optima" w:hAnsi="Optima" w:cs="Calibri"/>
          <w:b/>
          <w:bCs/>
          <w:smallCaps/>
        </w:rPr>
      </w:pPr>
      <w:r w:rsidRPr="00E008A3">
        <w:rPr>
          <w:rFonts w:ascii="Optima" w:hAnsi="Optima" w:cs="Calibri"/>
          <w:b/>
          <w:bCs/>
          <w:smallCaps/>
        </w:rPr>
        <w:t>Work Experience</w:t>
      </w:r>
    </w:p>
    <w:p w14:paraId="2414FE7C" w14:textId="77777777" w:rsidR="00E008A3" w:rsidRDefault="00E008A3" w:rsidP="00E008A3">
      <w:pPr>
        <w:spacing w:before="30" w:after="30" w:line="240" w:lineRule="auto"/>
        <w:rPr>
          <w:rFonts w:ascii="Calibri" w:hAnsi="Calibri" w:cs="Calibri"/>
          <w:b/>
          <w:bCs/>
          <w:smallCaps/>
        </w:rPr>
      </w:pPr>
      <w:r>
        <w:rPr>
          <w:rFonts w:ascii="Calibri" w:hAnsi="Calibri" w:cs="Calibri"/>
          <w:b/>
          <w:bCs/>
          <w:smallCaps/>
        </w:rPr>
        <w:t>Dual Logic, Remote | 2026</w:t>
      </w:r>
    </w:p>
    <w:p w14:paraId="5473B2B6" w14:textId="77777777" w:rsidR="00E008A3" w:rsidRPr="00934DD8" w:rsidRDefault="00E008A3" w:rsidP="00E008A3">
      <w:pPr>
        <w:spacing w:before="30" w:after="30" w:line="240" w:lineRule="auto"/>
        <w:rPr>
          <w:rFonts w:ascii="Calibri" w:hAnsi="Calibri" w:cs="Calibri"/>
          <w:b/>
          <w:bCs/>
        </w:rPr>
      </w:pPr>
      <w:r w:rsidRPr="00934DD8">
        <w:rPr>
          <w:rFonts w:ascii="Calibri" w:hAnsi="Calibri" w:cs="Calibri"/>
          <w:b/>
          <w:bCs/>
        </w:rPr>
        <w:t>Chief Technology Officer &amp; Managing Partner</w:t>
      </w:r>
    </w:p>
    <w:p w14:paraId="759BDDE2" w14:textId="77777777" w:rsidR="00E008A3" w:rsidRPr="00934DD8" w:rsidRDefault="00E008A3" w:rsidP="00E008A3">
      <w:pPr>
        <w:rPr>
          <w:rStyle w:val="IntenseReference"/>
          <w:b w:val="0"/>
          <w:bCs w:val="0"/>
          <w:i/>
          <w:iCs/>
          <w:smallCaps w:val="0"/>
          <w:color w:val="000000" w:themeColor="text1"/>
          <w:sz w:val="21"/>
          <w:szCs w:val="21"/>
        </w:rPr>
      </w:pPr>
      <w:r w:rsidRPr="00934DD8">
        <w:rPr>
          <w:rStyle w:val="IntenseReference"/>
          <w:b w:val="0"/>
          <w:bCs w:val="0"/>
          <w:i/>
          <w:iCs/>
          <w:smallCaps w:val="0"/>
          <w:color w:val="000000" w:themeColor="text1"/>
          <w:sz w:val="21"/>
          <w:szCs w:val="21"/>
        </w:rPr>
        <w:t>Lead the technical side of a full-service AI consulting firm, owning technical vision, architecture, and delivery from discovery through production for enterprise clients.</w:t>
      </w:r>
    </w:p>
    <w:p w14:paraId="779C2B46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>Act as player-coach for enterprise clients, still hands-on in code while carrying agentic and RAG-backed systems from architecture through governed production with the evaluation and guardrails that keep AI trustworthy in real use.</w:t>
      </w:r>
    </w:p>
    <w:p w14:paraId="3D350627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>Brought AI into developer tooling and the SDLC, packaging reusable agent skills and DevSecOps checks so small teams ship daily with output quality, hallucination, and cost under control.</w:t>
      </w:r>
    </w:p>
    <w:p w14:paraId="3639EB66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>Drove AI-forward development across an 800-plus engineer org, turning scattered one-off scripts into a shared, evaluated platform teams trust and use every day.</w:t>
      </w:r>
    </w:p>
    <w:p w14:paraId="67086ABD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>Turn ambiguous executive goals into roadmaps a CEO can fund, owning the build-versus-buy calls and the security-first, cloud-native architecture underneath them.</w:t>
      </w:r>
    </w:p>
    <w:p w14:paraId="48F3C7D3" w14:textId="77777777" w:rsidR="00934DD8" w:rsidRPr="00934DD8" w:rsidRDefault="00934DD8" w:rsidP="00934DD8">
      <w:pPr>
        <w:spacing w:after="0" w:line="240" w:lineRule="auto"/>
        <w:ind w:left="360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</w:p>
    <w:p w14:paraId="404CF621" w14:textId="77777777" w:rsidR="003E7A0B" w:rsidRDefault="003E7A0B" w:rsidP="00E008A3">
      <w:pPr>
        <w:spacing w:before="30" w:after="30" w:line="240" w:lineRule="auto"/>
        <w:rPr>
          <w:rFonts w:ascii="Calibri" w:hAnsi="Calibri" w:cs="Calibri"/>
          <w:b/>
          <w:bCs/>
          <w:smallCaps/>
        </w:rPr>
      </w:pPr>
    </w:p>
    <w:p w14:paraId="6A32B9D1" w14:textId="77777777" w:rsidR="003E7A0B" w:rsidRDefault="003E7A0B" w:rsidP="00E008A3">
      <w:pPr>
        <w:spacing w:before="30" w:after="30" w:line="240" w:lineRule="auto"/>
        <w:rPr>
          <w:rFonts w:ascii="Calibri" w:hAnsi="Calibri" w:cs="Calibri"/>
          <w:b/>
          <w:bCs/>
          <w:smallCaps/>
        </w:rPr>
      </w:pPr>
    </w:p>
    <w:p w14:paraId="4B45CA76" w14:textId="638B185E" w:rsidR="00E008A3" w:rsidRDefault="00E008A3" w:rsidP="00E008A3">
      <w:pPr>
        <w:spacing w:before="30" w:after="30" w:line="240" w:lineRule="auto"/>
        <w:rPr>
          <w:rFonts w:ascii="Calibri" w:hAnsi="Calibri" w:cs="Calibri"/>
          <w:b/>
          <w:bCs/>
          <w:smallCaps/>
        </w:rPr>
      </w:pPr>
      <w:r>
        <w:rPr>
          <w:rFonts w:ascii="Calibri" w:hAnsi="Calibri" w:cs="Calibri"/>
          <w:b/>
          <w:bCs/>
          <w:smallCaps/>
        </w:rPr>
        <w:lastRenderedPageBreak/>
        <w:t>Pipeline 360, Remote | 2025-2026</w:t>
      </w:r>
    </w:p>
    <w:p w14:paraId="4F74DE6B" w14:textId="77777777" w:rsidR="00E008A3" w:rsidRPr="00934DD8" w:rsidRDefault="00E008A3" w:rsidP="00E008A3">
      <w:pPr>
        <w:spacing w:before="30" w:after="30" w:line="240" w:lineRule="auto"/>
        <w:rPr>
          <w:rFonts w:ascii="Calibri" w:hAnsi="Calibri" w:cs="Calibri"/>
          <w:b/>
          <w:bCs/>
        </w:rPr>
      </w:pPr>
      <w:r w:rsidRPr="00934DD8">
        <w:rPr>
          <w:rFonts w:ascii="Calibri" w:hAnsi="Calibri" w:cs="Calibri"/>
          <w:b/>
          <w:bCs/>
        </w:rPr>
        <w:t>Sr. Vice President, Technology</w:t>
      </w:r>
    </w:p>
    <w:p w14:paraId="518588A2" w14:textId="77777777" w:rsidR="00E008A3" w:rsidRPr="00934DD8" w:rsidRDefault="00E008A3" w:rsidP="00E008A3">
      <w:pPr>
        <w:rPr>
          <w:rStyle w:val="IntenseReference"/>
          <w:b w:val="0"/>
          <w:bCs w:val="0"/>
          <w:i/>
          <w:iCs/>
          <w:smallCaps w:val="0"/>
          <w:color w:val="000000" w:themeColor="text1"/>
          <w:sz w:val="21"/>
          <w:szCs w:val="21"/>
        </w:rPr>
      </w:pPr>
      <w:r w:rsidRPr="00934DD8">
        <w:rPr>
          <w:rStyle w:val="IntenseReference"/>
          <w:b w:val="0"/>
          <w:bCs w:val="0"/>
          <w:i/>
          <w:iCs/>
          <w:smallCaps w:val="0"/>
          <w:color w:val="000000" w:themeColor="text1"/>
          <w:sz w:val="21"/>
          <w:szCs w:val="21"/>
        </w:rPr>
        <w:t>Owned technology strategy, platform architecture, and delivery across product, engineering, data, IT, security, and compliance for a newly independent, PE-backed, 100% remote org of 100+.</w:t>
      </w:r>
    </w:p>
    <w:p w14:paraId="0AD79FEC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>Delivered a revenue-critical, multi-tenant platform from zero to production in under 90 days on AWS (EKS, Lambda, S3), protecting an 8-figure revenue line through a post-divestiture reset.</w:t>
      </w:r>
    </w:p>
    <w:p w14:paraId="0D1ED7E3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>Owned architecture for distributed, high-volume, low-latency systems on AWS, Kubernetes, and PostgreSQL, tuning for performance and cost under production load across regions.</w:t>
      </w:r>
    </w:p>
    <w:p w14:paraId="734CC6F3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>Matured CI/CD and Infrastructure-as-Code into self-service provisioning and deploys, replacing ticket queues and improving developer experience and lead time.</w:t>
      </w:r>
    </w:p>
    <w:p w14:paraId="63794DEA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>Ran the operating cadence and delivery metrics that kept multiple product lines shipping predictably, partnering with Product to turn roadmap into released software.</w:t>
      </w:r>
    </w:p>
    <w:p w14:paraId="3FAEEA97" w14:textId="77777777" w:rsidR="00934DD8" w:rsidRPr="00934DD8" w:rsidRDefault="00934DD8" w:rsidP="00934DD8">
      <w:pPr>
        <w:spacing w:after="0" w:line="240" w:lineRule="auto"/>
        <w:ind w:left="360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</w:p>
    <w:p w14:paraId="346A81DE" w14:textId="77777777" w:rsidR="00E008A3" w:rsidRDefault="00E008A3" w:rsidP="00E008A3">
      <w:pPr>
        <w:spacing w:before="30" w:after="30" w:line="240" w:lineRule="auto"/>
        <w:rPr>
          <w:rFonts w:ascii="Calibri" w:hAnsi="Calibri" w:cs="Calibri"/>
          <w:b/>
          <w:bCs/>
          <w:smallCaps/>
        </w:rPr>
      </w:pPr>
      <w:r>
        <w:rPr>
          <w:rFonts w:ascii="Calibri" w:hAnsi="Calibri" w:cs="Calibri"/>
          <w:b/>
          <w:bCs/>
          <w:smallCaps/>
        </w:rPr>
        <w:t>Industry Dive / Informa TechTarget, Washington, DC | 2018-2025</w:t>
      </w:r>
    </w:p>
    <w:p w14:paraId="7504E169" w14:textId="77777777" w:rsidR="00E008A3" w:rsidRPr="00934DD8" w:rsidRDefault="00E008A3" w:rsidP="00E008A3">
      <w:pPr>
        <w:spacing w:before="30" w:after="30" w:line="240" w:lineRule="auto"/>
        <w:rPr>
          <w:rFonts w:ascii="Calibri" w:hAnsi="Calibri" w:cs="Calibri"/>
          <w:b/>
          <w:bCs/>
        </w:rPr>
      </w:pPr>
      <w:r w:rsidRPr="00934DD8">
        <w:rPr>
          <w:rFonts w:ascii="Calibri" w:hAnsi="Calibri" w:cs="Calibri"/>
          <w:b/>
          <w:bCs/>
        </w:rPr>
        <w:t>VP, Engineering</w:t>
      </w:r>
    </w:p>
    <w:p w14:paraId="57486916" w14:textId="77777777" w:rsidR="00E008A3" w:rsidRPr="00934DD8" w:rsidRDefault="00E008A3" w:rsidP="00E008A3">
      <w:pPr>
        <w:rPr>
          <w:rStyle w:val="IntenseReference"/>
          <w:b w:val="0"/>
          <w:bCs w:val="0"/>
          <w:i/>
          <w:iCs/>
          <w:smallCaps w:val="0"/>
          <w:color w:val="000000" w:themeColor="text1"/>
          <w:sz w:val="21"/>
          <w:szCs w:val="21"/>
        </w:rPr>
      </w:pPr>
      <w:r w:rsidRPr="00934DD8">
        <w:rPr>
          <w:rStyle w:val="IntenseReference"/>
          <w:b w:val="0"/>
          <w:bCs w:val="0"/>
          <w:i/>
          <w:iCs/>
          <w:smallCaps w:val="0"/>
          <w:color w:val="000000" w:themeColor="text1"/>
          <w:sz w:val="21"/>
          <w:szCs w:val="21"/>
        </w:rPr>
        <w:t>Founded and scaled the platform and product-engineering organization for a consumer-facing digital-media SaaS through post-acquisition integration.</w:t>
      </w:r>
    </w:p>
    <w:p w14:paraId="0FF45912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>Founded and scaled the platform and delivery organization behind 100-plus customer-facing properties serving millions, maturing SRE, observability, and automated CI/CD on AWS and Kubernetes to hold high availability through constant change.</w:t>
      </w:r>
    </w:p>
    <w:p w14:paraId="2C09C67B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>Grew one team of 8 into five cross-functional squads of 40-plus across time zones, built the manager-of-managers leadership layer, and lifted retention 15 percent with career ladders and structured feedback.</w:t>
      </w:r>
    </w:p>
    <w:p w14:paraId="0E102657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>Built a paved-road delivery model where self-service provisioning and automated testing cut average time-to-ship 35 percent, then made it the default so squads shipped features instead of fighting infrastructure.</w:t>
      </w:r>
    </w:p>
    <w:p w14:paraId="1C9BA04A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>Built the Product Management function from zero and shipped AI-driven personalization and lead-qualification into the core product, pairing predictive scoring with a human review loop.</w:t>
      </w:r>
    </w:p>
    <w:p w14:paraId="1960F1B4" w14:textId="77777777" w:rsidR="00934DD8" w:rsidRPr="00934DD8" w:rsidRDefault="00934DD8" w:rsidP="00934DD8">
      <w:pPr>
        <w:spacing w:after="0" w:line="240" w:lineRule="auto"/>
        <w:ind w:left="360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</w:p>
    <w:p w14:paraId="3725506C" w14:textId="77777777" w:rsidR="00E008A3" w:rsidRDefault="00E008A3" w:rsidP="00E008A3">
      <w:pPr>
        <w:spacing w:before="30" w:after="30" w:line="240" w:lineRule="auto"/>
        <w:rPr>
          <w:rFonts w:ascii="Calibri" w:hAnsi="Calibri" w:cs="Calibri"/>
          <w:b/>
          <w:bCs/>
          <w:smallCaps/>
        </w:rPr>
      </w:pPr>
      <w:r>
        <w:rPr>
          <w:rFonts w:ascii="Calibri" w:hAnsi="Calibri" w:cs="Calibri"/>
          <w:b/>
          <w:bCs/>
          <w:smallCaps/>
        </w:rPr>
        <w:t>Phone2Action, Arlington, VA | 2016-2017</w:t>
      </w:r>
    </w:p>
    <w:p w14:paraId="2D8B0465" w14:textId="77777777" w:rsidR="00E008A3" w:rsidRPr="00934DD8" w:rsidRDefault="00E008A3" w:rsidP="00E008A3">
      <w:pPr>
        <w:spacing w:before="30" w:after="30" w:line="240" w:lineRule="auto"/>
        <w:rPr>
          <w:rFonts w:ascii="Calibri" w:hAnsi="Calibri" w:cs="Calibri"/>
          <w:b/>
          <w:bCs/>
        </w:rPr>
      </w:pPr>
      <w:r w:rsidRPr="00934DD8">
        <w:rPr>
          <w:rFonts w:ascii="Calibri" w:hAnsi="Calibri" w:cs="Calibri"/>
          <w:b/>
          <w:bCs/>
        </w:rPr>
        <w:t>VP, Engineering</w:t>
      </w:r>
    </w:p>
    <w:p w14:paraId="49346345" w14:textId="77777777" w:rsidR="00E008A3" w:rsidRPr="00934DD8" w:rsidRDefault="00E008A3" w:rsidP="00E008A3">
      <w:pPr>
        <w:rPr>
          <w:rStyle w:val="IntenseReference"/>
          <w:b w:val="0"/>
          <w:bCs w:val="0"/>
          <w:i/>
          <w:iCs/>
          <w:smallCaps w:val="0"/>
          <w:color w:val="000000" w:themeColor="text1"/>
          <w:sz w:val="21"/>
          <w:szCs w:val="21"/>
        </w:rPr>
      </w:pPr>
      <w:r w:rsidRPr="00934DD8">
        <w:rPr>
          <w:rStyle w:val="IntenseReference"/>
          <w:b w:val="0"/>
          <w:bCs w:val="0"/>
          <w:i/>
          <w:iCs/>
          <w:smallCaps w:val="0"/>
          <w:color w:val="000000" w:themeColor="text1"/>
          <w:sz w:val="21"/>
          <w:szCs w:val="21"/>
        </w:rPr>
        <w:t>Led engineering through Series-A growth for a fast-scaling consumer SaaS, bringing planning, delivery, and reliability structure to an early-stage team.</w:t>
      </w:r>
    </w:p>
    <w:p w14:paraId="79D119F7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>Brought planning, estimation, and on-call structure to a Series-A team, reaching steady sprint predictability inside 60 days without losing momentum.</w:t>
      </w:r>
    </w:p>
    <w:p w14:paraId="65DE1901" w14:textId="77777777" w:rsidR="00E008A3" w:rsidRPr="00934DD8" w:rsidRDefault="00E008A3" w:rsidP="00E008A3">
      <w:pPr>
        <w:pStyle w:val="ListParagraph"/>
        <w:numPr>
          <w:ilvl w:val="0"/>
          <w:numId w:val="2"/>
        </w:numPr>
        <w:spacing w:after="0" w:line="240" w:lineRule="auto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r w:rsidRPr="00934DD8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>Doubled the team with no drop in release quality by adding sprint cadence, code-review gates, and a clear on-call rotation across web, iOS, and Android.</w:t>
      </w:r>
    </w:p>
    <w:p w14:paraId="14723A5F" w14:textId="77777777" w:rsidR="00934DD8" w:rsidRPr="00934DD8" w:rsidRDefault="00934DD8" w:rsidP="00934DD8">
      <w:pPr>
        <w:spacing w:after="0" w:line="240" w:lineRule="auto"/>
        <w:ind w:left="360"/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</w:p>
    <w:p w14:paraId="7D35FD6A" w14:textId="77777777" w:rsidR="00E008A3" w:rsidRDefault="00934DD8" w:rsidP="00934DD8">
      <w:pPr>
        <w:spacing w:before="30" w:after="30" w:line="360" w:lineRule="auto"/>
        <w:rPr>
          <w:rFonts w:ascii="Optima" w:hAnsi="Optima"/>
          <w:b/>
          <w:bCs/>
          <w:smallCaps/>
        </w:rPr>
      </w:pPr>
      <w:r w:rsidRPr="00934DD8">
        <w:rPr>
          <w:rFonts w:ascii="Optima" w:hAnsi="Optima"/>
          <w:b/>
          <w:bCs/>
          <w:smallCaps/>
        </w:rPr>
        <w:t>Education</w:t>
      </w:r>
    </w:p>
    <w:p w14:paraId="1B47C079" w14:textId="77777777" w:rsidR="00934DD8" w:rsidRPr="00934DD8" w:rsidRDefault="00934DD8" w:rsidP="00934DD8">
      <w:pPr>
        <w:rPr>
          <w:sz w:val="21"/>
          <w:szCs w:val="21"/>
        </w:rPr>
      </w:pPr>
      <w:r w:rsidRPr="00934DD8">
        <w:rPr>
          <w:b/>
          <w:sz w:val="21"/>
          <w:szCs w:val="21"/>
        </w:rPr>
        <w:t>BS, Web Development, Information Technology</w:t>
      </w:r>
      <w:r w:rsidRPr="00934DD8">
        <w:rPr>
          <w:sz w:val="21"/>
          <w:szCs w:val="21"/>
        </w:rPr>
        <w:t xml:space="preserve"> | Morrisville State College, Morrisville NY</w:t>
      </w:r>
    </w:p>
    <w:p w14:paraId="2AAFAA44" w14:textId="77777777" w:rsidR="00934DD8" w:rsidRPr="00934DD8" w:rsidRDefault="00934DD8" w:rsidP="00934DD8">
      <w:pPr>
        <w:rPr>
          <w:i/>
          <w:iCs/>
          <w:sz w:val="21"/>
          <w:szCs w:val="21"/>
        </w:rPr>
      </w:pPr>
      <w:r w:rsidRPr="00934DD8">
        <w:rPr>
          <w:i/>
          <w:iCs/>
          <w:sz w:val="21"/>
          <w:szCs w:val="21"/>
        </w:rPr>
        <w:t>Member, Entrepreneurship Institute</w:t>
      </w:r>
    </w:p>
    <w:p w14:paraId="69D9AD7E" w14:textId="6D7B7D5D" w:rsidR="003E7A0B" w:rsidRPr="003E7A0B" w:rsidRDefault="003E7A0B" w:rsidP="00934DD8">
      <w:pPr>
        <w:spacing w:after="0"/>
        <w:rPr>
          <w:bCs/>
          <w:sz w:val="21"/>
          <w:szCs w:val="21"/>
        </w:rPr>
      </w:pPr>
      <w:r>
        <w:rPr>
          <w:b/>
          <w:sz w:val="21"/>
          <w:szCs w:val="21"/>
        </w:rPr>
        <w:lastRenderedPageBreak/>
        <w:t>Certified AI Engineer</w:t>
      </w:r>
      <w:r>
        <w:rPr>
          <w:bCs/>
          <w:sz w:val="21"/>
          <w:szCs w:val="21"/>
        </w:rPr>
        <w:t xml:space="preserve"> | AI Makerspace</w:t>
      </w:r>
    </w:p>
    <w:p w14:paraId="3023B10B" w14:textId="370F87CE" w:rsidR="00934DD8" w:rsidRDefault="00934DD8" w:rsidP="00934DD8">
      <w:pPr>
        <w:spacing w:after="0"/>
        <w:rPr>
          <w:bCs/>
          <w:sz w:val="21"/>
          <w:szCs w:val="21"/>
        </w:rPr>
      </w:pPr>
      <w:r w:rsidRPr="00934DD8">
        <w:rPr>
          <w:b/>
          <w:sz w:val="21"/>
          <w:szCs w:val="21"/>
        </w:rPr>
        <w:t xml:space="preserve">AI Fundamentals </w:t>
      </w:r>
      <w:r w:rsidRPr="00934DD8">
        <w:rPr>
          <w:bCs/>
          <w:sz w:val="21"/>
          <w:szCs w:val="21"/>
        </w:rPr>
        <w:t>| Masterclass</w:t>
      </w:r>
    </w:p>
    <w:p w14:paraId="644BD1A1" w14:textId="77777777" w:rsidR="00934DD8" w:rsidRPr="00934DD8" w:rsidRDefault="00934DD8" w:rsidP="00934DD8">
      <w:pPr>
        <w:spacing w:after="0"/>
        <w:rPr>
          <w:bCs/>
          <w:sz w:val="21"/>
          <w:szCs w:val="21"/>
        </w:rPr>
      </w:pPr>
      <w:r>
        <w:rPr>
          <w:b/>
          <w:sz w:val="21"/>
          <w:szCs w:val="21"/>
        </w:rPr>
        <w:t>Teams Ops Practitioner</w:t>
      </w:r>
      <w:r w:rsidRPr="00934DD8">
        <w:rPr>
          <w:b/>
          <w:sz w:val="21"/>
          <w:szCs w:val="21"/>
        </w:rPr>
        <w:t xml:space="preserve"> </w:t>
      </w:r>
      <w:r w:rsidRPr="00934DD8">
        <w:rPr>
          <w:bCs/>
          <w:sz w:val="21"/>
          <w:szCs w:val="21"/>
        </w:rPr>
        <w:t>| Git</w:t>
      </w:r>
      <w:r>
        <w:rPr>
          <w:bCs/>
          <w:sz w:val="21"/>
          <w:szCs w:val="21"/>
        </w:rPr>
        <w:t>Lab</w:t>
      </w:r>
    </w:p>
    <w:p w14:paraId="4BB5F723" w14:textId="77777777" w:rsidR="00934DD8" w:rsidRPr="00934DD8" w:rsidRDefault="00934DD8" w:rsidP="00934DD8">
      <w:pPr>
        <w:spacing w:after="0"/>
        <w:rPr>
          <w:bCs/>
          <w:sz w:val="21"/>
          <w:szCs w:val="21"/>
        </w:rPr>
      </w:pPr>
      <w:r>
        <w:rPr>
          <w:b/>
          <w:sz w:val="21"/>
          <w:szCs w:val="21"/>
        </w:rPr>
        <w:t>Certified Agile Leader</w:t>
      </w:r>
      <w:r w:rsidRPr="00934DD8">
        <w:rPr>
          <w:b/>
          <w:sz w:val="21"/>
          <w:szCs w:val="21"/>
        </w:rPr>
        <w:t xml:space="preserve"> (CAL1) </w:t>
      </w:r>
      <w:r w:rsidRPr="00934DD8">
        <w:rPr>
          <w:bCs/>
          <w:sz w:val="21"/>
          <w:szCs w:val="21"/>
        </w:rPr>
        <w:t>| Scrum Alliance</w:t>
      </w:r>
    </w:p>
    <w:p w14:paraId="1ED6D7E7" w14:textId="77777777" w:rsidR="00934DD8" w:rsidRDefault="00934DD8" w:rsidP="00E008A3">
      <w:pPr>
        <w:spacing w:before="30" w:after="30" w:line="240" w:lineRule="auto"/>
        <w:rPr>
          <w:rFonts w:ascii="Optima" w:hAnsi="Optima"/>
          <w:b/>
          <w:bCs/>
          <w:smallCaps/>
        </w:rPr>
      </w:pPr>
    </w:p>
    <w:p w14:paraId="332578C2" w14:textId="77777777" w:rsidR="00934DD8" w:rsidRDefault="00934DD8" w:rsidP="00934DD8">
      <w:pPr>
        <w:spacing w:before="30" w:after="30" w:line="360" w:lineRule="auto"/>
        <w:rPr>
          <w:rFonts w:ascii="Optima" w:hAnsi="Optima"/>
          <w:b/>
          <w:bCs/>
          <w:smallCaps/>
        </w:rPr>
      </w:pPr>
      <w:r>
        <w:rPr>
          <w:rFonts w:ascii="Optima" w:hAnsi="Optima"/>
          <w:b/>
          <w:bCs/>
          <w:smallCaps/>
        </w:rPr>
        <w:t>Skills</w:t>
      </w:r>
    </w:p>
    <w:p w14:paraId="3F967B06" w14:textId="77777777" w:rsidR="002069EB" w:rsidRDefault="00000000">
      <w:pPr>
        <w:rPr>
          <w:b/>
          <w:sz w:val="21"/>
          <w:szCs w:val="21"/>
        </w:rPr>
      </w:pPr>
      <w:r>
        <w:rPr>
          <w:b/>
          <w:bCs/>
          <w:sz w:val="21"/>
          <w:szCs w:val="21"/>
        </w:rPr>
        <w:t xml:space="preserve">Distributed Systems &amp; Cloud: </w:t>
      </w:r>
      <w:r>
        <w:rPr>
          <w:sz w:val="21"/>
          <w:szCs w:val="21"/>
        </w:rPr>
        <w:t>Distributed systems, AWS, GCP, multi-cloud, Kubernetes, PostgreSQL</w:t>
      </w:r>
      <w:r>
        <w:rPr>
          <w:b/>
          <w:bCs/>
          <w:sz w:val="21"/>
          <w:szCs w:val="21"/>
        </w:rPr>
        <w:t xml:space="preserve">  •  Delivery &amp; DevOps: </w:t>
      </w:r>
      <w:r>
        <w:rPr>
          <w:sz w:val="21"/>
          <w:szCs w:val="21"/>
        </w:rPr>
        <w:t>Agile/Scrumban, CI/CD, DevOps, secure SDLC, SRE, observability</w:t>
      </w:r>
      <w:r>
        <w:rPr>
          <w:b/>
          <w:bCs/>
          <w:sz w:val="21"/>
          <w:szCs w:val="21"/>
        </w:rPr>
        <w:t xml:space="preserve">  •  Languages &amp; Web: </w:t>
      </w:r>
      <w:r>
        <w:rPr>
          <w:sz w:val="21"/>
          <w:szCs w:val="21"/>
        </w:rPr>
        <w:t>Python, TypeScript/React, JavaScript, SQL, PHP</w:t>
      </w:r>
      <w:r>
        <w:rPr>
          <w:b/>
          <w:bCs/>
          <w:sz w:val="21"/>
          <w:szCs w:val="21"/>
        </w:rPr>
        <w:t xml:space="preserve">  •  AI &amp; Machine Learning: </w:t>
      </w:r>
      <w:r>
        <w:rPr>
          <w:sz w:val="21"/>
          <w:szCs w:val="21"/>
        </w:rPr>
        <w:t>Applied AI, agentic AI, LLMs, RAG, vector search, model evaluation</w:t>
      </w:r>
      <w:r>
        <w:rPr>
          <w:b/>
          <w:bCs/>
          <w:sz w:val="21"/>
          <w:szCs w:val="21"/>
        </w:rPr>
        <w:t xml:space="preserve">  •  Leadership: </w:t>
      </w:r>
      <w:r>
        <w:rPr>
          <w:sz w:val="21"/>
          <w:szCs w:val="21"/>
        </w:rPr>
        <w:t>Engineering leadership, scaling teams, manager of managers, org design</w:t>
      </w:r>
    </w:p>
    <w:p w14:paraId="0AFA7923" w14:textId="77777777" w:rsidR="00934DD8" w:rsidRPr="00934DD8" w:rsidRDefault="00934DD8" w:rsidP="00E008A3">
      <w:pPr>
        <w:spacing w:before="30" w:after="30" w:line="240" w:lineRule="auto"/>
        <w:rPr>
          <w:rFonts w:ascii="Optima" w:hAnsi="Optima"/>
          <w:b/>
          <w:bCs/>
          <w:smallCaps/>
        </w:rPr>
      </w:pPr>
    </w:p>
    <w:sectPr w:rsidR="00934DD8" w:rsidRPr="00934D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Optima">
    <w:altName w:val="Bell MT"/>
    <w:panose1 w:val="02000503060000020004"/>
    <w:charset w:val="00"/>
    <w:family w:val="auto"/>
    <w:pitch w:val="variable"/>
    <w:sig w:usb0="80000067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433502"/>
    <w:multiLevelType w:val="hybridMultilevel"/>
    <w:tmpl w:val="5F20AA5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E95ACE"/>
    <w:multiLevelType w:val="hybridMultilevel"/>
    <w:tmpl w:val="B0A894CC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3876745">
    <w:abstractNumId w:val="0"/>
  </w:num>
  <w:num w:numId="2" w16cid:durableId="643779483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8A3"/>
    <w:rsid w:val="001C0FF1"/>
    <w:rsid w:val="001C74B6"/>
    <w:rsid w:val="002069EB"/>
    <w:rsid w:val="003E7A0B"/>
    <w:rsid w:val="00606171"/>
    <w:rsid w:val="0086320F"/>
    <w:rsid w:val="00934DD8"/>
    <w:rsid w:val="00AD626E"/>
    <w:rsid w:val="00E008A3"/>
    <w:rsid w:val="00E134FF"/>
    <w:rsid w:val="00E15F41"/>
    <w:rsid w:val="00FD0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6587AC"/>
  <w15:chartTrackingRefBased/>
  <w15:docId w15:val="{04FBD17E-FD50-8D44-98CE-685319786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4DD8"/>
  </w:style>
  <w:style w:type="paragraph" w:styleId="Heading1">
    <w:name w:val="heading 1"/>
    <w:basedOn w:val="Normal"/>
    <w:next w:val="Normal"/>
    <w:link w:val="Heading1Char"/>
    <w:uiPriority w:val="9"/>
    <w:qFormat/>
    <w:rsid w:val="00E008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8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8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8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8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8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8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8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8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8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8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8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8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8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8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8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8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8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8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8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8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8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8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8A3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E008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8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8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8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8A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008A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08A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008A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800</Words>
  <Characters>4920</Characters>
  <Application>Microsoft Office Word</Application>
  <DocSecurity>0</DocSecurity>
  <Lines>92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Monnat</dc:creator>
  <cp:keywords/>
  <dc:description/>
  <cp:lastModifiedBy>Chris Monnat</cp:lastModifiedBy>
  <cp:revision>3</cp:revision>
  <dcterms:created xsi:type="dcterms:W3CDTF">2026-07-07T13:43:00Z</dcterms:created>
  <dcterms:modified xsi:type="dcterms:W3CDTF">2026-08-08T20:48:00Z</dcterms:modified>
  <dc:identifier/>
  <dc:language/>
</cp:coreProperties>
</file>