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A01D" w14:textId="21EC7C08" w:rsidR="007C3295" w:rsidRDefault="007C3295" w:rsidP="007C3295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C3295">
        <w:rPr>
          <w:rFonts w:ascii="Times New Roman" w:hAnsi="Times New Roman" w:cs="Times New Roman"/>
          <w:color w:val="000000"/>
          <w:sz w:val="32"/>
          <w:szCs w:val="32"/>
        </w:rPr>
        <w:t>Iris</w:t>
      </w:r>
      <w:proofErr w:type="spellEnd"/>
      <w:r w:rsidRPr="007C3295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7C3295">
        <w:rPr>
          <w:rFonts w:ascii="Times New Roman" w:hAnsi="Times New Roman" w:cs="Times New Roman"/>
          <w:color w:val="000000"/>
          <w:sz w:val="32"/>
          <w:szCs w:val="32"/>
        </w:rPr>
        <w:t>Dataset</w:t>
      </w:r>
      <w:proofErr w:type="spellEnd"/>
      <w:r w:rsidRPr="007C3295">
        <w:rPr>
          <w:rFonts w:ascii="Times New Roman" w:hAnsi="Times New Roman" w:cs="Times New Roman"/>
          <w:color w:val="000000"/>
          <w:sz w:val="32"/>
          <w:szCs w:val="32"/>
        </w:rPr>
        <w:t xml:space="preserve"> – KNN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RAPORU</w:t>
      </w:r>
    </w:p>
    <w:p w14:paraId="71BAB161" w14:textId="1667D0CE" w:rsidR="007C3295" w:rsidRPr="007C3295" w:rsidRDefault="007C3295" w:rsidP="007C3295">
      <w:pPr>
        <w:jc w:val="both"/>
        <w:rPr>
          <w:rFonts w:ascii="Times New Roman" w:hAnsi="Times New Roman" w:cs="Times New Roman"/>
          <w:color w:val="000000"/>
        </w:rPr>
      </w:pPr>
      <w:proofErr w:type="spellStart"/>
      <w:r w:rsidRPr="007C3295">
        <w:rPr>
          <w:rFonts w:ascii="Times New Roman" w:hAnsi="Times New Roman" w:cs="Times New Roman"/>
          <w:b/>
          <w:bCs/>
          <w:color w:val="000000"/>
        </w:rPr>
        <w:t>Veriseti</w:t>
      </w:r>
      <w:proofErr w:type="spellEnd"/>
      <w:r w:rsidRPr="007C3295">
        <w:rPr>
          <w:rFonts w:ascii="Times New Roman" w:hAnsi="Times New Roman" w:cs="Times New Roman"/>
          <w:b/>
          <w:bCs/>
          <w:color w:val="000000"/>
        </w:rPr>
        <w:t xml:space="preserve"> özellikleri:</w:t>
      </w:r>
      <w:r w:rsidRPr="007C329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3295">
        <w:rPr>
          <w:rFonts w:ascii="Times New Roman" w:hAnsi="Times New Roman" w:cs="Times New Roman"/>
        </w:rPr>
        <w:t>Iris</w:t>
      </w:r>
      <w:proofErr w:type="spellEnd"/>
      <w:r w:rsidRPr="007C3295">
        <w:rPr>
          <w:rFonts w:ascii="Times New Roman" w:hAnsi="Times New Roman" w:cs="Times New Roman"/>
        </w:rPr>
        <w:t xml:space="preserve"> </w:t>
      </w:r>
      <w:proofErr w:type="spellStart"/>
      <w:r w:rsidRPr="007C3295">
        <w:rPr>
          <w:rFonts w:ascii="Times New Roman" w:hAnsi="Times New Roman" w:cs="Times New Roman"/>
        </w:rPr>
        <w:t>Dataset</w:t>
      </w:r>
      <w:proofErr w:type="spellEnd"/>
      <w:r w:rsidR="00AA45E1">
        <w:rPr>
          <w:rFonts w:ascii="Times New Roman" w:hAnsi="Times New Roman" w:cs="Times New Roman"/>
        </w:rPr>
        <w:t>.</w:t>
      </w:r>
      <w:r w:rsidRPr="007C3295">
        <w:rPr>
          <w:rFonts w:ascii="Times New Roman" w:hAnsi="Times New Roman" w:cs="Times New Roman"/>
        </w:rPr>
        <w:t xml:space="preserve"> Bu küme 150 örnekten oluşuyor; her örnek bir iris çiçeğini temsil ediyor. Her çiçek için dört özellik ölçülmüş: </w:t>
      </w:r>
      <w:proofErr w:type="spellStart"/>
      <w:r w:rsidRPr="007C3295">
        <w:rPr>
          <w:rFonts w:ascii="Times New Roman" w:hAnsi="Times New Roman" w:cs="Times New Roman"/>
        </w:rPr>
        <w:t>sepal</w:t>
      </w:r>
      <w:proofErr w:type="spellEnd"/>
      <w:r w:rsidRPr="007C3295">
        <w:rPr>
          <w:rFonts w:ascii="Times New Roman" w:hAnsi="Times New Roman" w:cs="Times New Roman"/>
        </w:rPr>
        <w:t xml:space="preserve"> uzunluğu, </w:t>
      </w:r>
      <w:proofErr w:type="spellStart"/>
      <w:r w:rsidRPr="007C3295">
        <w:rPr>
          <w:rFonts w:ascii="Times New Roman" w:hAnsi="Times New Roman" w:cs="Times New Roman"/>
        </w:rPr>
        <w:t>sepal</w:t>
      </w:r>
      <w:proofErr w:type="spellEnd"/>
      <w:r w:rsidRPr="007C3295">
        <w:rPr>
          <w:rFonts w:ascii="Times New Roman" w:hAnsi="Times New Roman" w:cs="Times New Roman"/>
        </w:rPr>
        <w:t xml:space="preserve"> genişliği, petal uzunluğu, petal genişliği. Çiçekler üç sınıftan birine ait:</w:t>
      </w:r>
      <w:r w:rsidRPr="007C3295">
        <w:rPr>
          <w:rStyle w:val="apple-converted-space"/>
          <w:rFonts w:ascii="Times New Roman" w:hAnsi="Times New Roman" w:cs="Times New Roman"/>
        </w:rPr>
        <w:t> </w:t>
      </w:r>
      <w:r w:rsidRPr="007C3295">
        <w:rPr>
          <w:rStyle w:val="Vurgu"/>
          <w:rFonts w:ascii="Times New Roman" w:hAnsi="Times New Roman" w:cs="Times New Roman"/>
        </w:rPr>
        <w:t>Iris-setosa</w:t>
      </w:r>
      <w:r w:rsidRPr="007C3295">
        <w:rPr>
          <w:rFonts w:ascii="Times New Roman" w:hAnsi="Times New Roman" w:cs="Times New Roman"/>
        </w:rPr>
        <w:t>,</w:t>
      </w:r>
      <w:r w:rsidRPr="007C3295">
        <w:rPr>
          <w:rStyle w:val="apple-converted-space"/>
          <w:rFonts w:ascii="Times New Roman" w:hAnsi="Times New Roman" w:cs="Times New Roman"/>
        </w:rPr>
        <w:t> </w:t>
      </w:r>
      <w:r w:rsidRPr="007C3295">
        <w:rPr>
          <w:rStyle w:val="Vurgu"/>
          <w:rFonts w:ascii="Times New Roman" w:hAnsi="Times New Roman" w:cs="Times New Roman"/>
        </w:rPr>
        <w:t>Iris-versicolor</w:t>
      </w:r>
      <w:r w:rsidRPr="007C3295">
        <w:rPr>
          <w:rFonts w:ascii="Times New Roman" w:hAnsi="Times New Roman" w:cs="Times New Roman"/>
        </w:rPr>
        <w:t>,</w:t>
      </w:r>
      <w:r w:rsidRPr="007C3295">
        <w:rPr>
          <w:rStyle w:val="apple-converted-space"/>
          <w:rFonts w:ascii="Times New Roman" w:hAnsi="Times New Roman" w:cs="Times New Roman"/>
        </w:rPr>
        <w:t> </w:t>
      </w:r>
      <w:r w:rsidRPr="007C3295">
        <w:rPr>
          <w:rStyle w:val="Vurgu"/>
          <w:rFonts w:ascii="Times New Roman" w:hAnsi="Times New Roman" w:cs="Times New Roman"/>
        </w:rPr>
        <w:t>Iris-virginica</w:t>
      </w:r>
      <w:r w:rsidRPr="007C3295">
        <w:rPr>
          <w:rFonts w:ascii="Times New Roman" w:hAnsi="Times New Roman" w:cs="Times New Roman"/>
        </w:rPr>
        <w:t>.</w:t>
      </w:r>
      <w:r w:rsidRPr="007C3295">
        <w:rPr>
          <w:rStyle w:val="apple-converted-space"/>
          <w:rFonts w:ascii="Times New Roman" w:hAnsi="Times New Roman" w:cs="Times New Roman"/>
        </w:rPr>
        <w:t> </w:t>
      </w:r>
      <w:r w:rsidRPr="007C3295">
        <w:rPr>
          <w:rFonts w:ascii="Times New Roman" w:hAnsi="Times New Roman" w:cs="Times New Roman"/>
          <w:color w:val="000000"/>
        </w:rPr>
        <w:t xml:space="preserve"> </w:t>
      </w:r>
    </w:p>
    <w:p w14:paraId="2A1CE3E6" w14:textId="3DB37D9D" w:rsidR="007C3295" w:rsidRPr="007C3295" w:rsidRDefault="007C3295" w:rsidP="007C3295">
      <w:pPr>
        <w:jc w:val="both"/>
        <w:rPr>
          <w:rFonts w:ascii="Times New Roman" w:hAnsi="Times New Roman" w:cs="Times New Roman"/>
          <w:color w:val="000000"/>
        </w:rPr>
      </w:pPr>
      <w:r w:rsidRPr="007C3295">
        <w:rPr>
          <w:rFonts w:ascii="Times New Roman" w:hAnsi="Times New Roman" w:cs="Times New Roman"/>
        </w:rPr>
        <w:t xml:space="preserve">Bu projede amaç verilen ölçümlere göre çiçeğin türünü (sınıfı) tahmin etmektir. </w:t>
      </w:r>
    </w:p>
    <w:p w14:paraId="148ABEA6" w14:textId="77777777" w:rsidR="007C3295" w:rsidRPr="007C3295" w:rsidRDefault="007C3295" w:rsidP="007C3295">
      <w:pPr>
        <w:pStyle w:val="Balk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C329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Yöntem: </w:t>
      </w:r>
    </w:p>
    <w:p w14:paraId="503715A4" w14:textId="7CC10932" w:rsidR="007C3295" w:rsidRPr="007C3295" w:rsidRDefault="007C3295" w:rsidP="007C3295">
      <w:pPr>
        <w:pStyle w:val="Balk3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tr-TR"/>
          <w14:ligatures w14:val="none"/>
        </w:rPr>
        <w:t>Veri Ön İşleme</w:t>
      </w:r>
    </w:p>
    <w:p w14:paraId="6C460B58" w14:textId="16376673" w:rsidR="007C3295" w:rsidRPr="007C3295" w:rsidRDefault="007C3295" w:rsidP="007C3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CSV formatında veri yüklenmesi </w:t>
      </w:r>
    </w:p>
    <w:p w14:paraId="562E15D8" w14:textId="1DA1489A" w:rsidR="007C3295" w:rsidRPr="007C3295" w:rsidRDefault="007C3295" w:rsidP="007C3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Gerekli olmadığı sürece ID ya da gereksiz sütunlar kaldırılır </w:t>
      </w:r>
    </w:p>
    <w:p w14:paraId="4108E872" w14:textId="47DB0D0E" w:rsidR="007C3295" w:rsidRPr="007C3295" w:rsidRDefault="007C3295" w:rsidP="007C3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Features</w:t>
      </w:r>
      <w:proofErr w:type="spellEnd"/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(4 adet ölçüm) X; </w:t>
      </w:r>
      <w:proofErr w:type="spellStart"/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label</w:t>
      </w:r>
      <w:proofErr w:type="spellEnd"/>
      <w:r w:rsidR="00D029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(</w:t>
      </w: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sınıf</w:t>
      </w:r>
      <w:r w:rsidR="00D029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</w:t>
      </w: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bilgisi y olarak ayrılır.</w:t>
      </w:r>
    </w:p>
    <w:p w14:paraId="2462F1BB" w14:textId="07EEB1B5" w:rsidR="007C3295" w:rsidRPr="007C3295" w:rsidRDefault="007C3295" w:rsidP="007C3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Veriler eğitim ve test setlerine bölünmüştür</w:t>
      </w:r>
      <w:r w:rsidR="00AA3593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(%67 eğitim, %33 test). </w:t>
      </w:r>
    </w:p>
    <w:p w14:paraId="1EB70CD1" w14:textId="091EA4E9" w:rsidR="007C3295" w:rsidRPr="007C3295" w:rsidRDefault="007C3295" w:rsidP="007C3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Model: K-NN</w:t>
      </w:r>
    </w:p>
    <w:p w14:paraId="6F737B19" w14:textId="303C29D1" w:rsidR="007C3295" w:rsidRPr="007C3295" w:rsidRDefault="007C3295" w:rsidP="007C3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K-NN sınıflandırıcısı kullanılır.</w:t>
      </w:r>
    </w:p>
    <w:p w14:paraId="3C4671BB" w14:textId="44F3A449" w:rsidR="007C3295" w:rsidRPr="007C3295" w:rsidRDefault="007C3295" w:rsidP="007C3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 = 5 parametre olarak alınmıştır.</w:t>
      </w:r>
    </w:p>
    <w:p w14:paraId="7585F250" w14:textId="7E096759" w:rsidR="007C3295" w:rsidRPr="007C3295" w:rsidRDefault="007C3295" w:rsidP="007C3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7C32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Model, eğitim verisi üzerinde eğitilip sonrasında test verisi ile değerlendirilmiştir. </w:t>
      </w:r>
    </w:p>
    <w:p w14:paraId="4C7A7D8A" w14:textId="73583D92" w:rsidR="007C3295" w:rsidRPr="007C3295" w:rsidRDefault="007C3295" w:rsidP="007C3295">
      <w:pPr>
        <w:rPr>
          <w:rFonts w:ascii="Times New Roman" w:hAnsi="Times New Roman" w:cs="Times New Roman"/>
          <w:b/>
          <w:bCs/>
          <w:color w:val="000000"/>
        </w:rPr>
      </w:pPr>
      <w:r w:rsidRPr="007C3295">
        <w:rPr>
          <w:rFonts w:ascii="Times New Roman" w:hAnsi="Times New Roman" w:cs="Times New Roman"/>
          <w:b/>
          <w:bCs/>
          <w:color w:val="000000"/>
        </w:rPr>
        <w:t xml:space="preserve">Sonuçlar: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641"/>
      </w:tblGrid>
      <w:tr w:rsidR="007C3295" w:rsidRPr="007C3295" w14:paraId="26BCA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0836" w14:textId="77777777" w:rsidR="007C3295" w:rsidRPr="007C3295" w:rsidRDefault="007C3295" w:rsidP="007C3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7C32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Metrik</w:t>
            </w:r>
          </w:p>
        </w:tc>
        <w:tc>
          <w:tcPr>
            <w:tcW w:w="0" w:type="auto"/>
            <w:vAlign w:val="center"/>
            <w:hideMark/>
          </w:tcPr>
          <w:p w14:paraId="024EDE8E" w14:textId="6044A853" w:rsidR="007C3295" w:rsidRPr="007C3295" w:rsidRDefault="007C3295" w:rsidP="007C3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7C32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Değer </w:t>
            </w:r>
          </w:p>
        </w:tc>
      </w:tr>
      <w:tr w:rsidR="007C3295" w:rsidRPr="007C3295" w14:paraId="637D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CB4E" w14:textId="77777777" w:rsidR="007C3295" w:rsidRPr="007C3295" w:rsidRDefault="007C3295" w:rsidP="007C3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Doğruluk (</w:t>
            </w:r>
            <w:proofErr w:type="spellStart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Accuracy</w:t>
            </w:r>
            <w:proofErr w:type="spellEnd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4F47AE" w14:textId="77777777" w:rsidR="007C3295" w:rsidRPr="007C3295" w:rsidRDefault="007C3295" w:rsidP="007C3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~ 97 %</w:t>
            </w:r>
          </w:p>
        </w:tc>
      </w:tr>
      <w:tr w:rsidR="007C3295" w:rsidRPr="007C3295" w14:paraId="3A0F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F464" w14:textId="77777777" w:rsidR="007C3295" w:rsidRPr="007C3295" w:rsidRDefault="007C3295" w:rsidP="007C3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Sınıf Bazlı Performans (Precision / </w:t>
            </w:r>
            <w:proofErr w:type="spellStart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Recall</w:t>
            </w:r>
            <w:proofErr w:type="spellEnd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 / F1)</w:t>
            </w:r>
          </w:p>
        </w:tc>
        <w:tc>
          <w:tcPr>
            <w:tcW w:w="0" w:type="auto"/>
            <w:vAlign w:val="center"/>
            <w:hideMark/>
          </w:tcPr>
          <w:p w14:paraId="52058D6C" w14:textId="33D543C7" w:rsidR="007C3295" w:rsidRPr="007C3295" w:rsidRDefault="007C3295" w:rsidP="007C3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s</w:t>
            </w:r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etosa</w:t>
            </w:r>
            <w:proofErr w:type="spellEnd"/>
            <w:proofErr w:type="gramEnd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: 1.00 / 1.00 / 1.00, </w:t>
            </w:r>
            <w:proofErr w:type="spellStart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versicolor</w:t>
            </w:r>
            <w:proofErr w:type="spellEnd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: 0.94 / 0.94 / 0.94, </w:t>
            </w:r>
            <w:proofErr w:type="spellStart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virginica</w:t>
            </w:r>
            <w:proofErr w:type="spellEnd"/>
            <w:r w:rsidRPr="007C3295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: 0.92 / 0.92 / 0.92 </w:t>
            </w:r>
          </w:p>
        </w:tc>
      </w:tr>
    </w:tbl>
    <w:p w14:paraId="5BCF25D3" w14:textId="4A75902A" w:rsidR="007C3295" w:rsidRDefault="007C3295" w:rsidP="007C3295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2F53B835" w14:textId="5DE1DECC" w:rsidR="007C3295" w:rsidRPr="007C3295" w:rsidRDefault="007C3295" w:rsidP="007C3295">
      <w:pPr>
        <w:pStyle w:val="NormalWeb"/>
        <w:jc w:val="both"/>
        <w:rPr>
          <w:color w:val="000000"/>
        </w:rPr>
      </w:pPr>
      <w:r w:rsidRPr="007C3295">
        <w:rPr>
          <w:color w:val="000000"/>
        </w:rPr>
        <w:t>Not: Bu değerler “</w:t>
      </w:r>
      <w:proofErr w:type="spellStart"/>
      <w:r w:rsidRPr="007C3295">
        <w:rPr>
          <w:color w:val="000000"/>
        </w:rPr>
        <w:t>random_state</w:t>
      </w:r>
      <w:proofErr w:type="spellEnd"/>
      <w:r w:rsidRPr="007C3295">
        <w:rPr>
          <w:color w:val="000000"/>
        </w:rPr>
        <w:t xml:space="preserve">=42, </w:t>
      </w:r>
      <w:proofErr w:type="spellStart"/>
      <w:r w:rsidRPr="007C3295">
        <w:rPr>
          <w:color w:val="000000"/>
        </w:rPr>
        <w:t>test_size</w:t>
      </w:r>
      <w:proofErr w:type="spellEnd"/>
      <w:r w:rsidRPr="007C3295">
        <w:rPr>
          <w:color w:val="000000"/>
        </w:rPr>
        <w:t>=0.33, k=5” ile çalıştırılan proje çıktısıdır. Farklı k, farklı bölme veya farklı rastgele durumlarda değişebilir.</w:t>
      </w:r>
    </w:p>
    <w:p w14:paraId="39CE8892" w14:textId="37D33C84" w:rsidR="007C3295" w:rsidRDefault="007C3295" w:rsidP="007C3295">
      <w:pPr>
        <w:pStyle w:val="NormalWeb"/>
        <w:jc w:val="both"/>
        <w:rPr>
          <w:color w:val="000000"/>
        </w:rPr>
      </w:pPr>
      <w:r w:rsidRPr="007C3295">
        <w:rPr>
          <w:color w:val="000000"/>
        </w:rPr>
        <w:t xml:space="preserve">Genel olarak, K-NN ile </w:t>
      </w:r>
      <w:proofErr w:type="spellStart"/>
      <w:r w:rsidRPr="007C3295">
        <w:rPr>
          <w:color w:val="000000"/>
        </w:rPr>
        <w:t>Iris</w:t>
      </w:r>
      <w:proofErr w:type="spellEnd"/>
      <w:r w:rsidRPr="007C3295">
        <w:rPr>
          <w:color w:val="000000"/>
        </w:rPr>
        <w:t xml:space="preserve"> veri seti üzerinde oldukça yüksek doğruluk elde edildi. Özellikle</w:t>
      </w:r>
      <w:r w:rsidRPr="007C3295">
        <w:rPr>
          <w:rStyle w:val="apple-converted-space"/>
          <w:rFonts w:eastAsiaTheme="majorEastAsia"/>
          <w:color w:val="000000"/>
        </w:rPr>
        <w:t> </w:t>
      </w:r>
      <w:proofErr w:type="spellStart"/>
      <w:r w:rsidRPr="007C3295">
        <w:rPr>
          <w:rStyle w:val="Vurgu"/>
          <w:rFonts w:eastAsiaTheme="majorEastAsia"/>
          <w:color w:val="000000"/>
        </w:rPr>
        <w:t>Iris-setosa</w:t>
      </w:r>
      <w:proofErr w:type="spellEnd"/>
      <w:r w:rsidRPr="007C3295">
        <w:rPr>
          <w:rStyle w:val="apple-converted-space"/>
          <w:rFonts w:eastAsiaTheme="majorEastAsia"/>
          <w:color w:val="000000"/>
        </w:rPr>
        <w:t> </w:t>
      </w:r>
      <w:r w:rsidRPr="007C3295">
        <w:rPr>
          <w:color w:val="000000"/>
        </w:rPr>
        <w:t>sınıfı çoğunlukla kolay ayrılıyor;</w:t>
      </w:r>
      <w:r w:rsidRPr="007C3295">
        <w:rPr>
          <w:rStyle w:val="apple-converted-space"/>
          <w:rFonts w:eastAsiaTheme="majorEastAsia"/>
          <w:color w:val="000000"/>
        </w:rPr>
        <w:t> </w:t>
      </w:r>
      <w:proofErr w:type="spellStart"/>
      <w:r w:rsidRPr="007C3295">
        <w:rPr>
          <w:rStyle w:val="Vurgu"/>
          <w:rFonts w:eastAsiaTheme="majorEastAsia"/>
          <w:color w:val="000000"/>
        </w:rPr>
        <w:t>versicolor</w:t>
      </w:r>
      <w:proofErr w:type="spellEnd"/>
      <w:r w:rsidRPr="007C3295">
        <w:rPr>
          <w:rStyle w:val="apple-converted-space"/>
          <w:rFonts w:eastAsiaTheme="majorEastAsia"/>
          <w:color w:val="000000"/>
        </w:rPr>
        <w:t> </w:t>
      </w:r>
      <w:r w:rsidRPr="007C3295">
        <w:rPr>
          <w:color w:val="000000"/>
        </w:rPr>
        <w:t>/</w:t>
      </w:r>
      <w:r w:rsidRPr="007C3295">
        <w:rPr>
          <w:rStyle w:val="apple-converted-space"/>
          <w:rFonts w:eastAsiaTheme="majorEastAsia"/>
          <w:color w:val="000000"/>
        </w:rPr>
        <w:t> </w:t>
      </w:r>
      <w:proofErr w:type="spellStart"/>
      <w:r w:rsidRPr="007C3295">
        <w:rPr>
          <w:rStyle w:val="Vurgu"/>
          <w:rFonts w:eastAsiaTheme="majorEastAsia"/>
          <w:color w:val="000000"/>
        </w:rPr>
        <w:t>virginica</w:t>
      </w:r>
      <w:proofErr w:type="spellEnd"/>
      <w:r w:rsidRPr="007C3295">
        <w:rPr>
          <w:rStyle w:val="apple-converted-space"/>
          <w:rFonts w:eastAsiaTheme="majorEastAsia"/>
          <w:color w:val="000000"/>
        </w:rPr>
        <w:t> </w:t>
      </w:r>
      <w:r w:rsidRPr="007C3295">
        <w:rPr>
          <w:color w:val="000000"/>
        </w:rPr>
        <w:t>arası bazen karışabiliyor, bu da veri kümesinin doğasında.</w:t>
      </w:r>
    </w:p>
    <w:p w14:paraId="575D1C82" w14:textId="25EAEA67" w:rsidR="007C3295" w:rsidRPr="007C3295" w:rsidRDefault="005B7F23" w:rsidP="007C3295">
      <w:pPr>
        <w:pStyle w:val="NormalWeb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Değerlendirme</w:t>
      </w:r>
      <w:r w:rsidR="007C3295" w:rsidRPr="007C3295">
        <w:rPr>
          <w:b/>
          <w:bCs/>
          <w:color w:val="000000"/>
        </w:rPr>
        <w:t>:</w:t>
      </w:r>
    </w:p>
    <w:p w14:paraId="7A92BA05" w14:textId="6EFC677F" w:rsidR="007C3295" w:rsidRPr="005B7F23" w:rsidRDefault="007C3295" w:rsidP="005B7F23">
      <w:pPr>
        <w:pStyle w:val="NormalWeb"/>
        <w:jc w:val="both"/>
      </w:pPr>
      <w:proofErr w:type="spellStart"/>
      <w:r w:rsidRPr="007C3295">
        <w:t>Iris</w:t>
      </w:r>
      <w:proofErr w:type="spellEnd"/>
      <w:r w:rsidRPr="007C3295">
        <w:t xml:space="preserve"> veri seti, basitliği ve az sayıda örneği sayesinde K-NN gibi temel sınıflandırma algoritmaları için idealdir. Elde edilen yüksek </w:t>
      </w:r>
      <w:proofErr w:type="gramStart"/>
      <w:r w:rsidRPr="007C3295">
        <w:t>doğruluk  özellikle</w:t>
      </w:r>
      <w:proofErr w:type="gramEnd"/>
      <w:r w:rsidRPr="007C3295">
        <w:rPr>
          <w:rStyle w:val="apple-converted-space"/>
          <w:rFonts w:eastAsiaTheme="majorEastAsia"/>
        </w:rPr>
        <w:t> </w:t>
      </w:r>
      <w:proofErr w:type="spellStart"/>
      <w:r w:rsidRPr="007C3295">
        <w:rPr>
          <w:rStyle w:val="Vurgu"/>
          <w:rFonts w:eastAsiaTheme="majorEastAsia"/>
        </w:rPr>
        <w:t>setosa</w:t>
      </w:r>
      <w:proofErr w:type="spellEnd"/>
      <w:r w:rsidRPr="007C3295">
        <w:rPr>
          <w:rStyle w:val="apple-converted-space"/>
          <w:rFonts w:eastAsiaTheme="majorEastAsia"/>
        </w:rPr>
        <w:t> </w:t>
      </w:r>
      <w:r w:rsidRPr="007C3295">
        <w:t>sınıfında algoritmanın işe yaradığını gösteriyor. Ancak</w:t>
      </w:r>
      <w:r w:rsidRPr="007C3295">
        <w:rPr>
          <w:rStyle w:val="apple-converted-space"/>
          <w:rFonts w:eastAsiaTheme="majorEastAsia"/>
        </w:rPr>
        <w:t> </w:t>
      </w:r>
      <w:proofErr w:type="spellStart"/>
      <w:r w:rsidRPr="007C3295">
        <w:rPr>
          <w:rStyle w:val="Vurgu"/>
          <w:rFonts w:eastAsiaTheme="majorEastAsia"/>
        </w:rPr>
        <w:t>versicolor</w:t>
      </w:r>
      <w:proofErr w:type="spellEnd"/>
      <w:r w:rsidRPr="007C3295">
        <w:rPr>
          <w:rStyle w:val="apple-converted-space"/>
          <w:rFonts w:eastAsiaTheme="majorEastAsia"/>
        </w:rPr>
        <w:t> </w:t>
      </w:r>
      <w:r w:rsidRPr="007C3295">
        <w:t>–</w:t>
      </w:r>
      <w:r w:rsidRPr="007C3295">
        <w:rPr>
          <w:rStyle w:val="apple-converted-space"/>
          <w:rFonts w:eastAsiaTheme="majorEastAsia"/>
        </w:rPr>
        <w:t> </w:t>
      </w:r>
      <w:proofErr w:type="spellStart"/>
      <w:r w:rsidRPr="007C3295">
        <w:rPr>
          <w:rStyle w:val="Vurgu"/>
          <w:rFonts w:eastAsiaTheme="majorEastAsia"/>
        </w:rPr>
        <w:t>virginica</w:t>
      </w:r>
      <w:proofErr w:type="spellEnd"/>
      <w:r w:rsidRPr="007C3295">
        <w:rPr>
          <w:rStyle w:val="apple-converted-space"/>
          <w:rFonts w:eastAsiaTheme="majorEastAsia"/>
        </w:rPr>
        <w:t> </w:t>
      </w:r>
      <w:r w:rsidRPr="007C3295">
        <w:t>gibi birbirine benzeyen sınıflar arasında hata olabiliyor; bu, veri setinin doğasından kaynaklanıyor.</w:t>
      </w:r>
      <w:r w:rsidR="005B7F23">
        <w:t xml:space="preserve"> </w:t>
      </w:r>
      <w:r w:rsidRPr="007C3295">
        <w:t>Eğer veri kümesi daha karmaşıksa (daha fazla özellik, daha fazla sınıf, daha az belirgin sınırlar) K-NN ile sınırlı kalmayıp, model seçimi/parametre özellik mühendisliği yadda çapraz doğrulama yöntemlerini değerlendirilebilir.</w:t>
      </w:r>
    </w:p>
    <w:sectPr w:rsidR="007C3295" w:rsidRPr="005B7F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5780"/>
    <w:multiLevelType w:val="multilevel"/>
    <w:tmpl w:val="281A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04B90"/>
    <w:multiLevelType w:val="multilevel"/>
    <w:tmpl w:val="2A8E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83789">
    <w:abstractNumId w:val="0"/>
  </w:num>
  <w:num w:numId="2" w16cid:durableId="133857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95"/>
    <w:rsid w:val="005B7F23"/>
    <w:rsid w:val="007C3295"/>
    <w:rsid w:val="00AA3593"/>
    <w:rsid w:val="00AA45E1"/>
    <w:rsid w:val="00AE6A7E"/>
    <w:rsid w:val="00D0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9DC003"/>
  <w15:chartTrackingRefBased/>
  <w15:docId w15:val="{1DC41D31-EB97-6F49-BC6C-50C36DEB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C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7C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329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329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32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32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32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32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32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32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329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329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32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7C3295"/>
    <w:rPr>
      <w:b/>
      <w:bCs/>
    </w:rPr>
  </w:style>
  <w:style w:type="character" w:customStyle="1" w:styleId="apple-converted-space">
    <w:name w:val="apple-converted-space"/>
    <w:basedOn w:val="VarsaylanParagrafYazTipi"/>
    <w:rsid w:val="007C3295"/>
  </w:style>
  <w:style w:type="character" w:styleId="Vurgu">
    <w:name w:val="Emphasis"/>
    <w:basedOn w:val="VarsaylanParagrafYazTipi"/>
    <w:uiPriority w:val="20"/>
    <w:qFormat/>
    <w:rsid w:val="007C3295"/>
    <w:rPr>
      <w:i/>
      <w:iCs/>
    </w:rPr>
  </w:style>
  <w:style w:type="character" w:customStyle="1" w:styleId="ms-1">
    <w:name w:val="ms-1"/>
    <w:basedOn w:val="VarsaylanParagrafYazTipi"/>
    <w:rsid w:val="007C3295"/>
  </w:style>
  <w:style w:type="character" w:customStyle="1" w:styleId="max-w-15ch">
    <w:name w:val="max-w-[15ch]"/>
    <w:basedOn w:val="VarsaylanParagrafYazTipi"/>
    <w:rsid w:val="007C3295"/>
  </w:style>
  <w:style w:type="character" w:customStyle="1" w:styleId="-me-1">
    <w:name w:val="-me-1"/>
    <w:basedOn w:val="VarsaylanParagrafYazTipi"/>
    <w:rsid w:val="007C3295"/>
  </w:style>
  <w:style w:type="character" w:styleId="HTMLKodu">
    <w:name w:val="HTML Code"/>
    <w:basedOn w:val="VarsaylanParagrafYazTipi"/>
    <w:uiPriority w:val="99"/>
    <w:semiHidden/>
    <w:unhideWhenUsed/>
    <w:rsid w:val="007C3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Tuhahan KORKMAZ</dc:creator>
  <cp:keywords/>
  <dc:description/>
  <cp:lastModifiedBy>Ahmet Tuhahan KORKMAZ</cp:lastModifiedBy>
  <cp:revision>5</cp:revision>
  <dcterms:created xsi:type="dcterms:W3CDTF">2025-12-01T13:09:00Z</dcterms:created>
  <dcterms:modified xsi:type="dcterms:W3CDTF">2025-12-01T13:21:00Z</dcterms:modified>
</cp:coreProperties>
</file>