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kullanıcı adını kulanıcıya soracağız değil mi?</w:t>
      </w:r>
    </w:p>
    <w:p>
      <w:pPr>
        <w:pStyle w:val="Normal"/>
        <w:bidi w:val="0"/>
        <w:jc w:val="left"/>
        <w:rPr/>
      </w:pPr>
      <w:r>
        <w:rPr/>
        <w:t>2. tc no varken kullanıcı adı kullanmamızın anlamı nedir? nasıl davranmalıyım?</w:t>
      </w:r>
    </w:p>
    <w:p>
      <w:pPr>
        <w:pStyle w:val="Normal"/>
        <w:bidi w:val="0"/>
        <w:jc w:val="left"/>
        <w:rPr/>
      </w:pPr>
      <w:r>
        <w:rPr/>
        <w:t>3. kullanıcıyı tc ye göre mi user name ye göre mi ayırt edeyim?</w:t>
      </w:r>
    </w:p>
    <w:p>
      <w:pPr>
        <w:pStyle w:val="Normal"/>
        <w:bidi w:val="0"/>
        <w:jc w:val="left"/>
        <w:rPr/>
      </w:pPr>
      <w:r>
        <w:rPr/>
        <w:t>4. her bir kişi tc sine txt dosyası yapmalıyım değil mi?</w:t>
      </w:r>
    </w:p>
    <w:p>
      <w:pPr>
        <w:pStyle w:val="Normal"/>
        <w:bidi w:val="0"/>
        <w:jc w:val="left"/>
        <w:rPr/>
      </w:pPr>
      <w:r>
        <w:rPr/>
        <w:t xml:space="preserve">5. </w:t>
      </w:r>
      <w:r>
        <w:rPr/>
        <w:t xml:space="preserve">User </w:t>
      </w:r>
      <w:r>
        <w:rPr/>
        <w:t xml:space="preserve">sınıfı </w:t>
      </w:r>
      <w:r>
        <w:rPr/>
        <w:t>için</w:t>
      </w:r>
      <w:r>
        <w:rPr/>
        <w:t xml:space="preserve"> pdf de yazmayan ama gerekli olan bir değişken mi var? çünkü borç ifadesi var. </w:t>
      </w:r>
      <w:r>
        <w:rPr/>
        <w:t xml:space="preserve">User sınıfına pdf de bahsi geçmeyen ama zorunlu olan değişken mi var?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72</Words>
  <Characters>346</Characters>
  <CharactersWithSpaces>414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2024-03-20T10:34:20Z</dcterms:created>
  <dc:creator/>
  <dc:description/>
  <dc:language>tr-TR</dc:language>
  <cp:lastModifiedBy/>
  <dcterms:modified xsi:type="dcterms:W3CDTF">2024-03-21T09:40:00Z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