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42B9B368"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F31F9C">
        <w:rPr>
          <w:rFonts w:ascii="Lato" w:eastAsia="Times New Roman" w:hAnsi="Lato" w:cs="Lato"/>
          <w:b/>
          <w:bCs/>
          <w:color w:val="2D3B45"/>
          <w:sz w:val="24"/>
          <w:szCs w:val="24"/>
          <w:lang w:eastAsia="en-SG"/>
        </w:rPr>
        <w:t>27</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5728DEFE" w:rsidR="00A534F4" w:rsidRPr="00C73FA8" w:rsidRDefault="00A534F4"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54F0C7A8" w:rsidR="005E5EFD" w:rsidRPr="004D59AA" w:rsidRDefault="005E5EF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2FD2B683" w:rsidR="00872F8E" w:rsidRDefault="00872F8E"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1767D73" w14:textId="2333C7AB" w:rsidR="007366E7"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w:t>
      </w:r>
      <w:r w:rsidR="0084655F">
        <w:rPr>
          <w:rFonts w:ascii="Lato" w:eastAsia="Times New Roman" w:hAnsi="Lato" w:cs="Lato"/>
          <w:b/>
          <w:bCs/>
          <w:color w:val="2D3B45"/>
          <w:sz w:val="24"/>
          <w:szCs w:val="24"/>
          <w:lang w:eastAsia="en-SG"/>
        </w:rPr>
        <w:t>d</w:t>
      </w:r>
      <w:r>
        <w:rPr>
          <w:rFonts w:ascii="Lato" w:eastAsia="Times New Roman" w:hAnsi="Lato" w:cs="Lato"/>
          <w:b/>
          <w:bCs/>
          <w:color w:val="2D3B45"/>
          <w:sz w:val="24"/>
          <w:szCs w:val="24"/>
          <w:lang w:eastAsia="en-SG"/>
        </w:rPr>
        <w:t xml:space="preserve"> minutes for </w:t>
      </w:r>
      <w:r w:rsidR="0011563A">
        <w:rPr>
          <w:rFonts w:ascii="Lato" w:eastAsia="Times New Roman" w:hAnsi="Lato" w:cs="Lato"/>
          <w:b/>
          <w:bCs/>
          <w:color w:val="2D3B45"/>
          <w:sz w:val="24"/>
          <w:szCs w:val="24"/>
          <w:lang w:eastAsia="en-SG"/>
        </w:rPr>
        <w:t>26</w:t>
      </w:r>
      <w:r>
        <w:rPr>
          <w:rFonts w:ascii="Lato" w:eastAsia="Times New Roman" w:hAnsi="Lato" w:cs="Lato"/>
          <w:b/>
          <w:bCs/>
          <w:color w:val="2D3B45"/>
          <w:sz w:val="24"/>
          <w:szCs w:val="24"/>
          <w:lang w:eastAsia="en-SG"/>
        </w:rPr>
        <w:t xml:space="preserve"> Daily Scrum</w:t>
      </w:r>
    </w:p>
    <w:p w14:paraId="67BB797C" w14:textId="22AFC8CB" w:rsidR="005A0D13" w:rsidRPr="00C73FA8"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5328A979" w:rsidR="00234C47" w:rsidRPr="00C73FA8" w:rsidRDefault="00234C47"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00F65846"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1AF5AC3D" w:rsidR="00AA3D4A" w:rsidRDefault="0011563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Remove 25M+ option from past and current revenue, and remove member size more than 25</w:t>
      </w:r>
      <w:r>
        <w:rPr>
          <w:rFonts w:ascii="Lato" w:eastAsia="Times New Roman" w:hAnsi="Lato" w:cs="Lato"/>
          <w:b/>
          <w:bCs/>
          <w:color w:val="2D3B45"/>
          <w:sz w:val="24"/>
          <w:szCs w:val="24"/>
          <w:lang w:eastAsia="en-SG"/>
        </w:rPr>
        <w:t xml:space="preserve"> selection option from drop down</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33BF43B" w14:textId="38397A09" w:rsidR="00875084"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minutes for </w:t>
      </w:r>
      <w:r w:rsidR="0011563A">
        <w:rPr>
          <w:rFonts w:ascii="Lato" w:eastAsia="Times New Roman" w:hAnsi="Lato" w:cs="Lato"/>
          <w:b/>
          <w:bCs/>
          <w:color w:val="2D3B45"/>
          <w:sz w:val="24"/>
          <w:szCs w:val="24"/>
          <w:lang w:eastAsia="en-SG"/>
        </w:rPr>
        <w:t>27</w:t>
      </w:r>
      <w:r>
        <w:rPr>
          <w:rFonts w:ascii="Lato" w:eastAsia="Times New Roman" w:hAnsi="Lato" w:cs="Lato"/>
          <w:b/>
          <w:bCs/>
          <w:color w:val="2D3B45"/>
          <w:sz w:val="24"/>
          <w:szCs w:val="24"/>
          <w:lang w:eastAsia="en-SG"/>
        </w:rPr>
        <w:t xml:space="preserve"> Daily Scrum</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39"/>
        <w:gridCol w:w="1176"/>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611F60E6"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53A9F030"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4338024F"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2A4BDEDA" w:rsidR="001F2653" w:rsidRPr="001F2653" w:rsidRDefault="00812A53"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5454E3E4"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kanban board (1 point). The URL of the kanban board is </w:t>
            </w:r>
            <w:r w:rsidRPr="001F2653">
              <w:rPr>
                <w:rFonts w:ascii="Lato" w:eastAsia="Times New Roman" w:hAnsi="Lato" w:cs="Lato"/>
                <w:color w:val="2D3B45"/>
                <w:sz w:val="24"/>
                <w:szCs w:val="24"/>
                <w:lang w:eastAsia="en-SG"/>
              </w:rPr>
              <w:lastRenderedPageBreak/>
              <w:t>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3544964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5A24668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1AC42733"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655D881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1C5634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18C86A9C" w:rsidR="001F2653" w:rsidRPr="00B70E6A" w:rsidRDefault="00B70E6A" w:rsidP="001F2653">
            <w:pPr>
              <w:spacing w:after="0" w:line="240" w:lineRule="auto"/>
              <w:textAlignment w:val="center"/>
              <w:rPr>
                <w:rFonts w:ascii="Lato" w:eastAsia="Times New Roman" w:hAnsi="Lato" w:cs="Lato"/>
                <w:color w:val="FF0000"/>
                <w:sz w:val="24"/>
                <w:szCs w:val="24"/>
                <w:lang w:eastAsia="en-SG"/>
              </w:rPr>
            </w:pPr>
            <w:r w:rsidRPr="00B70E6A">
              <w:rPr>
                <w:rFonts w:ascii="Lato" w:eastAsia="Times New Roman" w:hAnsi="Lato" w:cs="Lato"/>
                <w:color w:val="FF0000"/>
                <w:sz w:val="24"/>
                <w:szCs w:val="24"/>
                <w:lang w:eastAsia="en-SG"/>
              </w:rPr>
              <w:t>In progress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13ECD25A"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4832BD7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B41B0B4"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16BEE0B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sidRPr="00B70E6A">
              <w:rPr>
                <w:rFonts w:ascii="Lato" w:eastAsia="Times New Roman" w:hAnsi="Lato" w:cs="Lato"/>
                <w:color w:val="FF0000"/>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94DC408"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sidRPr="00B70E6A">
              <w:rPr>
                <w:rFonts w:ascii="Lato" w:eastAsia="Times New Roman" w:hAnsi="Lato" w:cs="Lato"/>
                <w:color w:val="FF0000"/>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25D"/>
    <w:rsid w:val="007D3E71"/>
    <w:rsid w:val="007D5E28"/>
    <w:rsid w:val="007E4A82"/>
    <w:rsid w:val="007E72CF"/>
    <w:rsid w:val="007F458D"/>
    <w:rsid w:val="007F6FA5"/>
    <w:rsid w:val="00812A53"/>
    <w:rsid w:val="00816D3B"/>
    <w:rsid w:val="00823E71"/>
    <w:rsid w:val="0083573E"/>
    <w:rsid w:val="00844E3D"/>
    <w:rsid w:val="0084655F"/>
    <w:rsid w:val="00866E88"/>
    <w:rsid w:val="00872F8E"/>
    <w:rsid w:val="00875084"/>
    <w:rsid w:val="00876533"/>
    <w:rsid w:val="0088120D"/>
    <w:rsid w:val="00882946"/>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86422"/>
    <w:rsid w:val="0099489D"/>
    <w:rsid w:val="009A45BE"/>
    <w:rsid w:val="009C6551"/>
    <w:rsid w:val="009D12DC"/>
    <w:rsid w:val="009E1FD2"/>
    <w:rsid w:val="009F1446"/>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C1728C"/>
    <w:rsid w:val="00C2142E"/>
    <w:rsid w:val="00C33813"/>
    <w:rsid w:val="00C4534A"/>
    <w:rsid w:val="00C518D3"/>
    <w:rsid w:val="00C65B61"/>
    <w:rsid w:val="00C66AC3"/>
    <w:rsid w:val="00C73FA8"/>
    <w:rsid w:val="00CA4FCE"/>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B5660"/>
    <w:rsid w:val="00EE25AD"/>
    <w:rsid w:val="00EE3B2D"/>
    <w:rsid w:val="00EF3D6D"/>
    <w:rsid w:val="00F11838"/>
    <w:rsid w:val="00F27380"/>
    <w:rsid w:val="00F31F9C"/>
    <w:rsid w:val="00F36F26"/>
    <w:rsid w:val="00F54C33"/>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66</cp:revision>
  <dcterms:created xsi:type="dcterms:W3CDTF">2021-11-13T16:24:00Z</dcterms:created>
  <dcterms:modified xsi:type="dcterms:W3CDTF">2021-11-28T13:52:00Z</dcterms:modified>
</cp:coreProperties>
</file>