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3D089" w14:textId="77777777" w:rsidR="00043A76" w:rsidRPr="00043A76" w:rsidRDefault="00043A76" w:rsidP="00043A76">
      <w:pPr>
        <w:ind w:firstLine="0"/>
        <w:jc w:val="center"/>
      </w:pPr>
      <w:r w:rsidRPr="00043A76">
        <w:t>Министерство науки и высшего образования Российской Федерации</w:t>
      </w:r>
    </w:p>
    <w:p w14:paraId="2A53EA91" w14:textId="234734A7" w:rsidR="00043A76" w:rsidRPr="00043A76" w:rsidRDefault="00043A76" w:rsidP="00043A76">
      <w:pPr>
        <w:ind w:firstLine="0"/>
        <w:jc w:val="center"/>
      </w:pPr>
      <w:r w:rsidRPr="00043A76">
        <w:t>Федеральное государственное автономное образовательное учреждение</w:t>
      </w:r>
    </w:p>
    <w:p w14:paraId="705A8B7F" w14:textId="77777777" w:rsidR="00043A76" w:rsidRPr="00043A76" w:rsidRDefault="00043A76" w:rsidP="00043A76">
      <w:pPr>
        <w:ind w:firstLine="0"/>
        <w:jc w:val="center"/>
      </w:pPr>
      <w:r w:rsidRPr="00043A76">
        <w:t>высшего образования</w:t>
      </w:r>
    </w:p>
    <w:p w14:paraId="5CA68AA2" w14:textId="6558EBAF" w:rsidR="00043A76" w:rsidRPr="00043A76" w:rsidRDefault="00043A76" w:rsidP="00043A76">
      <w:pPr>
        <w:ind w:firstLine="0"/>
        <w:jc w:val="center"/>
      </w:pPr>
      <w:r w:rsidRPr="00043A76">
        <w:t>«Уральский федеральный университет</w:t>
      </w:r>
    </w:p>
    <w:p w14:paraId="7C2160A9" w14:textId="77777777" w:rsidR="00043A76" w:rsidRPr="00043A76" w:rsidRDefault="00043A76" w:rsidP="00043A76">
      <w:pPr>
        <w:ind w:firstLine="0"/>
        <w:jc w:val="center"/>
      </w:pPr>
      <w:r w:rsidRPr="00043A76">
        <w:t>имени первого Президента России Б.Н. Ельцина»</w:t>
      </w:r>
    </w:p>
    <w:p w14:paraId="27861E3E" w14:textId="77777777" w:rsidR="00043A76" w:rsidRPr="00043A76" w:rsidRDefault="00043A76" w:rsidP="00043A76">
      <w:pPr>
        <w:ind w:firstLine="0"/>
        <w:jc w:val="center"/>
      </w:pPr>
    </w:p>
    <w:p w14:paraId="5F430B43" w14:textId="77777777" w:rsidR="00043A76" w:rsidRPr="00043A76" w:rsidRDefault="00043A76" w:rsidP="00043A76">
      <w:pPr>
        <w:ind w:firstLine="0"/>
        <w:jc w:val="center"/>
      </w:pPr>
      <w:r w:rsidRPr="00043A76">
        <w:t>Физико-Технологический Институт</w:t>
      </w:r>
    </w:p>
    <w:p w14:paraId="2A13E1E8" w14:textId="77777777" w:rsidR="00043A76" w:rsidRPr="00043A76" w:rsidRDefault="00043A76" w:rsidP="00043A76">
      <w:pPr>
        <w:ind w:firstLine="0"/>
        <w:jc w:val="center"/>
      </w:pPr>
      <w:r w:rsidRPr="00043A76">
        <w:t>Кафедра технической физики</w:t>
      </w:r>
    </w:p>
    <w:p w14:paraId="57CE4F95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20CFD9DA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60E5480D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5709FBFA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35149D2F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72DED51C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69A2867C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1B0E31DE" w14:textId="77777777" w:rsidR="00043A76" w:rsidRPr="00043A76" w:rsidRDefault="00043A76" w:rsidP="00043A76">
      <w:pPr>
        <w:ind w:firstLine="0"/>
        <w:jc w:val="center"/>
      </w:pPr>
      <w:r w:rsidRPr="00043A76">
        <w:t>Расчетно-графическая работа</w:t>
      </w:r>
    </w:p>
    <w:p w14:paraId="0A9BDDEE" w14:textId="77777777" w:rsidR="00043A76" w:rsidRPr="00043A76" w:rsidRDefault="00043A76" w:rsidP="00043A76">
      <w:pPr>
        <w:ind w:firstLine="0"/>
        <w:jc w:val="center"/>
        <w:rPr>
          <w:b/>
        </w:rPr>
      </w:pPr>
    </w:p>
    <w:p w14:paraId="189DA37E" w14:textId="77777777" w:rsidR="00043A76" w:rsidRPr="00043A76" w:rsidRDefault="00043A76" w:rsidP="00043A76">
      <w:pPr>
        <w:ind w:firstLine="0"/>
        <w:jc w:val="center"/>
      </w:pPr>
    </w:p>
    <w:p w14:paraId="7295DCCE" w14:textId="77777777" w:rsidR="00043A76" w:rsidRPr="00043A76" w:rsidRDefault="00043A76" w:rsidP="00043A76">
      <w:pPr>
        <w:ind w:firstLine="0"/>
        <w:jc w:val="center"/>
      </w:pPr>
    </w:p>
    <w:p w14:paraId="7A44C856" w14:textId="77777777" w:rsidR="00043A76" w:rsidRPr="00043A76" w:rsidRDefault="00043A76" w:rsidP="00043A76">
      <w:pPr>
        <w:ind w:firstLine="0"/>
        <w:jc w:val="center"/>
      </w:pPr>
    </w:p>
    <w:p w14:paraId="3BC69509" w14:textId="77777777" w:rsidR="00043A76" w:rsidRPr="00043A76" w:rsidRDefault="00043A76" w:rsidP="00043A76">
      <w:pPr>
        <w:ind w:firstLine="0"/>
        <w:jc w:val="center"/>
      </w:pPr>
    </w:p>
    <w:p w14:paraId="4C50559B" w14:textId="77777777" w:rsidR="00043A76" w:rsidRPr="00043A76" w:rsidRDefault="00043A76" w:rsidP="00043A76">
      <w:pPr>
        <w:ind w:firstLine="0"/>
        <w:jc w:val="center"/>
      </w:pPr>
    </w:p>
    <w:p w14:paraId="40F10542" w14:textId="77777777" w:rsidR="00043A76" w:rsidRPr="00043A76" w:rsidRDefault="00043A76" w:rsidP="00043A76">
      <w:pPr>
        <w:ind w:firstLine="0"/>
        <w:jc w:val="center"/>
      </w:pPr>
    </w:p>
    <w:p w14:paraId="796388AB" w14:textId="77777777" w:rsidR="00043A76" w:rsidRPr="00043A76" w:rsidRDefault="00043A76" w:rsidP="00043A76">
      <w:pPr>
        <w:ind w:firstLine="0"/>
        <w:jc w:val="center"/>
      </w:pPr>
    </w:p>
    <w:p w14:paraId="7A7F0433" w14:textId="77777777" w:rsidR="00043A76" w:rsidRPr="00043A76" w:rsidRDefault="00043A76" w:rsidP="00043A76">
      <w:pPr>
        <w:ind w:firstLine="0"/>
        <w:jc w:val="center"/>
      </w:pPr>
    </w:p>
    <w:p w14:paraId="75D110EF" w14:textId="77777777" w:rsidR="00043A76" w:rsidRDefault="00043A76" w:rsidP="00043A76">
      <w:pPr>
        <w:ind w:firstLine="0"/>
        <w:jc w:val="center"/>
      </w:pPr>
    </w:p>
    <w:p w14:paraId="5CD24BA8" w14:textId="77777777" w:rsidR="00043A76" w:rsidRDefault="00043A76" w:rsidP="00043A76">
      <w:pPr>
        <w:ind w:firstLine="0"/>
        <w:jc w:val="center"/>
      </w:pPr>
    </w:p>
    <w:p w14:paraId="24156CFB" w14:textId="77777777" w:rsidR="00043A76" w:rsidRPr="00043A76" w:rsidRDefault="00043A76" w:rsidP="00043A76">
      <w:pPr>
        <w:ind w:firstLine="0"/>
        <w:jc w:val="center"/>
      </w:pPr>
    </w:p>
    <w:p w14:paraId="70839D21" w14:textId="77777777" w:rsidR="00043A76" w:rsidRPr="00043A76" w:rsidRDefault="00043A76" w:rsidP="00043A76">
      <w:pPr>
        <w:ind w:firstLine="0"/>
        <w:jc w:val="center"/>
      </w:pPr>
      <w:r w:rsidRPr="00043A76">
        <w:t>Екатеринбург</w:t>
      </w:r>
    </w:p>
    <w:p w14:paraId="042FE205" w14:textId="7DF7202A" w:rsidR="00043A76" w:rsidRPr="00043A76" w:rsidRDefault="00043A76" w:rsidP="00043A76">
      <w:pPr>
        <w:ind w:firstLine="0"/>
        <w:jc w:val="center"/>
      </w:pPr>
      <w:r w:rsidRPr="00043A76">
        <w:t>202</w:t>
      </w:r>
      <w:r w:rsidR="00C36096">
        <w:t>5</w:t>
      </w:r>
    </w:p>
    <w:p w14:paraId="2B7966D7" w14:textId="0A63D5C2" w:rsidR="00C36096" w:rsidRPr="00C36096" w:rsidRDefault="00C36096" w:rsidP="003D1703">
      <w:pPr>
        <w:rPr>
          <w:b/>
          <w:bCs/>
        </w:rPr>
      </w:pPr>
      <w:r w:rsidRPr="00C36096">
        <w:rPr>
          <w:b/>
          <w:bCs/>
        </w:rPr>
        <w:lastRenderedPageBreak/>
        <w:t>1</w:t>
      </w:r>
      <w:r>
        <w:rPr>
          <w:b/>
          <w:bCs/>
        </w:rPr>
        <w:tab/>
      </w:r>
      <w:r w:rsidRPr="00C36096">
        <w:rPr>
          <w:b/>
          <w:bCs/>
        </w:rPr>
        <w:t>Цель работы</w:t>
      </w:r>
    </w:p>
    <w:p w14:paraId="6B6B22A4" w14:textId="77777777" w:rsidR="00C36096" w:rsidRPr="00C36096" w:rsidRDefault="00C36096" w:rsidP="003D1703">
      <w:r w:rsidRPr="00C36096">
        <w:t>Разработать программу на Python и подготовить отчёт, позволяющие:</w:t>
      </w:r>
    </w:p>
    <w:p w14:paraId="081CD3EF" w14:textId="77777777" w:rsidR="00C36096" w:rsidRPr="00C36096" w:rsidRDefault="00C36096" w:rsidP="003D1703">
      <w:pPr>
        <w:numPr>
          <w:ilvl w:val="0"/>
          <w:numId w:val="3"/>
        </w:numPr>
        <w:ind w:left="1134" w:hanging="425"/>
      </w:pPr>
      <w:r w:rsidRPr="00C36096">
        <w:t xml:space="preserve">автоматически </w:t>
      </w:r>
      <w:proofErr w:type="spellStart"/>
      <w:r w:rsidRPr="00C36096">
        <w:t>парсить</w:t>
      </w:r>
      <w:proofErr w:type="spellEnd"/>
      <w:r w:rsidRPr="00C36096">
        <w:t xml:space="preserve"> текстовые логи Geant4 (включая многопоточные префиксы, например G4WT17),</w:t>
      </w:r>
    </w:p>
    <w:p w14:paraId="54FB3018" w14:textId="77777777" w:rsidR="00C36096" w:rsidRPr="00C36096" w:rsidRDefault="00C36096" w:rsidP="003D1703">
      <w:pPr>
        <w:numPr>
          <w:ilvl w:val="0"/>
          <w:numId w:val="3"/>
        </w:numPr>
        <w:ind w:left="1134" w:hanging="425"/>
      </w:pPr>
      <w:r w:rsidRPr="00C36096">
        <w:t xml:space="preserve">извлекать шаги частиц (координаты, кинетическую энергию, потерю энергии на шаг, длину шага и трека, объём, процесс, </w:t>
      </w:r>
      <w:proofErr w:type="spellStart"/>
      <w:r w:rsidRPr="00C36096">
        <w:t>TrackID</w:t>
      </w:r>
      <w:proofErr w:type="spellEnd"/>
      <w:r w:rsidRPr="00C36096">
        <w:t>/</w:t>
      </w:r>
      <w:proofErr w:type="spellStart"/>
      <w:r w:rsidRPr="00C36096">
        <w:t>ParentID</w:t>
      </w:r>
      <w:proofErr w:type="spellEnd"/>
      <w:r w:rsidRPr="00C36096">
        <w:t xml:space="preserve"> и </w:t>
      </w:r>
      <w:proofErr w:type="gramStart"/>
      <w:r w:rsidRPr="00C36096">
        <w:t>т.д.</w:t>
      </w:r>
      <w:proofErr w:type="gramEnd"/>
      <w:r w:rsidRPr="00C36096">
        <w:t>),</w:t>
      </w:r>
    </w:p>
    <w:p w14:paraId="4370F25E" w14:textId="77777777" w:rsidR="00C36096" w:rsidRPr="00C36096" w:rsidRDefault="00C36096" w:rsidP="003D1703">
      <w:pPr>
        <w:numPr>
          <w:ilvl w:val="0"/>
          <w:numId w:val="3"/>
        </w:numPr>
        <w:ind w:left="1134" w:hanging="425"/>
      </w:pPr>
      <w:r w:rsidRPr="00C36096">
        <w:t>агрегировать результаты по типам частиц, по трекам и по потокам,</w:t>
      </w:r>
    </w:p>
    <w:p w14:paraId="5F0EDE55" w14:textId="77777777" w:rsidR="00C36096" w:rsidRPr="00C36096" w:rsidRDefault="00C36096" w:rsidP="003D1703">
      <w:pPr>
        <w:numPr>
          <w:ilvl w:val="0"/>
          <w:numId w:val="3"/>
        </w:numPr>
        <w:ind w:left="1134" w:hanging="425"/>
      </w:pPr>
      <w:r w:rsidRPr="00C36096">
        <w:t>визуализировать распределения энергии и другие ключевые статистики,</w:t>
      </w:r>
    </w:p>
    <w:p w14:paraId="58744914" w14:textId="77777777" w:rsidR="00C36096" w:rsidRPr="00C36096" w:rsidRDefault="00C36096" w:rsidP="003D1703">
      <w:pPr>
        <w:numPr>
          <w:ilvl w:val="0"/>
          <w:numId w:val="3"/>
        </w:numPr>
        <w:ind w:left="1134" w:hanging="425"/>
      </w:pPr>
      <w:r w:rsidRPr="00C36096">
        <w:t xml:space="preserve">сверять результаты </w:t>
      </w:r>
      <w:proofErr w:type="spellStart"/>
      <w:r w:rsidRPr="00C36096">
        <w:t>парсинга</w:t>
      </w:r>
      <w:proofErr w:type="spellEnd"/>
      <w:r w:rsidRPr="00C36096">
        <w:t xml:space="preserve"> (сумма </w:t>
      </w:r>
      <w:proofErr w:type="spellStart"/>
      <w:r w:rsidRPr="00C36096">
        <w:t>dE</w:t>
      </w:r>
      <w:proofErr w:type="spellEnd"/>
      <w:r w:rsidRPr="00C36096">
        <w:t xml:space="preserve">, частоты процессов и </w:t>
      </w:r>
      <w:proofErr w:type="gramStart"/>
      <w:r w:rsidRPr="00C36096">
        <w:t>т.п.</w:t>
      </w:r>
      <w:proofErr w:type="gramEnd"/>
      <w:r w:rsidRPr="00C36096">
        <w:t>) с итоговой сводкой в конце лога и дать объяснение расхождениям,</w:t>
      </w:r>
    </w:p>
    <w:p w14:paraId="00247B2E" w14:textId="77777777" w:rsidR="00C36096" w:rsidRPr="00C36096" w:rsidRDefault="00C36096" w:rsidP="003D1703">
      <w:pPr>
        <w:numPr>
          <w:ilvl w:val="0"/>
          <w:numId w:val="3"/>
        </w:numPr>
        <w:ind w:left="1134" w:hanging="425"/>
      </w:pPr>
      <w:r w:rsidRPr="00C36096">
        <w:t>экспортировать данные и графики, а также подготовить Windows-исполняемый файл.</w:t>
      </w:r>
    </w:p>
    <w:p w14:paraId="132B24AC" w14:textId="7070242A" w:rsidR="00C36096" w:rsidRPr="00C36096" w:rsidRDefault="00C36096" w:rsidP="003D1703">
      <w:pPr>
        <w:rPr>
          <w:b/>
          <w:bCs/>
        </w:rPr>
      </w:pPr>
      <w:r w:rsidRPr="00C36096">
        <w:rPr>
          <w:b/>
          <w:bCs/>
        </w:rPr>
        <w:t>2</w:t>
      </w:r>
      <w:r>
        <w:rPr>
          <w:b/>
          <w:bCs/>
        </w:rPr>
        <w:tab/>
        <w:t>Входные данные</w:t>
      </w:r>
    </w:p>
    <w:p w14:paraId="792A9034" w14:textId="77777777" w:rsidR="00C36096" w:rsidRPr="00C36096" w:rsidRDefault="00C36096" w:rsidP="003D1703">
      <w:r w:rsidRPr="00C36096">
        <w:t>Текстовый лог Geant4, примеры строк из которого могут выглядеть так:</w:t>
      </w:r>
    </w:p>
    <w:p w14:paraId="70EB2428" w14:textId="77777777" w:rsidR="00C36096" w:rsidRPr="00C36096" w:rsidRDefault="00C36096" w:rsidP="003D1703">
      <w:pPr>
        <w:numPr>
          <w:ilvl w:val="0"/>
          <w:numId w:val="4"/>
        </w:numPr>
        <w:ind w:left="1134" w:hanging="425"/>
        <w:rPr>
          <w:lang w:val="en-US"/>
        </w:rPr>
      </w:pPr>
      <w:r w:rsidRPr="00C36096">
        <w:rPr>
          <w:lang w:val="en-US"/>
        </w:rPr>
        <w:t>Track 0x5d20e5c84000 (</w:t>
      </w:r>
      <w:proofErr w:type="spellStart"/>
      <w:r w:rsidRPr="00C36096">
        <w:rPr>
          <w:lang w:val="en-US"/>
        </w:rPr>
        <w:t>trackID</w:t>
      </w:r>
      <w:proofErr w:type="spellEnd"/>
      <w:r w:rsidRPr="00C36096">
        <w:rPr>
          <w:lang w:val="en-US"/>
        </w:rPr>
        <w:t xml:space="preserve"> 1, </w:t>
      </w:r>
      <w:proofErr w:type="spellStart"/>
      <w:r w:rsidRPr="00C36096">
        <w:rPr>
          <w:lang w:val="en-US"/>
        </w:rPr>
        <w:t>parentID</w:t>
      </w:r>
      <w:proofErr w:type="spellEnd"/>
      <w:r w:rsidRPr="00C36096">
        <w:rPr>
          <w:lang w:val="en-US"/>
        </w:rPr>
        <w:t xml:space="preserve"> 0) is passed to G4TrackingManager.</w:t>
      </w:r>
    </w:p>
    <w:p w14:paraId="07D709BF" w14:textId="192848FC" w:rsidR="00C36096" w:rsidRPr="00C36096" w:rsidRDefault="00C36096" w:rsidP="003D1703">
      <w:pPr>
        <w:numPr>
          <w:ilvl w:val="0"/>
          <w:numId w:val="4"/>
        </w:numPr>
        <w:ind w:left="1134" w:hanging="425"/>
        <w:rPr>
          <w:lang w:val="en-US"/>
        </w:rPr>
      </w:pPr>
      <w:r w:rsidRPr="00C36096">
        <w:rPr>
          <w:lang w:val="en-US"/>
        </w:rPr>
        <w:t>G4Track Information: Particle = neutron, Track ID = 1, Parent ID = 0</w:t>
      </w:r>
      <w:r w:rsidRPr="00C36096">
        <w:rPr>
          <w:lang w:val="en-US"/>
        </w:rPr>
        <w:t>.</w:t>
      </w:r>
    </w:p>
    <w:p w14:paraId="5F9D9790" w14:textId="34C527CB" w:rsidR="00C36096" w:rsidRPr="00C36096" w:rsidRDefault="00C36096" w:rsidP="003D1703">
      <w:pPr>
        <w:numPr>
          <w:ilvl w:val="0"/>
          <w:numId w:val="4"/>
        </w:numPr>
        <w:ind w:left="1134" w:hanging="425"/>
      </w:pPr>
      <w:r w:rsidRPr="00C36096">
        <w:t>Блоки шагов с префиксом потока</w:t>
      </w:r>
      <w:r w:rsidR="003D1703" w:rsidRPr="003D1703">
        <w:t xml:space="preserve"> </w:t>
      </w:r>
      <w:r w:rsidR="003D1703">
        <w:t>(рис. 1).</w:t>
      </w:r>
    </w:p>
    <w:p w14:paraId="332B3E77" w14:textId="17D030E2" w:rsidR="003D1703" w:rsidRDefault="00C36096" w:rsidP="0055349F">
      <w:pPr>
        <w:numPr>
          <w:ilvl w:val="0"/>
          <w:numId w:val="4"/>
        </w:numPr>
        <w:ind w:left="1134" w:hanging="425"/>
      </w:pPr>
      <w:r w:rsidRPr="00C36096">
        <w:t>Итоговая сводка в конце файла</w:t>
      </w:r>
      <w:r w:rsidR="003D1703">
        <w:t xml:space="preserve"> (рис. 2).</w:t>
      </w:r>
    </w:p>
    <w:p w14:paraId="27784AD5" w14:textId="4B864850" w:rsidR="00C36096" w:rsidRPr="00C36096" w:rsidRDefault="003D1703" w:rsidP="003D1703">
      <w:pPr>
        <w:ind w:left="709" w:firstLine="0"/>
      </w:pPr>
      <w:r>
        <w:rPr>
          <w:lang w:val="en-US"/>
        </w:rPr>
        <w:t>P</w:t>
      </w:r>
      <w:r w:rsidRPr="003D1703">
        <w:t>.</w:t>
      </w:r>
      <w:r>
        <w:rPr>
          <w:lang w:val="en-US"/>
        </w:rPr>
        <w:t>S</w:t>
      </w:r>
      <w:r w:rsidRPr="003D1703">
        <w:t>.:</w:t>
      </w:r>
      <w:r w:rsidR="00C36096" w:rsidRPr="00C36096">
        <w:t xml:space="preserve"> запуск симуляции мог быть многопоточным (например, </w:t>
      </w:r>
      <w:proofErr w:type="spellStart"/>
      <w:r w:rsidR="00C36096" w:rsidRPr="00C36096">
        <w:t>multithreads</w:t>
      </w:r>
      <w:proofErr w:type="spellEnd"/>
      <w:r w:rsidR="00C36096" w:rsidRPr="00C36096">
        <w:t xml:space="preserve"> = 32), это отражается в префиксах строк (G4WTNN).</w:t>
      </w:r>
    </w:p>
    <w:p w14:paraId="3F0B5A4A" w14:textId="0C99F1CC" w:rsidR="002E6EDE" w:rsidRDefault="002E6EDE" w:rsidP="003D1703">
      <w:pPr>
        <w:rPr>
          <w:lang w:val="en-US"/>
        </w:rPr>
      </w:pPr>
    </w:p>
    <w:p w14:paraId="4D589584" w14:textId="72C4CD1B" w:rsidR="003D1703" w:rsidRDefault="003D1703" w:rsidP="003D1703">
      <w:pPr>
        <w:ind w:firstLine="0"/>
        <w:jc w:val="center"/>
        <w:rPr>
          <w:lang w:val="en-US"/>
        </w:rPr>
      </w:pPr>
      <w:r w:rsidRPr="003D1703">
        <w:rPr>
          <w:lang w:val="en-US"/>
        </w:rPr>
        <w:lastRenderedPageBreak/>
        <w:drawing>
          <wp:inline distT="0" distB="0" distL="0" distR="0" wp14:anchorId="02FD71E9" wp14:editId="1B5CA427">
            <wp:extent cx="5940425" cy="2119630"/>
            <wp:effectExtent l="0" t="0" r="3175" b="0"/>
            <wp:docPr id="55034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4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7B6" w14:textId="77455FF2" w:rsidR="003D1703" w:rsidRDefault="003D1703" w:rsidP="003D1703">
      <w:pPr>
        <w:ind w:firstLine="0"/>
        <w:jc w:val="center"/>
      </w:pPr>
      <w:r>
        <w:t>Рисунок 1 – Шаги симуляции с префиксами потоков</w:t>
      </w:r>
    </w:p>
    <w:p w14:paraId="0B3929BF" w14:textId="77777777" w:rsidR="003D1703" w:rsidRDefault="003D1703" w:rsidP="003D1703">
      <w:pPr>
        <w:ind w:firstLine="0"/>
        <w:jc w:val="center"/>
      </w:pPr>
    </w:p>
    <w:p w14:paraId="37ECEF27" w14:textId="0F9A25B2" w:rsidR="003D1703" w:rsidRDefault="003D1703" w:rsidP="003D1703">
      <w:pPr>
        <w:ind w:firstLine="0"/>
        <w:jc w:val="center"/>
      </w:pPr>
      <w:r w:rsidRPr="003D1703">
        <w:drawing>
          <wp:inline distT="0" distB="0" distL="0" distR="0" wp14:anchorId="27A4D8B6" wp14:editId="7D0AC42F">
            <wp:extent cx="5940425" cy="3955415"/>
            <wp:effectExtent l="0" t="0" r="3175" b="6985"/>
            <wp:docPr id="84118898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898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C566" w14:textId="04862891" w:rsidR="003D1703" w:rsidRDefault="003D1703" w:rsidP="003D1703">
      <w:pPr>
        <w:ind w:firstLine="0"/>
        <w:jc w:val="center"/>
      </w:pPr>
      <w:r>
        <w:t>Рисунок 2 – Итоговая сводка</w:t>
      </w:r>
    </w:p>
    <w:p w14:paraId="0410C47B" w14:textId="77777777" w:rsidR="003D1703" w:rsidRDefault="003D1703" w:rsidP="003D1703">
      <w:pPr>
        <w:ind w:firstLine="0"/>
        <w:jc w:val="center"/>
      </w:pPr>
    </w:p>
    <w:p w14:paraId="1A0EECB1" w14:textId="26A0B425" w:rsidR="003D1703" w:rsidRPr="003D1703" w:rsidRDefault="003D1703" w:rsidP="003D1703">
      <w:pPr>
        <w:rPr>
          <w:b/>
          <w:bCs/>
        </w:rPr>
      </w:pPr>
      <w:r w:rsidRPr="003D1703">
        <w:rPr>
          <w:b/>
          <w:bCs/>
        </w:rPr>
        <w:t>3</w:t>
      </w:r>
      <w:r>
        <w:rPr>
          <w:b/>
          <w:bCs/>
        </w:rPr>
        <w:tab/>
      </w:r>
      <w:r w:rsidRPr="003D1703">
        <w:rPr>
          <w:b/>
          <w:bCs/>
        </w:rPr>
        <w:t>Задачи</w:t>
      </w:r>
    </w:p>
    <w:p w14:paraId="499B0AC2" w14:textId="6DD3437C" w:rsidR="003D1703" w:rsidRPr="003D1703" w:rsidRDefault="00274897" w:rsidP="00274897">
      <w:pPr>
        <w:numPr>
          <w:ilvl w:val="0"/>
          <w:numId w:val="5"/>
        </w:numPr>
        <w:tabs>
          <w:tab w:val="clear" w:pos="720"/>
          <w:tab w:val="num" w:pos="0"/>
        </w:tabs>
        <w:ind w:left="0" w:firstLine="709"/>
      </w:pPr>
      <w:proofErr w:type="spellStart"/>
      <w:r>
        <w:t>П</w:t>
      </w:r>
      <w:r w:rsidR="003D1703" w:rsidRPr="003D1703">
        <w:t>арсинг</w:t>
      </w:r>
      <w:proofErr w:type="spellEnd"/>
      <w:r w:rsidR="003D1703" w:rsidRPr="003D1703">
        <w:t xml:space="preserve"> лога</w:t>
      </w:r>
      <w:r w:rsidR="003D1703">
        <w:t>:</w:t>
      </w:r>
    </w:p>
    <w:p w14:paraId="5BF880C1" w14:textId="701AE700" w:rsidR="003D1703" w:rsidRPr="003D1703" w:rsidRDefault="003D1703" w:rsidP="00274897">
      <w:pPr>
        <w:numPr>
          <w:ilvl w:val="1"/>
          <w:numId w:val="5"/>
        </w:numPr>
        <w:ind w:left="1985" w:hanging="556"/>
      </w:pPr>
      <w:r w:rsidRPr="003D1703">
        <w:t xml:space="preserve">распознать и извлечь для каждого шага: </w:t>
      </w:r>
      <w:proofErr w:type="spellStart"/>
      <w:r w:rsidRPr="003D1703">
        <w:t>thread</w:t>
      </w:r>
      <w:proofErr w:type="spellEnd"/>
      <w:r w:rsidRPr="003D1703">
        <w:t xml:space="preserve"> (например G4WT17), </w:t>
      </w:r>
      <w:r>
        <w:rPr>
          <w:lang w:val="en-US"/>
        </w:rPr>
        <w:t>S</w:t>
      </w:r>
      <w:proofErr w:type="spellStart"/>
      <w:r w:rsidRPr="003D1703">
        <w:t>tep</w:t>
      </w:r>
      <w:proofErr w:type="spellEnd"/>
      <w:r w:rsidRPr="003D1703">
        <w:t xml:space="preserve">#, X/Y/Z (и единицы), </w:t>
      </w:r>
      <w:proofErr w:type="spellStart"/>
      <w:r w:rsidRPr="003D1703">
        <w:t>KineE</w:t>
      </w:r>
      <w:proofErr w:type="spellEnd"/>
      <w:r w:rsidRPr="003D1703">
        <w:t xml:space="preserve"> (энергия), </w:t>
      </w:r>
      <w:proofErr w:type="spellStart"/>
      <w:r w:rsidRPr="003D1703">
        <w:t>dEStep</w:t>
      </w:r>
      <w:proofErr w:type="spellEnd"/>
      <w:r w:rsidRPr="003D1703">
        <w:t xml:space="preserve"> </w:t>
      </w:r>
      <w:r w:rsidRPr="003D1703">
        <w:lastRenderedPageBreak/>
        <w:t>(потеря энергии</w:t>
      </w:r>
      <w:r>
        <w:t xml:space="preserve"> / изменение энергии</w:t>
      </w:r>
      <w:r w:rsidRPr="003D1703">
        <w:t xml:space="preserve">), </w:t>
      </w:r>
      <w:proofErr w:type="spellStart"/>
      <w:r w:rsidRPr="003D1703">
        <w:t>StepLeng</w:t>
      </w:r>
      <w:proofErr w:type="spellEnd"/>
      <w:r w:rsidRPr="003D1703">
        <w:t xml:space="preserve">, </w:t>
      </w:r>
      <w:proofErr w:type="spellStart"/>
      <w:r w:rsidRPr="003D1703">
        <w:t>TrakLeng</w:t>
      </w:r>
      <w:proofErr w:type="spellEnd"/>
      <w:r w:rsidRPr="003D1703">
        <w:t xml:space="preserve">, </w:t>
      </w:r>
      <w:proofErr w:type="spellStart"/>
      <w:r w:rsidRPr="003D1703">
        <w:t>Volume</w:t>
      </w:r>
      <w:proofErr w:type="spellEnd"/>
      <w:r w:rsidRPr="003D1703">
        <w:t xml:space="preserve">, Process, </w:t>
      </w:r>
      <w:proofErr w:type="spellStart"/>
      <w:r w:rsidRPr="003D1703">
        <w:t>TrackID</w:t>
      </w:r>
      <w:proofErr w:type="spellEnd"/>
      <w:r w:rsidRPr="003D1703">
        <w:t xml:space="preserve">, </w:t>
      </w:r>
      <w:proofErr w:type="spellStart"/>
      <w:r w:rsidRPr="003D1703">
        <w:t>ParentID</w:t>
      </w:r>
      <w:proofErr w:type="spellEnd"/>
      <w:r w:rsidRPr="003D1703">
        <w:t xml:space="preserve">, </w:t>
      </w:r>
      <w:proofErr w:type="spellStart"/>
      <w:r w:rsidRPr="003D1703">
        <w:t>Particle</w:t>
      </w:r>
      <w:proofErr w:type="spellEnd"/>
      <w:r w:rsidR="00274897">
        <w:t>;</w:t>
      </w:r>
    </w:p>
    <w:p w14:paraId="58B43943" w14:textId="43B45565" w:rsidR="003D1703" w:rsidRPr="003D1703" w:rsidRDefault="00274897" w:rsidP="003D1703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о</w:t>
      </w:r>
      <w:r w:rsidR="003D1703" w:rsidRPr="003D1703">
        <w:t>беспечить устойчивость к разным форматам строк и единицам измерения (</w:t>
      </w:r>
      <w:proofErr w:type="spellStart"/>
      <w:r w:rsidR="003D1703" w:rsidRPr="003D1703">
        <w:t>MeV</w:t>
      </w:r>
      <w:proofErr w:type="spellEnd"/>
      <w:r w:rsidR="003D1703" w:rsidRPr="003D1703">
        <w:t>/</w:t>
      </w:r>
      <w:proofErr w:type="spellStart"/>
      <w:r w:rsidR="003D1703" w:rsidRPr="003D1703">
        <w:t>keV</w:t>
      </w:r>
      <w:proofErr w:type="spellEnd"/>
      <w:r w:rsidR="003D1703" w:rsidRPr="003D1703">
        <w:t>/</w:t>
      </w:r>
      <w:proofErr w:type="spellStart"/>
      <w:r w:rsidR="003D1703" w:rsidRPr="003D1703">
        <w:t>eV</w:t>
      </w:r>
      <w:proofErr w:type="spellEnd"/>
      <w:r w:rsidR="003D1703" w:rsidRPr="003D1703">
        <w:t xml:space="preserve">, </w:t>
      </w:r>
      <w:proofErr w:type="spellStart"/>
      <w:r w:rsidR="003D1703" w:rsidRPr="003D1703">
        <w:t>mm</w:t>
      </w:r>
      <w:proofErr w:type="spellEnd"/>
      <w:r w:rsidR="003D1703" w:rsidRPr="003D1703">
        <w:t>/</w:t>
      </w:r>
      <w:proofErr w:type="spellStart"/>
      <w:r w:rsidR="003D1703" w:rsidRPr="003D1703">
        <w:t>fm</w:t>
      </w:r>
      <w:proofErr w:type="spellEnd"/>
      <w:r w:rsidR="003D1703" w:rsidRPr="003D1703">
        <w:t xml:space="preserve"> и </w:t>
      </w:r>
      <w:proofErr w:type="gramStart"/>
      <w:r w:rsidR="003D1703" w:rsidRPr="003D1703">
        <w:t>т.д.</w:t>
      </w:r>
      <w:proofErr w:type="gramEnd"/>
      <w:r w:rsidR="003D1703" w:rsidRPr="003D1703">
        <w:t>).</w:t>
      </w:r>
    </w:p>
    <w:p w14:paraId="1505967C" w14:textId="54C2337B" w:rsidR="003D1703" w:rsidRPr="003D1703" w:rsidRDefault="00274897" w:rsidP="00274897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А</w:t>
      </w:r>
      <w:r w:rsidR="003D1703" w:rsidRPr="003D1703">
        <w:t>грегация и сверка</w:t>
      </w:r>
      <w:r>
        <w:t>:</w:t>
      </w:r>
    </w:p>
    <w:p w14:paraId="126AD00B" w14:textId="6819447D" w:rsidR="003D1703" w:rsidRPr="003D1703" w:rsidRDefault="00274897" w:rsidP="00274897">
      <w:pPr>
        <w:numPr>
          <w:ilvl w:val="1"/>
          <w:numId w:val="5"/>
        </w:numPr>
        <w:ind w:left="1985" w:hanging="556"/>
      </w:pPr>
      <w:r>
        <w:t>п</w:t>
      </w:r>
      <w:r w:rsidR="003D1703" w:rsidRPr="003D1703">
        <w:t xml:space="preserve">росуммировать </w:t>
      </w:r>
      <w:proofErr w:type="spellStart"/>
      <w:r w:rsidR="003D1703" w:rsidRPr="003D1703">
        <w:t>dEStep</w:t>
      </w:r>
      <w:proofErr w:type="spellEnd"/>
      <w:r w:rsidR="003D1703" w:rsidRPr="003D1703">
        <w:t xml:space="preserve"> по всем шагам и по типам частиц; сравнить сумму с Energy </w:t>
      </w:r>
      <w:proofErr w:type="spellStart"/>
      <w:r w:rsidR="003D1703" w:rsidRPr="003D1703">
        <w:t>deposit</w:t>
      </w:r>
      <w:proofErr w:type="spellEnd"/>
      <w:r w:rsidR="003D1703" w:rsidRPr="003D1703">
        <w:t>: в конце лога — вывести абсолютную и относительную разницу и возможные причины расхождений</w:t>
      </w:r>
      <w:r>
        <w:t>;</w:t>
      </w:r>
    </w:p>
    <w:p w14:paraId="1123E234" w14:textId="4A8D074F" w:rsidR="003D1703" w:rsidRPr="003D1703" w:rsidRDefault="00274897" w:rsidP="00274897">
      <w:pPr>
        <w:numPr>
          <w:ilvl w:val="1"/>
          <w:numId w:val="5"/>
        </w:numPr>
        <w:ind w:left="1985" w:hanging="556"/>
      </w:pPr>
      <w:r>
        <w:t>п</w:t>
      </w:r>
      <w:r w:rsidR="003D1703" w:rsidRPr="003D1703">
        <w:t xml:space="preserve">одсчитать количество каждого процесса (поле Process) и сравнить с секцией Process </w:t>
      </w:r>
      <w:proofErr w:type="spellStart"/>
      <w:r w:rsidR="003D1703" w:rsidRPr="003D1703">
        <w:t>calls</w:t>
      </w:r>
      <w:proofErr w:type="spellEnd"/>
      <w:r w:rsidR="003D1703" w:rsidRPr="003D1703">
        <w:t xml:space="preserve"> </w:t>
      </w:r>
      <w:proofErr w:type="spellStart"/>
      <w:r w:rsidR="003D1703" w:rsidRPr="003D1703">
        <w:t>frequency</w:t>
      </w:r>
      <w:proofErr w:type="spellEnd"/>
      <w:r w:rsidR="003D1703" w:rsidRPr="003D1703">
        <w:t>.</w:t>
      </w:r>
    </w:p>
    <w:p w14:paraId="28A995F8" w14:textId="1F5E3B2A" w:rsidR="003D1703" w:rsidRPr="003D1703" w:rsidRDefault="003D1703" w:rsidP="003D1703">
      <w:pPr>
        <w:numPr>
          <w:ilvl w:val="0"/>
          <w:numId w:val="5"/>
        </w:numPr>
        <w:ind w:hanging="11"/>
      </w:pPr>
      <w:r w:rsidRPr="003D1703">
        <w:t>Визуализация</w:t>
      </w:r>
      <w:r w:rsidR="00274897">
        <w:t>:</w:t>
      </w:r>
    </w:p>
    <w:p w14:paraId="0CEB23F6" w14:textId="5358318A" w:rsidR="003D1703" w:rsidRPr="003D1703" w:rsidRDefault="00274897" w:rsidP="00274897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д</w:t>
      </w:r>
      <w:r w:rsidR="003D1703" w:rsidRPr="003D1703">
        <w:t>ля каждого типа частицы</w:t>
      </w:r>
      <w:r>
        <w:t xml:space="preserve"> –</w:t>
      </w:r>
      <w:r w:rsidR="003D1703" w:rsidRPr="003D1703">
        <w:t xml:space="preserve"> гистограмма распределения кинетической энергии (показать </w:t>
      </w:r>
      <w:proofErr w:type="spellStart"/>
      <w:r w:rsidR="003D1703" w:rsidRPr="003D1703">
        <w:t>min</w:t>
      </w:r>
      <w:proofErr w:type="spellEnd"/>
      <w:r w:rsidR="003D1703" w:rsidRPr="003D1703">
        <w:t xml:space="preserve">, </w:t>
      </w:r>
      <w:proofErr w:type="spellStart"/>
      <w:r w:rsidR="003D1703" w:rsidRPr="003D1703">
        <w:t>max</w:t>
      </w:r>
      <w:proofErr w:type="spellEnd"/>
      <w:r w:rsidR="003D1703" w:rsidRPr="003D1703">
        <w:t xml:space="preserve">, </w:t>
      </w:r>
      <w:proofErr w:type="spellStart"/>
      <w:r w:rsidR="003D1703" w:rsidRPr="003D1703">
        <w:t>mean</w:t>
      </w:r>
      <w:proofErr w:type="spellEnd"/>
      <w:r w:rsidR="003D1703" w:rsidRPr="003D1703">
        <w:t>)</w:t>
      </w:r>
      <w:r>
        <w:t>;</w:t>
      </w:r>
    </w:p>
    <w:p w14:paraId="33CF582E" w14:textId="0DB2D0AA" w:rsidR="003D1703" w:rsidRPr="003D1703" w:rsidRDefault="00274897" w:rsidP="00274897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г</w:t>
      </w:r>
      <w:r w:rsidR="003D1703" w:rsidRPr="003D1703">
        <w:t>рафик распределения потерь энергии на шаг (</w:t>
      </w:r>
      <w:proofErr w:type="spellStart"/>
      <w:r w:rsidR="003D1703" w:rsidRPr="003D1703">
        <w:t>dE</w:t>
      </w:r>
      <w:proofErr w:type="spellEnd"/>
      <w:r w:rsidR="003D1703" w:rsidRPr="003D1703">
        <w:t xml:space="preserve">): </w:t>
      </w:r>
      <w:proofErr w:type="spellStart"/>
      <w:r w:rsidR="003D1703" w:rsidRPr="003D1703">
        <w:t>boxplot</w:t>
      </w:r>
      <w:proofErr w:type="spellEnd"/>
      <w:r w:rsidR="003D1703" w:rsidRPr="003D1703">
        <w:t xml:space="preserve"> или </w:t>
      </w:r>
      <w:proofErr w:type="spellStart"/>
      <w:r w:rsidR="003D1703" w:rsidRPr="003D1703">
        <w:t>violin</w:t>
      </w:r>
      <w:proofErr w:type="spellEnd"/>
      <w:r w:rsidR="003D1703" w:rsidRPr="003D1703">
        <w:t xml:space="preserve"> </w:t>
      </w:r>
      <w:proofErr w:type="spellStart"/>
      <w:r w:rsidR="003D1703" w:rsidRPr="003D1703">
        <w:t>plot</w:t>
      </w:r>
      <w:proofErr w:type="spellEnd"/>
      <w:r>
        <w:t>;</w:t>
      </w:r>
    </w:p>
    <w:p w14:paraId="34769EF3" w14:textId="187D6E20" w:rsidR="003D1703" w:rsidRPr="003D1703" w:rsidRDefault="003D1703" w:rsidP="00274897">
      <w:pPr>
        <w:numPr>
          <w:ilvl w:val="1"/>
          <w:numId w:val="5"/>
        </w:numPr>
        <w:tabs>
          <w:tab w:val="num" w:pos="1985"/>
        </w:tabs>
        <w:ind w:left="1985" w:hanging="556"/>
      </w:pPr>
      <w:r w:rsidRPr="003D1703">
        <w:t>диаграмма частоты процессов (процессы отсортированы по убыванию)</w:t>
      </w:r>
      <w:r w:rsidR="00274897">
        <w:t>;</w:t>
      </w:r>
    </w:p>
    <w:p w14:paraId="6F5EAF05" w14:textId="1AC39AFF" w:rsidR="003D1703" w:rsidRPr="003D1703" w:rsidRDefault="003D1703" w:rsidP="00274897">
      <w:pPr>
        <w:numPr>
          <w:ilvl w:val="1"/>
          <w:numId w:val="5"/>
        </w:numPr>
        <w:tabs>
          <w:tab w:val="num" w:pos="1985"/>
        </w:tabs>
        <w:ind w:left="1985" w:hanging="556"/>
      </w:pPr>
      <w:r w:rsidRPr="003D1703">
        <w:t>плотность распределения координат (</w:t>
      </w:r>
      <w:proofErr w:type="spellStart"/>
      <w:r w:rsidRPr="003D1703">
        <w:t>heatmap</w:t>
      </w:r>
      <w:proofErr w:type="spellEnd"/>
      <w:r w:rsidRPr="003D1703">
        <w:t>) для X/Y</w:t>
      </w:r>
      <w:r w:rsidR="00274897">
        <w:t>/</w:t>
      </w:r>
      <w:r w:rsidR="00274897">
        <w:rPr>
          <w:lang w:val="en-US"/>
        </w:rPr>
        <w:t>Z</w:t>
      </w:r>
      <w:r w:rsidR="00274897" w:rsidRPr="00274897">
        <w:t>;</w:t>
      </w:r>
    </w:p>
    <w:p w14:paraId="1E6D447C" w14:textId="6F6B4448" w:rsidR="003D1703" w:rsidRPr="003D1703" w:rsidRDefault="00274897" w:rsidP="00274897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т</w:t>
      </w:r>
      <w:r w:rsidR="003D1703" w:rsidRPr="003D1703">
        <w:t xml:space="preserve">ребования к виду графиков: читаемые подписи, легенды не перекрывают области, </w:t>
      </w:r>
      <w:r>
        <w:t>адекватный</w:t>
      </w:r>
      <w:r w:rsidR="003D1703" w:rsidRPr="003D1703">
        <w:t xml:space="preserve"> </w:t>
      </w:r>
      <w:r>
        <w:t>выбор</w:t>
      </w:r>
      <w:r w:rsidR="003D1703" w:rsidRPr="003D1703">
        <w:t xml:space="preserve"> цветов</w:t>
      </w:r>
      <w:r>
        <w:t xml:space="preserve"> / палитр</w:t>
      </w:r>
      <w:r w:rsidR="003D1703" w:rsidRPr="003D1703">
        <w:t>, без сетки по умолчанию.</w:t>
      </w:r>
    </w:p>
    <w:p w14:paraId="60E911A7" w14:textId="01276017" w:rsidR="003D1703" w:rsidRPr="003D1703" w:rsidRDefault="003D1703" w:rsidP="003D1703">
      <w:pPr>
        <w:numPr>
          <w:ilvl w:val="0"/>
          <w:numId w:val="5"/>
        </w:numPr>
        <w:ind w:hanging="11"/>
      </w:pPr>
      <w:r w:rsidRPr="003D1703">
        <w:t>Инструмент и интерфейс</w:t>
      </w:r>
      <w:r w:rsidR="00274897">
        <w:t>:</w:t>
      </w:r>
    </w:p>
    <w:p w14:paraId="68570DE1" w14:textId="46631D5E" w:rsidR="003D1703" w:rsidRPr="003D1703" w:rsidRDefault="00274897" w:rsidP="00274897">
      <w:pPr>
        <w:numPr>
          <w:ilvl w:val="1"/>
          <w:numId w:val="5"/>
        </w:numPr>
        <w:ind w:left="1985" w:hanging="556"/>
      </w:pPr>
      <w:r>
        <w:t>р</w:t>
      </w:r>
      <w:r w:rsidR="003D1703" w:rsidRPr="003D1703">
        <w:t>еализовать GUI (</w:t>
      </w:r>
      <w:r>
        <w:t>любой доступный инструментарий, подходящий для данной задачи</w:t>
      </w:r>
      <w:r w:rsidR="003D1703" w:rsidRPr="003D1703">
        <w:t>) с возможностями: загрузка файла, фильтры (по типам частиц, по диапазону энергий), запуск анализа, просмотр</w:t>
      </w:r>
      <w:r>
        <w:t>/сохранение</w:t>
      </w:r>
      <w:r w:rsidR="003D1703" w:rsidRPr="003D1703">
        <w:t xml:space="preserve"> текстовой сводки</w:t>
      </w:r>
      <w:r>
        <w:t xml:space="preserve"> по результатам </w:t>
      </w:r>
      <w:proofErr w:type="spellStart"/>
      <w:r>
        <w:t>парсинга</w:t>
      </w:r>
      <w:proofErr w:type="spellEnd"/>
      <w:r>
        <w:t xml:space="preserve">, </w:t>
      </w:r>
      <w:r w:rsidR="003D1703" w:rsidRPr="003D1703">
        <w:t>просмотр/сохранение графико</w:t>
      </w:r>
      <w:r>
        <w:t>в.</w:t>
      </w:r>
    </w:p>
    <w:p w14:paraId="6EBC6540" w14:textId="5513C26C" w:rsidR="003D1703" w:rsidRPr="003D1703" w:rsidRDefault="00274897" w:rsidP="00274897">
      <w:pPr>
        <w:numPr>
          <w:ilvl w:val="1"/>
          <w:numId w:val="5"/>
        </w:numPr>
        <w:ind w:left="1985" w:hanging="556"/>
      </w:pPr>
      <w:r>
        <w:t>п</w:t>
      </w:r>
      <w:r w:rsidR="003D1703" w:rsidRPr="003D1703">
        <w:t>редусмотреть CLI-режим для пакетной обработки (--</w:t>
      </w:r>
      <w:proofErr w:type="spellStart"/>
      <w:r w:rsidR="003D1703" w:rsidRPr="003D1703">
        <w:t>input</w:t>
      </w:r>
      <w:proofErr w:type="spellEnd"/>
      <w:r w:rsidR="003D1703" w:rsidRPr="003D1703">
        <w:t>, --</w:t>
      </w:r>
      <w:proofErr w:type="spellStart"/>
      <w:r w:rsidR="003D1703" w:rsidRPr="003D1703">
        <w:t>workers</w:t>
      </w:r>
      <w:proofErr w:type="spellEnd"/>
      <w:r w:rsidR="003D1703" w:rsidRPr="003D1703">
        <w:t>, --</w:t>
      </w:r>
      <w:proofErr w:type="spellStart"/>
      <w:r w:rsidR="003D1703" w:rsidRPr="003D1703">
        <w:t>out</w:t>
      </w:r>
      <w:proofErr w:type="spellEnd"/>
      <w:r w:rsidR="003D1703" w:rsidRPr="003D1703">
        <w:t>)</w:t>
      </w:r>
      <w:r>
        <w:t>;</w:t>
      </w:r>
    </w:p>
    <w:p w14:paraId="4C853366" w14:textId="196672FC" w:rsidR="003D1703" w:rsidRPr="003D1703" w:rsidRDefault="00A146F0" w:rsidP="00274897">
      <w:pPr>
        <w:numPr>
          <w:ilvl w:val="1"/>
          <w:numId w:val="5"/>
        </w:numPr>
        <w:ind w:left="1985" w:hanging="556"/>
      </w:pPr>
      <w:r>
        <w:lastRenderedPageBreak/>
        <w:t>э</w:t>
      </w:r>
      <w:r w:rsidR="003D1703" w:rsidRPr="003D1703">
        <w:t>кспорт результатов в форматы: CSV, XLSX, DAT; экспорт графиков в SVG и PNG.</w:t>
      </w:r>
    </w:p>
    <w:p w14:paraId="2D11A04E" w14:textId="0A55E0CD" w:rsidR="003D1703" w:rsidRPr="003D1703" w:rsidRDefault="003D1703" w:rsidP="003D1703">
      <w:pPr>
        <w:numPr>
          <w:ilvl w:val="0"/>
          <w:numId w:val="5"/>
        </w:numPr>
        <w:ind w:hanging="11"/>
      </w:pPr>
      <w:r w:rsidRPr="003D1703">
        <w:t>Отчёт</w:t>
      </w:r>
      <w:r w:rsidR="00A146F0">
        <w:t>:</w:t>
      </w:r>
    </w:p>
    <w:p w14:paraId="183F986B" w14:textId="14C0E1F1" w:rsidR="003D1703" w:rsidRDefault="00A146F0" w:rsidP="00A146F0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п</w:t>
      </w:r>
      <w:r w:rsidR="003D1703" w:rsidRPr="003D1703">
        <w:t xml:space="preserve">одготовить отчёт с методикой, полученными результатами, графиками и выводами о возможных источниках расхождений между </w:t>
      </w:r>
      <w:proofErr w:type="spellStart"/>
      <w:r w:rsidR="003D1703" w:rsidRPr="003D1703">
        <w:t>парсингом</w:t>
      </w:r>
      <w:proofErr w:type="spellEnd"/>
      <w:r w:rsidR="003D1703" w:rsidRPr="003D1703">
        <w:t xml:space="preserve"> и финальной сводкой</w:t>
      </w:r>
      <w:r>
        <w:t>;</w:t>
      </w:r>
    </w:p>
    <w:p w14:paraId="4BDECE65" w14:textId="499462F3" w:rsidR="00A146F0" w:rsidRDefault="00A146F0" w:rsidP="00A146F0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приложить финальную версию скрипта программы в раздел ПРИЛОЖЕНИЕ в конце отчёта;</w:t>
      </w:r>
    </w:p>
    <w:p w14:paraId="3DE6BFAE" w14:textId="090B1D2F" w:rsidR="00A146F0" w:rsidRPr="003D1703" w:rsidRDefault="00A146F0" w:rsidP="00A146F0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оформление документации осуществляется согласно ГОСТ и стандартам университета.</w:t>
      </w:r>
    </w:p>
    <w:p w14:paraId="5AC710AB" w14:textId="18146940" w:rsidR="003D1703" w:rsidRPr="003D1703" w:rsidRDefault="003D1703" w:rsidP="003D1703">
      <w:pPr>
        <w:numPr>
          <w:ilvl w:val="0"/>
          <w:numId w:val="5"/>
        </w:numPr>
        <w:ind w:hanging="11"/>
      </w:pPr>
      <w:r w:rsidRPr="003D1703">
        <w:t>Сборка</w:t>
      </w:r>
      <w:r w:rsidR="00A146F0">
        <w:t>:</w:t>
      </w:r>
    </w:p>
    <w:p w14:paraId="21D75B1F" w14:textId="15949888" w:rsidR="003D1703" w:rsidRDefault="00A146F0" w:rsidP="00A146F0">
      <w:pPr>
        <w:numPr>
          <w:ilvl w:val="1"/>
          <w:numId w:val="5"/>
        </w:numPr>
        <w:tabs>
          <w:tab w:val="num" w:pos="1985"/>
        </w:tabs>
        <w:ind w:left="1985" w:hanging="556"/>
      </w:pPr>
      <w:r>
        <w:t>п</w:t>
      </w:r>
      <w:r w:rsidR="003D1703" w:rsidRPr="003D1703">
        <w:t>одготовить скрипт и краткую инструкцию по сборке приложения в Windows-</w:t>
      </w:r>
      <w:proofErr w:type="spellStart"/>
      <w:r w:rsidR="003D1703" w:rsidRPr="003D1703">
        <w:t>exe</w:t>
      </w:r>
      <w:proofErr w:type="spellEnd"/>
      <w:r w:rsidR="003D1703" w:rsidRPr="003D1703">
        <w:t xml:space="preserve"> (</w:t>
      </w:r>
      <w:proofErr w:type="spellStart"/>
      <w:r w:rsidR="003D1703" w:rsidRPr="003D1703">
        <w:t>Nuitka</w:t>
      </w:r>
      <w:proofErr w:type="spellEnd"/>
      <w:r w:rsidR="003D1703" w:rsidRPr="003D1703">
        <w:t xml:space="preserve">, py2exe или </w:t>
      </w:r>
      <w:proofErr w:type="spellStart"/>
      <w:r w:rsidR="003D1703" w:rsidRPr="003D1703">
        <w:t>PyInstaller</w:t>
      </w:r>
      <w:proofErr w:type="spellEnd"/>
      <w:r w:rsidR="003D1703" w:rsidRPr="003D1703">
        <w:t xml:space="preserve"> — выбор допускается, но дать инструкции и проверку работоспособности).</w:t>
      </w:r>
    </w:p>
    <w:p w14:paraId="22DBFCA7" w14:textId="29489A05" w:rsidR="00A146F0" w:rsidRDefault="00A146F0" w:rsidP="00A146F0">
      <w:pPr>
        <w:pStyle w:val="a7"/>
        <w:numPr>
          <w:ilvl w:val="0"/>
          <w:numId w:val="5"/>
        </w:numPr>
        <w:tabs>
          <w:tab w:val="clear" w:pos="720"/>
          <w:tab w:val="num" w:pos="1418"/>
        </w:tabs>
        <w:ind w:left="1418" w:hanging="709"/>
      </w:pPr>
      <w:r>
        <w:t>Презентация:</w:t>
      </w:r>
    </w:p>
    <w:p w14:paraId="123851A3" w14:textId="65D94362" w:rsidR="00A146F0" w:rsidRPr="003D1703" w:rsidRDefault="00A146F0" w:rsidP="00A146F0">
      <w:pPr>
        <w:pStyle w:val="a7"/>
        <w:numPr>
          <w:ilvl w:val="0"/>
          <w:numId w:val="6"/>
        </w:numPr>
        <w:ind w:left="1985" w:hanging="567"/>
      </w:pPr>
      <w:r>
        <w:t>подготовить презентацию с демонстрацией основного функционала разработанной программы.</w:t>
      </w:r>
    </w:p>
    <w:p w14:paraId="636BA7A2" w14:textId="77777777" w:rsidR="003D1703" w:rsidRDefault="003D1703" w:rsidP="003D1703">
      <w:pPr>
        <w:ind w:hanging="11"/>
      </w:pPr>
    </w:p>
    <w:p w14:paraId="69AB90BE" w14:textId="603A9743" w:rsidR="00A146F0" w:rsidRPr="00A146F0" w:rsidRDefault="00A146F0" w:rsidP="003D1703">
      <w:pPr>
        <w:ind w:hanging="11"/>
        <w:rPr>
          <w:sz w:val="18"/>
          <w:szCs w:val="12"/>
        </w:rPr>
      </w:pPr>
      <w:r w:rsidRPr="00A146F0">
        <w:rPr>
          <w:sz w:val="18"/>
          <w:szCs w:val="12"/>
          <w:lang w:val="en-US"/>
        </w:rPr>
        <w:t>P</w:t>
      </w:r>
      <w:r w:rsidRPr="00A146F0">
        <w:rPr>
          <w:sz w:val="18"/>
          <w:szCs w:val="12"/>
        </w:rPr>
        <w:t>.</w:t>
      </w:r>
      <w:r w:rsidRPr="00A146F0">
        <w:rPr>
          <w:sz w:val="18"/>
          <w:szCs w:val="12"/>
          <w:lang w:val="en-US"/>
        </w:rPr>
        <w:t>S</w:t>
      </w:r>
      <w:r w:rsidRPr="00A146F0">
        <w:rPr>
          <w:sz w:val="18"/>
          <w:szCs w:val="12"/>
        </w:rPr>
        <w:t xml:space="preserve">.: рекомендуется использовать регулярные выражения, </w:t>
      </w:r>
      <w:r w:rsidRPr="00A146F0">
        <w:rPr>
          <w:sz w:val="18"/>
          <w:szCs w:val="12"/>
          <w:lang w:val="en-US"/>
        </w:rPr>
        <w:t>seaborn</w:t>
      </w:r>
      <w:r w:rsidRPr="00A146F0">
        <w:rPr>
          <w:sz w:val="18"/>
          <w:szCs w:val="12"/>
        </w:rPr>
        <w:t xml:space="preserve"> и т.д., при этом разрешается использование любого инструментария (даже ИИ, главное, осмысленно, не просто </w:t>
      </w:r>
      <w:r w:rsidRPr="00A146F0">
        <w:rPr>
          <w:sz w:val="18"/>
          <w:szCs w:val="12"/>
          <w:lang w:val="en-US"/>
        </w:rPr>
        <w:t>ctrl</w:t>
      </w:r>
      <w:r w:rsidRPr="00A146F0">
        <w:rPr>
          <w:sz w:val="18"/>
          <w:szCs w:val="12"/>
        </w:rPr>
        <w:t>+</w:t>
      </w:r>
      <w:r w:rsidRPr="00A146F0">
        <w:rPr>
          <w:sz w:val="18"/>
          <w:szCs w:val="12"/>
          <w:lang w:val="en-US"/>
        </w:rPr>
        <w:t>c</w:t>
      </w:r>
      <w:r w:rsidRPr="00A146F0">
        <w:rPr>
          <w:sz w:val="18"/>
          <w:szCs w:val="12"/>
        </w:rPr>
        <w:t xml:space="preserve">, </w:t>
      </w:r>
      <w:r w:rsidRPr="00A146F0">
        <w:rPr>
          <w:sz w:val="18"/>
          <w:szCs w:val="12"/>
          <w:lang w:val="en-US"/>
        </w:rPr>
        <w:t>ctrl</w:t>
      </w:r>
      <w:r w:rsidRPr="00A146F0">
        <w:rPr>
          <w:sz w:val="18"/>
          <w:szCs w:val="12"/>
        </w:rPr>
        <w:t>+</w:t>
      </w:r>
      <w:r w:rsidRPr="00A146F0">
        <w:rPr>
          <w:sz w:val="18"/>
          <w:szCs w:val="12"/>
          <w:lang w:val="en-US"/>
        </w:rPr>
        <w:t>v</w:t>
      </w:r>
      <w:r w:rsidRPr="00A146F0">
        <w:rPr>
          <w:sz w:val="18"/>
          <w:szCs w:val="12"/>
        </w:rPr>
        <w:t>).</w:t>
      </w:r>
      <w:r>
        <w:rPr>
          <w:sz w:val="18"/>
          <w:szCs w:val="12"/>
        </w:rPr>
        <w:t xml:space="preserve"> </w:t>
      </w:r>
      <w:proofErr w:type="spellStart"/>
      <w:r>
        <w:rPr>
          <w:sz w:val="18"/>
          <w:szCs w:val="12"/>
        </w:rPr>
        <w:t>хддддд</w:t>
      </w:r>
      <w:proofErr w:type="spellEnd"/>
    </w:p>
    <w:sectPr w:rsidR="00A146F0" w:rsidRPr="00A146F0" w:rsidSect="00EC22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5BA1F" w14:textId="77777777" w:rsidR="008206CD" w:rsidRDefault="008206CD" w:rsidP="00EC22ED">
      <w:pPr>
        <w:spacing w:line="240" w:lineRule="auto"/>
      </w:pPr>
      <w:r>
        <w:separator/>
      </w:r>
    </w:p>
  </w:endnote>
  <w:endnote w:type="continuationSeparator" w:id="0">
    <w:p w14:paraId="3602B038" w14:textId="77777777" w:rsidR="008206CD" w:rsidRDefault="008206CD" w:rsidP="00EC2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9246705"/>
      <w:docPartObj>
        <w:docPartGallery w:val="Page Numbers (Bottom of Page)"/>
        <w:docPartUnique/>
      </w:docPartObj>
    </w:sdtPr>
    <w:sdtContent>
      <w:p w14:paraId="27783BF0" w14:textId="1E27F53C" w:rsidR="00EC22ED" w:rsidRDefault="00EC22ED" w:rsidP="00EC22ED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7B8F0" w14:textId="77777777" w:rsidR="008206CD" w:rsidRDefault="008206CD" w:rsidP="00EC22ED">
      <w:pPr>
        <w:spacing w:line="240" w:lineRule="auto"/>
      </w:pPr>
      <w:r>
        <w:separator/>
      </w:r>
    </w:p>
  </w:footnote>
  <w:footnote w:type="continuationSeparator" w:id="0">
    <w:p w14:paraId="3FC5AEDF" w14:textId="77777777" w:rsidR="008206CD" w:rsidRDefault="008206CD" w:rsidP="00EC22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7B83"/>
    <w:multiLevelType w:val="multilevel"/>
    <w:tmpl w:val="57E451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F2F23"/>
    <w:multiLevelType w:val="multilevel"/>
    <w:tmpl w:val="36E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674E"/>
    <w:multiLevelType w:val="hybridMultilevel"/>
    <w:tmpl w:val="C7E04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17955"/>
    <w:multiLevelType w:val="multilevel"/>
    <w:tmpl w:val="093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A1407"/>
    <w:multiLevelType w:val="hybridMultilevel"/>
    <w:tmpl w:val="3752CBC0"/>
    <w:lvl w:ilvl="0" w:tplc="F760BEE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241F"/>
    <w:multiLevelType w:val="hybridMultilevel"/>
    <w:tmpl w:val="028CEC6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546069233">
    <w:abstractNumId w:val="2"/>
  </w:num>
  <w:num w:numId="2" w16cid:durableId="771049159">
    <w:abstractNumId w:val="4"/>
  </w:num>
  <w:num w:numId="3" w16cid:durableId="1333802965">
    <w:abstractNumId w:val="3"/>
  </w:num>
  <w:num w:numId="4" w16cid:durableId="2030839534">
    <w:abstractNumId w:val="1"/>
  </w:num>
  <w:num w:numId="5" w16cid:durableId="1845974628">
    <w:abstractNumId w:val="0"/>
  </w:num>
  <w:num w:numId="6" w16cid:durableId="1712147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13"/>
    <w:rsid w:val="00043A76"/>
    <w:rsid w:val="00050EA4"/>
    <w:rsid w:val="00274897"/>
    <w:rsid w:val="002762EB"/>
    <w:rsid w:val="002E6EDE"/>
    <w:rsid w:val="003A1E79"/>
    <w:rsid w:val="003D1703"/>
    <w:rsid w:val="00432858"/>
    <w:rsid w:val="004505BF"/>
    <w:rsid w:val="004B115B"/>
    <w:rsid w:val="00520713"/>
    <w:rsid w:val="005E648C"/>
    <w:rsid w:val="00672593"/>
    <w:rsid w:val="008206CD"/>
    <w:rsid w:val="00A146F0"/>
    <w:rsid w:val="00C36096"/>
    <w:rsid w:val="00E127F7"/>
    <w:rsid w:val="00EC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41DD"/>
  <w15:chartTrackingRefBased/>
  <w15:docId w15:val="{D0BFADFE-5591-42A3-A943-FCA525F9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sz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5BF"/>
  </w:style>
  <w:style w:type="paragraph" w:styleId="1">
    <w:name w:val="heading 1"/>
    <w:basedOn w:val="a"/>
    <w:link w:val="10"/>
    <w:uiPriority w:val="9"/>
    <w:qFormat/>
    <w:rsid w:val="004505BF"/>
    <w:pPr>
      <w:spacing w:after="360"/>
      <w:ind w:firstLine="0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5BF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4505BF"/>
    <w:pPr>
      <w:keepNext/>
      <w:keepLines/>
      <w:spacing w:before="240" w:after="240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7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7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71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71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71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71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505BF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4505BF"/>
    <w:rPr>
      <w:rFonts w:eastAsia="Times New Roman"/>
      <w:b/>
      <w:bCs/>
      <w:kern w:val="36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05BF"/>
    <w:rPr>
      <w:rFonts w:eastAsiaTheme="majorEastAsia" w:cstheme="majorBidi"/>
      <w:b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07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7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7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7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7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71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71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71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207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7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7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7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7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071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C22E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C22ED"/>
  </w:style>
  <w:style w:type="paragraph" w:styleId="ae">
    <w:name w:val="footer"/>
    <w:basedOn w:val="a"/>
    <w:link w:val="af"/>
    <w:uiPriority w:val="99"/>
    <w:unhideWhenUsed/>
    <w:rsid w:val="00EC22E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C2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Novoselov</dc:creator>
  <cp:keywords/>
  <dc:description/>
  <cp:lastModifiedBy>Новоселов Иван Эдуардович</cp:lastModifiedBy>
  <cp:revision>7</cp:revision>
  <dcterms:created xsi:type="dcterms:W3CDTF">2024-09-25T17:49:00Z</dcterms:created>
  <dcterms:modified xsi:type="dcterms:W3CDTF">2025-09-02T08:13:00Z</dcterms:modified>
</cp:coreProperties>
</file>