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A48" w:rsidRDefault="00927A48" w:rsidP="00927A48">
      <w:pPr>
        <w:pStyle w:val="Ttulo3"/>
        <w:rPr>
          <w:rFonts w:eastAsia="Calibri"/>
        </w:rPr>
      </w:pPr>
      <w:bookmarkStart w:id="0" w:name="_Toc310087111"/>
      <w:r>
        <w:rPr>
          <w:rFonts w:eastAsia="Calibri"/>
        </w:rPr>
        <w:t>Requerimientos No Funcionales</w:t>
      </w:r>
      <w:bookmarkEnd w:id="0"/>
    </w:p>
    <w:p w:rsidR="00927A48" w:rsidRDefault="00927A48" w:rsidP="00927A48">
      <w:pPr>
        <w:spacing w:line="240" w:lineRule="auto"/>
        <w:ind w:firstLine="708"/>
        <w:rPr>
          <w:rFonts w:ascii="Arial" w:hAnsi="Arial" w:cs="Arial"/>
          <w:b/>
          <w:sz w:val="24"/>
          <w:szCs w:val="24"/>
        </w:rPr>
      </w:pPr>
      <w:r>
        <w:rPr>
          <w:rFonts w:ascii="Arial" w:hAnsi="Arial" w:cs="Arial"/>
          <w:b/>
          <w:sz w:val="24"/>
          <w:szCs w:val="24"/>
        </w:rPr>
        <w:t>USABILIDAD</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6290"/>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b/>
                <w:sz w:val="24"/>
                <w:szCs w:val="24"/>
                <w:lang w:eastAsia="es-PE"/>
              </w:rPr>
              <w:t>RNF01</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sz w:val="24"/>
                <w:szCs w:val="24"/>
                <w:lang w:eastAsia="es-PE"/>
              </w:rPr>
              <w:t>En caso de presentarse alguna excepción, el sistema debe mostrar un mensaje de error que muestra la descripción del evento.</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b/>
                <w:sz w:val="24"/>
                <w:szCs w:val="24"/>
                <w:lang w:eastAsia="es-PE"/>
              </w:rPr>
              <w:t>RNF02</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sz w:val="24"/>
                <w:szCs w:val="24"/>
                <w:lang w:eastAsia="es-PE"/>
              </w:rPr>
              <w:t>Las interfaces deben contar con ToolTips</w:t>
            </w:r>
            <w:bookmarkStart w:id="1" w:name="_GoBack"/>
            <w:bookmarkEnd w:id="1"/>
            <w:r>
              <w:rPr>
                <w:rFonts w:ascii="Arial" w:eastAsia="Times New Roman" w:hAnsi="Arial" w:cs="Arial"/>
                <w:sz w:val="24"/>
                <w:szCs w:val="24"/>
                <w:lang w:eastAsia="es-PE"/>
              </w:rPr>
              <w:t xml:space="preserve"> de ayuda para evitar que el usuario ingrese datos errados</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b/>
                <w:sz w:val="24"/>
                <w:szCs w:val="24"/>
                <w:lang w:eastAsia="es-PE"/>
              </w:rPr>
              <w:t>RNF03</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eastAsia="Times New Roman" w:hAnsi="Arial" w:cs="Arial"/>
                <w:sz w:val="24"/>
                <w:szCs w:val="24"/>
                <w:lang w:eastAsia="es-PE"/>
              </w:rPr>
              <w:t>El sistema siempre debe pedir confirmación al usuario antes de guardar los cambios en el sistema.</w:t>
            </w:r>
          </w:p>
        </w:tc>
      </w:tr>
    </w:tbl>
    <w:p w:rsidR="00927A48" w:rsidRDefault="00927A48" w:rsidP="00927A48">
      <w:pPr>
        <w:jc w:val="both"/>
        <w:rPr>
          <w:rFonts w:ascii="Arial" w:hAnsi="Arial" w:cs="Arial"/>
          <w:b/>
          <w:sz w:val="24"/>
          <w:szCs w:val="24"/>
        </w:rPr>
      </w:pPr>
    </w:p>
    <w:p w:rsidR="00927A48" w:rsidRDefault="00927A48" w:rsidP="00927A48">
      <w:pPr>
        <w:ind w:left="708"/>
        <w:jc w:val="both"/>
        <w:rPr>
          <w:rFonts w:ascii="Arial" w:hAnsi="Arial" w:cs="Arial"/>
          <w:b/>
          <w:sz w:val="24"/>
          <w:szCs w:val="24"/>
        </w:rPr>
      </w:pPr>
      <w:r>
        <w:rPr>
          <w:rFonts w:ascii="Arial" w:hAnsi="Arial" w:cs="Arial"/>
          <w:b/>
          <w:sz w:val="24"/>
          <w:szCs w:val="24"/>
        </w:rPr>
        <w:t>CONFIABILIDAD</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6290"/>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t>RNF04</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eastAsia="es-ES"/>
              </w:rPr>
              <w:t>El sistema registrará un log de los cambios realizados, detallando el modulo, el tipo de movimiento, el usuario que ejecutó la transacción, hora y fecha.</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eastAsia="es-ES"/>
              </w:rPr>
              <w:t>RNF05</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eastAsia="es-ES"/>
              </w:rPr>
              <w:t>El sistema almacenará un log de errores en una unidad de disco local en el servidor WEB por las excepciones ocurridas en el sistema.</w:t>
            </w:r>
          </w:p>
        </w:tc>
      </w:tr>
      <w:tr w:rsidR="00927A48">
        <w:tc>
          <w:tcPr>
            <w:tcW w:w="1560" w:type="dxa"/>
            <w:tcBorders>
              <w:top w:val="single" w:sz="4" w:space="0" w:color="000000"/>
              <w:left w:val="single" w:sz="4" w:space="0" w:color="000000"/>
              <w:bottom w:val="single" w:sz="4" w:space="0" w:color="000000"/>
              <w:right w:val="single" w:sz="4" w:space="0" w:color="000000"/>
            </w:tcBorders>
          </w:tcPr>
          <w:p w:rsidR="00927A48" w:rsidRDefault="00927A48">
            <w:pPr>
              <w:jc w:val="both"/>
              <w:rPr>
                <w:rFonts w:ascii="Arial" w:hAnsi="Arial" w:cs="Arial"/>
                <w:b/>
                <w:sz w:val="24"/>
                <w:szCs w:val="24"/>
              </w:rPr>
            </w:pPr>
          </w:p>
        </w:tc>
        <w:tc>
          <w:tcPr>
            <w:tcW w:w="6662" w:type="dxa"/>
            <w:tcBorders>
              <w:top w:val="single" w:sz="4" w:space="0" w:color="000000"/>
              <w:left w:val="single" w:sz="4" w:space="0" w:color="000000"/>
              <w:bottom w:val="single" w:sz="4" w:space="0" w:color="000000"/>
              <w:right w:val="single" w:sz="4" w:space="0" w:color="000000"/>
            </w:tcBorders>
          </w:tcPr>
          <w:p w:rsidR="00927A48" w:rsidRDefault="00927A48">
            <w:pPr>
              <w:jc w:val="both"/>
              <w:rPr>
                <w:rFonts w:ascii="Arial" w:hAnsi="Arial" w:cs="Arial"/>
                <w:b/>
                <w:sz w:val="24"/>
                <w:szCs w:val="24"/>
              </w:rPr>
            </w:pPr>
          </w:p>
        </w:tc>
      </w:tr>
    </w:tbl>
    <w:p w:rsidR="00927A48" w:rsidRDefault="00927A48" w:rsidP="00927A48">
      <w:pPr>
        <w:jc w:val="both"/>
        <w:rPr>
          <w:rFonts w:ascii="Arial" w:hAnsi="Arial" w:cs="Arial"/>
          <w:b/>
          <w:sz w:val="24"/>
          <w:szCs w:val="24"/>
        </w:rPr>
      </w:pPr>
    </w:p>
    <w:p w:rsidR="00927A48" w:rsidRDefault="00927A48" w:rsidP="00927A48">
      <w:pPr>
        <w:ind w:firstLine="708"/>
        <w:jc w:val="both"/>
        <w:rPr>
          <w:rFonts w:ascii="Arial" w:hAnsi="Arial" w:cs="Arial"/>
          <w:b/>
          <w:sz w:val="24"/>
          <w:szCs w:val="24"/>
          <w:lang w:val="pt-BR"/>
        </w:rPr>
      </w:pPr>
      <w:r>
        <w:rPr>
          <w:rFonts w:ascii="Arial" w:hAnsi="Arial" w:cs="Arial"/>
          <w:b/>
          <w:sz w:val="24"/>
          <w:szCs w:val="24"/>
          <w:lang w:val="pt-BR"/>
        </w:rPr>
        <w:t>RENDIMIENTO</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6291"/>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bCs/>
                <w:sz w:val="24"/>
                <w:szCs w:val="24"/>
              </w:rPr>
              <w:t>RNF06</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El tiempo de respuesta promedio del sistema para las operaciones involucradas con los reportes es de 5 segundos.</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RNF07</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El tiempo promedio de las transacciones en el sistema no debe exceder los 6 segundos.</w:t>
            </w:r>
          </w:p>
        </w:tc>
      </w:tr>
    </w:tbl>
    <w:p w:rsidR="00927A48" w:rsidRDefault="00927A48" w:rsidP="00927A48">
      <w:pPr>
        <w:jc w:val="both"/>
        <w:rPr>
          <w:rFonts w:ascii="Arial" w:hAnsi="Arial" w:cs="Arial"/>
          <w:b/>
          <w:sz w:val="24"/>
          <w:szCs w:val="24"/>
          <w:lang w:val="pt-BR"/>
        </w:rPr>
      </w:pPr>
    </w:p>
    <w:p w:rsidR="00927A48" w:rsidRDefault="00927A48" w:rsidP="00927A48">
      <w:pPr>
        <w:jc w:val="both"/>
        <w:rPr>
          <w:rFonts w:ascii="Arial" w:hAnsi="Arial" w:cs="Arial"/>
          <w:b/>
          <w:sz w:val="24"/>
          <w:szCs w:val="24"/>
        </w:rPr>
      </w:pPr>
    </w:p>
    <w:p w:rsidR="00927A48" w:rsidRDefault="00927A48" w:rsidP="00927A48">
      <w:pPr>
        <w:jc w:val="both"/>
        <w:rPr>
          <w:rFonts w:ascii="Arial" w:hAnsi="Arial" w:cs="Arial"/>
          <w:b/>
          <w:sz w:val="24"/>
          <w:szCs w:val="24"/>
        </w:rPr>
      </w:pPr>
    </w:p>
    <w:p w:rsidR="00927A48" w:rsidRDefault="00927A48" w:rsidP="00927A48">
      <w:pPr>
        <w:ind w:firstLine="708"/>
        <w:jc w:val="both"/>
        <w:rPr>
          <w:rFonts w:ascii="Arial" w:hAnsi="Arial" w:cs="Arial"/>
          <w:b/>
          <w:sz w:val="24"/>
          <w:szCs w:val="24"/>
        </w:rPr>
      </w:pPr>
      <w:r>
        <w:rPr>
          <w:rFonts w:ascii="Arial" w:hAnsi="Arial" w:cs="Arial"/>
          <w:b/>
          <w:sz w:val="24"/>
          <w:szCs w:val="24"/>
        </w:rPr>
        <w:t>SOPORTE</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6292"/>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RNF08</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eastAsia="es-ES"/>
              </w:rPr>
              <w:t>El sistema deberá ser compatible con Windows Server 2008 (Publicador Web IIS 7.0).</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t>RNF09</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val="pt-BR"/>
              </w:rPr>
              <w:t>El navegador</w:t>
            </w:r>
            <w:r>
              <w:rPr>
                <w:rFonts w:ascii="Arial" w:hAnsi="Arial" w:cs="Arial"/>
                <w:sz w:val="24"/>
                <w:szCs w:val="24"/>
              </w:rPr>
              <w:t xml:space="preserve"> WEB cliente sólo deberá ser </w:t>
            </w:r>
            <w:r>
              <w:rPr>
                <w:rFonts w:ascii="Arial" w:hAnsi="Arial" w:cs="Arial"/>
                <w:sz w:val="24"/>
                <w:szCs w:val="24"/>
                <w:lang w:eastAsia="es-ES"/>
              </w:rPr>
              <w:t xml:space="preserve">Microsoft Internet Explorer </w:t>
            </w:r>
            <w:proofErr w:type="gramStart"/>
            <w:r>
              <w:rPr>
                <w:rFonts w:ascii="Arial" w:hAnsi="Arial" w:cs="Arial"/>
                <w:sz w:val="24"/>
                <w:szCs w:val="24"/>
                <w:lang w:eastAsia="es-ES"/>
              </w:rPr>
              <w:t>8</w:t>
            </w:r>
            <w:proofErr w:type="gramEnd"/>
            <w:r>
              <w:rPr>
                <w:rFonts w:ascii="Arial" w:hAnsi="Arial" w:cs="Arial"/>
                <w:sz w:val="24"/>
                <w:szCs w:val="24"/>
                <w:lang w:eastAsia="es-ES"/>
              </w:rPr>
              <w:t xml:space="preserve"> o 9 en sistemas operativo Windows XP SP3 o superior.</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lang w:val="pt-BR"/>
              </w:rPr>
            </w:pPr>
            <w:r>
              <w:rPr>
                <w:rFonts w:ascii="Arial" w:hAnsi="Arial" w:cs="Arial"/>
                <w:b/>
                <w:sz w:val="24"/>
                <w:szCs w:val="24"/>
                <w:lang w:val="pt-BR"/>
              </w:rPr>
              <w:t>RNF10</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lang w:val="pt-BR"/>
              </w:rPr>
            </w:pPr>
            <w:r>
              <w:rPr>
                <w:rFonts w:ascii="Arial" w:hAnsi="Arial" w:cs="Arial"/>
                <w:sz w:val="24"/>
                <w:szCs w:val="24"/>
              </w:rPr>
              <w:t>La estación Cliente deberá disponer de un visualizador de archivos PDF</w:t>
            </w:r>
            <w:r>
              <w:rPr>
                <w:rFonts w:ascii="Arial" w:hAnsi="Arial" w:cs="Arial"/>
                <w:sz w:val="24"/>
                <w:szCs w:val="24"/>
                <w:lang w:eastAsia="es-ES"/>
              </w:rPr>
              <w:t>.</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bCs/>
                <w:sz w:val="24"/>
                <w:szCs w:val="24"/>
              </w:rPr>
              <w:t>RNF11</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bCs/>
                <w:sz w:val="24"/>
                <w:szCs w:val="24"/>
              </w:rPr>
              <w:t>El</w:t>
            </w:r>
            <w:r>
              <w:rPr>
                <w:rFonts w:ascii="Arial" w:hAnsi="Arial" w:cs="Arial"/>
                <w:b/>
                <w:bCs/>
                <w:sz w:val="24"/>
                <w:szCs w:val="24"/>
              </w:rPr>
              <w:t xml:space="preserve"> </w:t>
            </w:r>
            <w:r>
              <w:rPr>
                <w:rFonts w:ascii="Arial" w:hAnsi="Arial" w:cs="Arial"/>
                <w:sz w:val="24"/>
                <w:szCs w:val="24"/>
              </w:rPr>
              <w:t xml:space="preserve">servidor que alojará la aplicación WEB deberá cumplir con los siguientes requerimientos mínimos: 1 procesador Intel </w:t>
            </w:r>
            <w:proofErr w:type="spellStart"/>
            <w:r>
              <w:rPr>
                <w:rFonts w:ascii="Arial" w:hAnsi="Arial" w:cs="Arial"/>
                <w:sz w:val="24"/>
                <w:szCs w:val="24"/>
              </w:rPr>
              <w:t>Xeon</w:t>
            </w:r>
            <w:proofErr w:type="spellEnd"/>
            <w:r>
              <w:rPr>
                <w:rFonts w:ascii="Arial" w:hAnsi="Arial" w:cs="Arial"/>
                <w:sz w:val="24"/>
                <w:szCs w:val="24"/>
              </w:rPr>
              <w:t xml:space="preserve"> de 3.46 GHZ  dual </w:t>
            </w:r>
            <w:proofErr w:type="spellStart"/>
            <w:r>
              <w:rPr>
                <w:rFonts w:ascii="Arial" w:hAnsi="Arial" w:cs="Arial"/>
                <w:sz w:val="24"/>
                <w:szCs w:val="24"/>
              </w:rPr>
              <w:t>core</w:t>
            </w:r>
            <w:proofErr w:type="spellEnd"/>
            <w:r>
              <w:rPr>
                <w:rFonts w:ascii="Arial" w:hAnsi="Arial" w:cs="Arial"/>
                <w:sz w:val="24"/>
                <w:szCs w:val="24"/>
              </w:rPr>
              <w:t xml:space="preserve"> o superior, 8 GB memoria RAM, conexión de red de 100 Mbps y 2 HD 80 GB en RAID 1 (No se considera balanceo de carga para la alta disponibilidad).</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
                <w:sz w:val="24"/>
                <w:szCs w:val="24"/>
                <w:lang w:val="pt-BR"/>
              </w:rPr>
              <w:t>RNF12</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val="pt-BR"/>
              </w:rPr>
              <w:t xml:space="preserve">El servidor que alojará </w:t>
            </w:r>
            <w:proofErr w:type="spellStart"/>
            <w:proofErr w:type="gramStart"/>
            <w:r>
              <w:rPr>
                <w:rFonts w:ascii="Arial" w:hAnsi="Arial" w:cs="Arial"/>
                <w:sz w:val="24"/>
                <w:szCs w:val="24"/>
                <w:lang w:val="pt-BR"/>
              </w:rPr>
              <w:t>la</w:t>
            </w:r>
            <w:proofErr w:type="spellEnd"/>
            <w:proofErr w:type="gramEnd"/>
            <w:r>
              <w:rPr>
                <w:rFonts w:ascii="Arial" w:hAnsi="Arial" w:cs="Arial"/>
                <w:sz w:val="24"/>
                <w:szCs w:val="24"/>
              </w:rPr>
              <w:t xml:space="preserve"> base de datos deberá cumplir con los siguientes requerimientos mínimos: 1 procesador Intel </w:t>
            </w:r>
            <w:proofErr w:type="spellStart"/>
            <w:r>
              <w:rPr>
                <w:rFonts w:ascii="Arial" w:hAnsi="Arial" w:cs="Arial"/>
                <w:sz w:val="24"/>
                <w:szCs w:val="24"/>
              </w:rPr>
              <w:t>Xeon</w:t>
            </w:r>
            <w:proofErr w:type="spellEnd"/>
            <w:r>
              <w:rPr>
                <w:rFonts w:ascii="Arial" w:hAnsi="Arial" w:cs="Arial"/>
                <w:sz w:val="24"/>
                <w:szCs w:val="24"/>
              </w:rPr>
              <w:t xml:space="preserve"> de 3.46 GHZ  dual </w:t>
            </w:r>
            <w:proofErr w:type="spellStart"/>
            <w:r>
              <w:rPr>
                <w:rFonts w:ascii="Arial" w:hAnsi="Arial" w:cs="Arial"/>
                <w:sz w:val="24"/>
                <w:szCs w:val="24"/>
              </w:rPr>
              <w:t>core</w:t>
            </w:r>
            <w:proofErr w:type="spellEnd"/>
            <w:r>
              <w:rPr>
                <w:rFonts w:ascii="Arial" w:hAnsi="Arial" w:cs="Arial"/>
                <w:sz w:val="24"/>
                <w:szCs w:val="24"/>
              </w:rPr>
              <w:t xml:space="preserve"> o superior, 8 GB memoria RAM, conexión de red de 100 Mbps, 3 HD 80 GB en RAID 5 para los archivos de la base de datos y 2 HD 80 GB en RAID 1 para el sistema operativo y el motor de BD (No se considera replicación de base de datos o </w:t>
            </w:r>
            <w:proofErr w:type="spellStart"/>
            <w:r>
              <w:rPr>
                <w:rFonts w:ascii="Arial" w:hAnsi="Arial" w:cs="Arial"/>
                <w:sz w:val="24"/>
                <w:szCs w:val="24"/>
              </w:rPr>
              <w:t>clustering</w:t>
            </w:r>
            <w:proofErr w:type="spellEnd"/>
            <w:r>
              <w:rPr>
                <w:rFonts w:ascii="Arial" w:hAnsi="Arial" w:cs="Arial"/>
                <w:sz w:val="24"/>
                <w:szCs w:val="24"/>
              </w:rPr>
              <w:t>).</w:t>
            </w:r>
          </w:p>
        </w:tc>
      </w:tr>
    </w:tbl>
    <w:p w:rsidR="00927A48" w:rsidRDefault="00927A48" w:rsidP="00927A48">
      <w:pPr>
        <w:jc w:val="both"/>
        <w:rPr>
          <w:rFonts w:ascii="Arial" w:hAnsi="Arial" w:cs="Arial"/>
          <w:b/>
          <w:sz w:val="24"/>
          <w:szCs w:val="24"/>
        </w:rPr>
      </w:pPr>
    </w:p>
    <w:p w:rsidR="00927A48" w:rsidRDefault="00927A48" w:rsidP="00927A48">
      <w:pPr>
        <w:ind w:firstLine="708"/>
        <w:jc w:val="both"/>
        <w:rPr>
          <w:rFonts w:ascii="Arial" w:hAnsi="Arial" w:cs="Arial"/>
          <w:b/>
          <w:sz w:val="24"/>
          <w:szCs w:val="24"/>
          <w:lang w:val="pt-BR"/>
        </w:rPr>
      </w:pPr>
      <w:r>
        <w:rPr>
          <w:rFonts w:ascii="Arial" w:hAnsi="Arial" w:cs="Arial"/>
          <w:b/>
          <w:sz w:val="24"/>
          <w:szCs w:val="24"/>
          <w:lang w:val="pt-BR"/>
        </w:rPr>
        <w:t>RESTRICCIONES DE DISEÑO</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6292"/>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t>RNF13</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El tipo de aplicación será WEB desarrollado en ASP.Net, lenguaje de programación C#, versión de Visual Studio 2010 (Net Framework 4.0).</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lastRenderedPageBreak/>
              <w:t>RNF14</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El Protocolo de comunicación con la aplicación WEB deberá ser HTTP.</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t>RNF15</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El sistema debe operar en cualquier computador personal con procesador doble núcleo o superior, 512 MB de memoria RAM como mínimo y disco duro de 40 GB.</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lang w:val="pt-BR"/>
              </w:rPr>
            </w:pPr>
            <w:r>
              <w:rPr>
                <w:rFonts w:ascii="Arial" w:hAnsi="Arial" w:cs="Arial"/>
                <w:b/>
                <w:sz w:val="24"/>
                <w:szCs w:val="24"/>
              </w:rPr>
              <w:t>RNF16</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El sistema debe emplear AJAX para las páginas dinámicas ASPX.</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lang w:val="pt-BR"/>
              </w:rPr>
            </w:pPr>
            <w:r>
              <w:rPr>
                <w:rFonts w:ascii="Arial" w:hAnsi="Arial" w:cs="Arial"/>
                <w:b/>
                <w:sz w:val="24"/>
                <w:szCs w:val="24"/>
              </w:rPr>
              <w:t>RNF17</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El motor de base de datos deberá ser MS SQL Server 2008.</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lang w:val="pt-BR"/>
              </w:rPr>
            </w:pPr>
            <w:r>
              <w:rPr>
                <w:rFonts w:ascii="Arial" w:hAnsi="Arial" w:cs="Arial"/>
                <w:b/>
                <w:bCs/>
                <w:sz w:val="24"/>
                <w:szCs w:val="24"/>
              </w:rPr>
              <w:t>RNF18</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Cs/>
                <w:sz w:val="24"/>
                <w:szCs w:val="24"/>
              </w:rPr>
            </w:pPr>
            <w:r>
              <w:rPr>
                <w:rFonts w:ascii="Arial" w:hAnsi="Arial" w:cs="Arial"/>
                <w:bCs/>
                <w:sz w:val="24"/>
                <w:szCs w:val="24"/>
              </w:rPr>
              <w:t xml:space="preserve">Para el ingreso a la aplicación WEB, debe estar adecuada de tal manera que funcione con el método de Autentificación Windows. </w:t>
            </w:r>
          </w:p>
          <w:p w:rsidR="00927A48" w:rsidRDefault="00927A48">
            <w:pPr>
              <w:jc w:val="both"/>
              <w:rPr>
                <w:rFonts w:ascii="Arial" w:hAnsi="Arial" w:cs="Arial"/>
                <w:i/>
                <w:color w:val="000000"/>
                <w:sz w:val="24"/>
                <w:szCs w:val="24"/>
              </w:rPr>
            </w:pPr>
            <w:r>
              <w:rPr>
                <w:rFonts w:ascii="Arial" w:hAnsi="Arial" w:cs="Arial"/>
                <w:bCs/>
                <w:i/>
                <w:color w:val="000000"/>
                <w:sz w:val="24"/>
                <w:szCs w:val="24"/>
              </w:rPr>
              <w:t xml:space="preserve">NOTA: </w:t>
            </w:r>
            <w:r>
              <w:rPr>
                <w:rFonts w:ascii="Arial" w:hAnsi="Arial" w:cs="Arial"/>
                <w:i/>
                <w:color w:val="000000"/>
                <w:sz w:val="24"/>
                <w:szCs w:val="24"/>
              </w:rPr>
              <w:t xml:space="preserve">La autentificación Windows es un modelo de seguridad ofrecida en la versión IIS7 que sirve para confirmar la identidad de los clientes que solicitan el acceso a una aplicación publicada desde un sitio WEB. El usuario del sistema previamente deberá autenticarse con el servidor de dominio antes de invocar la página principal para el acceso al sistema, generalmente esta acción se realiza cuando el usuario se conecta a la red de la organización desde su PC personal. Luego de eso, el sistema validará el código del usuario dentro de una tabla de usuarios y una tabla de perfiles para validar el perfil de acceso en el sistema. Las políticas de seguridad que la compañía tenga establecido se podrán realizar desde el servidor Active </w:t>
            </w:r>
            <w:proofErr w:type="spellStart"/>
            <w:r>
              <w:rPr>
                <w:rFonts w:ascii="Arial" w:hAnsi="Arial" w:cs="Arial"/>
                <w:i/>
                <w:color w:val="000000"/>
                <w:sz w:val="24"/>
                <w:szCs w:val="24"/>
              </w:rPr>
              <w:t>Directory</w:t>
            </w:r>
            <w:proofErr w:type="spellEnd"/>
            <w:r>
              <w:rPr>
                <w:rFonts w:ascii="Arial" w:hAnsi="Arial" w:cs="Arial"/>
                <w:i/>
                <w:color w:val="000000"/>
                <w:sz w:val="24"/>
                <w:szCs w:val="24"/>
              </w:rPr>
              <w:t xml:space="preserve"> y no desde la aplicación.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
                <w:bCs/>
                <w:sz w:val="24"/>
                <w:szCs w:val="24"/>
              </w:rPr>
              <w:t>RNF19</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Cs/>
                <w:sz w:val="24"/>
                <w:szCs w:val="24"/>
              </w:rPr>
              <w:t>Para la conexión a la BD desde la aplicación, la cadena de conexión deberá estar en el archivo WEB.CONFIG, encriptado y empleando un algoritmo de encriptación estándar MD5 ofrecida en .NET.</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
                <w:bCs/>
                <w:sz w:val="24"/>
                <w:szCs w:val="24"/>
              </w:rPr>
              <w:t>RNF20</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Cs/>
                <w:sz w:val="24"/>
                <w:szCs w:val="24"/>
              </w:rPr>
              <w:t xml:space="preserve">Para los datos sensibles o confidenciales que se encuentran en la BD, se deberá emplear un método de encriptación Triple DES estándar ofrecida por SQL </w:t>
            </w:r>
            <w:r>
              <w:rPr>
                <w:rFonts w:ascii="Arial" w:hAnsi="Arial" w:cs="Arial"/>
                <w:bCs/>
                <w:sz w:val="24"/>
                <w:szCs w:val="24"/>
              </w:rPr>
              <w:lastRenderedPageBreak/>
              <w:t>Server 2008.</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
                <w:bCs/>
                <w:sz w:val="24"/>
                <w:szCs w:val="24"/>
              </w:rPr>
              <w:lastRenderedPageBreak/>
              <w:t>RNF21</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bCs/>
                <w:sz w:val="24"/>
                <w:szCs w:val="24"/>
              </w:rPr>
            </w:pPr>
            <w:r>
              <w:rPr>
                <w:rFonts w:ascii="Arial" w:hAnsi="Arial" w:cs="Arial"/>
                <w:bCs/>
                <w:sz w:val="24"/>
                <w:szCs w:val="24"/>
              </w:rPr>
              <w:t>El formato de salida de los reportes deberá ser PDF.</w:t>
            </w:r>
          </w:p>
        </w:tc>
      </w:tr>
    </w:tbl>
    <w:p w:rsidR="00927A48" w:rsidRDefault="00927A48" w:rsidP="00927A48">
      <w:pPr>
        <w:jc w:val="both"/>
        <w:rPr>
          <w:rFonts w:ascii="Arial" w:hAnsi="Arial" w:cs="Arial"/>
          <w:b/>
          <w:sz w:val="24"/>
          <w:szCs w:val="24"/>
          <w:lang w:val="pt-BR"/>
        </w:rPr>
      </w:pPr>
    </w:p>
    <w:p w:rsidR="00927A48" w:rsidRDefault="00927A48" w:rsidP="00927A48">
      <w:pPr>
        <w:ind w:firstLine="708"/>
        <w:jc w:val="both"/>
        <w:rPr>
          <w:rFonts w:ascii="Arial" w:hAnsi="Arial" w:cs="Arial"/>
          <w:b/>
          <w:bCs/>
          <w:sz w:val="24"/>
          <w:szCs w:val="24"/>
          <w:lang w:eastAsia="ar-SA"/>
        </w:rPr>
      </w:pPr>
      <w:r>
        <w:rPr>
          <w:rFonts w:ascii="Arial" w:hAnsi="Arial" w:cs="Arial"/>
          <w:b/>
          <w:bCs/>
          <w:sz w:val="24"/>
          <w:szCs w:val="24"/>
          <w:lang w:eastAsia="ar-SA"/>
        </w:rPr>
        <w:br w:type="page"/>
      </w:r>
      <w:r>
        <w:rPr>
          <w:rFonts w:ascii="Arial" w:hAnsi="Arial" w:cs="Arial"/>
          <w:b/>
          <w:bCs/>
          <w:sz w:val="24"/>
          <w:szCs w:val="24"/>
          <w:lang w:eastAsia="ar-SA"/>
        </w:rPr>
        <w:lastRenderedPageBreak/>
        <w:t>DOCUMENTACION DE USUARIO Y SISTEMA DE AYUDA</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6293"/>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RNF22</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Los manuales de usuario se deben publicar en formato PDF y de acuerdo al formato establecido por los documentadores.</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RNF23</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Los manuales de sistema se publicarán en formato PDF y de acuerdo al formato establecido por los documentadores.</w:t>
            </w:r>
          </w:p>
        </w:tc>
      </w:tr>
    </w:tbl>
    <w:p w:rsidR="00927A48" w:rsidRDefault="00927A48" w:rsidP="00927A48">
      <w:pPr>
        <w:jc w:val="both"/>
        <w:rPr>
          <w:rFonts w:ascii="Arial" w:hAnsi="Arial" w:cs="Arial"/>
          <w:b/>
          <w:bCs/>
          <w:sz w:val="24"/>
          <w:szCs w:val="24"/>
          <w:lang w:eastAsia="ar-SA"/>
        </w:rPr>
      </w:pPr>
    </w:p>
    <w:p w:rsidR="00927A48" w:rsidRDefault="00927A48" w:rsidP="00927A48">
      <w:pPr>
        <w:ind w:firstLine="708"/>
        <w:jc w:val="both"/>
        <w:rPr>
          <w:rFonts w:ascii="Arial" w:hAnsi="Arial" w:cs="Arial"/>
          <w:b/>
          <w:bCs/>
          <w:sz w:val="24"/>
          <w:szCs w:val="24"/>
        </w:rPr>
      </w:pPr>
      <w:r>
        <w:rPr>
          <w:rFonts w:ascii="Arial" w:hAnsi="Arial" w:cs="Arial"/>
          <w:b/>
          <w:bCs/>
          <w:sz w:val="24"/>
          <w:szCs w:val="24"/>
        </w:rPr>
        <w:t>COMPONENTES ADQUIRIDOS</w:t>
      </w:r>
    </w:p>
    <w:p w:rsidR="00927A48" w:rsidRDefault="00927A48" w:rsidP="00927A48">
      <w:pPr>
        <w:ind w:left="708" w:firstLine="708"/>
        <w:jc w:val="both"/>
        <w:rPr>
          <w:rFonts w:ascii="Arial" w:hAnsi="Arial" w:cs="Arial"/>
          <w:bCs/>
          <w:sz w:val="24"/>
          <w:szCs w:val="24"/>
        </w:rPr>
      </w:pPr>
      <w:r>
        <w:rPr>
          <w:rFonts w:ascii="Arial" w:hAnsi="Arial" w:cs="Arial"/>
          <w:bCs/>
          <w:sz w:val="24"/>
          <w:szCs w:val="24"/>
        </w:rPr>
        <w:t>No definidos para este módulo</w:t>
      </w:r>
    </w:p>
    <w:p w:rsidR="00927A48" w:rsidRDefault="00927A48" w:rsidP="00927A48">
      <w:pPr>
        <w:ind w:firstLine="708"/>
        <w:jc w:val="both"/>
        <w:rPr>
          <w:rFonts w:ascii="Arial" w:hAnsi="Arial" w:cs="Arial"/>
          <w:b/>
          <w:bCs/>
          <w:sz w:val="24"/>
          <w:szCs w:val="24"/>
        </w:rPr>
      </w:pPr>
      <w:r>
        <w:rPr>
          <w:rFonts w:ascii="Arial" w:hAnsi="Arial" w:cs="Arial"/>
          <w:b/>
          <w:bCs/>
          <w:sz w:val="24"/>
          <w:szCs w:val="24"/>
        </w:rPr>
        <w:t>INTERFACES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6290"/>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bCs/>
                <w:sz w:val="24"/>
                <w:szCs w:val="24"/>
              </w:rPr>
              <w:t>RNF24</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Las pantallas principales deben contener el logotipo de la empresa.</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RNF25</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Utilizar para la creación de los Formularios Web hojas de estilos CSS.</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RNF26</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Los reportes mostrarán el logo y nombre de la empresa.</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RNF27</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No se incorporarán animaciones en el sistema.</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b/>
                <w:sz w:val="24"/>
                <w:szCs w:val="24"/>
              </w:rPr>
              <w:t>RNF28</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La aplicación debe funcionar en pantallas con una resolución de 1024 x 768 pixeles o superior.</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b/>
                <w:sz w:val="24"/>
                <w:szCs w:val="24"/>
                <w:lang w:val="pt-BR"/>
              </w:rPr>
              <w:t>RNF29</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 xml:space="preserve">La aplicación deberá utilizar como fuente de letra </w:t>
            </w:r>
            <w:proofErr w:type="spellStart"/>
            <w:r>
              <w:rPr>
                <w:rFonts w:ascii="Arial" w:hAnsi="Arial" w:cs="Arial"/>
                <w:sz w:val="24"/>
                <w:szCs w:val="24"/>
              </w:rPr>
              <w:t>Tahoma</w:t>
            </w:r>
            <w:proofErr w:type="spellEnd"/>
            <w:r>
              <w:rPr>
                <w:rFonts w:ascii="Arial" w:hAnsi="Arial" w:cs="Arial"/>
                <w:sz w:val="24"/>
                <w:szCs w:val="24"/>
              </w:rPr>
              <w:t xml:space="preserve"> 8px.</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b/>
                <w:sz w:val="24"/>
                <w:szCs w:val="24"/>
                <w:lang w:val="pt-BR"/>
              </w:rPr>
              <w:t>RNF30</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sz w:val="24"/>
                <w:szCs w:val="24"/>
              </w:rPr>
            </w:pPr>
            <w:r>
              <w:rPr>
                <w:rFonts w:ascii="Arial" w:hAnsi="Arial" w:cs="Arial"/>
                <w:sz w:val="24"/>
                <w:szCs w:val="24"/>
              </w:rPr>
              <w:t>Las interfaces utilizaran el estándar corporativo definido en el manual de estándares de la empresa.</w:t>
            </w:r>
          </w:p>
        </w:tc>
      </w:tr>
    </w:tbl>
    <w:p w:rsidR="00927A48" w:rsidRDefault="00927A48" w:rsidP="00927A48">
      <w:pPr>
        <w:jc w:val="both"/>
        <w:rPr>
          <w:rFonts w:ascii="Arial" w:hAnsi="Arial" w:cs="Arial"/>
          <w:b/>
          <w:bCs/>
          <w:sz w:val="24"/>
          <w:szCs w:val="24"/>
        </w:rPr>
      </w:pPr>
    </w:p>
    <w:p w:rsidR="00927A48" w:rsidRDefault="00927A48" w:rsidP="00927A48">
      <w:pPr>
        <w:jc w:val="both"/>
        <w:rPr>
          <w:rFonts w:ascii="Arial" w:hAnsi="Arial" w:cs="Arial"/>
          <w:b/>
          <w:sz w:val="24"/>
          <w:szCs w:val="24"/>
        </w:rPr>
      </w:pPr>
    </w:p>
    <w:p w:rsidR="00927A48" w:rsidRDefault="00927A48" w:rsidP="00927A48">
      <w:pPr>
        <w:jc w:val="both"/>
        <w:rPr>
          <w:rFonts w:ascii="Arial" w:hAnsi="Arial" w:cs="Arial"/>
          <w:b/>
          <w:sz w:val="24"/>
          <w:szCs w:val="24"/>
          <w:lang w:val="pt-BR"/>
        </w:rPr>
      </w:pPr>
    </w:p>
    <w:p w:rsidR="00927A48" w:rsidRDefault="00927A48" w:rsidP="00927A48">
      <w:pPr>
        <w:jc w:val="both"/>
        <w:rPr>
          <w:rFonts w:ascii="Arial" w:hAnsi="Arial" w:cs="Arial"/>
          <w:b/>
          <w:sz w:val="24"/>
          <w:szCs w:val="24"/>
          <w:lang w:val="pt-BR"/>
        </w:rPr>
      </w:pPr>
    </w:p>
    <w:p w:rsidR="00927A48" w:rsidRDefault="00927A48" w:rsidP="00927A48">
      <w:pPr>
        <w:jc w:val="both"/>
        <w:rPr>
          <w:rFonts w:ascii="Arial" w:hAnsi="Arial" w:cs="Arial"/>
          <w:b/>
          <w:sz w:val="24"/>
          <w:szCs w:val="24"/>
          <w:lang w:val="pt-BR"/>
        </w:rPr>
      </w:pPr>
    </w:p>
    <w:p w:rsidR="00927A48" w:rsidRDefault="00927A48" w:rsidP="00927A48">
      <w:pPr>
        <w:jc w:val="both"/>
        <w:rPr>
          <w:rFonts w:ascii="Arial" w:hAnsi="Arial" w:cs="Arial"/>
          <w:b/>
          <w:sz w:val="24"/>
          <w:szCs w:val="24"/>
          <w:lang w:val="pt-BR"/>
        </w:rPr>
      </w:pPr>
    </w:p>
    <w:p w:rsidR="00927A48" w:rsidRDefault="00927A48" w:rsidP="00927A48">
      <w:pPr>
        <w:ind w:firstLine="708"/>
        <w:jc w:val="both"/>
        <w:rPr>
          <w:rFonts w:ascii="Arial" w:hAnsi="Arial" w:cs="Arial"/>
          <w:b/>
          <w:sz w:val="24"/>
          <w:szCs w:val="24"/>
          <w:lang w:val="pt-BR"/>
        </w:rPr>
      </w:pPr>
      <w:r>
        <w:rPr>
          <w:rFonts w:ascii="Arial" w:hAnsi="Arial" w:cs="Arial"/>
          <w:b/>
          <w:sz w:val="24"/>
          <w:szCs w:val="24"/>
          <w:lang w:val="pt-BR"/>
        </w:rPr>
        <w:t>LICENCIAMIENTO</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6290"/>
      </w:tblGrid>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Código</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Descripción</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lang w:val="pt-BR"/>
              </w:rPr>
              <w:t>RNF31</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val="pt-BR"/>
              </w:rPr>
              <w:t xml:space="preserve">Dos licencias </w:t>
            </w:r>
            <w:r>
              <w:rPr>
                <w:rFonts w:ascii="Arial" w:hAnsi="Arial" w:cs="Arial"/>
                <w:sz w:val="24"/>
                <w:szCs w:val="24"/>
              </w:rPr>
              <w:t xml:space="preserve">Windows Server 2008 Standard </w:t>
            </w:r>
            <w:proofErr w:type="spellStart"/>
            <w:r>
              <w:rPr>
                <w:rFonts w:ascii="Arial" w:hAnsi="Arial" w:cs="Arial"/>
                <w:sz w:val="24"/>
                <w:szCs w:val="24"/>
              </w:rPr>
              <w:t>Edition</w:t>
            </w:r>
            <w:proofErr w:type="spellEnd"/>
            <w:r>
              <w:rPr>
                <w:rFonts w:ascii="Arial" w:hAnsi="Arial" w:cs="Arial"/>
                <w:sz w:val="24"/>
                <w:szCs w:val="24"/>
              </w:rPr>
              <w:t xml:space="preserve"> para los servidores.</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RNF32</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rPr>
              <w:t>Una licencia</w:t>
            </w:r>
            <w:r>
              <w:rPr>
                <w:rFonts w:ascii="Arial" w:hAnsi="Arial" w:cs="Arial"/>
                <w:b/>
                <w:sz w:val="24"/>
                <w:szCs w:val="24"/>
              </w:rPr>
              <w:t xml:space="preserve"> </w:t>
            </w:r>
            <w:r>
              <w:rPr>
                <w:rFonts w:ascii="Arial" w:hAnsi="Arial" w:cs="Arial"/>
                <w:sz w:val="24"/>
                <w:szCs w:val="24"/>
              </w:rPr>
              <w:t xml:space="preserve">MS SQL Server 2008 Standard </w:t>
            </w:r>
            <w:proofErr w:type="spellStart"/>
            <w:r>
              <w:rPr>
                <w:rFonts w:ascii="Arial" w:hAnsi="Arial" w:cs="Arial"/>
                <w:sz w:val="24"/>
                <w:szCs w:val="24"/>
              </w:rPr>
              <w:t>Edition</w:t>
            </w:r>
            <w:proofErr w:type="spellEnd"/>
            <w:r>
              <w:rPr>
                <w:rFonts w:ascii="Arial" w:hAnsi="Arial" w:cs="Arial"/>
                <w:sz w:val="24"/>
                <w:szCs w:val="24"/>
              </w:rPr>
              <w:t>.</w:t>
            </w:r>
          </w:p>
        </w:tc>
      </w:tr>
      <w:tr w:rsidR="00927A48">
        <w:tc>
          <w:tcPr>
            <w:tcW w:w="1560"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b/>
                <w:sz w:val="24"/>
                <w:szCs w:val="24"/>
              </w:rPr>
              <w:t>RNF33</w:t>
            </w:r>
          </w:p>
        </w:tc>
        <w:tc>
          <w:tcPr>
            <w:tcW w:w="6662" w:type="dxa"/>
            <w:tcBorders>
              <w:top w:val="single" w:sz="4" w:space="0" w:color="000000"/>
              <w:left w:val="single" w:sz="4" w:space="0" w:color="000000"/>
              <w:bottom w:val="single" w:sz="4" w:space="0" w:color="000000"/>
              <w:right w:val="single" w:sz="4" w:space="0" w:color="000000"/>
            </w:tcBorders>
            <w:hideMark/>
          </w:tcPr>
          <w:p w:rsidR="00927A48" w:rsidRDefault="00927A48">
            <w:pPr>
              <w:jc w:val="both"/>
              <w:rPr>
                <w:rFonts w:ascii="Arial" w:hAnsi="Arial" w:cs="Arial"/>
                <w:b/>
                <w:sz w:val="24"/>
                <w:szCs w:val="24"/>
              </w:rPr>
            </w:pPr>
            <w:r>
              <w:rPr>
                <w:rFonts w:ascii="Arial" w:hAnsi="Arial" w:cs="Arial"/>
                <w:sz w:val="24"/>
                <w:szCs w:val="24"/>
                <w:lang w:val="pt-BR"/>
              </w:rPr>
              <w:t>#</w:t>
            </w:r>
            <w:r>
              <w:rPr>
                <w:rFonts w:ascii="Arial" w:hAnsi="Arial" w:cs="Arial"/>
                <w:sz w:val="24"/>
                <w:szCs w:val="24"/>
              </w:rPr>
              <w:t xml:space="preserve"> CAL para MS SQL Server 2008 (#=cantidad de usuarios </w:t>
            </w:r>
            <w:proofErr w:type="gramStart"/>
            <w:r>
              <w:rPr>
                <w:rFonts w:ascii="Arial" w:hAnsi="Arial" w:cs="Arial"/>
                <w:sz w:val="24"/>
                <w:szCs w:val="24"/>
              </w:rPr>
              <w:t>del</w:t>
            </w:r>
            <w:proofErr w:type="gramEnd"/>
            <w:r>
              <w:rPr>
                <w:rFonts w:ascii="Arial" w:hAnsi="Arial" w:cs="Arial"/>
                <w:sz w:val="24"/>
                <w:szCs w:val="24"/>
              </w:rPr>
              <w:t xml:space="preserve"> sistema)</w:t>
            </w:r>
          </w:p>
        </w:tc>
      </w:tr>
    </w:tbl>
    <w:p w:rsidR="00927A48" w:rsidRDefault="00927A48" w:rsidP="00927A48">
      <w:pPr>
        <w:jc w:val="both"/>
        <w:rPr>
          <w:rFonts w:ascii="Arial" w:hAnsi="Arial" w:cs="Arial"/>
          <w:b/>
          <w:sz w:val="24"/>
          <w:szCs w:val="24"/>
          <w:lang w:val="pt-BR"/>
        </w:rPr>
      </w:pPr>
    </w:p>
    <w:p w:rsidR="00927A48" w:rsidRDefault="00927A48" w:rsidP="00927A48">
      <w:pPr>
        <w:spacing w:line="360" w:lineRule="auto"/>
        <w:jc w:val="both"/>
        <w:rPr>
          <w:rFonts w:ascii="Arial" w:hAnsi="Arial" w:cs="Arial"/>
          <w:b/>
          <w:sz w:val="24"/>
          <w:szCs w:val="24"/>
          <w:lang w:val="pt-BR"/>
        </w:rPr>
      </w:pPr>
    </w:p>
    <w:p w:rsidR="00927A48" w:rsidRDefault="00927A48" w:rsidP="00927A48">
      <w:pPr>
        <w:spacing w:line="360" w:lineRule="auto"/>
        <w:ind w:firstLine="708"/>
        <w:jc w:val="both"/>
        <w:rPr>
          <w:rFonts w:ascii="Arial" w:hAnsi="Arial" w:cs="Arial"/>
          <w:b/>
          <w:sz w:val="24"/>
          <w:szCs w:val="24"/>
          <w:lang w:val="pt-BR"/>
        </w:rPr>
      </w:pPr>
      <w:r>
        <w:rPr>
          <w:rFonts w:ascii="Arial" w:hAnsi="Arial" w:cs="Arial"/>
          <w:b/>
          <w:sz w:val="24"/>
          <w:szCs w:val="24"/>
          <w:lang w:val="pt-BR"/>
        </w:rPr>
        <w:t>REQUERIMIENTOS LEGALES</w:t>
      </w:r>
    </w:p>
    <w:p w:rsidR="00927A48" w:rsidRDefault="00927A48" w:rsidP="00927A48">
      <w:pPr>
        <w:spacing w:line="360" w:lineRule="auto"/>
        <w:ind w:left="708" w:firstLine="708"/>
        <w:jc w:val="both"/>
        <w:rPr>
          <w:rFonts w:ascii="Arial" w:hAnsi="Arial" w:cs="Arial"/>
          <w:sz w:val="24"/>
          <w:szCs w:val="24"/>
          <w:lang w:val="pt-BR"/>
        </w:rPr>
      </w:pPr>
      <w:r>
        <w:rPr>
          <w:rFonts w:ascii="Arial" w:hAnsi="Arial" w:cs="Arial"/>
          <w:sz w:val="24"/>
          <w:szCs w:val="24"/>
          <w:lang w:val="pt-BR"/>
        </w:rPr>
        <w:t>No definido para este módulo</w:t>
      </w:r>
    </w:p>
    <w:p w:rsidR="00927A48" w:rsidRDefault="00927A48" w:rsidP="00927A48">
      <w:pPr>
        <w:spacing w:line="360" w:lineRule="auto"/>
        <w:jc w:val="both"/>
        <w:rPr>
          <w:rFonts w:ascii="Arial" w:hAnsi="Arial" w:cs="Arial"/>
          <w:b/>
          <w:sz w:val="24"/>
          <w:szCs w:val="24"/>
          <w:lang w:val="pt-BR"/>
        </w:rPr>
      </w:pPr>
    </w:p>
    <w:p w:rsidR="00927A48" w:rsidRDefault="00927A48" w:rsidP="00927A48">
      <w:pPr>
        <w:spacing w:line="360" w:lineRule="auto"/>
        <w:ind w:firstLine="708"/>
        <w:jc w:val="both"/>
        <w:rPr>
          <w:rFonts w:ascii="Arial" w:hAnsi="Arial" w:cs="Arial"/>
          <w:b/>
          <w:sz w:val="24"/>
          <w:szCs w:val="24"/>
          <w:lang w:val="pt-BR"/>
        </w:rPr>
      </w:pPr>
      <w:r>
        <w:rPr>
          <w:rFonts w:ascii="Arial" w:hAnsi="Arial" w:cs="Arial"/>
          <w:b/>
          <w:sz w:val="24"/>
          <w:szCs w:val="24"/>
          <w:lang w:val="pt-BR"/>
        </w:rPr>
        <w:t>NORMAS Y ESTANDARES APLICABLES</w:t>
      </w:r>
    </w:p>
    <w:p w:rsidR="00927A48" w:rsidRDefault="00927A48" w:rsidP="00927A48">
      <w:pPr>
        <w:spacing w:line="360" w:lineRule="auto"/>
        <w:ind w:left="708" w:firstLine="708"/>
        <w:jc w:val="both"/>
        <w:rPr>
          <w:rFonts w:ascii="Arial" w:hAnsi="Arial" w:cs="Arial"/>
          <w:sz w:val="24"/>
          <w:szCs w:val="24"/>
          <w:lang w:val="pt-BR"/>
        </w:rPr>
      </w:pPr>
      <w:r>
        <w:rPr>
          <w:rFonts w:ascii="Arial" w:hAnsi="Arial" w:cs="Arial"/>
          <w:sz w:val="24"/>
          <w:szCs w:val="24"/>
          <w:lang w:val="pt-BR"/>
        </w:rPr>
        <w:t>No definido para este módulo</w:t>
      </w:r>
    </w:p>
    <w:p w:rsidR="001337F3" w:rsidRDefault="001337F3" w:rsidP="00927A48"/>
    <w:sectPr w:rsidR="001337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A35E0"/>
    <w:multiLevelType w:val="multilevel"/>
    <w:tmpl w:val="D52C70A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48"/>
    <w:rsid w:val="001337F3"/>
    <w:rsid w:val="00927A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A48"/>
    <w:rPr>
      <w:rFonts w:ascii="Calibri" w:eastAsia="Calibri" w:hAnsi="Calibri" w:cs="Calibri"/>
    </w:rPr>
  </w:style>
  <w:style w:type="paragraph" w:styleId="Ttulo3">
    <w:name w:val="heading 3"/>
    <w:basedOn w:val="Normal"/>
    <w:next w:val="Normal"/>
    <w:link w:val="Ttulo3Car"/>
    <w:uiPriority w:val="99"/>
    <w:semiHidden/>
    <w:unhideWhenUsed/>
    <w:qFormat/>
    <w:rsid w:val="00927A48"/>
    <w:pPr>
      <w:keepNext/>
      <w:spacing w:after="0" w:line="360" w:lineRule="auto"/>
      <w:outlineLvl w:val="2"/>
    </w:pPr>
    <w:rPr>
      <w:rFonts w:ascii="Arial" w:eastAsia="Times New Roman" w:hAnsi="Arial" w:cs="Times New Roman"/>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rsid w:val="00927A48"/>
    <w:rPr>
      <w:rFonts w:ascii="Arial" w:eastAsia="Times New Roman" w:hAnsi="Arial" w:cs="Times New Roman"/>
      <w:b/>
      <w:bCs/>
      <w:sz w:val="26"/>
      <w:szCs w:val="26"/>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A48"/>
    <w:rPr>
      <w:rFonts w:ascii="Calibri" w:eastAsia="Calibri" w:hAnsi="Calibri" w:cs="Calibri"/>
    </w:rPr>
  </w:style>
  <w:style w:type="paragraph" w:styleId="Ttulo3">
    <w:name w:val="heading 3"/>
    <w:basedOn w:val="Normal"/>
    <w:next w:val="Normal"/>
    <w:link w:val="Ttulo3Car"/>
    <w:uiPriority w:val="99"/>
    <w:semiHidden/>
    <w:unhideWhenUsed/>
    <w:qFormat/>
    <w:rsid w:val="00927A48"/>
    <w:pPr>
      <w:keepNext/>
      <w:spacing w:after="0" w:line="360" w:lineRule="auto"/>
      <w:outlineLvl w:val="2"/>
    </w:pPr>
    <w:rPr>
      <w:rFonts w:ascii="Arial" w:eastAsia="Times New Roman" w:hAnsi="Arial" w:cs="Times New Roman"/>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rsid w:val="00927A48"/>
    <w:rPr>
      <w:rFonts w:ascii="Arial" w:eastAsia="Times New Roman" w:hAnsi="Arial" w:cs="Times New Roman"/>
      <w:b/>
      <w:bCs/>
      <w:sz w:val="26"/>
      <w:szCs w:val="26"/>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802</Words>
  <Characters>4417</Characters>
  <Application>Microsoft Office Word</Application>
  <DocSecurity>0</DocSecurity>
  <Lines>36</Lines>
  <Paragraphs>10</Paragraphs>
  <ScaleCrop>false</ScaleCrop>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OZEGARRA</dc:creator>
  <cp:lastModifiedBy>OZEGARRA</cp:lastModifiedBy>
  <cp:revision>1</cp:revision>
  <dcterms:created xsi:type="dcterms:W3CDTF">2012-01-12T04:44:00Z</dcterms:created>
  <dcterms:modified xsi:type="dcterms:W3CDTF">2012-01-12T04:45:00Z</dcterms:modified>
</cp:coreProperties>
</file>