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Reconstructing something we discussed the week before last week by memory.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785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 person S values X </w:t>
      </w:r>
      <w:r>
        <w:rPr>
          <w:rFonts w:ascii="Times New Roman" w:hAnsi="Times New Roman"/>
          <w:sz w:val="24"/>
          <w:szCs w:val="24"/>
          <w:rtl w:val="0"/>
          <w:lang w:val="en-US"/>
        </w:rPr>
        <w:t>=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785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785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S believes that X is good (instrumentally or intrinsically)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and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S desires X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and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S treats the desires for X as a justification for obtaining X.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This analysis of valuing, which is defended by the philosopher Michael Bratman, suggests that our algorithm will need to do three things: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Step 1.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Inventing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categories of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valu</w:t>
      </w:r>
      <w:r>
        <w:rPr>
          <w:rFonts w:ascii="Times New Roman" w:hAnsi="Times New Roman"/>
          <w:sz w:val="24"/>
          <w:szCs w:val="24"/>
          <w:rtl w:val="0"/>
          <w:lang w:val="en-US"/>
        </w:rPr>
        <w:t>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(i.e., aesthetic valu</w:t>
      </w:r>
      <w:r>
        <w:rPr>
          <w:rFonts w:ascii="Times New Roman" w:hAnsi="Times New Roman"/>
          <w:sz w:val="24"/>
          <w:szCs w:val="24"/>
          <w:rtl w:val="0"/>
          <w:lang w:val="en-US"/>
        </w:rPr>
        <w:t>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for our purpose)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en-US"/>
        </w:rPr>
        <w:t>by unsupervised learning?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785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This r</w:t>
      </w:r>
      <w:r>
        <w:rPr>
          <w:rFonts w:ascii="Times New Roman" w:hAnsi="Times New Roman"/>
          <w:sz w:val="24"/>
          <w:szCs w:val="24"/>
          <w:rtl w:val="0"/>
          <w:lang w:val="en-US"/>
        </w:rPr>
        <w:t>equires tracking people</w:t>
      </w:r>
      <w:r>
        <w:rPr>
          <w:rFonts w:ascii="Times New Roman" w:hAnsi="Times New Roman" w:hint="default"/>
          <w:sz w:val="24"/>
          <w:szCs w:val="24"/>
          <w:rtl w:val="0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desire patterns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(Bratman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 analysis implies that, although one can desire what one does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not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value, if one values something, one must desire it.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785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785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Then, we need to find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certain indicators to separate desires that </w:t>
      </w:r>
      <w:r>
        <w:rPr>
          <w:rFonts w:ascii="Times New Roman" w:hAnsi="Times New Roman"/>
          <w:sz w:val="24"/>
          <w:szCs w:val="24"/>
          <w:rtl w:val="0"/>
          <w:lang w:val="en-US"/>
        </w:rPr>
        <w:t>people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treat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as justification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and desires that are not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treated as justification for purchase</w:t>
      </w:r>
      <w:r>
        <w:rPr>
          <w:rFonts w:ascii="Times New Roman" w:hAnsi="Times New Roman"/>
          <w:sz w:val="24"/>
          <w:szCs w:val="24"/>
          <w:rtl w:val="0"/>
        </w:rPr>
        <w:t xml:space="preserve"> (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 possibility we considered: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based on reviews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that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people </w:t>
      </w:r>
      <w:r>
        <w:rPr>
          <w:rFonts w:ascii="Times New Roman" w:hAnsi="Times New Roman"/>
          <w:sz w:val="24"/>
          <w:szCs w:val="24"/>
          <w:rtl w:val="0"/>
          <w:lang w:val="en-US"/>
        </w:rPr>
        <w:t>are willing to go public about</w:t>
      </w:r>
      <w:r>
        <w:rPr>
          <w:rFonts w:ascii="Times New Roman" w:hAnsi="Times New Roman"/>
          <w:sz w:val="24"/>
          <w:szCs w:val="24"/>
          <w:rtl w:val="0"/>
        </w:rPr>
        <w:t>)</w:t>
      </w:r>
      <w:r>
        <w:rPr>
          <w:rFonts w:ascii="Times New Roman" w:hAnsi="Times New Roman"/>
          <w:sz w:val="24"/>
          <w:szCs w:val="24"/>
          <w:rtl w:val="0"/>
          <w:lang w:val="en-US"/>
        </w:rPr>
        <w:t>. Bratman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analysis of value says that only desires that are considered justification for acting on the desired count as value.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785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785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Use unsupervised learning to </w:t>
      </w:r>
      <w:r>
        <w:rPr>
          <w:rFonts w:ascii="Times New Roman" w:hAnsi="Times New Roman"/>
          <w:sz w:val="24"/>
          <w:szCs w:val="24"/>
          <w:rtl w:val="0"/>
          <w:lang w:val="en-US"/>
        </w:rPr>
        <w:t>find patters in people</w:t>
      </w:r>
      <w:r>
        <w:rPr>
          <w:rFonts w:ascii="Times New Roman" w:hAnsi="Times New Roman" w:hint="default"/>
          <w:sz w:val="24"/>
          <w:szCs w:val="24"/>
          <w:rtl w:val="0"/>
        </w:rPr>
        <w:t>’</w:t>
      </w:r>
      <w:r>
        <w:rPr>
          <w:rFonts w:ascii="Times New Roman" w:hAnsi="Times New Roman"/>
          <w:sz w:val="24"/>
          <w:szCs w:val="24"/>
          <w:rtl w:val="0"/>
        </w:rPr>
        <w:t>s valu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es in </w:t>
      </w:r>
      <w:r>
        <w:rPr>
          <w:rFonts w:ascii="Times New Roman" w:hAnsi="Times New Roman"/>
          <w:sz w:val="24"/>
          <w:szCs w:val="24"/>
          <w:rtl w:val="0"/>
          <w:lang w:val="en-US"/>
        </w:rPr>
        <w:t>books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Step 2.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For a particular </w:t>
      </w:r>
      <w:r>
        <w:rPr>
          <w:rFonts w:ascii="Times New Roman" w:hAnsi="Times New Roman"/>
          <w:sz w:val="24"/>
          <w:szCs w:val="24"/>
          <w:rtl w:val="0"/>
          <w:lang w:val="en-US"/>
        </w:rPr>
        <w:t>user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try to </w:t>
      </w:r>
      <w:r>
        <w:rPr>
          <w:rFonts w:ascii="Times New Roman" w:hAnsi="Times New Roman"/>
          <w:sz w:val="24"/>
          <w:szCs w:val="24"/>
          <w:rtl w:val="0"/>
          <w:lang w:val="en-US"/>
        </w:rPr>
        <w:t>fit that person into one of the categories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of value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we obtained from Step 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Step 3.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Based on the paradigm pattern of people in that category, recommend next book(s) to read.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785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 take it that our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task is to make informed guesses about which </w:t>
      </w:r>
      <w:r>
        <w:rPr>
          <w:rFonts w:ascii="Times New Roman" w:hAnsi="Times New Roman"/>
          <w:sz w:val="24"/>
          <w:szCs w:val="24"/>
          <w:rtl w:val="0"/>
          <w:lang w:val="en-US"/>
        </w:rPr>
        <w:t>category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of valuing pattern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—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based on Step 1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—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the user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de-DE"/>
        </w:rPr>
        <w:t>WOULD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develop (i.e., what kind of aesthetic value they have)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if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our algorithm did not intervene and the user were just left to make his/her own choices given perfect information.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P.S. The ethics of paternalism paper I sent you in summer argues that information about a person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 will/value does not yet tell us immediately what we should do and that depends on whether the person is an expert or not. I am not yet sure what to make of it in the context of our work.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