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Profile</w:t>
      </w:r>
    </w:p>
    <w:p>
      <w:r>
        <w:t>Results-driven Technical Product Manager with expertise in AI/ML, specializing in platform development, international strategy, and large language model implementations. Proven record in leading cross-functional teams and delivering high-impact projects. Committed to ensuring equitable compensation practices and optimizing team performance.</w:t>
      </w:r>
    </w:p>
    <w:p>
      <w:r>
        <w:rPr>
          <w:b/>
        </w:rPr>
        <w:t>Work Experience</w:t>
      </w:r>
    </w:p>
    <w:p>
      <w:r>
        <w:t>SENIOR Engineering Program Manager, AI/ML | Apple | Seattle, USA | Jul 2022 – Jul 2024</w:t>
      </w:r>
    </w:p>
    <w:p>
      <w:r>
        <w:t>- Global Evaluation lead responsible for qualification of end-to-end Siri testing across 42 locales.</w:t>
      </w:r>
    </w:p>
    <w:p>
      <w:r>
        <w:t>- Planned, resourced, and led a team of 13 engineers for automated qualification of Apple Intelligence and Siri statistical and functional testing across 20 product areas and 600+ App Entities and Intents.</w:t>
      </w:r>
    </w:p>
    <w:p>
      <w:r>
        <w:t>- Led AI/ML org-wide “Tiger Team” to address structural automated testing reliability challenges and evaluation of chained machine learning model accuracy, ranging from automated speech recognition to domain-specific models.</w:t>
      </w:r>
    </w:p>
    <w:p>
      <w:r>
        <w:t>- Spearheaded Large Language Model (LLM) initiatives in the Siri QE organization, enhancing universal assertion ability, agent-based test case generation, and automated test failure summarization, root cause analysis, and triage.</w:t>
      </w:r>
    </w:p>
    <w:p>
      <w:r>
        <w:t>- Developed and led a high-visibility bug program across all Siri product areas (Music, Knowledge Graph, OS-specific issues) to track, fix, perform root cause analysis, and report to Tim Cook-directs on issues with high user impact.</w:t>
      </w:r>
    </w:p>
    <w:p>
      <w:r>
        <w:t>- Managed quarterly Global Siri roadmap exercises supporting all Siri use cases. Owned QE planning and qualification of over-the-air (OTA) delivery of machine learning assets to iOS, macOS, watchOS, visionOS. Created internal training initiatives upskilling 200+ engineers’ knowledge of both theoretical and applied testing best practices.</w:t>
      </w:r>
    </w:p>
    <w:p>
      <w:r>
        <w:t>SENIOR Product Manager Technical, Personalization &amp; Recommendations | Warner Bros. Discovery | Seattle, USA | Aug 2021 – Apr 2022</w:t>
      </w:r>
    </w:p>
    <w:p>
      <w:r>
        <w:t>- Single-threaded product owner of international expansion initiatives, page ranking, similarity services, model improvement goals, and internal auditing tooling.</w:t>
      </w:r>
    </w:p>
    <w:p>
      <w:r>
        <w:t>- Led end-to-end D+ Personalization launch in the Philippines, Canada, Brazil, and EMEA re-platforming to D+. Partnered with country leaders to localize content ratings filters to customers’ tastes.</w:t>
      </w:r>
    </w:p>
    <w:p>
      <w:r>
        <w:t>- Managed end-to-end product ownership of new ‘Because You Watched’ similarity rail type based on customers’ recently watched activities.</w:t>
      </w:r>
    </w:p>
    <w:p>
      <w:r>
        <w:t>- Led initiative to launch v1 North/South page ranking to optimize customer interactions and engagement with D+ content most relevant to users.</w:t>
      </w:r>
    </w:p>
    <w:p>
      <w:r>
        <w:t>SENIOR Product Manager Technical, Product Assurance, Risk, Security | Amazon.com | Seattle, USA | Feb 2020 – Aug 2021</w:t>
      </w:r>
    </w:p>
    <w:p>
      <w:r>
        <w:t>- Single-threaded owner of global ML compliance service for Product and Food Safety, organization ML infrastructure, COVID-19 testing, and ML operational excellence.</w:t>
      </w:r>
    </w:p>
    <w:p>
      <w:r>
        <w:t>- Designed org-wide ML infrastructure to simplify, scale, and automate ML solutions to Amazon-scale diverse problem spaces based on native AWS infrastructure, reducing average science time-to-market from 10 weeks to 1 week.</w:t>
      </w:r>
    </w:p>
    <w:p>
      <w:r>
        <w:t>- Launched catalog-wide global ML models to classify 1.5B products at Amazon at the lowest granularity level, resulting in 500k+ Compliance suppression decisions.</w:t>
      </w:r>
    </w:p>
    <w:p>
      <w:r>
        <w:t>- Created and launched a scalable, Amazon-wide ML audit and document collection process for predicted non-compliant product infractions in the European Union.</w:t>
      </w:r>
    </w:p>
    <w:p>
      <w:r>
        <w:t>- Led Project Ultraviolet initiative to create ground-up data lake infrastructure for at-scale reporting and ML experimentation environments for HIPAA requirements.</w:t>
      </w:r>
    </w:p>
    <w:p>
      <w:r>
        <w:t>PRODUCT MANAGER, Artificial Intelligence | Amazon Web Services | Seattle, USA | July 2018 – Feb 2020</w:t>
      </w:r>
    </w:p>
    <w:p>
      <w:r>
        <w:t>- Single-threaded owner of global ML application program that upskills Amazon engineers with ML skillsets in Natural Language Processing, Computer Vision, Bandit Methods, Deep Learning, and Forecasting.</w:t>
      </w:r>
    </w:p>
    <w:p>
      <w:r>
        <w:t>- Led a team of engineers, scientists, and designers in the design and launch of the global learning platform for ML application and evaluation.</w:t>
      </w:r>
    </w:p>
    <w:p>
      <w:r>
        <w:t>- Served as internal ML consultant for high-value Amazon projects, resulting in $30MM in YoY cost savings.</w:t>
      </w:r>
    </w:p>
    <w:p>
      <w:r>
        <w:t>- Designed, launched, and agilely managed a Django-based platform supporting Amazon-scale content management, delivery, automated ML evaluation, and analytics for senior leadership.</w:t>
      </w:r>
    </w:p>
    <w:p>
      <w:r>
        <w:t>PROGRAM MANAGER, CORE Machine Learning | Amazon.com | Seattle, USA | July 2017 – July 2018</w:t>
      </w:r>
    </w:p>
    <w:p>
      <w:r>
        <w:t>- Managed customer intake, ML scientist recruitment, and data analysis for Machine Learning University, a high-touch initiative to upskill Amazon’s technical community.</w:t>
      </w:r>
    </w:p>
    <w:p>
      <w:r>
        <w:t>- Launched a first-of-its-kind ML crowdsourcing platform and program, achieving $5MM+ in annual cost savings through productionized ML models.</w:t>
      </w:r>
    </w:p>
    <w:p>
      <w:r>
        <w:t>- Developed ML4Product Managers, a specialized educational initiative for Product Managers on the ML lifecycle.</w:t>
      </w:r>
    </w:p>
    <w:p>
      <w:r>
        <w:t>PROJECT MANAGER, Merch Strategy | zulily.com | Seattle, USA | August 2016 – July 2017</w:t>
      </w:r>
    </w:p>
    <w:p>
      <w:r>
        <w:t>- Developed ML models and international pricing maximization strategies, integrating legal requirements with merchandising capabilities.</w:t>
      </w:r>
    </w:p>
    <w:p>
      <w:r>
        <w:t>- Executed international pricing maximization strategies using A/B and multivariate tests, SQL analysis, and elasticity studies.</w:t>
      </w:r>
    </w:p>
    <w:p>
      <w:r>
        <w:t>- Designed and implemented Python-derived web crawlers and ML models for text classification and process optimization use cases.</w:t>
      </w:r>
    </w:p>
    <w:p>
      <w:r>
        <w:rPr>
          <w:b/>
        </w:rPr>
        <w:t>Education</w:t>
      </w:r>
    </w:p>
    <w:p>
      <w:r>
        <w:t>Florida International University | Miami, USA | Bachelor of Arts</w:t>
      </w:r>
    </w:p>
    <w:p>
      <w:r>
        <w:t>Sogang University | Seoul, South Korea | Master of Business Administration, MBA</w:t>
      </w:r>
    </w:p>
    <w:p>
      <w:r>
        <w:rPr>
          <w:b/>
        </w:rPr>
        <w:t>Extra Activities</w:t>
      </w:r>
    </w:p>
    <w:p>
      <w:r>
        <w:t>Intro to Large Language (LLM) Models | Seattle, USA | June 2023</w:t>
      </w:r>
    </w:p>
    <w:p>
      <w:r>
        <w:t>- Created and delivered LLM 101 presentation on internal and external usage of general agentic use cases to the Siri org.</w:t>
      </w:r>
    </w:p>
    <w:p>
      <w:r>
        <w:t>Discovery Comms. ML for Product Managers | Seattle, USA | April 2022</w:t>
      </w:r>
    </w:p>
    <w:p>
      <w:r>
        <w:t>- Created and delivered ML4PMs presentation on the ML lifecycle to global Discovery product organization.</w:t>
      </w:r>
    </w:p>
    <w:p>
      <w:r>
        <w:rPr>
          <w:b/>
        </w:rPr>
        <w:t>Guest Lecturer | Seoul, South Korea | July 2019</w:t>
      </w:r>
    </w:p>
    <w:p>
      <w:r>
        <w:t>- Delivered international strategy and ML seminars to Sogang University undergraduates.</w:t>
      </w:r>
    </w:p>
    <w:p>
      <w:r>
        <w:t>Amazon Supply Chain Optimization Team 200 Seconds Presenter | Seattle, USA | April 2018</w:t>
      </w:r>
    </w:p>
    <w:p>
      <w:r>
        <w:t>- Presented on Amazon Machine Learning application initiatives.</w:t>
      </w:r>
    </w:p>
    <w:p>
      <w:r>
        <w:rPr>
          <w:b/>
        </w:rPr>
        <w:t>Additional Information &amp; Technical Skills</w:t>
      </w:r>
    </w:p>
    <w:p>
      <w:r>
        <w:t>Tech Skills | Expert use of Microsoft Office, SQL, Python (AutoGen, LangChain, Numpy, Pandas, Seaborn, Scikit-Learn, Keras, PyTorch) for data analysis, modeling, and visualization. Lead agile sprint planning and tech roadmap prioritization. Expert knowledge of GCP and AWS (SageMaker, database services). Experience with Databricks for large-scale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