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E355B" w14:textId="1FC714DE" w:rsidR="00F82110" w:rsidRDefault="002E78AC" w:rsidP="5F330D2A">
      <w:pPr>
        <w:pStyle w:val="Title"/>
        <w:ind w:left="720" w:firstLine="0"/>
        <w:jc w:val="center"/>
      </w:pPr>
      <w:r>
        <w:t>A Comprehensive Survey On Advanced Technologies For Enhancing Efficiency In Ocean Energy H</w:t>
      </w:r>
      <w:r w:rsidR="004A2996">
        <w:t>a</w:t>
      </w:r>
      <w:r>
        <w:t>rvesting</w:t>
      </w:r>
    </w:p>
    <w:p w14:paraId="37719C41" w14:textId="77777777" w:rsidR="00F82110" w:rsidRDefault="00F82110">
      <w:pPr>
        <w:pStyle w:val="BodyText"/>
      </w:pPr>
    </w:p>
    <w:p w14:paraId="1C844C4C" w14:textId="77777777" w:rsidR="00F82110" w:rsidRDefault="00F82110">
      <w:pPr>
        <w:pStyle w:val="BodyText"/>
        <w:spacing w:before="102"/>
      </w:pPr>
    </w:p>
    <w:p w14:paraId="1A6FBB8E" w14:textId="77777777" w:rsidR="00F82110" w:rsidRDefault="00F82110">
      <w:pPr>
        <w:pStyle w:val="BodyText"/>
        <w:sectPr w:rsidR="00F82110">
          <w:footerReference w:type="default" r:id="rId7"/>
          <w:type w:val="continuous"/>
          <w:pgSz w:w="11910" w:h="16840"/>
          <w:pgMar w:top="480" w:right="850" w:bottom="560" w:left="850" w:header="0" w:footer="365" w:gutter="0"/>
          <w:pgNumType w:start="1"/>
          <w:cols w:space="720"/>
        </w:sectPr>
      </w:pPr>
    </w:p>
    <w:p w14:paraId="4B7AF60D" w14:textId="266D16D3" w:rsidR="00F82110" w:rsidRDefault="00954189">
      <w:pPr>
        <w:pStyle w:val="Heading1"/>
        <w:ind w:left="669"/>
      </w:pPr>
      <w:r>
        <w:t>Mrudu Bhashini CR</w:t>
      </w:r>
    </w:p>
    <w:p w14:paraId="473E24CB" w14:textId="25886093" w:rsidR="00F82110" w:rsidRDefault="00000000" w:rsidP="008F155D">
      <w:pPr>
        <w:ind w:left="330" w:hanging="255"/>
        <w:jc w:val="center"/>
        <w:rPr>
          <w:i/>
          <w:sz w:val="20"/>
        </w:rPr>
      </w:pPr>
      <w:r>
        <w:rPr>
          <w:i/>
          <w:sz w:val="20"/>
        </w:rPr>
        <w:t>Student,</w:t>
      </w:r>
      <w:r>
        <w:rPr>
          <w:spacing w:val="-12"/>
          <w:sz w:val="20"/>
        </w:rPr>
        <w:t xml:space="preserve"> </w:t>
      </w:r>
      <w:r>
        <w:rPr>
          <w:i/>
          <w:sz w:val="20"/>
        </w:rPr>
        <w:t>Department</w:t>
      </w:r>
      <w:r>
        <w:rPr>
          <w:spacing w:val="-13"/>
          <w:sz w:val="20"/>
        </w:rPr>
        <w:t xml:space="preserve"> </w:t>
      </w:r>
      <w:r>
        <w:rPr>
          <w:i/>
          <w:sz w:val="20"/>
        </w:rPr>
        <w:t>of</w:t>
      </w:r>
      <w:r>
        <w:rPr>
          <w:spacing w:val="-12"/>
          <w:sz w:val="20"/>
        </w:rPr>
        <w:t xml:space="preserve"> </w:t>
      </w:r>
      <w:r>
        <w:rPr>
          <w:i/>
          <w:sz w:val="20"/>
        </w:rPr>
        <w:t>Electronics</w:t>
      </w:r>
      <w:r>
        <w:rPr>
          <w:sz w:val="20"/>
        </w:rPr>
        <w:t xml:space="preserve"> </w:t>
      </w:r>
      <w:r>
        <w:rPr>
          <w:i/>
          <w:sz w:val="20"/>
        </w:rPr>
        <w:t>and</w:t>
      </w:r>
      <w:r>
        <w:rPr>
          <w:sz w:val="20"/>
        </w:rPr>
        <w:t xml:space="preserve"> </w:t>
      </w:r>
      <w:r>
        <w:rPr>
          <w:i/>
          <w:sz w:val="20"/>
        </w:rPr>
        <w:t>Com</w:t>
      </w:r>
      <w:r w:rsidR="00954189">
        <w:rPr>
          <w:i/>
          <w:sz w:val="20"/>
        </w:rPr>
        <w:t xml:space="preserve">munication </w:t>
      </w:r>
      <w:r>
        <w:rPr>
          <w:i/>
          <w:sz w:val="20"/>
        </w:rPr>
        <w:t>Engineering</w:t>
      </w:r>
      <w:r>
        <w:rPr>
          <w:sz w:val="20"/>
        </w:rPr>
        <w:t xml:space="preserve"> </w:t>
      </w:r>
      <w:r>
        <w:rPr>
          <w:i/>
          <w:sz w:val="20"/>
        </w:rPr>
        <w:t>SRM</w:t>
      </w:r>
      <w:r>
        <w:rPr>
          <w:sz w:val="20"/>
        </w:rPr>
        <w:t xml:space="preserve"> </w:t>
      </w:r>
      <w:r>
        <w:rPr>
          <w:i/>
          <w:sz w:val="20"/>
        </w:rPr>
        <w:t>Institute</w:t>
      </w:r>
      <w:r>
        <w:rPr>
          <w:sz w:val="20"/>
        </w:rPr>
        <w:t xml:space="preserve"> </w:t>
      </w:r>
      <w:r>
        <w:rPr>
          <w:i/>
          <w:sz w:val="20"/>
        </w:rPr>
        <w:t>of</w:t>
      </w:r>
      <w:r>
        <w:rPr>
          <w:sz w:val="20"/>
        </w:rPr>
        <w:t xml:space="preserve"> </w:t>
      </w:r>
      <w:r>
        <w:rPr>
          <w:i/>
          <w:sz w:val="20"/>
        </w:rPr>
        <w:t>Science</w:t>
      </w:r>
      <w:r>
        <w:rPr>
          <w:sz w:val="20"/>
        </w:rPr>
        <w:t xml:space="preserve"> </w:t>
      </w:r>
      <w:r>
        <w:rPr>
          <w:i/>
          <w:sz w:val="20"/>
        </w:rPr>
        <w:t>and</w:t>
      </w:r>
    </w:p>
    <w:p w14:paraId="361651F2" w14:textId="619D17DB" w:rsidR="00F82110" w:rsidRPr="00F96C2B" w:rsidRDefault="00000000" w:rsidP="008F155D">
      <w:pPr>
        <w:spacing w:before="1"/>
        <w:ind w:left="147" w:right="68"/>
        <w:jc w:val="center"/>
        <w:rPr>
          <w:iCs/>
          <w:sz w:val="20"/>
        </w:rPr>
      </w:pPr>
      <w:r w:rsidRPr="004372BF">
        <w:rPr>
          <w:i/>
          <w:sz w:val="20"/>
        </w:rPr>
        <w:t>Technology,</w:t>
      </w:r>
      <w:r w:rsidRPr="004372BF">
        <w:rPr>
          <w:sz w:val="20"/>
        </w:rPr>
        <w:t xml:space="preserve"> </w:t>
      </w:r>
      <w:r w:rsidRPr="004372BF">
        <w:rPr>
          <w:i/>
          <w:sz w:val="20"/>
        </w:rPr>
        <w:t>Ramapuram</w:t>
      </w:r>
      <w:r w:rsidRPr="004372BF">
        <w:rPr>
          <w:sz w:val="20"/>
        </w:rPr>
        <w:t xml:space="preserve"> Chennai, India </w:t>
      </w:r>
      <w:hyperlink r:id="rId8" w:history="1">
        <w:r w:rsidR="00954189" w:rsidRPr="00F96C2B">
          <w:rPr>
            <w:iCs/>
          </w:rPr>
          <w:t>mr4808@srmist.edu.in</w:t>
        </w:r>
      </w:hyperlink>
    </w:p>
    <w:p w14:paraId="11526E5C" w14:textId="77777777" w:rsidR="00F82110" w:rsidRDefault="00F82110">
      <w:pPr>
        <w:pStyle w:val="BodyText"/>
        <w:spacing w:before="129"/>
      </w:pPr>
    </w:p>
    <w:p w14:paraId="226070CD" w14:textId="241F06A8" w:rsidR="00F82110" w:rsidRDefault="00954189" w:rsidP="00954189">
      <w:pPr>
        <w:pStyle w:val="Heading1"/>
        <w:spacing w:before="0"/>
        <w:ind w:firstLine="556"/>
      </w:pPr>
      <w:r>
        <w:t>Tanisha Pavithrakumar</w:t>
      </w:r>
    </w:p>
    <w:p w14:paraId="68D436D8" w14:textId="20C6EB92" w:rsidR="00F82110" w:rsidRPr="00F96C2B" w:rsidRDefault="00000000" w:rsidP="00954189">
      <w:pPr>
        <w:ind w:left="330" w:hanging="255"/>
        <w:jc w:val="center"/>
        <w:rPr>
          <w:i/>
          <w:sz w:val="20"/>
        </w:rPr>
      </w:pPr>
      <w:r w:rsidRPr="00F96C2B">
        <w:rPr>
          <w:i/>
          <w:sz w:val="20"/>
        </w:rPr>
        <w:t>Student,</w:t>
      </w:r>
      <w:r w:rsidRPr="00F96C2B">
        <w:rPr>
          <w:i/>
          <w:spacing w:val="-12"/>
          <w:sz w:val="20"/>
        </w:rPr>
        <w:t xml:space="preserve"> </w:t>
      </w:r>
      <w:r w:rsidRPr="00F96C2B">
        <w:rPr>
          <w:i/>
          <w:sz w:val="20"/>
        </w:rPr>
        <w:t>Department</w:t>
      </w:r>
      <w:r w:rsidRPr="00F96C2B">
        <w:rPr>
          <w:i/>
          <w:spacing w:val="-13"/>
          <w:sz w:val="20"/>
        </w:rPr>
        <w:t xml:space="preserve"> </w:t>
      </w:r>
      <w:r w:rsidRPr="00F96C2B">
        <w:rPr>
          <w:i/>
          <w:sz w:val="20"/>
        </w:rPr>
        <w:t>of</w:t>
      </w:r>
      <w:r w:rsidRPr="00F96C2B">
        <w:rPr>
          <w:i/>
          <w:spacing w:val="-12"/>
          <w:sz w:val="20"/>
        </w:rPr>
        <w:t xml:space="preserve"> </w:t>
      </w:r>
      <w:r w:rsidRPr="00F96C2B">
        <w:rPr>
          <w:i/>
          <w:sz w:val="20"/>
        </w:rPr>
        <w:t>Electronics and C</w:t>
      </w:r>
      <w:r w:rsidR="00954189" w:rsidRPr="00F96C2B">
        <w:rPr>
          <w:i/>
          <w:sz w:val="20"/>
        </w:rPr>
        <w:t>ommunication</w:t>
      </w:r>
      <w:r w:rsidRPr="00F96C2B">
        <w:rPr>
          <w:i/>
          <w:sz w:val="20"/>
        </w:rPr>
        <w:t xml:space="preserve"> Engineering SRM Institute of Science and</w:t>
      </w:r>
    </w:p>
    <w:p w14:paraId="3048FC86" w14:textId="1245449D" w:rsidR="00F82110" w:rsidRPr="008F155D" w:rsidRDefault="00000000" w:rsidP="00954189">
      <w:pPr>
        <w:spacing w:before="1"/>
        <w:ind w:left="147" w:right="67"/>
        <w:jc w:val="center"/>
        <w:rPr>
          <w:iCs/>
          <w:sz w:val="20"/>
        </w:rPr>
      </w:pPr>
      <w:r w:rsidRPr="004372BF">
        <w:rPr>
          <w:i/>
          <w:sz w:val="20"/>
        </w:rPr>
        <w:t>Technology,</w:t>
      </w:r>
      <w:r w:rsidRPr="004372BF">
        <w:rPr>
          <w:spacing w:val="-13"/>
          <w:sz w:val="20"/>
        </w:rPr>
        <w:t xml:space="preserve"> </w:t>
      </w:r>
      <w:r w:rsidRPr="004372BF">
        <w:rPr>
          <w:i/>
          <w:sz w:val="20"/>
        </w:rPr>
        <w:t>Ramapuram</w:t>
      </w:r>
      <w:r w:rsidRPr="004372BF">
        <w:rPr>
          <w:sz w:val="20"/>
        </w:rPr>
        <w:t xml:space="preserve"> Chennai, India </w:t>
      </w:r>
      <w:hyperlink r:id="rId9" w:history="1">
        <w:r w:rsidR="00954189" w:rsidRPr="008F155D">
          <w:rPr>
            <w:iCs/>
          </w:rPr>
          <w:t>tp3929@srmist.edu.in</w:t>
        </w:r>
      </w:hyperlink>
    </w:p>
    <w:p w14:paraId="7B0C6469" w14:textId="5EA4BFDF" w:rsidR="00F82110" w:rsidRDefault="00000000">
      <w:pPr>
        <w:pStyle w:val="Heading1"/>
        <w:ind w:right="84"/>
        <w:jc w:val="center"/>
      </w:pPr>
      <w:r>
        <w:br w:type="column"/>
      </w:r>
      <w:r w:rsidR="00954189">
        <w:t>Roshini F</w:t>
      </w:r>
    </w:p>
    <w:p w14:paraId="25751824" w14:textId="4328F921" w:rsidR="00F82110" w:rsidRDefault="00000000" w:rsidP="00954189">
      <w:pPr>
        <w:ind w:left="347" w:right="14" w:hanging="255"/>
        <w:jc w:val="center"/>
        <w:rPr>
          <w:i/>
          <w:sz w:val="20"/>
        </w:rPr>
      </w:pPr>
      <w:r>
        <w:rPr>
          <w:i/>
          <w:sz w:val="20"/>
        </w:rPr>
        <w:t>Student,</w:t>
      </w:r>
      <w:r>
        <w:rPr>
          <w:spacing w:val="-12"/>
          <w:sz w:val="20"/>
        </w:rPr>
        <w:t xml:space="preserve"> </w:t>
      </w:r>
      <w:r>
        <w:rPr>
          <w:i/>
          <w:sz w:val="20"/>
        </w:rPr>
        <w:t>Department</w:t>
      </w:r>
      <w:r>
        <w:rPr>
          <w:spacing w:val="-12"/>
          <w:sz w:val="20"/>
        </w:rPr>
        <w:t xml:space="preserve"> </w:t>
      </w:r>
      <w:r>
        <w:rPr>
          <w:i/>
          <w:sz w:val="20"/>
        </w:rPr>
        <w:t>of</w:t>
      </w:r>
      <w:r>
        <w:rPr>
          <w:spacing w:val="-12"/>
          <w:sz w:val="20"/>
        </w:rPr>
        <w:t xml:space="preserve"> </w:t>
      </w:r>
      <w:r>
        <w:rPr>
          <w:i/>
          <w:sz w:val="20"/>
        </w:rPr>
        <w:t>Electronics</w:t>
      </w:r>
      <w:r>
        <w:rPr>
          <w:sz w:val="20"/>
        </w:rPr>
        <w:t xml:space="preserve"> </w:t>
      </w:r>
      <w:r>
        <w:rPr>
          <w:i/>
          <w:sz w:val="20"/>
        </w:rPr>
        <w:t>and</w:t>
      </w:r>
      <w:r>
        <w:rPr>
          <w:sz w:val="20"/>
        </w:rPr>
        <w:t xml:space="preserve"> </w:t>
      </w:r>
      <w:r>
        <w:rPr>
          <w:i/>
          <w:sz w:val="20"/>
        </w:rPr>
        <w:t>Com</w:t>
      </w:r>
      <w:r w:rsidR="00954189">
        <w:rPr>
          <w:i/>
          <w:sz w:val="20"/>
        </w:rPr>
        <w:t xml:space="preserve">munication </w:t>
      </w:r>
      <w:r>
        <w:rPr>
          <w:i/>
          <w:sz w:val="20"/>
        </w:rPr>
        <w:t>Engineering</w:t>
      </w:r>
      <w:r>
        <w:rPr>
          <w:sz w:val="20"/>
        </w:rPr>
        <w:t xml:space="preserve"> </w:t>
      </w:r>
      <w:r>
        <w:rPr>
          <w:i/>
          <w:sz w:val="20"/>
        </w:rPr>
        <w:t>SRM</w:t>
      </w:r>
      <w:r>
        <w:rPr>
          <w:sz w:val="20"/>
        </w:rPr>
        <w:t xml:space="preserve"> </w:t>
      </w:r>
      <w:r>
        <w:rPr>
          <w:i/>
          <w:sz w:val="20"/>
        </w:rPr>
        <w:t>Institute</w:t>
      </w:r>
      <w:r>
        <w:rPr>
          <w:sz w:val="20"/>
        </w:rPr>
        <w:t xml:space="preserve"> </w:t>
      </w:r>
      <w:r>
        <w:rPr>
          <w:i/>
          <w:sz w:val="20"/>
        </w:rPr>
        <w:t>of</w:t>
      </w:r>
      <w:r>
        <w:rPr>
          <w:sz w:val="20"/>
        </w:rPr>
        <w:t xml:space="preserve"> </w:t>
      </w:r>
      <w:r>
        <w:rPr>
          <w:i/>
          <w:sz w:val="20"/>
        </w:rPr>
        <w:t>Science</w:t>
      </w:r>
      <w:r>
        <w:rPr>
          <w:sz w:val="20"/>
        </w:rPr>
        <w:t xml:space="preserve"> </w:t>
      </w:r>
      <w:r>
        <w:rPr>
          <w:i/>
          <w:sz w:val="20"/>
        </w:rPr>
        <w:t>and</w:t>
      </w:r>
    </w:p>
    <w:p w14:paraId="182BEAA2" w14:textId="0B041ECF" w:rsidR="00F82110" w:rsidRPr="004372BF" w:rsidRDefault="00000000" w:rsidP="00954189">
      <w:pPr>
        <w:spacing w:before="1"/>
        <w:ind w:left="164" w:right="83"/>
        <w:jc w:val="center"/>
        <w:rPr>
          <w:sz w:val="20"/>
        </w:rPr>
      </w:pPr>
      <w:r w:rsidRPr="004372BF">
        <w:rPr>
          <w:i/>
          <w:sz w:val="20"/>
        </w:rPr>
        <w:t>Technology,</w:t>
      </w:r>
      <w:r w:rsidRPr="004372BF">
        <w:rPr>
          <w:spacing w:val="-13"/>
          <w:sz w:val="20"/>
        </w:rPr>
        <w:t xml:space="preserve"> </w:t>
      </w:r>
      <w:r w:rsidRPr="004372BF">
        <w:rPr>
          <w:i/>
          <w:sz w:val="20"/>
        </w:rPr>
        <w:t>Ramapuram</w:t>
      </w:r>
      <w:r w:rsidRPr="004372BF">
        <w:rPr>
          <w:sz w:val="20"/>
        </w:rPr>
        <w:t xml:space="preserve"> Chennai, India </w:t>
      </w:r>
      <w:hyperlink r:id="rId10" w:history="1">
        <w:r w:rsidR="00954189" w:rsidRPr="00F96C2B">
          <w:rPr>
            <w:iCs/>
          </w:rPr>
          <w:t>rl0084@srmist.edu.in</w:t>
        </w:r>
      </w:hyperlink>
    </w:p>
    <w:p w14:paraId="67D4FC40" w14:textId="77777777" w:rsidR="00F82110" w:rsidRDefault="00F82110">
      <w:pPr>
        <w:pStyle w:val="BodyText"/>
        <w:spacing w:before="50"/>
      </w:pPr>
    </w:p>
    <w:p w14:paraId="70DE1450" w14:textId="77777777" w:rsidR="00F82110" w:rsidRDefault="00000000">
      <w:pPr>
        <w:pStyle w:val="Heading1"/>
        <w:spacing w:before="0"/>
        <w:ind w:right="84"/>
        <w:jc w:val="center"/>
      </w:pPr>
      <w:r>
        <w:t>Christeena</w:t>
      </w:r>
      <w:r>
        <w:rPr>
          <w:spacing w:val="-5"/>
        </w:rPr>
        <w:t xml:space="preserve"> </w:t>
      </w:r>
      <w:r>
        <w:rPr>
          <w:spacing w:val="-2"/>
        </w:rPr>
        <w:t>Joseph</w:t>
      </w:r>
    </w:p>
    <w:p w14:paraId="12BE44F0" w14:textId="77777777" w:rsidR="00F82110" w:rsidRDefault="00000000">
      <w:pPr>
        <w:ind w:left="76"/>
        <w:jc w:val="center"/>
        <w:rPr>
          <w:i/>
          <w:sz w:val="20"/>
        </w:rPr>
      </w:pPr>
      <w:r>
        <w:rPr>
          <w:i/>
          <w:sz w:val="20"/>
        </w:rPr>
        <w:t>Associate</w:t>
      </w:r>
      <w:r>
        <w:rPr>
          <w:spacing w:val="-13"/>
          <w:sz w:val="20"/>
        </w:rPr>
        <w:t xml:space="preserve"> </w:t>
      </w:r>
      <w:r>
        <w:rPr>
          <w:i/>
          <w:sz w:val="20"/>
        </w:rPr>
        <w:t>Professor,</w:t>
      </w:r>
      <w:r>
        <w:rPr>
          <w:spacing w:val="-12"/>
          <w:sz w:val="20"/>
        </w:rPr>
        <w:t xml:space="preserve"> </w:t>
      </w:r>
      <w:r>
        <w:rPr>
          <w:i/>
          <w:sz w:val="20"/>
        </w:rPr>
        <w:t>Department</w:t>
      </w:r>
      <w:r>
        <w:rPr>
          <w:spacing w:val="-13"/>
          <w:sz w:val="20"/>
        </w:rPr>
        <w:t xml:space="preserve"> </w:t>
      </w:r>
      <w:r>
        <w:rPr>
          <w:i/>
          <w:sz w:val="20"/>
        </w:rPr>
        <w:t>of</w:t>
      </w:r>
      <w:r>
        <w:rPr>
          <w:sz w:val="20"/>
        </w:rPr>
        <w:t xml:space="preserve"> </w:t>
      </w:r>
      <w:r>
        <w:rPr>
          <w:i/>
          <w:sz w:val="20"/>
        </w:rPr>
        <w:t>Electronics</w:t>
      </w:r>
      <w:r>
        <w:rPr>
          <w:sz w:val="20"/>
        </w:rPr>
        <w:t xml:space="preserve"> </w:t>
      </w:r>
      <w:r>
        <w:rPr>
          <w:i/>
          <w:sz w:val="20"/>
        </w:rPr>
        <w:t>and</w:t>
      </w:r>
      <w:r>
        <w:rPr>
          <w:sz w:val="20"/>
        </w:rPr>
        <w:t xml:space="preserve"> </w:t>
      </w:r>
      <w:r>
        <w:rPr>
          <w:i/>
          <w:sz w:val="20"/>
        </w:rPr>
        <w:t>Communication</w:t>
      </w:r>
      <w:r>
        <w:rPr>
          <w:sz w:val="20"/>
        </w:rPr>
        <w:t xml:space="preserve"> </w:t>
      </w:r>
      <w:r>
        <w:rPr>
          <w:i/>
          <w:spacing w:val="-2"/>
          <w:sz w:val="20"/>
        </w:rPr>
        <w:t>Engineering</w:t>
      </w:r>
    </w:p>
    <w:p w14:paraId="2867790A" w14:textId="77777777" w:rsidR="00F82110" w:rsidRDefault="00000000">
      <w:pPr>
        <w:spacing w:before="1"/>
        <w:ind w:left="164" w:right="87"/>
        <w:jc w:val="center"/>
        <w:rPr>
          <w:sz w:val="20"/>
        </w:rPr>
      </w:pPr>
      <w:r>
        <w:rPr>
          <w:i/>
          <w:sz w:val="20"/>
        </w:rPr>
        <w:t>SRM</w:t>
      </w:r>
      <w:r>
        <w:rPr>
          <w:spacing w:val="-9"/>
          <w:sz w:val="20"/>
        </w:rPr>
        <w:t xml:space="preserve"> </w:t>
      </w:r>
      <w:r>
        <w:rPr>
          <w:i/>
          <w:sz w:val="20"/>
        </w:rPr>
        <w:t>Institute</w:t>
      </w:r>
      <w:r>
        <w:rPr>
          <w:spacing w:val="-9"/>
          <w:sz w:val="20"/>
        </w:rPr>
        <w:t xml:space="preserve"> </w:t>
      </w:r>
      <w:r>
        <w:rPr>
          <w:i/>
          <w:sz w:val="20"/>
        </w:rPr>
        <w:t>of</w:t>
      </w:r>
      <w:r>
        <w:rPr>
          <w:spacing w:val="-9"/>
          <w:sz w:val="20"/>
        </w:rPr>
        <w:t xml:space="preserve"> </w:t>
      </w:r>
      <w:r>
        <w:rPr>
          <w:i/>
          <w:sz w:val="20"/>
        </w:rPr>
        <w:t>Science</w:t>
      </w:r>
      <w:r>
        <w:rPr>
          <w:spacing w:val="-10"/>
          <w:sz w:val="20"/>
        </w:rPr>
        <w:t xml:space="preserve"> </w:t>
      </w:r>
      <w:r>
        <w:rPr>
          <w:i/>
          <w:sz w:val="20"/>
        </w:rPr>
        <w:t>and</w:t>
      </w:r>
      <w:r>
        <w:rPr>
          <w:sz w:val="20"/>
        </w:rPr>
        <w:t xml:space="preserve"> </w:t>
      </w:r>
      <w:r>
        <w:rPr>
          <w:i/>
          <w:sz w:val="20"/>
        </w:rPr>
        <w:t>Technology,</w:t>
      </w:r>
      <w:r>
        <w:rPr>
          <w:sz w:val="20"/>
        </w:rPr>
        <w:t xml:space="preserve"> </w:t>
      </w:r>
      <w:r>
        <w:rPr>
          <w:i/>
          <w:sz w:val="20"/>
        </w:rPr>
        <w:t>Ramapuram</w:t>
      </w:r>
      <w:r>
        <w:rPr>
          <w:sz w:val="20"/>
        </w:rPr>
        <w:t xml:space="preserve"> Chennai, India </w:t>
      </w:r>
      <w:hyperlink r:id="rId11">
        <w:r w:rsidR="00F82110">
          <w:rPr>
            <w:spacing w:val="-2"/>
            <w:sz w:val="20"/>
          </w:rPr>
          <w:t>christeena003@gmail.com</w:t>
        </w:r>
      </w:hyperlink>
    </w:p>
    <w:p w14:paraId="249B43E9" w14:textId="1BB3FE68" w:rsidR="00F82110" w:rsidRDefault="00000000" w:rsidP="004A2996">
      <w:pPr>
        <w:pStyle w:val="Heading1"/>
        <w:ind w:left="769"/>
      </w:pPr>
      <w:r>
        <w:br w:type="column"/>
      </w:r>
      <w:r w:rsidR="00954189">
        <w:t>Veda Varshini B</w:t>
      </w:r>
    </w:p>
    <w:p w14:paraId="7388FBDC" w14:textId="710202A9" w:rsidR="00F82110" w:rsidRDefault="00000000" w:rsidP="004A2996">
      <w:pPr>
        <w:ind w:left="330" w:right="76" w:hanging="255"/>
        <w:jc w:val="center"/>
        <w:rPr>
          <w:i/>
          <w:sz w:val="20"/>
        </w:rPr>
      </w:pPr>
      <w:r>
        <w:rPr>
          <w:i/>
          <w:sz w:val="20"/>
        </w:rPr>
        <w:t>Student,</w:t>
      </w:r>
      <w:r>
        <w:rPr>
          <w:spacing w:val="-10"/>
          <w:sz w:val="20"/>
        </w:rPr>
        <w:t xml:space="preserve"> </w:t>
      </w:r>
      <w:r>
        <w:rPr>
          <w:i/>
          <w:sz w:val="20"/>
        </w:rPr>
        <w:t>Department</w:t>
      </w:r>
      <w:r>
        <w:rPr>
          <w:spacing w:val="-10"/>
          <w:sz w:val="20"/>
        </w:rPr>
        <w:t xml:space="preserve"> </w:t>
      </w:r>
      <w:r>
        <w:rPr>
          <w:i/>
          <w:sz w:val="20"/>
        </w:rPr>
        <w:t>of</w:t>
      </w:r>
      <w:r>
        <w:rPr>
          <w:spacing w:val="-10"/>
          <w:sz w:val="20"/>
        </w:rPr>
        <w:t xml:space="preserve"> </w:t>
      </w:r>
      <w:r>
        <w:rPr>
          <w:i/>
          <w:sz w:val="20"/>
        </w:rPr>
        <w:t>Electronics</w:t>
      </w:r>
      <w:r>
        <w:rPr>
          <w:sz w:val="20"/>
        </w:rPr>
        <w:t xml:space="preserve"> </w:t>
      </w:r>
      <w:r>
        <w:rPr>
          <w:i/>
          <w:sz w:val="20"/>
        </w:rPr>
        <w:t>and</w:t>
      </w:r>
      <w:r>
        <w:rPr>
          <w:sz w:val="20"/>
        </w:rPr>
        <w:t xml:space="preserve"> </w:t>
      </w:r>
      <w:r>
        <w:rPr>
          <w:i/>
          <w:sz w:val="20"/>
        </w:rPr>
        <w:t>Com</w:t>
      </w:r>
      <w:r w:rsidR="00954189">
        <w:rPr>
          <w:i/>
          <w:sz w:val="20"/>
        </w:rPr>
        <w:t xml:space="preserve">munication </w:t>
      </w:r>
      <w:r>
        <w:rPr>
          <w:sz w:val="20"/>
        </w:rPr>
        <w:t xml:space="preserve"> </w:t>
      </w:r>
      <w:r>
        <w:rPr>
          <w:i/>
          <w:sz w:val="20"/>
        </w:rPr>
        <w:t>Engineering</w:t>
      </w:r>
      <w:r>
        <w:rPr>
          <w:sz w:val="20"/>
        </w:rPr>
        <w:t xml:space="preserve"> </w:t>
      </w:r>
      <w:r>
        <w:rPr>
          <w:i/>
          <w:sz w:val="20"/>
        </w:rPr>
        <w:t>SRM</w:t>
      </w:r>
      <w:r>
        <w:rPr>
          <w:sz w:val="20"/>
        </w:rPr>
        <w:t xml:space="preserve"> </w:t>
      </w:r>
      <w:r>
        <w:rPr>
          <w:i/>
          <w:sz w:val="20"/>
        </w:rPr>
        <w:t>Institute</w:t>
      </w:r>
      <w:r>
        <w:rPr>
          <w:sz w:val="20"/>
        </w:rPr>
        <w:t xml:space="preserve"> </w:t>
      </w:r>
      <w:r>
        <w:rPr>
          <w:i/>
          <w:sz w:val="20"/>
        </w:rPr>
        <w:t>of</w:t>
      </w:r>
      <w:r>
        <w:rPr>
          <w:sz w:val="20"/>
        </w:rPr>
        <w:t xml:space="preserve"> </w:t>
      </w:r>
      <w:r>
        <w:rPr>
          <w:i/>
          <w:sz w:val="20"/>
        </w:rPr>
        <w:t>Science</w:t>
      </w:r>
      <w:r>
        <w:rPr>
          <w:sz w:val="20"/>
        </w:rPr>
        <w:t xml:space="preserve"> </w:t>
      </w:r>
      <w:r>
        <w:rPr>
          <w:i/>
          <w:sz w:val="20"/>
        </w:rPr>
        <w:t>and</w:t>
      </w:r>
    </w:p>
    <w:p w14:paraId="69332C4B" w14:textId="6B403378" w:rsidR="00F82110" w:rsidRPr="00F96C2B" w:rsidRDefault="00B9779A" w:rsidP="004A2996">
      <w:pPr>
        <w:spacing w:before="1"/>
        <w:ind w:left="376" w:right="375" w:firstLine="1"/>
        <w:jc w:val="center"/>
        <w:rPr>
          <w:iCs/>
          <w:sz w:val="20"/>
        </w:rPr>
      </w:pPr>
      <w:r w:rsidRPr="00F96C2B">
        <w:rPr>
          <w:i/>
          <w:noProof/>
          <w:sz w:val="20"/>
        </w:rPr>
        <mc:AlternateContent>
          <mc:Choice Requires="wps">
            <w:drawing>
              <wp:anchor distT="0" distB="0" distL="114300" distR="114300" simplePos="0" relativeHeight="251658240" behindDoc="0" locked="0" layoutInCell="1" allowOverlap="1" wp14:anchorId="0BCAC826" wp14:editId="30E4D572">
                <wp:simplePos x="0" y="0"/>
                <wp:positionH relativeFrom="column">
                  <wp:posOffset>1331450</wp:posOffset>
                </wp:positionH>
                <wp:positionV relativeFrom="paragraph">
                  <wp:posOffset>150062</wp:posOffset>
                </wp:positionV>
                <wp:extent cx="226099" cy="140349"/>
                <wp:effectExtent l="0" t="0" r="0" b="0"/>
                <wp:wrapNone/>
                <wp:docPr id="1819723161" name="Textbox 5"/>
                <wp:cNvGraphicFramePr/>
                <a:graphic xmlns:a="http://schemas.openxmlformats.org/drawingml/2006/main">
                  <a:graphicData uri="http://schemas.microsoft.com/office/word/2010/wordprocessingShape">
                    <wps:wsp>
                      <wps:cNvSpPr txBox="1"/>
                      <wps:spPr>
                        <a:xfrm>
                          <a:off x="0" y="0"/>
                          <a:ext cx="226099" cy="140349"/>
                        </a:xfrm>
                        <a:prstGeom prst="rect">
                          <a:avLst/>
                        </a:prstGeom>
                      </wps:spPr>
                      <wps:txbx>
                        <w:txbxContent>
                          <w:p w14:paraId="576BE5A1" w14:textId="11970DD2" w:rsidR="00F82110" w:rsidRDefault="00F82110">
                            <w:pPr>
                              <w:spacing w:line="221" w:lineRule="exact"/>
                              <w:rPr>
                                <w:b/>
                                <w:sz w:val="20"/>
                              </w:rPr>
                            </w:pPr>
                          </w:p>
                        </w:txbxContent>
                      </wps:txbx>
                      <wps:bodyPr wrap="square" lIns="0" tIns="0" rIns="0" bIns="0" rtlCol="0">
                        <a:noAutofit/>
                      </wps:bodyPr>
                    </wps:wsp>
                  </a:graphicData>
                </a:graphic>
              </wp:anchor>
            </w:drawing>
          </mc:Choice>
          <mc:Fallback>
            <w:pict>
              <v:shapetype w14:anchorId="0BCAC826" id="_x0000_t202" coordsize="21600,21600" o:spt="202" path="m,l,21600r21600,l21600,xe">
                <v:stroke joinstyle="miter"/>
                <v:path gradientshapeok="t" o:connecttype="rect"/>
              </v:shapetype>
              <v:shape id="Textbox 5" o:spid="_x0000_s1026" type="#_x0000_t202" style="position:absolute;left:0;text-align:left;margin-left:104.85pt;margin-top:11.8pt;width:17.8pt;height:11.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" filled="f" stroked="f">
                <v:textbox inset="0,0,0,0">
                  <w:txbxContent>
                    <w:p w14:paraId="576BE5A1" w14:textId="11970DD2" w:rsidR="00F82110" w:rsidRDefault="00F82110">
                      <w:pPr>
                        <w:spacing w:line="221" w:lineRule="exact"/>
                        <w:rPr>
                          <w:b/>
                          <w:sz w:val="20"/>
                        </w:rPr>
                      </w:pPr>
                    </w:p>
                  </w:txbxContent>
                </v:textbox>
              </v:shape>
            </w:pict>
          </mc:Fallback>
        </mc:AlternateContent>
      </w:r>
      <w:r w:rsidRPr="00F96C2B">
        <w:rPr>
          <w:i/>
          <w:sz w:val="20"/>
        </w:rPr>
        <w:t>Technology, Ramapuram Chennai, India</w:t>
      </w:r>
      <w:r w:rsidRPr="00F96C2B">
        <w:rPr>
          <w:iCs/>
          <w:sz w:val="20"/>
        </w:rPr>
        <w:t xml:space="preserve"> </w:t>
      </w:r>
      <w:hyperlink r:id="rId12" w:history="1">
        <w:r w:rsidR="004A2996" w:rsidRPr="00F96C2B">
          <w:rPr>
            <w:iCs/>
          </w:rPr>
          <w:t>vb8355@srmist.edu.in</w:t>
        </w:r>
      </w:hyperlink>
    </w:p>
    <w:p w14:paraId="6B371F5F" w14:textId="77777777" w:rsidR="00F82110" w:rsidRDefault="00F82110">
      <w:pPr>
        <w:jc w:val="center"/>
        <w:rPr>
          <w:sz w:val="20"/>
        </w:rPr>
        <w:sectPr w:rsidR="00F82110">
          <w:type w:val="continuous"/>
          <w:pgSz w:w="11910" w:h="16840"/>
          <w:pgMar w:top="480" w:right="850" w:bottom="560" w:left="850" w:header="0" w:footer="365" w:gutter="0"/>
          <w:cols w:num="3" w:space="720" w:equalWidth="0">
            <w:col w:w="2900" w:space="698"/>
            <w:col w:w="2933" w:space="695"/>
            <w:col w:w="2984"/>
          </w:cols>
        </w:sectPr>
      </w:pPr>
    </w:p>
    <w:p w14:paraId="3CBB6F75" w14:textId="080991B0" w:rsidR="00F82110" w:rsidRDefault="00F82110">
      <w:pPr>
        <w:pStyle w:val="BodyText"/>
        <w:spacing w:before="156"/>
      </w:pPr>
    </w:p>
    <w:p w14:paraId="7DAF9D5D" w14:textId="77777777" w:rsidR="00F82110" w:rsidRDefault="00F82110">
      <w:pPr>
        <w:pStyle w:val="BodyText"/>
        <w:sectPr w:rsidR="00F82110">
          <w:type w:val="continuous"/>
          <w:pgSz w:w="11910" w:h="16840"/>
          <w:pgMar w:top="480" w:right="850" w:bottom="560" w:left="850" w:header="0" w:footer="365" w:gutter="0"/>
          <w:cols w:space="720"/>
        </w:sectPr>
      </w:pPr>
    </w:p>
    <w:p w14:paraId="0CBCE812" w14:textId="77777777" w:rsidR="000477A8" w:rsidRDefault="000477A8">
      <w:pPr>
        <w:spacing w:before="97"/>
        <w:ind w:left="40" w:firstLine="271"/>
        <w:jc w:val="both"/>
        <w:rPr>
          <w:noProof/>
        </w:rPr>
      </w:pPr>
    </w:p>
    <w:p w14:paraId="7C02AD4F" w14:textId="6F2EC070" w:rsidR="00D2764B" w:rsidRDefault="004932AB" w:rsidP="005F3E1C">
      <w:pPr>
        <w:spacing w:before="97"/>
        <w:ind w:left="40" w:firstLine="271"/>
        <w:jc w:val="both"/>
        <w:rPr>
          <w:b/>
          <w:bCs/>
          <w:sz w:val="18"/>
          <w:szCs w:val="18"/>
        </w:rPr>
      </w:pPr>
      <w:r>
        <w:rPr>
          <w:noProof/>
        </w:rPr>
        <w:drawing>
          <wp:anchor distT="0" distB="0" distL="114300" distR="114300" simplePos="0" relativeHeight="251658243" behindDoc="1" locked="0" layoutInCell="1" allowOverlap="1" wp14:anchorId="3AC6793B" wp14:editId="5389A29A">
            <wp:simplePos x="0" y="0"/>
            <wp:positionH relativeFrom="column">
              <wp:posOffset>3411855</wp:posOffset>
            </wp:positionH>
            <wp:positionV relativeFrom="paragraph">
              <wp:posOffset>2056130</wp:posOffset>
            </wp:positionV>
            <wp:extent cx="3277870" cy="1983105"/>
            <wp:effectExtent l="0" t="0" r="0" b="0"/>
            <wp:wrapSquare wrapText="bothSides"/>
            <wp:docPr id="456431152" name="Picture 7"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431152" name="Picture 7" descr="A graph of a number of years&#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49664" t="33302" b="34659"/>
                    <a:stretch>
                      <a:fillRect/>
                    </a:stretch>
                  </pic:blipFill>
                  <pic:spPr bwMode="auto">
                    <a:xfrm>
                      <a:off x="0" y="0"/>
                      <a:ext cx="3277870" cy="19831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0EFB">
        <w:rPr>
          <w:noProof/>
        </w:rPr>
        <w:drawing>
          <wp:anchor distT="0" distB="0" distL="114300" distR="114300" simplePos="0" relativeHeight="251658242" behindDoc="1" locked="0" layoutInCell="1" allowOverlap="1" wp14:anchorId="163E73F4" wp14:editId="4951B749">
            <wp:simplePos x="0" y="0"/>
            <wp:positionH relativeFrom="column">
              <wp:posOffset>3427730</wp:posOffset>
            </wp:positionH>
            <wp:positionV relativeFrom="paragraph">
              <wp:posOffset>95250</wp:posOffset>
            </wp:positionV>
            <wp:extent cx="3230880" cy="1679575"/>
            <wp:effectExtent l="0" t="0" r="7620" b="0"/>
            <wp:wrapSquare wrapText="bothSides"/>
            <wp:docPr id="1299045958" name="Picture 5" descr="A graph of a number of ye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045958" name="Picture 5" descr="A graph of a number of years&#10;&#10;AI-generated content may be incorrect."/>
                    <pic:cNvPicPr>
                      <a:picLocks noChangeAspect="1" noChangeArrowheads="1"/>
                    </pic:cNvPicPr>
                  </pic:nvPicPr>
                  <pic:blipFill rotWithShape="1">
                    <a:blip r:embed="rId13">
                      <a:extLst>
                        <a:ext uri="{28A0092B-C50C-407E-A947-70E740481C1C}">
                          <a14:useLocalDpi xmlns:a14="http://schemas.microsoft.com/office/drawing/2010/main" val="0"/>
                        </a:ext>
                      </a:extLst>
                    </a:blip>
                    <a:srcRect t="33172" r="50437" b="34731"/>
                    <a:stretch>
                      <a:fillRect/>
                    </a:stretch>
                  </pic:blipFill>
                  <pic:spPr bwMode="auto">
                    <a:xfrm>
                      <a:off x="0" y="0"/>
                      <a:ext cx="3230880" cy="1679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9779A" w:rsidRPr="1A93E6BC">
        <w:rPr>
          <w:b/>
          <w:bCs/>
          <w:i/>
          <w:iCs/>
          <w:sz w:val="18"/>
          <w:szCs w:val="18"/>
        </w:rPr>
        <w:t>Abstract</w:t>
      </w:r>
      <w:r w:rsidR="00B9779A" w:rsidRPr="1A93E6BC">
        <w:rPr>
          <w:b/>
          <w:bCs/>
          <w:sz w:val="18"/>
          <w:szCs w:val="18"/>
        </w:rPr>
        <w:t>—</w:t>
      </w:r>
      <w:r w:rsidR="00B9779A" w:rsidRPr="1A93E6BC">
        <w:rPr>
          <w:spacing w:val="-3"/>
          <w:sz w:val="18"/>
          <w:szCs w:val="18"/>
        </w:rPr>
        <w:t xml:space="preserve"> </w:t>
      </w:r>
      <w:r w:rsidR="00E23258" w:rsidRPr="1A93E6BC">
        <w:rPr>
          <w:b/>
          <w:bCs/>
          <w:sz w:val="18"/>
          <w:szCs w:val="18"/>
        </w:rPr>
        <w:t>The optimal utilization of ocean energy is a key pathway toward sustainability and a zero-carbon future. With oceans covering 71% of Earth’s surface, tidal currents, waves, and thermal gradients represent vast yet underused renewable energy sources, aligning with UN Sustainable Development Goal 7 (</w:t>
      </w:r>
      <w:r w:rsidR="00E23258" w:rsidRPr="1A93E6BC">
        <w:rPr>
          <w:b/>
          <w:bCs/>
          <w:i/>
          <w:iCs/>
          <w:sz w:val="18"/>
          <w:szCs w:val="18"/>
        </w:rPr>
        <w:t>Clean and Affordable Energy</w:t>
      </w:r>
      <w:r w:rsidR="00E23258" w:rsidRPr="1A93E6BC">
        <w:rPr>
          <w:b/>
          <w:bCs/>
          <w:sz w:val="18"/>
          <w:szCs w:val="18"/>
        </w:rPr>
        <w:t>). Despite challenges such as variability, device efficiency, and large-scale integration, recent advancements in IoT, AI, and nanoelectronics are enabling transformative solutions. IoT supports real-time monitoring, AI enhances predictive analytics and control, and nanoelectronics innovations—including piezoelectric, triboelectric, electromagnetic, dielectric elastomer, hydro voltaic, and hybrid nanogenerators—offer scalable, cost-effective energy harvesting. This paper surveys existing techniques, explores their enhancement through emerging technologies, and highlights pathways toward sustainable, intelligent, and autonomous ocean energy systems for the global</w:t>
      </w:r>
    </w:p>
    <w:p w14:paraId="5534EC06" w14:textId="5EB1416F" w:rsidR="00F82110" w:rsidRDefault="00D2764B" w:rsidP="00D2764B">
      <w:pPr>
        <w:spacing w:before="97"/>
        <w:ind w:left="40"/>
        <w:jc w:val="both"/>
        <w:rPr>
          <w:b/>
          <w:bCs/>
          <w:sz w:val="18"/>
          <w:szCs w:val="18"/>
        </w:rPr>
      </w:pPr>
      <w:r>
        <w:rPr>
          <w:b/>
          <w:bCs/>
          <w:sz w:val="18"/>
          <w:szCs w:val="18"/>
        </w:rPr>
        <w:t>r</w:t>
      </w:r>
      <w:r w:rsidRPr="1A93E6BC">
        <w:rPr>
          <w:b/>
          <w:bCs/>
          <w:sz w:val="18"/>
          <w:szCs w:val="18"/>
        </w:rPr>
        <w:t>enewable energy market.</w:t>
      </w:r>
      <w:r w:rsidR="00E23258" w:rsidRPr="1A93E6BC">
        <w:rPr>
          <w:b/>
          <w:bCs/>
          <w:sz w:val="18"/>
          <w:szCs w:val="18"/>
        </w:rPr>
        <w:t xml:space="preserve"> </w:t>
      </w:r>
      <w:r w:rsidR="7E8854E0">
        <w:rPr>
          <w:noProof/>
        </w:rPr>
        <w:drawing>
          <wp:inline distT="0" distB="0" distL="0" distR="0" wp14:anchorId="53CC3682" wp14:editId="65984254">
            <wp:extent cx="3146290" cy="1224873"/>
            <wp:effectExtent l="0" t="0" r="0" b="0"/>
            <wp:docPr id="146922616" name="Picture 7" descr="A graph of a number of year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25217" name="Picture 7" descr="A graph of a number of years&#10;&#10;"/>
                    <pic:cNvPicPr>
                      <a:picLocks noChangeAspect="1" noChangeArrowheads="1"/>
                    </pic:cNvPicPr>
                  </pic:nvPicPr>
                  <pic:blipFill rotWithShape="1">
                    <a:blip r:embed="rId14">
                      <a:extLst>
                        <a:ext uri="{28A0092B-C50C-407E-A947-70E740481C1C}">
                          <a14:useLocalDpi xmlns:a14="http://schemas.microsoft.com/office/drawing/2010/main"/>
                        </a:ext>
                      </a:extLst>
                    </a:blip>
                    <a:srcRect t="1805" b="69316"/>
                    <a:stretch>
                      <a:fillRect/>
                    </a:stretch>
                  </pic:blipFill>
                  <pic:spPr bwMode="auto">
                    <a:xfrm>
                      <a:off x="0" y="0"/>
                      <a:ext cx="3146290" cy="1224873"/>
                    </a:xfrm>
                    <a:prstGeom prst="rect">
                      <a:avLst/>
                    </a:prstGeom>
                    <a:noFill/>
                    <a:ln>
                      <a:noFill/>
                    </a:ln>
                  </pic:spPr>
                </pic:pic>
              </a:graphicData>
            </a:graphic>
          </wp:inline>
        </w:drawing>
      </w:r>
    </w:p>
    <w:p w14:paraId="663B215C" w14:textId="77777777" w:rsidR="008F3BD6" w:rsidRDefault="008F3BD6" w:rsidP="008F3BD6">
      <w:pPr>
        <w:ind w:firstLine="720"/>
        <w:rPr>
          <w:spacing w:val="-4"/>
          <w:sz w:val="16"/>
        </w:rPr>
      </w:pPr>
      <w:r>
        <w:rPr>
          <w:sz w:val="16"/>
        </w:rPr>
        <w:t>Fig.</w:t>
      </w:r>
      <w:r>
        <w:rPr>
          <w:spacing w:val="-4"/>
          <w:sz w:val="16"/>
        </w:rPr>
        <w:t xml:space="preserve"> </w:t>
      </w:r>
      <w:r>
        <w:rPr>
          <w:sz w:val="16"/>
        </w:rPr>
        <w:t>1.</w:t>
      </w:r>
      <w:r>
        <w:rPr>
          <w:spacing w:val="-4"/>
          <w:sz w:val="16"/>
        </w:rPr>
        <w:t xml:space="preserve"> Research on Ocean Energy over the last 20 years </w:t>
      </w:r>
    </w:p>
    <w:p w14:paraId="7E94334E" w14:textId="322E9006" w:rsidR="00D61483" w:rsidRDefault="00D61483" w:rsidP="00895AFA">
      <w:pPr>
        <w:jc w:val="both"/>
        <w:rPr>
          <w:sz w:val="16"/>
        </w:rPr>
      </w:pPr>
      <w:r>
        <w:rPr>
          <w:spacing w:val="-4"/>
          <w:sz w:val="16"/>
        </w:rPr>
        <w:t xml:space="preserve">Fig 1 shows the </w:t>
      </w:r>
      <w:r w:rsidR="005C1714">
        <w:rPr>
          <w:spacing w:val="-4"/>
          <w:sz w:val="16"/>
        </w:rPr>
        <w:t xml:space="preserve">cumulative increase in the documents that has published papers on Ocean Energy over the last 20 years </w:t>
      </w:r>
      <w:r w:rsidR="00A82D0E">
        <w:rPr>
          <w:spacing w:val="-4"/>
          <w:sz w:val="16"/>
        </w:rPr>
        <w:t>and as we are able to observe it is increasing linearly as we years are moving forward</w:t>
      </w:r>
      <w:r w:rsidR="00872EE6">
        <w:rPr>
          <w:spacing w:val="-4"/>
          <w:sz w:val="16"/>
        </w:rPr>
        <w:t xml:space="preserve">. The following photos shows the </w:t>
      </w:r>
      <w:r w:rsidR="00895AFA">
        <w:rPr>
          <w:spacing w:val="-4"/>
          <w:sz w:val="16"/>
        </w:rPr>
        <w:t xml:space="preserve">graph that is plotted between the amount of citations these </w:t>
      </w:r>
      <w:r w:rsidR="001F1C69">
        <w:rPr>
          <w:spacing w:val="-4"/>
          <w:sz w:val="16"/>
        </w:rPr>
        <w:t>papers have received across various domains .</w:t>
      </w:r>
    </w:p>
    <w:p w14:paraId="16FE6BA2" w14:textId="77777777" w:rsidR="008F3BD6" w:rsidRDefault="008F3BD6" w:rsidP="00D2764B">
      <w:pPr>
        <w:spacing w:before="97"/>
        <w:ind w:left="40"/>
        <w:jc w:val="both"/>
        <w:rPr>
          <w:b/>
          <w:bCs/>
          <w:sz w:val="18"/>
          <w:szCs w:val="18"/>
        </w:rPr>
      </w:pPr>
    </w:p>
    <w:p w14:paraId="6A4F8A1A" w14:textId="51688D9A" w:rsidR="00F82110" w:rsidRDefault="00D25A37">
      <w:pPr>
        <w:spacing w:before="200"/>
        <w:ind w:left="40" w:firstLine="273"/>
        <w:jc w:val="both"/>
        <w:rPr>
          <w:b/>
          <w:bCs/>
          <w:i/>
          <w:iCs/>
          <w:sz w:val="18"/>
          <w:szCs w:val="18"/>
        </w:rPr>
      </w:pPr>
      <w:r w:rsidRPr="1B047042">
        <w:rPr>
          <w:b/>
          <w:bCs/>
          <w:i/>
          <w:iCs/>
          <w:sz w:val="18"/>
          <w:szCs w:val="18"/>
        </w:rPr>
        <w:t>Keywo</w:t>
      </w:r>
      <w:r w:rsidR="1B652576" w:rsidRPr="1B047042">
        <w:rPr>
          <w:b/>
          <w:bCs/>
          <w:i/>
          <w:iCs/>
          <w:sz w:val="18"/>
          <w:szCs w:val="18"/>
        </w:rPr>
        <w:t>rds</w:t>
      </w:r>
      <w:r w:rsidR="00000000" w:rsidRPr="700413B8">
        <w:rPr>
          <w:b/>
          <w:bCs/>
          <w:i/>
          <w:iCs/>
          <w:sz w:val="18"/>
          <w:szCs w:val="18"/>
        </w:rPr>
        <w:t>—</w:t>
      </w:r>
      <w:r w:rsidR="00000000" w:rsidRPr="700413B8">
        <w:rPr>
          <w:sz w:val="18"/>
          <w:szCs w:val="18"/>
        </w:rPr>
        <w:t xml:space="preserve"> </w:t>
      </w:r>
      <w:r w:rsidR="00463110" w:rsidRPr="700413B8">
        <w:rPr>
          <w:b/>
          <w:bCs/>
          <w:i/>
          <w:iCs/>
          <w:sz w:val="18"/>
          <w:szCs w:val="18"/>
        </w:rPr>
        <w:t>Sustainable</w:t>
      </w:r>
      <w:r w:rsidR="004F6625" w:rsidRPr="700413B8">
        <w:rPr>
          <w:b/>
          <w:bCs/>
          <w:i/>
          <w:iCs/>
          <w:sz w:val="18"/>
          <w:szCs w:val="18"/>
        </w:rPr>
        <w:t xml:space="preserve"> </w:t>
      </w:r>
      <w:r w:rsidR="00463110" w:rsidRPr="700413B8">
        <w:rPr>
          <w:b/>
          <w:bCs/>
          <w:i/>
          <w:iCs/>
          <w:sz w:val="18"/>
          <w:szCs w:val="18"/>
        </w:rPr>
        <w:t>Energy,</w:t>
      </w:r>
      <w:r w:rsidR="004F6625" w:rsidRPr="700413B8">
        <w:rPr>
          <w:b/>
          <w:bCs/>
          <w:i/>
          <w:iCs/>
          <w:sz w:val="18"/>
          <w:szCs w:val="18"/>
        </w:rPr>
        <w:t xml:space="preserve"> </w:t>
      </w:r>
      <w:r w:rsidR="00463110" w:rsidRPr="700413B8">
        <w:rPr>
          <w:b/>
          <w:bCs/>
          <w:i/>
          <w:iCs/>
          <w:sz w:val="18"/>
          <w:szCs w:val="18"/>
        </w:rPr>
        <w:t>Efficiency</w:t>
      </w:r>
      <w:r w:rsidR="1ED5D5A6" w:rsidRPr="700413B8">
        <w:rPr>
          <w:b/>
          <w:bCs/>
          <w:i/>
          <w:iCs/>
          <w:sz w:val="18"/>
          <w:szCs w:val="18"/>
        </w:rPr>
        <w:t xml:space="preserve">, </w:t>
      </w:r>
      <w:r w:rsidR="00F63B5E" w:rsidRPr="700413B8">
        <w:rPr>
          <w:b/>
          <w:bCs/>
          <w:i/>
          <w:iCs/>
          <w:sz w:val="18"/>
          <w:szCs w:val="18"/>
        </w:rPr>
        <w:t>Nano electronics,</w:t>
      </w:r>
      <w:r w:rsidR="004F6625" w:rsidRPr="700413B8">
        <w:rPr>
          <w:b/>
          <w:bCs/>
          <w:i/>
          <w:iCs/>
          <w:sz w:val="18"/>
          <w:szCs w:val="18"/>
        </w:rPr>
        <w:t xml:space="preserve"> </w:t>
      </w:r>
      <w:r w:rsidR="00E20F0D" w:rsidRPr="700413B8">
        <w:rPr>
          <w:b/>
          <w:bCs/>
          <w:i/>
          <w:iCs/>
          <w:sz w:val="18"/>
          <w:szCs w:val="18"/>
        </w:rPr>
        <w:t>Digital Twin,</w:t>
      </w:r>
      <w:r w:rsidR="004F6625" w:rsidRPr="700413B8">
        <w:rPr>
          <w:b/>
          <w:bCs/>
          <w:i/>
          <w:iCs/>
          <w:sz w:val="18"/>
          <w:szCs w:val="18"/>
        </w:rPr>
        <w:t xml:space="preserve"> Ocean Energy</w:t>
      </w:r>
      <w:r w:rsidR="00920F98" w:rsidRPr="700413B8">
        <w:rPr>
          <w:b/>
          <w:bCs/>
          <w:i/>
          <w:iCs/>
          <w:sz w:val="18"/>
          <w:szCs w:val="18"/>
        </w:rPr>
        <w:t xml:space="preserve"> </w:t>
      </w:r>
    </w:p>
    <w:p w14:paraId="714A7402" w14:textId="77777777" w:rsidR="00600EFB" w:rsidRDefault="00600EFB">
      <w:pPr>
        <w:spacing w:before="200"/>
        <w:ind w:left="40" w:firstLine="273"/>
        <w:jc w:val="both"/>
        <w:rPr>
          <w:b/>
          <w:i/>
          <w:sz w:val="18"/>
        </w:rPr>
      </w:pPr>
    </w:p>
    <w:p w14:paraId="5B417C01" w14:textId="77777777" w:rsidR="00600EFB" w:rsidRDefault="00600EFB">
      <w:pPr>
        <w:spacing w:before="200"/>
        <w:ind w:left="40" w:firstLine="273"/>
        <w:jc w:val="both"/>
        <w:rPr>
          <w:b/>
          <w:i/>
          <w:sz w:val="18"/>
        </w:rPr>
      </w:pPr>
    </w:p>
    <w:p w14:paraId="5FB59935" w14:textId="68A82F1C" w:rsidR="00600EFB" w:rsidRDefault="00600EFB">
      <w:pPr>
        <w:spacing w:before="200"/>
        <w:ind w:left="40" w:firstLine="273"/>
        <w:jc w:val="both"/>
        <w:rPr>
          <w:b/>
          <w:i/>
          <w:sz w:val="18"/>
        </w:rPr>
      </w:pPr>
    </w:p>
    <w:p w14:paraId="193D613F" w14:textId="7F458233" w:rsidR="00F82110" w:rsidRPr="006864DE" w:rsidRDefault="00F82110" w:rsidP="006864DE">
      <w:pPr>
        <w:pStyle w:val="ListParagraph"/>
        <w:numPr>
          <w:ilvl w:val="0"/>
          <w:numId w:val="7"/>
        </w:numPr>
        <w:spacing w:before="92"/>
        <w:ind w:right="34"/>
        <w:rPr>
          <w:sz w:val="18"/>
        </w:rPr>
        <w:sectPr w:rsidR="00F82110" w:rsidRPr="006864DE">
          <w:type w:val="continuous"/>
          <w:pgSz w:w="11910" w:h="16840"/>
          <w:pgMar w:top="480" w:right="850" w:bottom="560" w:left="850" w:header="0" w:footer="365" w:gutter="0"/>
          <w:cols w:num="2" w:space="720" w:equalWidth="0">
            <w:col w:w="4963" w:space="242"/>
            <w:col w:w="5005"/>
          </w:cols>
        </w:sectPr>
      </w:pPr>
    </w:p>
    <w:p w14:paraId="759B72D1" w14:textId="70CA30C6" w:rsidR="006864DE" w:rsidRPr="006864DE" w:rsidRDefault="006864DE" w:rsidP="005153EF">
      <w:pPr>
        <w:spacing w:before="79"/>
        <w:ind w:left="40"/>
        <w:jc w:val="both"/>
        <w:rPr>
          <w:spacing w:val="-2"/>
          <w:sz w:val="18"/>
          <w:szCs w:val="18"/>
        </w:rPr>
      </w:pPr>
      <w:r w:rsidRPr="006864DE">
        <w:rPr>
          <w:spacing w:val="-5"/>
          <w:sz w:val="18"/>
          <w:szCs w:val="18"/>
        </w:rPr>
        <w:lastRenderedPageBreak/>
        <w:tab/>
      </w:r>
      <w:r w:rsidRPr="006864DE">
        <w:rPr>
          <w:spacing w:val="-5"/>
          <w:sz w:val="18"/>
          <w:szCs w:val="18"/>
        </w:rPr>
        <w:tab/>
      </w:r>
      <w:r w:rsidR="00141C9E">
        <w:rPr>
          <w:spacing w:val="-5"/>
          <w:sz w:val="18"/>
          <w:szCs w:val="18"/>
        </w:rPr>
        <w:t xml:space="preserve">      </w:t>
      </w:r>
      <w:r>
        <w:rPr>
          <w:spacing w:val="-5"/>
          <w:sz w:val="18"/>
          <w:szCs w:val="18"/>
        </w:rPr>
        <w:t>I.</w:t>
      </w:r>
      <w:r w:rsidRPr="006864DE">
        <w:rPr>
          <w:spacing w:val="-2"/>
          <w:sz w:val="18"/>
          <w:szCs w:val="18"/>
        </w:rPr>
        <w:t>INTRODUCTION</w:t>
      </w:r>
    </w:p>
    <w:p w14:paraId="5F29B777" w14:textId="1DA63750" w:rsidR="005153EF" w:rsidRDefault="2B60A3AB" w:rsidP="005153EF">
      <w:pPr>
        <w:spacing w:before="79"/>
        <w:ind w:left="40"/>
        <w:jc w:val="both"/>
        <w:rPr>
          <w:spacing w:val="-5"/>
          <w:sz w:val="18"/>
          <w:szCs w:val="18"/>
        </w:rPr>
      </w:pPr>
      <w:r w:rsidRPr="2B60A3AB">
        <w:rPr>
          <w:sz w:val="18"/>
          <w:szCs w:val="18"/>
        </w:rPr>
        <w:t>[</w:t>
      </w:r>
      <w:r w:rsidR="4A032E33" w:rsidRPr="4A032E33">
        <w:rPr>
          <w:sz w:val="18"/>
          <w:szCs w:val="18"/>
        </w:rPr>
        <w:t>6</w:t>
      </w:r>
      <w:r w:rsidR="51D3318B" w:rsidRPr="51D3318B">
        <w:rPr>
          <w:sz w:val="18"/>
          <w:szCs w:val="18"/>
        </w:rPr>
        <w:t>][</w:t>
      </w:r>
      <w:r w:rsidR="4A032E33" w:rsidRPr="4A032E33">
        <w:rPr>
          <w:sz w:val="18"/>
          <w:szCs w:val="18"/>
        </w:rPr>
        <w:t>7</w:t>
      </w:r>
      <w:r w:rsidR="44E37F7A" w:rsidRPr="44E37F7A">
        <w:rPr>
          <w:sz w:val="18"/>
          <w:szCs w:val="18"/>
        </w:rPr>
        <w:t>]</w:t>
      </w:r>
      <w:r w:rsidR="3609EAD7" w:rsidRPr="3609EAD7">
        <w:rPr>
          <w:sz w:val="18"/>
          <w:szCs w:val="18"/>
        </w:rPr>
        <w:t xml:space="preserve"> </w:t>
      </w:r>
      <w:r w:rsidR="007B0A12" w:rsidRPr="4A032E33">
        <w:rPr>
          <w:spacing w:val="-5"/>
          <w:sz w:val="18"/>
          <w:szCs w:val="18"/>
        </w:rPr>
        <w:t xml:space="preserve">The usage of ocean energy is a crucial pathway for a sustainable and zero-carbon future. Oceans that cover 71% of the Earth’s surface provides surface, waves, tidal currents that makes up underexploited Renewable Energy resources that contributes to the UN Sustainable Development goal 7 (Affordable and clean Energy). Due to the gravitational pull of the moon and sun the rise and fall of the tides in the ocean are generated. This Ocean Energy Harvesting is not only used in electricity generation but also supports offshore industries and reducing carbon </w:t>
      </w:r>
      <w:r w:rsidR="002C3534" w:rsidRPr="4A032E33">
        <w:rPr>
          <w:spacing w:val="-5"/>
          <w:sz w:val="18"/>
          <w:szCs w:val="18"/>
        </w:rPr>
        <w:t>emissions. However</w:t>
      </w:r>
      <w:r w:rsidR="60FC3FEC" w:rsidRPr="0CDF1489">
        <w:rPr>
          <w:spacing w:val="-5"/>
          <w:sz w:val="18"/>
          <w:szCs w:val="18"/>
        </w:rPr>
        <w:t>,</w:t>
      </w:r>
      <w:r w:rsidR="007B0A12" w:rsidRPr="4A032E33">
        <w:rPr>
          <w:spacing w:val="-5"/>
          <w:sz w:val="18"/>
          <w:szCs w:val="18"/>
        </w:rPr>
        <w:t xml:space="preserve"> the large-scale implementation has many complications like variability of resources, efficiency of devices, and integration into existing power grids.</w:t>
      </w:r>
      <w:r w:rsidR="00C54459" w:rsidRPr="4A032E33">
        <w:rPr>
          <w:spacing w:val="-5"/>
          <w:sz w:val="18"/>
          <w:szCs w:val="18"/>
        </w:rPr>
        <w:t xml:space="preserve"> In order to overcome these barriers, researchers have increasingly turned to evolving technologies such as the Internet of Things (IoT), artificial intelligence (AI), and nanoelectronics. For instance, Khan (2022) demonstrated an IoT-enabled tidal energy transducer using Arduino, Wi-Fi, and sensor networks, capable of generating &gt;4 W at 5 V and 75 RPM with real-time monitoring. Han et al. (2020) proposed a decentralized Internet of Underwater Things (</w:t>
      </w:r>
      <w:proofErr w:type="spellStart"/>
      <w:r w:rsidR="00C54459" w:rsidRPr="4A032E33">
        <w:rPr>
          <w:spacing w:val="-5"/>
          <w:sz w:val="18"/>
          <w:szCs w:val="18"/>
        </w:rPr>
        <w:t>IoUT</w:t>
      </w:r>
      <w:proofErr w:type="spellEnd"/>
      <w:r w:rsidR="00C54459" w:rsidRPr="4A032E33">
        <w:rPr>
          <w:spacing w:val="-5"/>
          <w:sz w:val="18"/>
          <w:szCs w:val="18"/>
        </w:rPr>
        <w:t xml:space="preserve">) framework, leveraging multiagent reinforcement learning and Branch and Bound optimization to enhance throughput and fairness. Similarly, Syed and Goggins (2023, 2024) applied AI-driven structural health monitoring to tidal turbines, integrating explainable AI and supervised learning for predictive maintenance and improved reliability, with operational targets approaching EUR 100/MWh. </w:t>
      </w:r>
    </w:p>
    <w:p w14:paraId="183A205E" w14:textId="29709990" w:rsidR="005153EF" w:rsidRDefault="00601D87" w:rsidP="005153EF">
      <w:pPr>
        <w:spacing w:before="79"/>
        <w:ind w:left="40"/>
        <w:jc w:val="both"/>
        <w:rPr>
          <w:spacing w:val="-5"/>
          <w:sz w:val="18"/>
          <w:szCs w:val="18"/>
        </w:rPr>
      </w:pPr>
      <w:r>
        <w:rPr>
          <w:noProof/>
        </w:rPr>
        <w:drawing>
          <wp:anchor distT="0" distB="0" distL="114300" distR="114300" simplePos="0" relativeHeight="251658241" behindDoc="1" locked="0" layoutInCell="1" allowOverlap="1" wp14:anchorId="015E1889" wp14:editId="352F3FDB">
            <wp:simplePos x="0" y="0"/>
            <wp:positionH relativeFrom="column">
              <wp:posOffset>75059</wp:posOffset>
            </wp:positionH>
            <wp:positionV relativeFrom="paragraph">
              <wp:posOffset>2740660</wp:posOffset>
            </wp:positionV>
            <wp:extent cx="3013075" cy="2094230"/>
            <wp:effectExtent l="0" t="0" r="0" b="1270"/>
            <wp:wrapTight wrapText="bothSides">
              <wp:wrapPolygon edited="0">
                <wp:start x="0" y="0"/>
                <wp:lineTo x="0" y="21417"/>
                <wp:lineTo x="21441" y="21417"/>
                <wp:lineTo x="21441" y="0"/>
                <wp:lineTo x="0" y="0"/>
              </wp:wrapPolygon>
            </wp:wrapTight>
            <wp:docPr id="1095394823" name="Picture 9" descr="A map of the indian oce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94823" name="Picture 9" descr="A map of the indian ocea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13075" cy="2094230"/>
                    </a:xfrm>
                    <a:prstGeom prst="rect">
                      <a:avLst/>
                    </a:prstGeom>
                    <a:noFill/>
                    <a:ln>
                      <a:noFill/>
                    </a:ln>
                  </pic:spPr>
                </pic:pic>
              </a:graphicData>
            </a:graphic>
            <wp14:sizeRelV relativeFrom="margin">
              <wp14:pctHeight>0</wp14:pctHeight>
            </wp14:sizeRelV>
          </wp:anchor>
        </w:drawing>
      </w:r>
      <w:r w:rsidR="00C54459" w:rsidRPr="039D9DF8">
        <w:rPr>
          <w:spacing w:val="-5"/>
          <w:sz w:val="18"/>
          <w:szCs w:val="18"/>
        </w:rPr>
        <w:t>[</w:t>
      </w:r>
      <w:r w:rsidR="00C54459" w:rsidRPr="1DB096F3">
        <w:rPr>
          <w:spacing w:val="-5"/>
          <w:sz w:val="18"/>
          <w:szCs w:val="18"/>
        </w:rPr>
        <w:t>2][</w:t>
      </w:r>
      <w:r w:rsidR="00C54459" w:rsidRPr="3DA57257">
        <w:rPr>
          <w:spacing w:val="-5"/>
          <w:sz w:val="18"/>
          <w:szCs w:val="18"/>
        </w:rPr>
        <w:t>8</w:t>
      </w:r>
      <w:r w:rsidR="00C54459" w:rsidRPr="41C304A7">
        <w:rPr>
          <w:spacing w:val="-5"/>
          <w:sz w:val="18"/>
          <w:szCs w:val="18"/>
        </w:rPr>
        <w:t xml:space="preserve">][16] </w:t>
      </w:r>
      <w:r w:rsidR="00C54459" w:rsidRPr="1DF52988">
        <w:rPr>
          <w:spacing w:val="-5"/>
          <w:sz w:val="18"/>
          <w:szCs w:val="18"/>
        </w:rPr>
        <w:t>A</w:t>
      </w:r>
      <w:r w:rsidR="00C54459" w:rsidRPr="6DE7E3E8">
        <w:rPr>
          <w:spacing w:val="-5"/>
          <w:sz w:val="18"/>
          <w:szCs w:val="18"/>
        </w:rPr>
        <w:t xml:space="preserve"> country-based survey would involve potential and current state of various ocean energy technologies (wave, tidal, OTEC, etc.) in different nations. After consideration of various factors like wave height, tidal range, and water depth, the suitability of different locations within each country for energy harvesting is </w:t>
      </w:r>
      <w:r w:rsidR="002C3534" w:rsidRPr="6DE7E3E8">
        <w:rPr>
          <w:spacing w:val="-5"/>
          <w:sz w:val="18"/>
          <w:szCs w:val="18"/>
        </w:rPr>
        <w:t>analyzed</w:t>
      </w:r>
      <w:r w:rsidR="00C54459" w:rsidRPr="6DE7E3E8">
        <w:rPr>
          <w:spacing w:val="-5"/>
          <w:sz w:val="18"/>
          <w:szCs w:val="18"/>
        </w:rPr>
        <w:t xml:space="preserve">. Tidal barrage technologies can be </w:t>
      </w:r>
      <w:r w:rsidR="00F95A2E" w:rsidRPr="6DE7E3E8">
        <w:rPr>
          <w:spacing w:val="-5"/>
          <w:sz w:val="18"/>
          <w:szCs w:val="18"/>
        </w:rPr>
        <w:t>utilized</w:t>
      </w:r>
      <w:r w:rsidR="00C54459" w:rsidRPr="6DE7E3E8">
        <w:rPr>
          <w:spacing w:val="-5"/>
          <w:sz w:val="18"/>
          <w:szCs w:val="18"/>
        </w:rPr>
        <w:t xml:space="preserve"> by countries (e.g., France, UK, Canada) with significant tidal range differences along their coast.  The tidal stream technologies can be deployed in certain areas where tidal kinetic energy is </w:t>
      </w:r>
      <w:r w:rsidR="00F95A2E" w:rsidRPr="6DE7E3E8">
        <w:rPr>
          <w:spacing w:val="-5"/>
          <w:sz w:val="18"/>
          <w:szCs w:val="18"/>
        </w:rPr>
        <w:t xml:space="preserve">high. With the growing population of India, its energy needs are also rapidly increasing and is calculated to reach around 4000 TWh by 2030. with a long coastline stretching across the massive </w:t>
      </w:r>
      <w:r w:rsidR="732562D9" w:rsidRPr="7A554038">
        <w:rPr>
          <w:spacing w:val="-5"/>
          <w:sz w:val="18"/>
          <w:szCs w:val="18"/>
        </w:rPr>
        <w:t>7500 km (about 4660.28 mi)</w:t>
      </w:r>
      <w:r w:rsidR="00F95A2E" w:rsidRPr="6DE7E3E8">
        <w:rPr>
          <w:spacing w:val="-5"/>
          <w:sz w:val="18"/>
          <w:szCs w:val="18"/>
        </w:rPr>
        <w:t xml:space="preserve"> across the seven states and its 336 islands, India has enormous potential for ocean energy harvesting. The waves recorded over the years are as high as 11m to 8m, with an average of 6.77 and 5.23m this, makes it highly suitable for these projects. The Ministry of New and Renewable Energy (MNRE) has identified considerable ocean energy potential across the Arabian Sea, Indian Ocean, Bay of Bengal, as well as the Lakshadweep and Andaman &amp; Nicobar Islands. Additionally, the Sundarbans and the Gangetic delta region in West Bengal present vast prospects for harnessing ocean-based renewable resources.</w:t>
      </w:r>
    </w:p>
    <w:p w14:paraId="36EC88E7" w14:textId="3D793A49" w:rsidR="00601D87" w:rsidRDefault="00601D87" w:rsidP="00601D87">
      <w:pPr>
        <w:ind w:left="38"/>
        <w:rPr>
          <w:spacing w:val="-3"/>
          <w:sz w:val="16"/>
          <w:szCs w:val="16"/>
        </w:rPr>
      </w:pPr>
      <w:r>
        <w:rPr>
          <w:sz w:val="16"/>
          <w:szCs w:val="16"/>
        </w:rPr>
        <w:t xml:space="preserve">   </w:t>
      </w:r>
      <w:r w:rsidRPr="0937C3A2">
        <w:rPr>
          <w:sz w:val="16"/>
          <w:szCs w:val="16"/>
        </w:rPr>
        <w:t xml:space="preserve">            Fig.</w:t>
      </w:r>
      <w:r w:rsidRPr="0937C3A2">
        <w:rPr>
          <w:spacing w:val="-4"/>
          <w:sz w:val="16"/>
          <w:szCs w:val="16"/>
        </w:rPr>
        <w:t xml:space="preserve"> </w:t>
      </w:r>
      <w:r w:rsidRPr="0937C3A2">
        <w:rPr>
          <w:sz w:val="16"/>
          <w:szCs w:val="16"/>
        </w:rPr>
        <w:t>3</w:t>
      </w:r>
      <w:r w:rsidR="001E4218">
        <w:rPr>
          <w:sz w:val="16"/>
          <w:szCs w:val="16"/>
        </w:rPr>
        <w:t xml:space="preserve"> </w:t>
      </w:r>
      <w:r w:rsidRPr="0937C3A2">
        <w:rPr>
          <w:spacing w:val="-3"/>
          <w:sz w:val="16"/>
          <w:szCs w:val="16"/>
        </w:rPr>
        <w:t>Wave Energy potential along the Indian coastline</w:t>
      </w:r>
    </w:p>
    <w:p w14:paraId="479B44DE" w14:textId="352A642F" w:rsidR="008D0682" w:rsidRDefault="008D0682" w:rsidP="00601D87">
      <w:pPr>
        <w:ind w:left="38"/>
        <w:rPr>
          <w:sz w:val="16"/>
          <w:szCs w:val="16"/>
        </w:rPr>
      </w:pPr>
      <w:r>
        <w:rPr>
          <w:spacing w:val="-3"/>
          <w:sz w:val="16"/>
          <w:szCs w:val="16"/>
        </w:rPr>
        <w:t xml:space="preserve">Fig 3 shows </w:t>
      </w:r>
      <w:r w:rsidR="00D72554">
        <w:rPr>
          <w:spacing w:val="-3"/>
          <w:sz w:val="16"/>
          <w:szCs w:val="16"/>
        </w:rPr>
        <w:t xml:space="preserve">the </w:t>
      </w:r>
      <w:r w:rsidR="00256B63">
        <w:rPr>
          <w:spacing w:val="-3"/>
          <w:sz w:val="16"/>
          <w:szCs w:val="16"/>
        </w:rPr>
        <w:t xml:space="preserve">wave energy potential of the areas along the coastline and it is </w:t>
      </w:r>
      <w:r w:rsidR="00D42F5F">
        <w:rPr>
          <w:spacing w:val="-3"/>
          <w:sz w:val="16"/>
          <w:szCs w:val="16"/>
        </w:rPr>
        <w:t xml:space="preserve">marked in </w:t>
      </w:r>
      <w:r w:rsidR="000F7C70">
        <w:rPr>
          <w:spacing w:val="-3"/>
          <w:sz w:val="16"/>
          <w:szCs w:val="16"/>
        </w:rPr>
        <w:t>different colors as well for easy verification.</w:t>
      </w:r>
    </w:p>
    <w:p w14:paraId="172FE344" w14:textId="1D6923A7" w:rsidR="00F82110" w:rsidRDefault="2477CFCB" w:rsidP="0094450A">
      <w:pPr>
        <w:spacing w:before="79"/>
        <w:ind w:left="40"/>
        <w:jc w:val="both"/>
        <w:rPr>
          <w:sz w:val="18"/>
          <w:szCs w:val="18"/>
        </w:rPr>
      </w:pPr>
      <w:r w:rsidRPr="2477CFCB">
        <w:rPr>
          <w:sz w:val="18"/>
          <w:szCs w:val="18"/>
        </w:rPr>
        <w:t>[</w:t>
      </w:r>
      <w:r w:rsidR="1B5CC834" w:rsidRPr="1B5CC834">
        <w:rPr>
          <w:sz w:val="18"/>
          <w:szCs w:val="18"/>
        </w:rPr>
        <w:t>7][9][</w:t>
      </w:r>
      <w:r w:rsidR="4BFE559D" w:rsidRPr="4BFE559D">
        <w:rPr>
          <w:sz w:val="18"/>
          <w:szCs w:val="18"/>
        </w:rPr>
        <w:t xml:space="preserve">10] </w:t>
      </w:r>
      <w:r w:rsidR="005153EF" w:rsidRPr="005153EF">
        <w:rPr>
          <w:sz w:val="18"/>
          <w:szCs w:val="18"/>
        </w:rPr>
        <w:t xml:space="preserve">By Including AI in Ocean Energy Harvesting is helping in addressing the key challenges like variability, efficiency, and reliability. By using predictive </w:t>
      </w:r>
      <w:r w:rsidR="005153EF" w:rsidRPr="0CDF1489">
        <w:rPr>
          <w:sz w:val="18"/>
          <w:szCs w:val="18"/>
        </w:rPr>
        <w:t>A</w:t>
      </w:r>
      <w:r w:rsidR="45171DCC" w:rsidRPr="0CDF1489">
        <w:rPr>
          <w:sz w:val="18"/>
          <w:szCs w:val="18"/>
        </w:rPr>
        <w:t>I</w:t>
      </w:r>
      <w:r w:rsidR="005153EF" w:rsidRPr="0CDF1489">
        <w:rPr>
          <w:sz w:val="18"/>
          <w:szCs w:val="18"/>
        </w:rPr>
        <w:t xml:space="preserve"> model</w:t>
      </w:r>
      <w:r w:rsidR="35178961" w:rsidRPr="47152809">
        <w:rPr>
          <w:sz w:val="18"/>
          <w:szCs w:val="18"/>
        </w:rPr>
        <w:t>,</w:t>
      </w:r>
      <w:r w:rsidR="005153EF" w:rsidRPr="005153EF">
        <w:rPr>
          <w:sz w:val="18"/>
          <w:szCs w:val="18"/>
        </w:rPr>
        <w:t xml:space="preserve"> we can get accurate forecasting of tides using historical and real time data. </w:t>
      </w:r>
      <w:r w:rsidR="6D2917EF" w:rsidRPr="0CDF1489">
        <w:rPr>
          <w:sz w:val="18"/>
          <w:szCs w:val="18"/>
        </w:rPr>
        <w:t>Overall</w:t>
      </w:r>
      <w:r w:rsidR="08989B49" w:rsidRPr="47152809">
        <w:rPr>
          <w:sz w:val="18"/>
          <w:szCs w:val="18"/>
        </w:rPr>
        <w:t>,</w:t>
      </w:r>
      <w:r w:rsidR="005153EF" w:rsidRPr="005153EF">
        <w:rPr>
          <w:sz w:val="18"/>
          <w:szCs w:val="18"/>
        </w:rPr>
        <w:t xml:space="preserve"> these </w:t>
      </w:r>
      <w:r w:rsidR="005153EF" w:rsidRPr="47152809">
        <w:rPr>
          <w:sz w:val="18"/>
          <w:szCs w:val="18"/>
        </w:rPr>
        <w:t>application</w:t>
      </w:r>
      <w:r w:rsidR="764E224D" w:rsidRPr="47152809">
        <w:rPr>
          <w:sz w:val="18"/>
          <w:szCs w:val="18"/>
        </w:rPr>
        <w:t>s</w:t>
      </w:r>
      <w:r w:rsidR="005153EF" w:rsidRPr="005153EF">
        <w:rPr>
          <w:sz w:val="18"/>
          <w:szCs w:val="18"/>
        </w:rPr>
        <w:t xml:space="preserve"> demonstrate how </w:t>
      </w:r>
      <w:r w:rsidR="7C626C0E" w:rsidRPr="1F7EE38C">
        <w:rPr>
          <w:sz w:val="18"/>
          <w:szCs w:val="18"/>
        </w:rPr>
        <w:t>AI</w:t>
      </w:r>
      <w:r w:rsidR="005153EF" w:rsidRPr="005153EF">
        <w:rPr>
          <w:sz w:val="18"/>
          <w:szCs w:val="18"/>
        </w:rPr>
        <w:t xml:space="preserve"> can enhance Ocean Energy Harvesting by making it more reliable, efficient, and economically feasible</w:t>
      </w:r>
      <w:r w:rsidR="55DB80F9" w:rsidRPr="1F7EE38C">
        <w:rPr>
          <w:sz w:val="18"/>
          <w:szCs w:val="18"/>
        </w:rPr>
        <w:t xml:space="preserve">, </w:t>
      </w:r>
      <w:r w:rsidR="005153EF" w:rsidRPr="005153EF">
        <w:rPr>
          <w:sz w:val="18"/>
          <w:szCs w:val="18"/>
        </w:rPr>
        <w:t xml:space="preserve">thereby supporting the transition towards the global sustainability targets. By leveraging </w:t>
      </w:r>
      <w:bookmarkStart w:id="0" w:name="_Int_Gb82k2tF"/>
      <w:proofErr w:type="spellStart"/>
      <w:r w:rsidR="005153EF" w:rsidRPr="005153EF">
        <w:rPr>
          <w:sz w:val="18"/>
          <w:szCs w:val="18"/>
        </w:rPr>
        <w:t>IoUT</w:t>
      </w:r>
      <w:bookmarkEnd w:id="0"/>
      <w:proofErr w:type="spellEnd"/>
      <w:r w:rsidR="005153EF" w:rsidRPr="005153EF">
        <w:rPr>
          <w:sz w:val="18"/>
          <w:szCs w:val="18"/>
        </w:rPr>
        <w:t xml:space="preserve"> networks and multiagent learning, AI is enabling decentralized and autonomous operation of </w:t>
      </w:r>
      <w:r w:rsidR="005153EF" w:rsidRPr="005153EF">
        <w:rPr>
          <w:sz w:val="18"/>
          <w:szCs w:val="18"/>
        </w:rPr>
        <w:t>ocean energy systems. This transformation not just reduces code of electricity but enhances market competitiveness and drives sustainable approaches that go hand in hand with energy extraction with marine environmental protection</w:t>
      </w:r>
      <w:r w:rsidR="0094450A">
        <w:rPr>
          <w:sz w:val="18"/>
          <w:szCs w:val="18"/>
        </w:rPr>
        <w:t>.</w:t>
      </w:r>
    </w:p>
    <w:p w14:paraId="3CFDB825" w14:textId="3A5FD4ED" w:rsidR="00F82110" w:rsidRPr="00546975" w:rsidRDefault="7D30C0E1" w:rsidP="00141C9E">
      <w:pPr>
        <w:spacing w:before="79"/>
        <w:ind w:left="40"/>
        <w:jc w:val="both"/>
        <w:rPr>
          <w:sz w:val="18"/>
          <w:szCs w:val="18"/>
        </w:rPr>
      </w:pPr>
      <w:r w:rsidRPr="00141C9E">
        <w:rPr>
          <w:spacing w:val="-2"/>
          <w:sz w:val="18"/>
          <w:szCs w:val="18"/>
        </w:rPr>
        <w:t xml:space="preserve">                     </w:t>
      </w:r>
      <w:r w:rsidR="00141C9E" w:rsidRPr="00141C9E">
        <w:rPr>
          <w:spacing w:val="-2"/>
          <w:sz w:val="18"/>
          <w:szCs w:val="18"/>
        </w:rPr>
        <w:t xml:space="preserve">     </w:t>
      </w:r>
      <w:r w:rsidR="006864DE" w:rsidRPr="00141C9E">
        <w:rPr>
          <w:spacing w:val="-2"/>
          <w:sz w:val="18"/>
          <w:szCs w:val="18"/>
        </w:rPr>
        <w:t>II</w:t>
      </w:r>
      <w:r w:rsidR="00A25C4E" w:rsidRPr="00141C9E">
        <w:rPr>
          <w:spacing w:val="-2"/>
          <w:sz w:val="18"/>
          <w:szCs w:val="18"/>
        </w:rPr>
        <w:t>.</w:t>
      </w:r>
      <w:r w:rsidR="00000000" w:rsidRPr="00546975">
        <w:rPr>
          <w:spacing w:val="-5"/>
          <w:sz w:val="18"/>
        </w:rPr>
        <w:t>LITERATURE SURVEY</w:t>
      </w:r>
    </w:p>
    <w:p w14:paraId="6F199F0C" w14:textId="2979413B" w:rsidR="00DE307D" w:rsidRPr="00141C9E" w:rsidRDefault="6467C7B1">
      <w:pPr>
        <w:pStyle w:val="BodyText"/>
        <w:spacing w:before="73" w:line="228" w:lineRule="auto"/>
        <w:ind w:left="38" w:right="34"/>
        <w:jc w:val="both"/>
        <w:rPr>
          <w:sz w:val="18"/>
          <w:szCs w:val="18"/>
        </w:rPr>
      </w:pPr>
      <w:r w:rsidRPr="6467C7B1">
        <w:rPr>
          <w:sz w:val="18"/>
          <w:szCs w:val="18"/>
        </w:rPr>
        <w:t>[</w:t>
      </w:r>
      <w:r w:rsidR="240413BC" w:rsidRPr="240413BC">
        <w:rPr>
          <w:sz w:val="18"/>
          <w:szCs w:val="18"/>
        </w:rPr>
        <w:t>9</w:t>
      </w:r>
      <w:r w:rsidR="3E67F5C6" w:rsidRPr="3E67F5C6">
        <w:rPr>
          <w:sz w:val="18"/>
          <w:szCs w:val="18"/>
        </w:rPr>
        <w:t>][10</w:t>
      </w:r>
      <w:r w:rsidR="240413BC" w:rsidRPr="240413BC">
        <w:rPr>
          <w:sz w:val="18"/>
          <w:szCs w:val="18"/>
        </w:rPr>
        <w:t>]</w:t>
      </w:r>
      <w:r w:rsidR="207A5234" w:rsidRPr="207A5234">
        <w:rPr>
          <w:sz w:val="18"/>
          <w:szCs w:val="18"/>
        </w:rPr>
        <w:t xml:space="preserve"> </w:t>
      </w:r>
      <w:r w:rsidR="240413BC" w:rsidRPr="240413BC">
        <w:rPr>
          <w:sz w:val="18"/>
          <w:szCs w:val="18"/>
        </w:rPr>
        <w:t>To</w:t>
      </w:r>
      <w:r w:rsidR="00DE307D" w:rsidRPr="00141C9E">
        <w:rPr>
          <w:sz w:val="18"/>
          <w:szCs w:val="18"/>
        </w:rPr>
        <w:t xml:space="preserve"> address the issues of low energy density and non-stationary ocean wave conditions, the study proposes a novel AI powered reliable real-time wave height prediction model using LSTM-DE model architecture coupled with STD scaling for post-hoc </w:t>
      </w:r>
      <w:r w:rsidR="00F17042" w:rsidRPr="00141C9E">
        <w:rPr>
          <w:sz w:val="18"/>
          <w:szCs w:val="18"/>
        </w:rPr>
        <w:t>uncertainty</w:t>
      </w:r>
      <w:r w:rsidR="00DE307D" w:rsidRPr="00141C9E">
        <w:rPr>
          <w:sz w:val="18"/>
          <w:szCs w:val="18"/>
        </w:rPr>
        <w:t xml:space="preserve"> calibration to guarantee high predictive accuracy and model reliability for safe and efficient operation.</w:t>
      </w:r>
    </w:p>
    <w:p w14:paraId="72A9FE40" w14:textId="5938EC77" w:rsidR="000851E2" w:rsidRPr="00141C9E" w:rsidRDefault="68FE240F">
      <w:pPr>
        <w:pStyle w:val="BodyText"/>
        <w:spacing w:before="73" w:line="228" w:lineRule="auto"/>
        <w:ind w:left="38" w:right="34"/>
        <w:jc w:val="both"/>
        <w:rPr>
          <w:sz w:val="18"/>
          <w:szCs w:val="18"/>
        </w:rPr>
      </w:pPr>
      <w:r w:rsidRPr="68FE240F">
        <w:rPr>
          <w:sz w:val="18"/>
          <w:szCs w:val="18"/>
        </w:rPr>
        <w:t>[3][5][13][14</w:t>
      </w:r>
      <w:r w:rsidR="220751C8" w:rsidRPr="220751C8">
        <w:rPr>
          <w:sz w:val="18"/>
          <w:szCs w:val="18"/>
        </w:rPr>
        <w:t>][</w:t>
      </w:r>
      <w:r w:rsidR="1361A1E1" w:rsidRPr="1361A1E1">
        <w:rPr>
          <w:sz w:val="18"/>
          <w:szCs w:val="18"/>
        </w:rPr>
        <w:t>15] To</w:t>
      </w:r>
      <w:r w:rsidR="000851E2" w:rsidRPr="00141C9E">
        <w:rPr>
          <w:sz w:val="18"/>
          <w:szCs w:val="18"/>
        </w:rPr>
        <w:t xml:space="preserve"> crack the enabling techniques to bridge the gap, the article is calling upon research specifically using deep learning tasks to intermittently execute EH-IoT devices also make reliable progress which allows deep learning to dynamically balance between analysis precision and computation overhead to cope with changing energy input. These capabilities are achieved by efficient and precise runtime energy input prediction. </w:t>
      </w:r>
      <w:r w:rsidR="00EF27E7" w:rsidRPr="00141C9E">
        <w:rPr>
          <w:sz w:val="18"/>
          <w:szCs w:val="18"/>
        </w:rPr>
        <w:t>This</w:t>
      </w:r>
      <w:r w:rsidR="000851E2" w:rsidRPr="00141C9E">
        <w:rPr>
          <w:sz w:val="18"/>
          <w:szCs w:val="18"/>
        </w:rPr>
        <w:t xml:space="preserve"> article also cites that research domain will unlock many new IoT application in future, thus making IoT more intelligent and environment friendly. </w:t>
      </w:r>
    </w:p>
    <w:p w14:paraId="590E9F79" w14:textId="22036653" w:rsidR="000851E2" w:rsidRPr="00141C9E" w:rsidRDefault="5B80F7EB">
      <w:pPr>
        <w:pStyle w:val="BodyText"/>
        <w:spacing w:before="73" w:line="228" w:lineRule="auto"/>
        <w:ind w:left="38" w:right="34"/>
        <w:jc w:val="both"/>
        <w:rPr>
          <w:sz w:val="18"/>
          <w:szCs w:val="18"/>
        </w:rPr>
      </w:pPr>
      <w:r w:rsidRPr="5B80F7EB">
        <w:rPr>
          <w:sz w:val="18"/>
          <w:szCs w:val="18"/>
        </w:rPr>
        <w:t>[</w:t>
      </w:r>
      <w:r w:rsidR="426B85D3" w:rsidRPr="426B85D3">
        <w:rPr>
          <w:sz w:val="18"/>
          <w:szCs w:val="18"/>
        </w:rPr>
        <w:t xml:space="preserve">13][14][15] </w:t>
      </w:r>
      <w:r w:rsidR="009529F0" w:rsidRPr="00141C9E">
        <w:rPr>
          <w:sz w:val="18"/>
          <w:szCs w:val="18"/>
        </w:rPr>
        <w:t xml:space="preserve">Unlike traditional embedded systems design that depends and works on constant power supply, Intermittent computing can work without a constant power supply, that is, </w:t>
      </w:r>
      <w:r w:rsidR="225A9DD0" w:rsidRPr="00141C9E">
        <w:rPr>
          <w:sz w:val="18"/>
          <w:szCs w:val="18"/>
        </w:rPr>
        <w:t>it</w:t>
      </w:r>
      <w:r w:rsidR="009529F0" w:rsidRPr="00141C9E">
        <w:rPr>
          <w:sz w:val="18"/>
          <w:szCs w:val="18"/>
        </w:rPr>
        <w:t xml:space="preserve"> stops and saves the progress when the power supply is not given which makes it ideal to combine with IoT.</w:t>
      </w:r>
    </w:p>
    <w:p w14:paraId="340889F0" w14:textId="0BBF0D66" w:rsidR="00141C9E" w:rsidRDefault="4B1A14AC">
      <w:pPr>
        <w:pStyle w:val="BodyText"/>
        <w:spacing w:before="73" w:line="228" w:lineRule="auto"/>
        <w:ind w:left="38" w:right="34"/>
        <w:jc w:val="both"/>
        <w:rPr>
          <w:sz w:val="18"/>
          <w:szCs w:val="18"/>
        </w:rPr>
      </w:pPr>
      <w:r w:rsidRPr="4B1A14AC">
        <w:rPr>
          <w:sz w:val="18"/>
          <w:szCs w:val="18"/>
        </w:rPr>
        <w:t>[11</w:t>
      </w:r>
      <w:r w:rsidR="0438D3F2" w:rsidRPr="0438D3F2">
        <w:rPr>
          <w:sz w:val="18"/>
          <w:szCs w:val="18"/>
        </w:rPr>
        <w:t>][</w:t>
      </w:r>
      <w:r w:rsidR="722EDE88" w:rsidRPr="722EDE88">
        <w:rPr>
          <w:sz w:val="18"/>
          <w:szCs w:val="18"/>
        </w:rPr>
        <w:t>12] The</w:t>
      </w:r>
      <w:r w:rsidR="00550702" w:rsidRPr="00141C9E">
        <w:rPr>
          <w:sz w:val="18"/>
          <w:szCs w:val="18"/>
        </w:rPr>
        <w:t xml:space="preserve"> difference in energy density between wave crests and troughs are primarily used in regular waves. A positive net energy can be taken by increased harvesting during crest phase and simultaneously reducing it in the trough phase. the interaction between waves and OWSC (ocean wave surge converter) can be calculated even through 2D simulations simplify wave diffraction and lead to small reductions in the computer CWR</w:t>
      </w:r>
      <w:r w:rsidR="3BA1C32A" w:rsidRPr="00141C9E">
        <w:rPr>
          <w:sz w:val="18"/>
          <w:szCs w:val="18"/>
        </w:rPr>
        <w:t xml:space="preserve"> </w:t>
      </w:r>
      <w:r w:rsidR="00550702" w:rsidRPr="00141C9E">
        <w:rPr>
          <w:sz w:val="18"/>
          <w:szCs w:val="18"/>
        </w:rPr>
        <w:t>(Capture Width Ratio). This allows the Deep Reinforcement Learning to learn policies accurately. this training strategy remains effective even under wave height variation. Its performance deteriorates when the wave period changes. Thus, this study shows that the optimization effect becomes more pronounced with longer wave periods.</w:t>
      </w:r>
    </w:p>
    <w:p w14:paraId="1671C8D1" w14:textId="76624BF2" w:rsidR="00F82110" w:rsidRPr="00141C9E" w:rsidRDefault="009C15D5">
      <w:pPr>
        <w:pStyle w:val="BodyText"/>
        <w:spacing w:before="73" w:line="228" w:lineRule="auto"/>
        <w:ind w:left="38" w:right="34"/>
        <w:jc w:val="both"/>
        <w:rPr>
          <w:sz w:val="16"/>
          <w:szCs w:val="16"/>
        </w:rPr>
      </w:pPr>
      <w:r w:rsidRPr="00141C9E">
        <w:rPr>
          <w:noProof/>
          <w:sz w:val="18"/>
          <w:szCs w:val="18"/>
        </w:rPr>
        <w:drawing>
          <wp:inline distT="0" distB="0" distL="0" distR="0" wp14:anchorId="7D0988CA" wp14:editId="76E79A00">
            <wp:extent cx="2896870" cy="1583055"/>
            <wp:effectExtent l="0" t="0" r="0" b="0"/>
            <wp:docPr id="1172070799" name="Picture 10" descr="A graph with a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70799" name="Picture 10" descr="A graph with a lin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6870" cy="1583055"/>
                    </a:xfrm>
                    <a:prstGeom prst="rect">
                      <a:avLst/>
                    </a:prstGeom>
                    <a:noFill/>
                    <a:ln>
                      <a:noFill/>
                    </a:ln>
                  </pic:spPr>
                </pic:pic>
              </a:graphicData>
            </a:graphic>
          </wp:inline>
        </w:drawing>
      </w:r>
    </w:p>
    <w:p w14:paraId="19540E72" w14:textId="7A7BA483" w:rsidR="006D37B9" w:rsidRDefault="00F74A43" w:rsidP="00BF0002">
      <w:pPr>
        <w:ind w:left="657"/>
        <w:rPr>
          <w:sz w:val="16"/>
          <w:szCs w:val="16"/>
          <w:lang w:val="en-IN"/>
        </w:rPr>
      </w:pPr>
      <w:r w:rsidRPr="00221875">
        <w:rPr>
          <w:sz w:val="16"/>
          <w:szCs w:val="16"/>
          <w:lang w:val="en-IN"/>
        </w:rPr>
        <w:t>Fig</w:t>
      </w:r>
      <w:r w:rsidR="08E22B7D" w:rsidRPr="35C3737F">
        <w:rPr>
          <w:b/>
          <w:bCs/>
          <w:sz w:val="16"/>
          <w:szCs w:val="16"/>
          <w:lang w:val="en-IN"/>
        </w:rPr>
        <w:t>.</w:t>
      </w:r>
      <w:r w:rsidR="00AA5117">
        <w:rPr>
          <w:b/>
          <w:bCs/>
          <w:sz w:val="16"/>
          <w:szCs w:val="16"/>
          <w:lang w:val="en-IN"/>
        </w:rPr>
        <w:t xml:space="preserve"> 4</w:t>
      </w:r>
      <w:r w:rsidR="0EDECAFA" w:rsidRPr="6C44C54C">
        <w:rPr>
          <w:b/>
          <w:bCs/>
          <w:sz w:val="16"/>
          <w:szCs w:val="16"/>
          <w:lang w:val="en-IN"/>
        </w:rPr>
        <w:t>.</w:t>
      </w:r>
      <w:r w:rsidR="007C1426" w:rsidRPr="00221875">
        <w:rPr>
          <w:sz w:val="16"/>
          <w:szCs w:val="16"/>
          <w:lang w:val="en-IN"/>
        </w:rPr>
        <w:t xml:space="preserve"> </w:t>
      </w:r>
      <w:r w:rsidR="00794E66" w:rsidRPr="00221875">
        <w:rPr>
          <w:sz w:val="16"/>
          <w:szCs w:val="16"/>
          <w:lang w:val="en-IN"/>
        </w:rPr>
        <w:t xml:space="preserve">Wave height </w:t>
      </w:r>
      <w:r w:rsidR="005E5DBD" w:rsidRPr="00221875">
        <w:rPr>
          <w:sz w:val="16"/>
          <w:szCs w:val="16"/>
          <w:lang w:val="en-IN"/>
        </w:rPr>
        <w:t xml:space="preserve">vs </w:t>
      </w:r>
      <w:r w:rsidR="001F4553" w:rsidRPr="00221875">
        <w:rPr>
          <w:sz w:val="16"/>
          <w:szCs w:val="16"/>
          <w:lang w:val="en-IN"/>
        </w:rPr>
        <w:t xml:space="preserve">Power Output </w:t>
      </w:r>
      <w:r w:rsidR="00123BE2" w:rsidRPr="00221875">
        <w:rPr>
          <w:sz w:val="16"/>
          <w:szCs w:val="16"/>
          <w:lang w:val="en-IN"/>
        </w:rPr>
        <w:t>Graph</w:t>
      </w:r>
    </w:p>
    <w:p w14:paraId="1369CAAA" w14:textId="3AA32D35" w:rsidR="006C48BA" w:rsidRDefault="006C48BA" w:rsidP="006C48BA">
      <w:pPr>
        <w:rPr>
          <w:sz w:val="16"/>
          <w:szCs w:val="16"/>
          <w:lang w:val="en-IN"/>
        </w:rPr>
      </w:pPr>
      <w:r>
        <w:rPr>
          <w:sz w:val="16"/>
          <w:szCs w:val="16"/>
          <w:lang w:val="en-IN"/>
        </w:rPr>
        <w:t xml:space="preserve">Fig 4 </w:t>
      </w:r>
      <w:r w:rsidR="005921F1">
        <w:rPr>
          <w:sz w:val="16"/>
          <w:szCs w:val="16"/>
          <w:lang w:val="en-IN"/>
        </w:rPr>
        <w:t xml:space="preserve">is showing the output that is observed </w:t>
      </w:r>
      <w:r w:rsidR="00033E71">
        <w:rPr>
          <w:sz w:val="16"/>
          <w:szCs w:val="16"/>
          <w:lang w:val="en-IN"/>
        </w:rPr>
        <w:t>when the wave height is increased and it is plotted against the power output that is received as well.</w:t>
      </w:r>
    </w:p>
    <w:p w14:paraId="1D737A41" w14:textId="2FD5EB1C" w:rsidR="00033E71" w:rsidRPr="00BF0002" w:rsidRDefault="00033E71" w:rsidP="006C48BA">
      <w:pPr>
        <w:rPr>
          <w:sz w:val="16"/>
          <w:szCs w:val="16"/>
          <w:lang w:val="en-IN"/>
        </w:rPr>
      </w:pPr>
      <w:r>
        <w:rPr>
          <w:sz w:val="16"/>
          <w:szCs w:val="16"/>
          <w:lang w:val="en-IN"/>
        </w:rPr>
        <w:t xml:space="preserve">As we can see the graph is increasing linearly </w:t>
      </w:r>
      <w:r w:rsidR="008D0682">
        <w:rPr>
          <w:sz w:val="16"/>
          <w:szCs w:val="16"/>
          <w:lang w:val="en-IN"/>
        </w:rPr>
        <w:t>.</w:t>
      </w:r>
    </w:p>
    <w:p w14:paraId="44E018AC" w14:textId="63FF08E8" w:rsidR="006D37B9" w:rsidRDefault="006D37B9">
      <w:pPr>
        <w:pStyle w:val="BodyText"/>
        <w:spacing w:before="73" w:line="228" w:lineRule="auto"/>
        <w:ind w:left="38" w:right="34"/>
        <w:jc w:val="both"/>
      </w:pPr>
      <w:r>
        <w:rPr>
          <w:noProof/>
        </w:rPr>
        <w:drawing>
          <wp:inline distT="0" distB="0" distL="0" distR="0" wp14:anchorId="4F5F9AF9" wp14:editId="57DCF33C">
            <wp:extent cx="3013075" cy="1758315"/>
            <wp:effectExtent l="0" t="0" r="0" b="0"/>
            <wp:docPr id="1257777000" name="Picture 12" descr="Diagram of water and water lev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77000" name="Picture 12" descr="Diagram of water and water level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13075" cy="1758315"/>
                    </a:xfrm>
                    <a:prstGeom prst="rect">
                      <a:avLst/>
                    </a:prstGeom>
                    <a:noFill/>
                    <a:ln>
                      <a:noFill/>
                    </a:ln>
                  </pic:spPr>
                </pic:pic>
              </a:graphicData>
            </a:graphic>
          </wp:inline>
        </w:drawing>
      </w:r>
    </w:p>
    <w:p w14:paraId="2A9B4DE0" w14:textId="1A75BCB4" w:rsidR="00CB76D9" w:rsidRDefault="007C1426" w:rsidP="007C1426">
      <w:pPr>
        <w:pStyle w:val="BodyText"/>
        <w:spacing w:before="73" w:line="228" w:lineRule="auto"/>
        <w:ind w:left="38" w:right="34"/>
        <w:rPr>
          <w:sz w:val="16"/>
          <w:szCs w:val="16"/>
          <w:lang w:val="en-IN"/>
        </w:rPr>
      </w:pPr>
      <w:r w:rsidRPr="001E4218">
        <w:t xml:space="preserve">   </w:t>
      </w:r>
      <w:r w:rsidR="00CB76D9" w:rsidRPr="001E4218">
        <w:t xml:space="preserve">   </w:t>
      </w:r>
      <w:r w:rsidR="00CB76D9" w:rsidRPr="001E4218">
        <w:rPr>
          <w:sz w:val="16"/>
          <w:szCs w:val="16"/>
          <w:lang w:val="en-IN"/>
        </w:rPr>
        <w:t>Fig</w:t>
      </w:r>
      <w:r w:rsidR="63CFB714" w:rsidRPr="001E4218">
        <w:rPr>
          <w:sz w:val="16"/>
          <w:szCs w:val="16"/>
          <w:lang w:val="en-IN"/>
        </w:rPr>
        <w:t xml:space="preserve">. </w:t>
      </w:r>
      <w:r w:rsidR="00AA5117">
        <w:rPr>
          <w:sz w:val="16"/>
          <w:szCs w:val="16"/>
          <w:lang w:val="en-IN"/>
        </w:rPr>
        <w:t>5</w:t>
      </w:r>
      <w:r w:rsidR="767A03DF" w:rsidRPr="6399BADE">
        <w:rPr>
          <w:sz w:val="16"/>
          <w:szCs w:val="16"/>
          <w:lang w:val="en-IN"/>
        </w:rPr>
        <w:t>.</w:t>
      </w:r>
      <w:r w:rsidR="001E4218">
        <w:rPr>
          <w:sz w:val="16"/>
          <w:szCs w:val="16"/>
          <w:lang w:val="en-IN"/>
        </w:rPr>
        <w:t xml:space="preserve"> </w:t>
      </w:r>
      <w:r w:rsidR="00CB76D9" w:rsidRPr="001E4218">
        <w:rPr>
          <w:sz w:val="16"/>
          <w:szCs w:val="16"/>
          <w:lang w:val="en-IN"/>
        </w:rPr>
        <w:t>Position of the wave energy converter system in the sea.</w:t>
      </w:r>
    </w:p>
    <w:p w14:paraId="1FA892B1" w14:textId="3F99E6A2" w:rsidR="007229B7" w:rsidRPr="001E4218" w:rsidRDefault="007229B7" w:rsidP="007C1426">
      <w:pPr>
        <w:pStyle w:val="BodyText"/>
        <w:spacing w:before="73" w:line="228" w:lineRule="auto"/>
        <w:ind w:left="38" w:right="34"/>
        <w:rPr>
          <w:sz w:val="16"/>
          <w:szCs w:val="16"/>
          <w:lang w:val="en-IN"/>
        </w:rPr>
      </w:pPr>
      <w:r>
        <w:rPr>
          <w:sz w:val="16"/>
          <w:szCs w:val="16"/>
          <w:lang w:val="en-IN"/>
        </w:rPr>
        <w:t xml:space="preserve">Fig 5 shows the position of the wave energy converter system that is placed in the sea and also it is showing the </w:t>
      </w:r>
      <w:r w:rsidR="00DD49A6">
        <w:rPr>
          <w:sz w:val="16"/>
          <w:szCs w:val="16"/>
          <w:lang w:val="en-IN"/>
        </w:rPr>
        <w:t>various levels of wave power that is being extracted in different places of the sea .</w:t>
      </w:r>
    </w:p>
    <w:p w14:paraId="051E29A8" w14:textId="4834D5D8" w:rsidR="00C424C1" w:rsidRDefault="00C424C1" w:rsidP="00C424C1">
      <w:pPr>
        <w:tabs>
          <w:tab w:val="left" w:pos="1824"/>
        </w:tabs>
        <w:spacing w:before="157"/>
        <w:rPr>
          <w:sz w:val="18"/>
          <w:szCs w:val="18"/>
        </w:rPr>
      </w:pPr>
    </w:p>
    <w:p w14:paraId="2631C90D" w14:textId="314C1A6D" w:rsidR="00F82110" w:rsidRPr="00C424C1" w:rsidRDefault="00C424C1" w:rsidP="00C424C1">
      <w:pPr>
        <w:tabs>
          <w:tab w:val="left" w:pos="1824"/>
        </w:tabs>
        <w:spacing w:before="157"/>
        <w:rPr>
          <w:sz w:val="18"/>
          <w:szCs w:val="18"/>
        </w:rPr>
      </w:pPr>
      <w:r>
        <w:rPr>
          <w:sz w:val="18"/>
          <w:szCs w:val="18"/>
        </w:rPr>
        <w:lastRenderedPageBreak/>
        <w:tab/>
      </w:r>
      <w:r w:rsidR="00BF0002" w:rsidRPr="00C424C1">
        <w:rPr>
          <w:sz w:val="18"/>
          <w:szCs w:val="18"/>
        </w:rPr>
        <w:t>III.</w:t>
      </w:r>
      <w:r w:rsidR="00AD1D98" w:rsidRPr="00C424C1">
        <w:rPr>
          <w:sz w:val="18"/>
          <w:szCs w:val="18"/>
        </w:rPr>
        <w:t>METHODS</w:t>
      </w:r>
    </w:p>
    <w:p w14:paraId="0CF888FB" w14:textId="77777777" w:rsidR="00D744E2" w:rsidRDefault="00D744E2" w:rsidP="00F2166E">
      <w:pPr>
        <w:pStyle w:val="BodyText"/>
        <w:spacing w:before="5"/>
        <w:jc w:val="both"/>
        <w:rPr>
          <w:sz w:val="13"/>
        </w:rPr>
      </w:pPr>
    </w:p>
    <w:p w14:paraId="1AD20D03" w14:textId="38BAC499" w:rsidR="00F82F0D" w:rsidRPr="00CB7B33" w:rsidRDefault="00EE2405" w:rsidP="00F2166E">
      <w:pPr>
        <w:pStyle w:val="BodyText"/>
        <w:jc w:val="both"/>
        <w:rPr>
          <w:b/>
          <w:bCs/>
          <w:sz w:val="18"/>
        </w:rPr>
      </w:pPr>
      <w:r w:rsidRPr="00CB7B33">
        <w:rPr>
          <w:b/>
          <w:bCs/>
          <w:sz w:val="18"/>
        </w:rPr>
        <w:t>I</w:t>
      </w:r>
      <w:r w:rsidR="00F82F0D" w:rsidRPr="00CB7B33">
        <w:rPr>
          <w:b/>
          <w:bCs/>
          <w:sz w:val="18"/>
        </w:rPr>
        <w:t xml:space="preserve">ntermittent </w:t>
      </w:r>
      <w:r w:rsidR="001B470B">
        <w:rPr>
          <w:b/>
          <w:bCs/>
          <w:sz w:val="18"/>
        </w:rPr>
        <w:t>C</w:t>
      </w:r>
      <w:r w:rsidR="00F82F0D" w:rsidRPr="00CB7B33">
        <w:rPr>
          <w:b/>
          <w:bCs/>
          <w:sz w:val="18"/>
        </w:rPr>
        <w:t xml:space="preserve">omputing in </w:t>
      </w:r>
      <w:r w:rsidR="001B470B">
        <w:rPr>
          <w:b/>
          <w:bCs/>
          <w:sz w:val="18"/>
        </w:rPr>
        <w:t>E</w:t>
      </w:r>
      <w:r w:rsidR="00F82F0D" w:rsidRPr="00CB7B33">
        <w:rPr>
          <w:b/>
          <w:bCs/>
          <w:sz w:val="18"/>
        </w:rPr>
        <w:t xml:space="preserve">nergy </w:t>
      </w:r>
      <w:r w:rsidR="001B470B">
        <w:rPr>
          <w:b/>
          <w:bCs/>
          <w:sz w:val="18"/>
        </w:rPr>
        <w:t>H</w:t>
      </w:r>
      <w:r w:rsidR="00F82F0D" w:rsidRPr="00CB7B33">
        <w:rPr>
          <w:b/>
          <w:bCs/>
          <w:sz w:val="18"/>
        </w:rPr>
        <w:t xml:space="preserve">arvesting </w:t>
      </w:r>
      <w:r w:rsidR="00EC56F5">
        <w:rPr>
          <w:b/>
          <w:bCs/>
          <w:sz w:val="18"/>
        </w:rPr>
        <w:t>S</w:t>
      </w:r>
      <w:r w:rsidR="00F82F0D" w:rsidRPr="00CB7B33">
        <w:rPr>
          <w:b/>
          <w:bCs/>
          <w:sz w:val="18"/>
        </w:rPr>
        <w:t>ystem:</w:t>
      </w:r>
    </w:p>
    <w:p w14:paraId="3C1A80EC" w14:textId="5E0335ED" w:rsidR="00F82F0D" w:rsidRDefault="0007684A" w:rsidP="00F2166E">
      <w:pPr>
        <w:pStyle w:val="BodyText"/>
        <w:jc w:val="both"/>
        <w:rPr>
          <w:sz w:val="18"/>
          <w:szCs w:val="18"/>
        </w:rPr>
      </w:pPr>
      <w:r>
        <w:rPr>
          <w:sz w:val="18"/>
          <w:szCs w:val="18"/>
        </w:rPr>
        <w:t>O</w:t>
      </w:r>
      <w:r w:rsidR="00F82F0D" w:rsidRPr="2932E044">
        <w:rPr>
          <w:sz w:val="18"/>
          <w:szCs w:val="18"/>
        </w:rPr>
        <w:t xml:space="preserve">ne of the main problems with tidal energy is that the energy source is not constant and can never be predicted. This method aims to tolerate power failure and resume work when energy returns. The devices are made into smaller parts and finds the perfect order to execute the tasks efficiently even when the power goes out. Scientists are currently researching </w:t>
      </w:r>
      <w:r w:rsidR="00300EE8" w:rsidRPr="2932E044">
        <w:rPr>
          <w:sz w:val="18"/>
          <w:szCs w:val="18"/>
        </w:rPr>
        <w:t>battery less</w:t>
      </w:r>
      <w:r w:rsidR="00F82F0D" w:rsidRPr="2932E044">
        <w:rPr>
          <w:sz w:val="18"/>
          <w:szCs w:val="18"/>
        </w:rPr>
        <w:t xml:space="preserve"> WIFI / LoRa sensors and special software to help devices to keep them on track</w:t>
      </w:r>
      <w:r w:rsidR="00F2166E">
        <w:rPr>
          <w:sz w:val="18"/>
          <w:szCs w:val="18"/>
        </w:rPr>
        <w:t>.</w:t>
      </w:r>
    </w:p>
    <w:p w14:paraId="22FD6380" w14:textId="77777777" w:rsidR="00F2166E" w:rsidRPr="00F82F0D" w:rsidRDefault="00F2166E" w:rsidP="00F2166E">
      <w:pPr>
        <w:pStyle w:val="BodyText"/>
        <w:jc w:val="both"/>
        <w:rPr>
          <w:sz w:val="18"/>
        </w:rPr>
      </w:pPr>
    </w:p>
    <w:p w14:paraId="7E7AF7BB" w14:textId="08310E6C" w:rsidR="7F2F762A" w:rsidRDefault="7F2F762A">
      <w:r>
        <w:rPr>
          <w:noProof/>
        </w:rPr>
        <w:drawing>
          <wp:inline distT="0" distB="0" distL="0" distR="0" wp14:anchorId="7727962E" wp14:editId="391A6697">
            <wp:extent cx="3048000" cy="1495425"/>
            <wp:effectExtent l="0" t="0" r="0" b="0"/>
            <wp:docPr id="1096455387"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5387" name=""/>
                    <pic:cNvPicPr/>
                  </pic:nvPicPr>
                  <pic:blipFill>
                    <a:blip r:embed="rId18">
                      <a:extLst>
                        <a:ext uri="{28A0092B-C50C-407E-A947-70E740481C1C}">
                          <a14:useLocalDpi xmlns:a14="http://schemas.microsoft.com/office/drawing/2010/main" val="0"/>
                        </a:ext>
                      </a:extLst>
                    </a:blip>
                    <a:stretch>
                      <a:fillRect/>
                    </a:stretch>
                  </pic:blipFill>
                  <pic:spPr>
                    <a:xfrm>
                      <a:off x="0" y="0"/>
                      <a:ext cx="3048000" cy="1495425"/>
                    </a:xfrm>
                    <a:prstGeom prst="rect">
                      <a:avLst/>
                    </a:prstGeom>
                  </pic:spPr>
                </pic:pic>
              </a:graphicData>
            </a:graphic>
          </wp:inline>
        </w:drawing>
      </w:r>
    </w:p>
    <w:p w14:paraId="7A3159E7" w14:textId="548F94F9" w:rsidR="244B1C13" w:rsidRDefault="244B1C13" w:rsidP="2932E044">
      <w:pPr>
        <w:pStyle w:val="BodyText"/>
        <w:spacing w:before="73" w:line="228" w:lineRule="auto"/>
        <w:ind w:left="38" w:right="34"/>
        <w:jc w:val="center"/>
        <w:rPr>
          <w:sz w:val="16"/>
          <w:szCs w:val="16"/>
          <w:lang w:val="en-IN"/>
        </w:rPr>
      </w:pPr>
      <w:r w:rsidRPr="05EEA72E">
        <w:rPr>
          <w:sz w:val="16"/>
          <w:szCs w:val="16"/>
          <w:lang w:val="en-IN"/>
        </w:rPr>
        <w:t xml:space="preserve">Fig. </w:t>
      </w:r>
      <w:r w:rsidR="00AA5117">
        <w:rPr>
          <w:sz w:val="16"/>
          <w:szCs w:val="16"/>
          <w:lang w:val="en-IN"/>
        </w:rPr>
        <w:t>6</w:t>
      </w:r>
      <w:r w:rsidR="30CDE288" w:rsidRPr="2854D008">
        <w:rPr>
          <w:sz w:val="16"/>
          <w:szCs w:val="16"/>
          <w:lang w:val="en-IN"/>
        </w:rPr>
        <w:t>.</w:t>
      </w:r>
      <w:r w:rsidRPr="05EEA72E">
        <w:rPr>
          <w:sz w:val="16"/>
          <w:szCs w:val="16"/>
          <w:lang w:val="en-IN"/>
        </w:rPr>
        <w:t xml:space="preserve"> Intermittent Computing in Ocean Energy Harvesting</w:t>
      </w:r>
    </w:p>
    <w:p w14:paraId="35ACDDE6" w14:textId="0D22D7EF" w:rsidR="004E70E6" w:rsidRDefault="004E70E6" w:rsidP="004E70E6">
      <w:pPr>
        <w:pStyle w:val="BodyText"/>
        <w:spacing w:before="73" w:line="228" w:lineRule="auto"/>
        <w:ind w:left="38" w:right="34"/>
        <w:rPr>
          <w:sz w:val="16"/>
          <w:szCs w:val="16"/>
          <w:lang w:val="en-IN"/>
        </w:rPr>
      </w:pPr>
      <w:r>
        <w:rPr>
          <w:sz w:val="16"/>
          <w:szCs w:val="16"/>
          <w:lang w:val="en-IN"/>
        </w:rPr>
        <w:t>Fig 6 shows the architecture of intermittent computing that is used in Ocean Energy Harvesting</w:t>
      </w:r>
      <w:r w:rsidR="007229B7">
        <w:rPr>
          <w:sz w:val="16"/>
          <w:szCs w:val="16"/>
          <w:lang w:val="en-IN"/>
        </w:rPr>
        <w:t xml:space="preserve"> .</w:t>
      </w:r>
    </w:p>
    <w:p w14:paraId="0C7BE858" w14:textId="06F3B494" w:rsidR="05EEA72E" w:rsidRDefault="05EEA72E" w:rsidP="05EEA72E">
      <w:pPr>
        <w:pStyle w:val="BodyText"/>
        <w:rPr>
          <w:b/>
          <w:bCs/>
          <w:sz w:val="18"/>
          <w:szCs w:val="18"/>
        </w:rPr>
      </w:pPr>
    </w:p>
    <w:p w14:paraId="5FD0A178" w14:textId="0E01D417" w:rsidR="00F82F0D" w:rsidRPr="00F82F0D" w:rsidRDefault="00EE2405" w:rsidP="00F82F0D">
      <w:pPr>
        <w:pStyle w:val="BodyText"/>
        <w:rPr>
          <w:b/>
          <w:bCs/>
          <w:sz w:val="18"/>
          <w:szCs w:val="18"/>
        </w:rPr>
      </w:pPr>
      <w:r w:rsidRPr="05EEA72E">
        <w:rPr>
          <w:b/>
          <w:bCs/>
          <w:sz w:val="18"/>
          <w:szCs w:val="18"/>
        </w:rPr>
        <w:t>N</w:t>
      </w:r>
      <w:r w:rsidR="00F82F0D" w:rsidRPr="05EEA72E">
        <w:rPr>
          <w:b/>
          <w:bCs/>
          <w:sz w:val="18"/>
          <w:szCs w:val="18"/>
        </w:rPr>
        <w:t>anotechnology in energy harvesting:</w:t>
      </w:r>
    </w:p>
    <w:p w14:paraId="4A6AE640" w14:textId="78F73C43" w:rsidR="00C76A9E" w:rsidRDefault="6E8C27BB" w:rsidP="00F2166E">
      <w:pPr>
        <w:pStyle w:val="BodyText"/>
        <w:jc w:val="both"/>
        <w:rPr>
          <w:sz w:val="18"/>
        </w:rPr>
      </w:pPr>
      <w:r w:rsidRPr="1D499765">
        <w:rPr>
          <w:sz w:val="18"/>
          <w:szCs w:val="18"/>
        </w:rPr>
        <w:t>A</w:t>
      </w:r>
      <w:r w:rsidR="00F82F0D" w:rsidRPr="1D499765">
        <w:rPr>
          <w:sz w:val="18"/>
          <w:szCs w:val="18"/>
        </w:rPr>
        <w:t>ccording</w:t>
      </w:r>
      <w:r w:rsidR="00F82F0D" w:rsidRPr="00F82F0D">
        <w:rPr>
          <w:sz w:val="18"/>
        </w:rPr>
        <w:t xml:space="preserve"> to recent </w:t>
      </w:r>
      <w:r w:rsidR="00F82F0D" w:rsidRPr="18319617">
        <w:rPr>
          <w:sz w:val="18"/>
          <w:szCs w:val="18"/>
        </w:rPr>
        <w:t>research</w:t>
      </w:r>
      <w:r w:rsidR="00F82F0D" w:rsidRPr="00F82F0D">
        <w:rPr>
          <w:sz w:val="18"/>
        </w:rPr>
        <w:t xml:space="preserve"> nanogenerators uses movement/heat/light into electricity. This method uses small materials with certain properties that help to capture and use energy. Piezoelectric harvesters use vibrations and turn them into electricity i.e. they become independent of battery sources. they can be very useful in electricity generation at remote places</w:t>
      </w:r>
      <w:r w:rsidR="00C76A9E">
        <w:rPr>
          <w:sz w:val="18"/>
        </w:rPr>
        <w:t>.</w:t>
      </w:r>
    </w:p>
    <w:p w14:paraId="17F6CCC3" w14:textId="60DE1D78" w:rsidR="05EEA72E" w:rsidRDefault="05EEA72E" w:rsidP="00F2166E">
      <w:pPr>
        <w:pStyle w:val="BodyText"/>
        <w:jc w:val="both"/>
        <w:rPr>
          <w:b/>
          <w:bCs/>
          <w:sz w:val="18"/>
          <w:szCs w:val="18"/>
        </w:rPr>
      </w:pPr>
    </w:p>
    <w:p w14:paraId="7D4EE050" w14:textId="5DB39278" w:rsidR="00C76A9E" w:rsidRPr="00350C97" w:rsidRDefault="00350C97" w:rsidP="00C76A9E">
      <w:pPr>
        <w:pStyle w:val="BodyText"/>
        <w:rPr>
          <w:b/>
          <w:bCs/>
          <w:sz w:val="18"/>
        </w:rPr>
      </w:pPr>
      <w:r w:rsidRPr="00350C97">
        <w:rPr>
          <w:b/>
          <w:bCs/>
          <w:sz w:val="18"/>
        </w:rPr>
        <w:t>Triboelectric Nanogenerators</w:t>
      </w:r>
      <w:r>
        <w:rPr>
          <w:b/>
          <w:bCs/>
          <w:sz w:val="18"/>
        </w:rPr>
        <w:t>:</w:t>
      </w:r>
    </w:p>
    <w:p w14:paraId="66973D41" w14:textId="77777777" w:rsidR="00C76A9E" w:rsidRPr="00C76A9E" w:rsidRDefault="00C76A9E" w:rsidP="00F2166E">
      <w:pPr>
        <w:pStyle w:val="BodyText"/>
        <w:jc w:val="both"/>
        <w:rPr>
          <w:sz w:val="18"/>
        </w:rPr>
      </w:pPr>
      <w:r w:rsidRPr="00C76A9E">
        <w:rPr>
          <w:sz w:val="18"/>
        </w:rPr>
        <w:t xml:space="preserve">TENGs effectively convert mechanical energy into electrical energy through the principles of triboelectrification and electrostatic induction. </w:t>
      </w:r>
    </w:p>
    <w:p w14:paraId="5315D7C1" w14:textId="6845A175" w:rsidR="00C76A9E" w:rsidRPr="00C76A9E" w:rsidRDefault="00C76A9E" w:rsidP="00F2166E">
      <w:pPr>
        <w:pStyle w:val="BodyText"/>
        <w:jc w:val="both"/>
        <w:rPr>
          <w:sz w:val="18"/>
        </w:rPr>
      </w:pPr>
      <w:r w:rsidRPr="00C76A9E">
        <w:rPr>
          <w:sz w:val="18"/>
        </w:rPr>
        <w:t xml:space="preserve">They offer several advantages for energy harvesting, including cost-effectiveness, simplistic structure, compact size, rapid response speed, lightweight design, ease of manufacturing, wide material selection, and environmental friendliness. Primarily, due to their high energy conversion efficiency and elevated power density, they can harvest power under low frequency conditions. They come in various designs like spring assistance which convert low frequency wave motion to high frequency vibration, biomimetic like flower shaped which harvest kinetic energy from water waves with six degrees of freedom or duck-shaped which efficiently harvest energy from random and low frequency water waves. </w:t>
      </w:r>
    </w:p>
    <w:p w14:paraId="58DDDA52" w14:textId="5CEA19F3" w:rsidR="00C76A9E" w:rsidRDefault="00C76A9E" w:rsidP="00F2166E">
      <w:pPr>
        <w:pStyle w:val="BodyText"/>
        <w:jc w:val="both"/>
        <w:rPr>
          <w:sz w:val="18"/>
        </w:rPr>
      </w:pPr>
      <w:r w:rsidRPr="00C76A9E">
        <w:rPr>
          <w:sz w:val="18"/>
        </w:rPr>
        <w:t xml:space="preserve">Recent advancements include thin film blue energy collectors have been developed to mitigate shielding effects against water such as those with external cylindrical electrode, and conversion of vortex energy to electrical energy achieving maximum output voltage in a resonant state </w:t>
      </w:r>
      <w:r w:rsidR="00300EE8" w:rsidRPr="00C76A9E">
        <w:rPr>
          <w:sz w:val="18"/>
        </w:rPr>
        <w:t>through</w:t>
      </w:r>
      <w:r w:rsidRPr="00C76A9E">
        <w:rPr>
          <w:sz w:val="18"/>
        </w:rPr>
        <w:t> novel design.</w:t>
      </w:r>
    </w:p>
    <w:p w14:paraId="67E3FEC1" w14:textId="707DB1BE" w:rsidR="002A5956" w:rsidRDefault="002A5956" w:rsidP="00C76A9E">
      <w:pPr>
        <w:pStyle w:val="BodyText"/>
        <w:rPr>
          <w:sz w:val="18"/>
        </w:rPr>
      </w:pPr>
      <w:r>
        <w:rPr>
          <w:noProof/>
        </w:rPr>
        <w:drawing>
          <wp:inline distT="0" distB="0" distL="0" distR="0" wp14:anchorId="3345F300" wp14:editId="39A56BBB">
            <wp:extent cx="3013075" cy="1652270"/>
            <wp:effectExtent l="0" t="0" r="0" b="5080"/>
            <wp:docPr id="1752582879" name="Picture 9" descr="A diagram of a wind turb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582879" name="Picture 9" descr="A diagram of a wind turbin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13075" cy="1652270"/>
                    </a:xfrm>
                    <a:prstGeom prst="rect">
                      <a:avLst/>
                    </a:prstGeom>
                    <a:noFill/>
                    <a:ln>
                      <a:noFill/>
                    </a:ln>
                  </pic:spPr>
                </pic:pic>
              </a:graphicData>
            </a:graphic>
          </wp:inline>
        </w:drawing>
      </w:r>
    </w:p>
    <w:p w14:paraId="36078F58" w14:textId="18F4EC28" w:rsidR="00B91A39" w:rsidRDefault="00B91A39" w:rsidP="00B91A39">
      <w:pPr>
        <w:pStyle w:val="BodyText"/>
        <w:spacing w:before="73" w:line="228" w:lineRule="auto"/>
        <w:ind w:left="38" w:right="34"/>
        <w:rPr>
          <w:sz w:val="16"/>
          <w:szCs w:val="16"/>
          <w:lang w:val="en-IN"/>
        </w:rPr>
      </w:pPr>
      <w:r w:rsidRPr="001E4218">
        <w:t xml:space="preserve">      </w:t>
      </w:r>
      <w:r w:rsidRPr="001E4218">
        <w:rPr>
          <w:sz w:val="16"/>
          <w:szCs w:val="16"/>
          <w:lang w:val="en-IN"/>
        </w:rPr>
        <w:t xml:space="preserve">Fig. </w:t>
      </w:r>
      <w:r w:rsidR="00CF7219">
        <w:rPr>
          <w:sz w:val="16"/>
          <w:szCs w:val="16"/>
          <w:lang w:val="en-IN"/>
        </w:rPr>
        <w:t>7</w:t>
      </w:r>
      <w:r w:rsidR="30D456ED" w:rsidRPr="7EA44BBA">
        <w:rPr>
          <w:sz w:val="16"/>
          <w:szCs w:val="16"/>
          <w:lang w:val="en-IN"/>
        </w:rPr>
        <w:t>.</w:t>
      </w:r>
      <w:r w:rsidR="00CF006A">
        <w:rPr>
          <w:sz w:val="16"/>
          <w:szCs w:val="16"/>
          <w:lang w:val="en-IN"/>
        </w:rPr>
        <w:t xml:space="preserve"> Design and characteristics of triboelectric nanogenerators</w:t>
      </w:r>
      <w:r w:rsidRPr="001E4218">
        <w:rPr>
          <w:sz w:val="16"/>
          <w:szCs w:val="16"/>
          <w:lang w:val="en-IN"/>
        </w:rPr>
        <w:t>.</w:t>
      </w:r>
    </w:p>
    <w:p w14:paraId="7FB5FE0F" w14:textId="63D08AE4" w:rsidR="008D7855" w:rsidRDefault="008D7855" w:rsidP="00B91A39">
      <w:pPr>
        <w:pStyle w:val="BodyText"/>
        <w:spacing w:before="73" w:line="228" w:lineRule="auto"/>
        <w:ind w:left="38" w:right="34"/>
        <w:rPr>
          <w:sz w:val="16"/>
          <w:szCs w:val="16"/>
          <w:lang w:val="en-IN"/>
        </w:rPr>
      </w:pPr>
      <w:r>
        <w:rPr>
          <w:sz w:val="16"/>
          <w:szCs w:val="16"/>
          <w:lang w:val="en-IN"/>
        </w:rPr>
        <w:t>Fig 7 shows the design and characteristics of triboelectric nanogenerators</w:t>
      </w:r>
      <w:r w:rsidR="00846EE0">
        <w:rPr>
          <w:sz w:val="16"/>
          <w:szCs w:val="16"/>
          <w:lang w:val="en-IN"/>
        </w:rPr>
        <w:t xml:space="preserve"> that are used in the conversion </w:t>
      </w:r>
      <w:r w:rsidR="00FF133B">
        <w:rPr>
          <w:sz w:val="16"/>
          <w:szCs w:val="16"/>
          <w:lang w:val="en-IN"/>
        </w:rPr>
        <w:t>of mechanical energy to electrical energy through the principles of triboelectr</w:t>
      </w:r>
      <w:r w:rsidR="004E70E6">
        <w:rPr>
          <w:sz w:val="16"/>
          <w:szCs w:val="16"/>
          <w:lang w:val="en-IN"/>
        </w:rPr>
        <w:t>ification and electrostatic induction .</w:t>
      </w:r>
    </w:p>
    <w:p w14:paraId="42B5E5AB" w14:textId="2CDB3E0E" w:rsidR="004E70E6" w:rsidRPr="001E4218" w:rsidRDefault="004E70E6" w:rsidP="00B91A39">
      <w:pPr>
        <w:pStyle w:val="BodyText"/>
        <w:spacing w:before="73" w:line="228" w:lineRule="auto"/>
        <w:ind w:left="38" w:right="34"/>
        <w:rPr>
          <w:sz w:val="16"/>
          <w:szCs w:val="16"/>
          <w:lang w:val="en-IN"/>
        </w:rPr>
      </w:pPr>
    </w:p>
    <w:p w14:paraId="13117DF5" w14:textId="5F9866A6" w:rsidR="00C424C1" w:rsidRDefault="00C424C1" w:rsidP="00C8756C">
      <w:pPr>
        <w:pStyle w:val="BodyText"/>
        <w:rPr>
          <w:b/>
          <w:bCs/>
          <w:sz w:val="18"/>
          <w:szCs w:val="18"/>
        </w:rPr>
      </w:pPr>
    </w:p>
    <w:p w14:paraId="1C4C9CEC" w14:textId="7FFDD905" w:rsidR="00C8756C" w:rsidRPr="00CB7B33" w:rsidRDefault="00300EE8" w:rsidP="00C8756C">
      <w:pPr>
        <w:pStyle w:val="BodyText"/>
        <w:rPr>
          <w:b/>
          <w:bCs/>
          <w:sz w:val="18"/>
        </w:rPr>
      </w:pPr>
      <w:r w:rsidRPr="00CB7B33">
        <w:rPr>
          <w:b/>
          <w:bCs/>
          <w:sz w:val="18"/>
        </w:rPr>
        <w:t>Hydro voltaic</w:t>
      </w:r>
      <w:r w:rsidR="00C8756C" w:rsidRPr="00CB7B33">
        <w:rPr>
          <w:b/>
          <w:bCs/>
          <w:sz w:val="18"/>
        </w:rPr>
        <w:t xml:space="preserve"> generators:</w:t>
      </w:r>
    </w:p>
    <w:p w14:paraId="422CD9D5" w14:textId="7C6AD0C0" w:rsidR="00C8756C" w:rsidRPr="00C8756C" w:rsidRDefault="00C8756C" w:rsidP="00F2166E">
      <w:pPr>
        <w:pStyle w:val="BodyText"/>
        <w:jc w:val="both"/>
        <w:rPr>
          <w:sz w:val="18"/>
        </w:rPr>
      </w:pPr>
      <w:r w:rsidRPr="00C8756C">
        <w:rPr>
          <w:sz w:val="18"/>
        </w:rPr>
        <w:t xml:space="preserve">The generators propel water through its nanochannels through the process of evaporation, converting ambient heat to electricity. </w:t>
      </w:r>
    </w:p>
    <w:p w14:paraId="18249456" w14:textId="7C9426D4" w:rsidR="00C8756C" w:rsidRDefault="00C8756C" w:rsidP="00F2166E">
      <w:pPr>
        <w:pStyle w:val="BodyText"/>
        <w:jc w:val="both"/>
        <w:rPr>
          <w:sz w:val="18"/>
        </w:rPr>
      </w:pPr>
      <w:r w:rsidRPr="00C8756C">
        <w:rPr>
          <w:sz w:val="18"/>
        </w:rPr>
        <w:t>These are environment friendly and include biomimetic interfacial evaporation-driven generators inspired by lotus plants, flexible two-mode electric nanogenerators for dynamically changing aqueous solutions and ion selective hydrogel films.</w:t>
      </w:r>
    </w:p>
    <w:p w14:paraId="70F2B452" w14:textId="3A5D24FF" w:rsidR="00705100" w:rsidRDefault="00705100" w:rsidP="00C8756C">
      <w:pPr>
        <w:pStyle w:val="BodyText"/>
        <w:rPr>
          <w:sz w:val="18"/>
        </w:rPr>
      </w:pPr>
      <w:r>
        <w:rPr>
          <w:noProof/>
        </w:rPr>
        <w:drawing>
          <wp:inline distT="0" distB="0" distL="0" distR="0" wp14:anchorId="2E417565" wp14:editId="38CDD9F2">
            <wp:extent cx="3013075" cy="1697990"/>
            <wp:effectExtent l="0" t="0" r="0" b="0"/>
            <wp:docPr id="1985638839" name="Picture 11" descr="Recent advances in ocean energy harvesting based on triboelectric  nanogenerators - ScienceDi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cent advances in ocean energy harvesting based on triboelectric  nanogenerators - ScienceDi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3075" cy="1697990"/>
                    </a:xfrm>
                    <a:prstGeom prst="rect">
                      <a:avLst/>
                    </a:prstGeom>
                    <a:noFill/>
                    <a:ln>
                      <a:noFill/>
                    </a:ln>
                  </pic:spPr>
                </pic:pic>
              </a:graphicData>
            </a:graphic>
          </wp:inline>
        </w:drawing>
      </w:r>
    </w:p>
    <w:p w14:paraId="21538DB9" w14:textId="634D4677" w:rsidR="00705100" w:rsidRDefault="00705100" w:rsidP="00705100">
      <w:pPr>
        <w:pStyle w:val="BodyText"/>
        <w:spacing w:before="73" w:line="228" w:lineRule="auto"/>
        <w:ind w:left="38" w:right="34"/>
        <w:rPr>
          <w:sz w:val="16"/>
          <w:szCs w:val="16"/>
          <w:lang w:val="en-IN"/>
        </w:rPr>
      </w:pPr>
      <w:r w:rsidRPr="001E4218">
        <w:t xml:space="preserve">      </w:t>
      </w:r>
      <w:r w:rsidRPr="001E4218">
        <w:rPr>
          <w:sz w:val="16"/>
          <w:szCs w:val="16"/>
          <w:lang w:val="en-IN"/>
        </w:rPr>
        <w:t xml:space="preserve">Fig. </w:t>
      </w:r>
      <w:r w:rsidR="0066136B">
        <w:rPr>
          <w:sz w:val="16"/>
          <w:szCs w:val="16"/>
          <w:lang w:val="en-IN"/>
        </w:rPr>
        <w:t>8</w:t>
      </w:r>
      <w:r w:rsidR="46B0BA93" w:rsidRPr="46767312">
        <w:rPr>
          <w:sz w:val="16"/>
          <w:szCs w:val="16"/>
          <w:lang w:val="en-IN"/>
        </w:rPr>
        <w:t>.</w:t>
      </w:r>
      <w:r>
        <w:rPr>
          <w:sz w:val="16"/>
          <w:szCs w:val="16"/>
          <w:lang w:val="en-IN"/>
        </w:rPr>
        <w:t xml:space="preserve"> </w:t>
      </w:r>
      <w:r w:rsidR="0066136B">
        <w:rPr>
          <w:sz w:val="16"/>
          <w:szCs w:val="16"/>
          <w:lang w:val="en-IN"/>
        </w:rPr>
        <w:t xml:space="preserve">Triboelectric Nanogenerators in </w:t>
      </w:r>
      <w:r w:rsidR="009E625A">
        <w:rPr>
          <w:sz w:val="16"/>
          <w:szCs w:val="16"/>
          <w:lang w:val="en-IN"/>
        </w:rPr>
        <w:t>Ocean Energy Harvesting</w:t>
      </w:r>
    </w:p>
    <w:p w14:paraId="2F1E9274" w14:textId="45C7F25C" w:rsidR="00F432B5" w:rsidRPr="001E4218" w:rsidRDefault="00F432B5" w:rsidP="00705100">
      <w:pPr>
        <w:pStyle w:val="BodyText"/>
        <w:spacing w:before="73" w:line="228" w:lineRule="auto"/>
        <w:ind w:left="38" w:right="34"/>
        <w:rPr>
          <w:sz w:val="16"/>
          <w:szCs w:val="16"/>
          <w:lang w:val="en-IN"/>
        </w:rPr>
      </w:pPr>
      <w:r>
        <w:rPr>
          <w:sz w:val="16"/>
          <w:szCs w:val="16"/>
          <w:lang w:val="en-IN"/>
        </w:rPr>
        <w:t xml:space="preserve">Fig 8 shows the flow chart on how the triboelectric nanogenerators are used in </w:t>
      </w:r>
      <w:r w:rsidR="00070077">
        <w:rPr>
          <w:sz w:val="16"/>
          <w:szCs w:val="16"/>
          <w:lang w:val="en-IN"/>
        </w:rPr>
        <w:t xml:space="preserve">Ocean </w:t>
      </w:r>
      <w:r w:rsidR="00CD6DD8">
        <w:rPr>
          <w:sz w:val="16"/>
          <w:szCs w:val="16"/>
          <w:lang w:val="en-IN"/>
        </w:rPr>
        <w:t xml:space="preserve">Energy Harvesting </w:t>
      </w:r>
      <w:r w:rsidR="00E91431">
        <w:rPr>
          <w:sz w:val="16"/>
          <w:szCs w:val="16"/>
          <w:lang w:val="en-IN"/>
        </w:rPr>
        <w:t>.</w:t>
      </w:r>
    </w:p>
    <w:p w14:paraId="79D66537" w14:textId="0FDAAE29" w:rsidR="0CDF1489" w:rsidRDefault="0CDF1489" w:rsidP="0CDF1489">
      <w:pPr>
        <w:pStyle w:val="BodyText"/>
        <w:rPr>
          <w:b/>
          <w:bCs/>
          <w:sz w:val="18"/>
          <w:szCs w:val="18"/>
        </w:rPr>
      </w:pPr>
    </w:p>
    <w:p w14:paraId="48A9D751" w14:textId="769A9FDC" w:rsidR="00AC390F" w:rsidRPr="00CB7B33" w:rsidRDefault="000C506D" w:rsidP="00F2166E">
      <w:pPr>
        <w:pStyle w:val="BodyText"/>
        <w:jc w:val="both"/>
        <w:rPr>
          <w:b/>
          <w:bCs/>
          <w:sz w:val="18"/>
          <w:szCs w:val="18"/>
        </w:rPr>
      </w:pPr>
      <w:r w:rsidRPr="0A5891F2">
        <w:rPr>
          <w:b/>
          <w:bCs/>
          <w:sz w:val="18"/>
          <w:szCs w:val="18"/>
        </w:rPr>
        <w:t>AI</w:t>
      </w:r>
      <w:r w:rsidR="3E38BCE4" w:rsidRPr="0A5891F2">
        <w:rPr>
          <w:b/>
          <w:bCs/>
          <w:sz w:val="18"/>
          <w:szCs w:val="18"/>
        </w:rPr>
        <w:t>-</w:t>
      </w:r>
      <w:r w:rsidRPr="0A5891F2">
        <w:rPr>
          <w:b/>
          <w:bCs/>
          <w:sz w:val="18"/>
          <w:szCs w:val="18"/>
        </w:rPr>
        <w:t xml:space="preserve"> Powered </w:t>
      </w:r>
      <w:r w:rsidR="00253C75" w:rsidRPr="0A5891F2">
        <w:rPr>
          <w:b/>
          <w:bCs/>
          <w:sz w:val="18"/>
          <w:szCs w:val="18"/>
        </w:rPr>
        <w:t xml:space="preserve">Digital </w:t>
      </w:r>
      <w:r w:rsidR="00EC56F5" w:rsidRPr="0A5891F2">
        <w:rPr>
          <w:b/>
          <w:bCs/>
          <w:sz w:val="18"/>
          <w:szCs w:val="18"/>
        </w:rPr>
        <w:t>T</w:t>
      </w:r>
      <w:r w:rsidR="00253C75" w:rsidRPr="0A5891F2">
        <w:rPr>
          <w:b/>
          <w:bCs/>
          <w:sz w:val="18"/>
          <w:szCs w:val="18"/>
        </w:rPr>
        <w:t xml:space="preserve">win of the </w:t>
      </w:r>
      <w:r w:rsidR="00EC56F5" w:rsidRPr="0A5891F2">
        <w:rPr>
          <w:b/>
          <w:bCs/>
          <w:sz w:val="18"/>
          <w:szCs w:val="18"/>
        </w:rPr>
        <w:t>O</w:t>
      </w:r>
      <w:r w:rsidR="00253C75" w:rsidRPr="0A5891F2">
        <w:rPr>
          <w:b/>
          <w:bCs/>
          <w:sz w:val="18"/>
          <w:szCs w:val="18"/>
        </w:rPr>
        <w:t>cean</w:t>
      </w:r>
      <w:r w:rsidR="00990417" w:rsidRPr="0A5891F2">
        <w:rPr>
          <w:b/>
          <w:bCs/>
          <w:sz w:val="18"/>
          <w:szCs w:val="18"/>
        </w:rPr>
        <w:t xml:space="preserve"> </w:t>
      </w:r>
      <w:r w:rsidR="4806A3BC" w:rsidRPr="4D3C299D">
        <w:rPr>
          <w:b/>
          <w:bCs/>
          <w:sz w:val="18"/>
          <w:szCs w:val="18"/>
        </w:rPr>
        <w:t>for</w:t>
      </w:r>
      <w:r w:rsidR="00990417" w:rsidRPr="0A5891F2">
        <w:rPr>
          <w:b/>
          <w:bCs/>
          <w:sz w:val="18"/>
          <w:szCs w:val="18"/>
        </w:rPr>
        <w:t xml:space="preserve"> Wave Energy Prediction:</w:t>
      </w:r>
    </w:p>
    <w:p w14:paraId="36B60B87" w14:textId="32430C55" w:rsidR="00AC390F" w:rsidRDefault="00AC390F" w:rsidP="00F2166E">
      <w:pPr>
        <w:pStyle w:val="BodyText"/>
        <w:jc w:val="both"/>
        <w:rPr>
          <w:sz w:val="18"/>
        </w:rPr>
      </w:pPr>
      <w:r w:rsidRPr="00AC390F">
        <w:rPr>
          <w:sz w:val="18"/>
        </w:rPr>
        <w:t xml:space="preserve">With existing records of the ocean data like wave height, pressure, the Long </w:t>
      </w:r>
      <w:r w:rsidR="719533A2" w:rsidRPr="357B1789">
        <w:rPr>
          <w:sz w:val="18"/>
          <w:szCs w:val="18"/>
        </w:rPr>
        <w:t>S</w:t>
      </w:r>
      <w:r w:rsidRPr="357B1789">
        <w:rPr>
          <w:sz w:val="18"/>
          <w:szCs w:val="18"/>
        </w:rPr>
        <w:t>hort</w:t>
      </w:r>
      <w:r w:rsidR="32B2E378" w:rsidRPr="357B1789">
        <w:rPr>
          <w:sz w:val="18"/>
          <w:szCs w:val="18"/>
        </w:rPr>
        <w:t>-</w:t>
      </w:r>
      <w:r w:rsidR="69BB3498" w:rsidRPr="357B1789">
        <w:rPr>
          <w:sz w:val="18"/>
          <w:szCs w:val="18"/>
        </w:rPr>
        <w:t>T</w:t>
      </w:r>
      <w:r w:rsidRPr="357B1789">
        <w:rPr>
          <w:sz w:val="18"/>
          <w:szCs w:val="18"/>
        </w:rPr>
        <w:t>erm</w:t>
      </w:r>
      <w:r w:rsidRPr="00AC390F">
        <w:rPr>
          <w:sz w:val="18"/>
        </w:rPr>
        <w:t xml:space="preserve"> memory is trained to predict the upcoming wave's </w:t>
      </w:r>
      <w:r w:rsidR="00300EE8" w:rsidRPr="00AC390F">
        <w:rPr>
          <w:sz w:val="18"/>
        </w:rPr>
        <w:t>condition. The</w:t>
      </w:r>
      <w:r w:rsidRPr="00AC390F">
        <w:rPr>
          <w:sz w:val="18"/>
        </w:rPr>
        <w:t xml:space="preserve"> prediction is made more precise by combining multiple Long Short</w:t>
      </w:r>
      <w:r w:rsidR="431D4429" w:rsidRPr="357B1789">
        <w:rPr>
          <w:sz w:val="18"/>
          <w:szCs w:val="18"/>
        </w:rPr>
        <w:t>-</w:t>
      </w:r>
      <w:r w:rsidRPr="00AC390F">
        <w:rPr>
          <w:sz w:val="18"/>
        </w:rPr>
        <w:t xml:space="preserve">Term </w:t>
      </w:r>
      <w:r w:rsidR="00300EE8" w:rsidRPr="00AC390F">
        <w:rPr>
          <w:sz w:val="18"/>
        </w:rPr>
        <w:t>Memory. The</w:t>
      </w:r>
      <w:r w:rsidRPr="00AC390F">
        <w:rPr>
          <w:sz w:val="18"/>
        </w:rPr>
        <w:t xml:space="preserve"> Validation of the results is done by comparing the results with the real-time data from Oscillating Water Column (OWC) system present in Jeju, South Korea.</w:t>
      </w:r>
      <w:r w:rsidR="009759D8">
        <w:br/>
      </w:r>
      <w:r w:rsidR="009759D8">
        <w:rPr>
          <w:noProof/>
        </w:rPr>
        <w:drawing>
          <wp:inline distT="0" distB="0" distL="0" distR="0" wp14:anchorId="3C87CF6B" wp14:editId="7CA7652B">
            <wp:extent cx="3084520" cy="1350168"/>
            <wp:effectExtent l="0" t="0" r="1905" b="2540"/>
            <wp:docPr id="1325482728" name="Picture 10" descr="Bottom-mounted OWC, Jeju island, South Korea ([90] 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Bottom-mounted OWC, Jeju island, South Korea ([90] 20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89382" cy="1352296"/>
                    </a:xfrm>
                    <a:prstGeom prst="rect">
                      <a:avLst/>
                    </a:prstGeom>
                    <a:noFill/>
                    <a:ln>
                      <a:noFill/>
                    </a:ln>
                  </pic:spPr>
                </pic:pic>
              </a:graphicData>
            </a:graphic>
          </wp:inline>
        </w:drawing>
      </w:r>
    </w:p>
    <w:p w14:paraId="6E7BF656" w14:textId="5C23B720" w:rsidR="00ED5DCE" w:rsidRDefault="008573AE" w:rsidP="008573AE">
      <w:pPr>
        <w:pStyle w:val="BodyText"/>
        <w:rPr>
          <w:sz w:val="16"/>
          <w:szCs w:val="16"/>
        </w:rPr>
      </w:pPr>
      <w:r w:rsidRPr="004B251D">
        <w:rPr>
          <w:sz w:val="16"/>
          <w:szCs w:val="16"/>
        </w:rPr>
        <w:t xml:space="preserve">       </w:t>
      </w:r>
      <w:r w:rsidR="00ED5DCE" w:rsidRPr="62C9EAB0">
        <w:rPr>
          <w:sz w:val="16"/>
          <w:szCs w:val="16"/>
        </w:rPr>
        <w:t>Fig</w:t>
      </w:r>
      <w:r w:rsidR="0D1E1A03" w:rsidRPr="62C9EAB0">
        <w:rPr>
          <w:sz w:val="16"/>
          <w:szCs w:val="16"/>
        </w:rPr>
        <w:t xml:space="preserve">. </w:t>
      </w:r>
      <w:r w:rsidR="009E625A" w:rsidRPr="62C9EAB0">
        <w:rPr>
          <w:sz w:val="16"/>
          <w:szCs w:val="16"/>
        </w:rPr>
        <w:t>9</w:t>
      </w:r>
      <w:r w:rsidR="7DB8F8DB" w:rsidRPr="62C9EAB0">
        <w:rPr>
          <w:sz w:val="16"/>
          <w:szCs w:val="16"/>
        </w:rPr>
        <w:t>.</w:t>
      </w:r>
      <w:r w:rsidRPr="004B251D">
        <w:rPr>
          <w:sz w:val="16"/>
          <w:szCs w:val="16"/>
        </w:rPr>
        <w:t xml:space="preserve"> Oscillating Water Column system, Jeju South Korea</w:t>
      </w:r>
    </w:p>
    <w:p w14:paraId="0BA1200C" w14:textId="7D889796" w:rsidR="0CDF1489" w:rsidRDefault="006D3B75" w:rsidP="0CDF1489">
      <w:pPr>
        <w:pStyle w:val="BodyText"/>
        <w:rPr>
          <w:sz w:val="16"/>
          <w:szCs w:val="16"/>
        </w:rPr>
      </w:pPr>
      <w:r>
        <w:rPr>
          <w:sz w:val="16"/>
          <w:szCs w:val="16"/>
        </w:rPr>
        <w:t xml:space="preserve">Fig 9 shows the </w:t>
      </w:r>
      <w:r w:rsidR="00B34029">
        <w:rPr>
          <w:sz w:val="16"/>
          <w:szCs w:val="16"/>
        </w:rPr>
        <w:t xml:space="preserve">validation system used </w:t>
      </w:r>
      <w:r w:rsidR="00A531F7">
        <w:rPr>
          <w:sz w:val="16"/>
          <w:szCs w:val="16"/>
        </w:rPr>
        <w:t xml:space="preserve">to get the results </w:t>
      </w:r>
      <w:r w:rsidR="00F65BC5">
        <w:rPr>
          <w:sz w:val="16"/>
          <w:szCs w:val="16"/>
        </w:rPr>
        <w:t xml:space="preserve">that was </w:t>
      </w:r>
      <w:r w:rsidR="009E325E">
        <w:rPr>
          <w:sz w:val="16"/>
          <w:szCs w:val="16"/>
        </w:rPr>
        <w:t>used for comparing the real time data .</w:t>
      </w:r>
    </w:p>
    <w:p w14:paraId="606EF5A4" w14:textId="77777777" w:rsidR="00727759" w:rsidRDefault="00727759" w:rsidP="0CDF1489">
      <w:pPr>
        <w:pStyle w:val="BodyText"/>
        <w:rPr>
          <w:b/>
          <w:bCs/>
          <w:sz w:val="18"/>
          <w:szCs w:val="18"/>
        </w:rPr>
      </w:pPr>
    </w:p>
    <w:p w14:paraId="6EB17CD9" w14:textId="020BA667" w:rsidR="00AC390F" w:rsidRPr="00CB7B33" w:rsidRDefault="00AC390F" w:rsidP="00F2166E">
      <w:pPr>
        <w:pStyle w:val="BodyText"/>
        <w:jc w:val="both"/>
        <w:rPr>
          <w:b/>
          <w:bCs/>
          <w:sz w:val="18"/>
        </w:rPr>
      </w:pPr>
      <w:r w:rsidRPr="00CB7B33">
        <w:rPr>
          <w:b/>
          <w:bCs/>
          <w:sz w:val="18"/>
        </w:rPr>
        <w:t>IoT &amp; AI for Real-Time WEC Optimization</w:t>
      </w:r>
      <w:r w:rsidR="00253C75" w:rsidRPr="00CB7B33">
        <w:rPr>
          <w:b/>
          <w:bCs/>
          <w:sz w:val="18"/>
        </w:rPr>
        <w:t>:</w:t>
      </w:r>
    </w:p>
    <w:p w14:paraId="47914845" w14:textId="5C33C9F3" w:rsidR="00BF0002" w:rsidRDefault="00AC390F" w:rsidP="00F2166E">
      <w:pPr>
        <w:pStyle w:val="BodyText"/>
        <w:jc w:val="both"/>
        <w:rPr>
          <w:sz w:val="18"/>
        </w:rPr>
      </w:pPr>
      <w:r w:rsidRPr="00AC390F">
        <w:rPr>
          <w:sz w:val="18"/>
        </w:rPr>
        <w:t xml:space="preserve">This solution has a sensor connected to its prototype, that detects motion due to waves, and the readings are then converted to work with AI by a cloud </w:t>
      </w:r>
      <w:r w:rsidR="00300EE8" w:rsidRPr="00AC390F">
        <w:rPr>
          <w:sz w:val="18"/>
        </w:rPr>
        <w:t>system. Now</w:t>
      </w:r>
      <w:r w:rsidRPr="00AC390F">
        <w:rPr>
          <w:sz w:val="18"/>
        </w:rPr>
        <w:t>, the AI model predicts the characteristics of upcoming wave and provides suitable action directly to WEC (Wave Energy Converter) hardware for the purpose of adaptation.</w:t>
      </w:r>
    </w:p>
    <w:p w14:paraId="101AC0C4" w14:textId="77777777" w:rsidR="00BF0002" w:rsidRDefault="00BF0002" w:rsidP="00BF0002">
      <w:pPr>
        <w:pStyle w:val="BodyText"/>
        <w:rPr>
          <w:sz w:val="18"/>
        </w:rPr>
      </w:pPr>
    </w:p>
    <w:p w14:paraId="39F3F9F4" w14:textId="5B3B04C9" w:rsidR="002762E5" w:rsidRDefault="00BB6063" w:rsidP="00BB6063">
      <w:pPr>
        <w:pStyle w:val="BodyText"/>
        <w:rPr>
          <w:sz w:val="18"/>
          <w:szCs w:val="18"/>
        </w:rPr>
      </w:pPr>
      <w:r w:rsidRPr="00BB6063">
        <w:rPr>
          <w:noProof/>
          <w:sz w:val="18"/>
          <w:szCs w:val="18"/>
        </w:rPr>
        <w:drawing>
          <wp:inline distT="0" distB="0" distL="0" distR="0" wp14:anchorId="2B137C9A" wp14:editId="7FBE3700">
            <wp:extent cx="3013075" cy="1814195"/>
            <wp:effectExtent l="0" t="0" r="0" b="0"/>
            <wp:docPr id="18529299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929956" name="Picture 1" descr="A screenshot of a graph&#10;&#10;AI-generated content may be incorrect."/>
                    <pic:cNvPicPr/>
                  </pic:nvPicPr>
                  <pic:blipFill>
                    <a:blip r:embed="rId22"/>
                    <a:stretch>
                      <a:fillRect/>
                    </a:stretch>
                  </pic:blipFill>
                  <pic:spPr>
                    <a:xfrm>
                      <a:off x="0" y="0"/>
                      <a:ext cx="3013075" cy="1814195"/>
                    </a:xfrm>
                    <a:prstGeom prst="rect">
                      <a:avLst/>
                    </a:prstGeom>
                  </pic:spPr>
                </pic:pic>
              </a:graphicData>
            </a:graphic>
          </wp:inline>
        </w:drawing>
      </w:r>
    </w:p>
    <w:p w14:paraId="530475E9" w14:textId="6847A608" w:rsidR="00487244" w:rsidRDefault="00142FF8" w:rsidP="00213772">
      <w:pPr>
        <w:pStyle w:val="BodyText"/>
        <w:rPr>
          <w:sz w:val="16"/>
          <w:szCs w:val="16"/>
        </w:rPr>
      </w:pPr>
      <w:r w:rsidRPr="00213772">
        <w:rPr>
          <w:sz w:val="16"/>
          <w:szCs w:val="16"/>
        </w:rPr>
        <w:t xml:space="preserve">       Fig. 10</w:t>
      </w:r>
      <w:r w:rsidR="00213772" w:rsidRPr="00213772">
        <w:rPr>
          <w:sz w:val="16"/>
          <w:szCs w:val="16"/>
        </w:rPr>
        <w:t xml:space="preserve"> </w:t>
      </w:r>
      <w:r w:rsidR="00213772" w:rsidRPr="00213772">
        <w:rPr>
          <w:b/>
          <w:bCs/>
          <w:sz w:val="16"/>
          <w:szCs w:val="16"/>
        </w:rPr>
        <w:t> </w:t>
      </w:r>
      <w:hyperlink r:id="rId23" w:history="1">
        <w:r w:rsidR="00213772" w:rsidRPr="00213772">
          <w:rPr>
            <w:sz w:val="16"/>
            <w:szCs w:val="16"/>
          </w:rPr>
          <w:t>On the potential of ocean energy technologies to contribute to future sustainability</w:t>
        </w:r>
      </w:hyperlink>
      <w:r w:rsidR="00706BA6">
        <w:rPr>
          <w:sz w:val="16"/>
          <w:szCs w:val="16"/>
        </w:rPr>
        <w:t>.</w:t>
      </w:r>
    </w:p>
    <w:p w14:paraId="56BD345B" w14:textId="38E55742" w:rsidR="00487244" w:rsidRPr="00755609" w:rsidRDefault="007044D4" w:rsidP="00213772">
      <w:pPr>
        <w:pStyle w:val="BodyText"/>
        <w:rPr>
          <w:sz w:val="16"/>
          <w:szCs w:val="16"/>
        </w:rPr>
      </w:pPr>
      <w:r w:rsidRPr="00755609">
        <w:rPr>
          <w:sz w:val="16"/>
          <w:szCs w:val="16"/>
        </w:rPr>
        <w:t xml:space="preserve">Fig 10 explains the </w:t>
      </w:r>
      <w:r w:rsidR="009F385D" w:rsidRPr="00755609">
        <w:rPr>
          <w:sz w:val="16"/>
          <w:szCs w:val="16"/>
        </w:rPr>
        <w:t xml:space="preserve">potential </w:t>
      </w:r>
      <w:r w:rsidR="00220E9E" w:rsidRPr="00755609">
        <w:rPr>
          <w:sz w:val="16"/>
          <w:szCs w:val="16"/>
        </w:rPr>
        <w:t>o</w:t>
      </w:r>
      <w:r w:rsidR="004E14A8" w:rsidRPr="00755609">
        <w:rPr>
          <w:sz w:val="16"/>
          <w:szCs w:val="16"/>
        </w:rPr>
        <w:t xml:space="preserve">f </w:t>
      </w:r>
      <w:r w:rsidR="00220E9E" w:rsidRPr="00755609">
        <w:rPr>
          <w:sz w:val="16"/>
          <w:szCs w:val="16"/>
        </w:rPr>
        <w:t xml:space="preserve">ocean energy technologies </w:t>
      </w:r>
      <w:r w:rsidR="00057833" w:rsidRPr="00755609">
        <w:rPr>
          <w:sz w:val="16"/>
          <w:szCs w:val="16"/>
        </w:rPr>
        <w:t>to contribute to future sustainability</w:t>
      </w:r>
      <w:r w:rsidR="004E14A8" w:rsidRPr="00755609">
        <w:rPr>
          <w:sz w:val="16"/>
          <w:szCs w:val="16"/>
        </w:rPr>
        <w:t xml:space="preserve"> , </w:t>
      </w:r>
      <w:r w:rsidR="00383442" w:rsidRPr="00755609">
        <w:rPr>
          <w:sz w:val="16"/>
          <w:szCs w:val="16"/>
        </w:rPr>
        <w:t xml:space="preserve">the data is shown across </w:t>
      </w:r>
      <w:r w:rsidR="002068BA" w:rsidRPr="00755609">
        <w:rPr>
          <w:sz w:val="16"/>
          <w:szCs w:val="16"/>
        </w:rPr>
        <w:t xml:space="preserve">various countries and also </w:t>
      </w:r>
      <w:r w:rsidR="000871A4" w:rsidRPr="00755609">
        <w:rPr>
          <w:sz w:val="16"/>
          <w:szCs w:val="16"/>
        </w:rPr>
        <w:t xml:space="preserve">between various sustainable </w:t>
      </w:r>
      <w:r w:rsidR="00082767" w:rsidRPr="00755609">
        <w:rPr>
          <w:sz w:val="16"/>
          <w:szCs w:val="16"/>
        </w:rPr>
        <w:t xml:space="preserve">energies </w:t>
      </w:r>
      <w:r w:rsidR="006D3B75" w:rsidRPr="00755609">
        <w:rPr>
          <w:sz w:val="16"/>
          <w:szCs w:val="16"/>
        </w:rPr>
        <w:t xml:space="preserve">. The data is precented in terms of </w:t>
      </w:r>
      <w:r w:rsidR="006D3B75" w:rsidRPr="00755609">
        <w:rPr>
          <w:sz w:val="16"/>
          <w:szCs w:val="16"/>
        </w:rPr>
        <w:lastRenderedPageBreak/>
        <w:t>percentages .</w:t>
      </w:r>
    </w:p>
    <w:p w14:paraId="352005C2" w14:textId="77777777" w:rsidR="006D3B75" w:rsidRPr="00755609" w:rsidRDefault="006D3B75" w:rsidP="00213772">
      <w:pPr>
        <w:pStyle w:val="BodyText"/>
        <w:rPr>
          <w:sz w:val="16"/>
          <w:szCs w:val="16"/>
        </w:rPr>
      </w:pPr>
    </w:p>
    <w:p w14:paraId="1835D14B" w14:textId="20B79886" w:rsidR="00DF101D" w:rsidRDefault="00F2166E" w:rsidP="002762E5">
      <w:pPr>
        <w:pStyle w:val="BodyText"/>
        <w:ind w:left="1440"/>
        <w:jc w:val="both"/>
        <w:rPr>
          <w:smallCaps/>
          <w:spacing w:val="-2"/>
          <w:sz w:val="18"/>
          <w:szCs w:val="18"/>
        </w:rPr>
      </w:pPr>
      <w:r>
        <w:rPr>
          <w:sz w:val="18"/>
          <w:szCs w:val="18"/>
        </w:rPr>
        <w:t xml:space="preserve"> </w:t>
      </w:r>
      <w:r w:rsidR="00C14669" w:rsidRPr="001624B9">
        <w:rPr>
          <w:sz w:val="18"/>
          <w:szCs w:val="18"/>
        </w:rPr>
        <w:t>IV.</w:t>
      </w:r>
      <w:r w:rsidRPr="001624B9">
        <w:rPr>
          <w:smallCaps/>
          <w:spacing w:val="-2"/>
          <w:sz w:val="18"/>
          <w:szCs w:val="18"/>
        </w:rPr>
        <w:t>CONCLUSION</w:t>
      </w:r>
    </w:p>
    <w:p w14:paraId="3D9ABC1D" w14:textId="77777777" w:rsidR="00FB476B" w:rsidRDefault="00FB476B" w:rsidP="002762E5">
      <w:pPr>
        <w:pStyle w:val="BodyText"/>
        <w:ind w:left="1440"/>
        <w:jc w:val="both"/>
        <w:rPr>
          <w:smallCaps/>
          <w:spacing w:val="-2"/>
          <w:sz w:val="18"/>
          <w:szCs w:val="18"/>
        </w:rPr>
      </w:pPr>
    </w:p>
    <w:p w14:paraId="5D29D962" w14:textId="77777777" w:rsidR="00FB476B" w:rsidRPr="001624B9" w:rsidRDefault="00FB476B" w:rsidP="002762E5">
      <w:pPr>
        <w:pStyle w:val="BodyText"/>
        <w:ind w:left="1440"/>
        <w:jc w:val="both"/>
        <w:rPr>
          <w:smallCaps/>
          <w:spacing w:val="-2"/>
          <w:sz w:val="18"/>
          <w:szCs w:val="18"/>
        </w:rPr>
      </w:pPr>
    </w:p>
    <w:p w14:paraId="12D7172D" w14:textId="49A2A77B" w:rsidR="00DF101D" w:rsidRPr="001624B9" w:rsidRDefault="001624B9" w:rsidP="001624B9">
      <w:pPr>
        <w:pStyle w:val="BodyText"/>
        <w:jc w:val="both"/>
        <w:rPr>
          <w:sz w:val="18"/>
          <w:szCs w:val="18"/>
        </w:rPr>
      </w:pPr>
      <w:r w:rsidRPr="001624B9">
        <w:rPr>
          <w:sz w:val="18"/>
          <w:szCs w:val="18"/>
        </w:rPr>
        <w:t>Ocean Energy Harvesting is a form of clean energy which utilizes methods of extracting energy from tides, waves and temperature difference, Since it is a sustainable energy source it is encouraged to harness this efficiently and help our world progress better. Through this survey we have analyzed/studied the different methods of ocean energy harvesting through comparison of different parameters such as efficiency ,voltage , energy and power density etc. The key advantages of this survey would include evidence based insights through the help of various existing documentations, This collected data is a reliable source of information as it is based on years of progress monitoring. When it comes to drawbacks, the sustainability of triboelectric energy harvesters remains a concern, the practical application of piezoelectric harvesters is still limited, and the bulky design of electromagnetic harvesters hinders their optimal performance. Nevertheless, due to the vast potential of ocean energy resources, the development of wave energy harvesting technologies continues to progress rapidly.</w:t>
      </w:r>
    </w:p>
    <w:tbl>
      <w:tblPr>
        <w:tblStyle w:val="TableGrid"/>
        <w:tblpPr w:leftFromText="180" w:rightFromText="180" w:vertAnchor="page" w:horzAnchor="page" w:tblpX="285" w:tblpY="2147"/>
        <w:tblW w:w="5670" w:type="dxa"/>
        <w:tblLayout w:type="fixed"/>
        <w:tblLook w:val="04A0" w:firstRow="1" w:lastRow="0" w:firstColumn="1" w:lastColumn="0" w:noHBand="0" w:noVBand="1"/>
      </w:tblPr>
      <w:tblGrid>
        <w:gridCol w:w="654"/>
        <w:gridCol w:w="566"/>
        <w:gridCol w:w="730"/>
        <w:gridCol w:w="602"/>
        <w:gridCol w:w="814"/>
        <w:gridCol w:w="991"/>
        <w:gridCol w:w="1313"/>
      </w:tblGrid>
      <w:tr w:rsidR="00706BA6" w:rsidRPr="00DF101D" w14:paraId="2CDDA13C" w14:textId="77777777" w:rsidTr="00706BA6">
        <w:trPr>
          <w:trHeight w:val="191"/>
        </w:trPr>
        <w:tc>
          <w:tcPr>
            <w:tcW w:w="654" w:type="dxa"/>
          </w:tcPr>
          <w:p w14:paraId="5B030F69" w14:textId="77777777" w:rsidR="00706BA6" w:rsidRPr="00DF101D" w:rsidRDefault="00706BA6" w:rsidP="00706BA6">
            <w:pPr>
              <w:rPr>
                <w:sz w:val="16"/>
                <w:szCs w:val="16"/>
              </w:rPr>
            </w:pPr>
            <w:bookmarkStart w:id="1" w:name="_Hlk206708065"/>
            <w:r w:rsidRPr="00DF101D">
              <w:rPr>
                <w:sz w:val="16"/>
                <w:szCs w:val="16"/>
              </w:rPr>
              <w:t>Technology</w:t>
            </w:r>
          </w:p>
        </w:tc>
        <w:tc>
          <w:tcPr>
            <w:tcW w:w="566" w:type="dxa"/>
          </w:tcPr>
          <w:p w14:paraId="1F732456" w14:textId="77777777" w:rsidR="00706BA6" w:rsidRPr="00DF101D" w:rsidRDefault="00706BA6" w:rsidP="00706BA6">
            <w:pPr>
              <w:rPr>
                <w:sz w:val="16"/>
                <w:szCs w:val="16"/>
              </w:rPr>
            </w:pPr>
            <w:r w:rsidRPr="00DF101D">
              <w:rPr>
                <w:sz w:val="16"/>
                <w:szCs w:val="16"/>
              </w:rPr>
              <w:t>Output Voltage</w:t>
            </w:r>
          </w:p>
        </w:tc>
        <w:tc>
          <w:tcPr>
            <w:tcW w:w="730" w:type="dxa"/>
          </w:tcPr>
          <w:p w14:paraId="1F45AE04" w14:textId="77777777" w:rsidR="00706BA6" w:rsidRPr="00DF101D" w:rsidRDefault="00706BA6" w:rsidP="00706BA6">
            <w:pPr>
              <w:rPr>
                <w:sz w:val="16"/>
                <w:szCs w:val="16"/>
              </w:rPr>
            </w:pPr>
            <w:r w:rsidRPr="00DF101D">
              <w:rPr>
                <w:sz w:val="16"/>
                <w:szCs w:val="16"/>
              </w:rPr>
              <w:t>Output Power</w:t>
            </w:r>
          </w:p>
        </w:tc>
        <w:tc>
          <w:tcPr>
            <w:tcW w:w="602" w:type="dxa"/>
          </w:tcPr>
          <w:p w14:paraId="4F31A0D3" w14:textId="77777777" w:rsidR="00706BA6" w:rsidRPr="00DF101D" w:rsidRDefault="00706BA6" w:rsidP="00706BA6">
            <w:pPr>
              <w:rPr>
                <w:sz w:val="16"/>
                <w:szCs w:val="16"/>
              </w:rPr>
            </w:pPr>
            <w:r w:rsidRPr="00DF101D">
              <w:rPr>
                <w:sz w:val="16"/>
                <w:szCs w:val="16"/>
              </w:rPr>
              <w:t>Energy Density</w:t>
            </w:r>
          </w:p>
        </w:tc>
        <w:tc>
          <w:tcPr>
            <w:tcW w:w="814" w:type="dxa"/>
          </w:tcPr>
          <w:p w14:paraId="3DF3A288" w14:textId="77777777" w:rsidR="00706BA6" w:rsidRPr="00DF101D" w:rsidRDefault="00706BA6" w:rsidP="00706BA6">
            <w:pPr>
              <w:rPr>
                <w:sz w:val="16"/>
                <w:szCs w:val="16"/>
              </w:rPr>
            </w:pPr>
            <w:r w:rsidRPr="00DF101D">
              <w:rPr>
                <w:sz w:val="16"/>
                <w:szCs w:val="16"/>
              </w:rPr>
              <w:t>Power Density</w:t>
            </w:r>
          </w:p>
        </w:tc>
        <w:tc>
          <w:tcPr>
            <w:tcW w:w="991" w:type="dxa"/>
          </w:tcPr>
          <w:p w14:paraId="46AF1A1E" w14:textId="77777777" w:rsidR="00706BA6" w:rsidRPr="00DF101D" w:rsidRDefault="00706BA6" w:rsidP="00706BA6">
            <w:pPr>
              <w:rPr>
                <w:sz w:val="16"/>
                <w:szCs w:val="16"/>
              </w:rPr>
            </w:pPr>
            <w:r w:rsidRPr="00DF101D">
              <w:rPr>
                <w:sz w:val="16"/>
                <w:szCs w:val="16"/>
              </w:rPr>
              <w:t>Efficiency</w:t>
            </w:r>
          </w:p>
        </w:tc>
        <w:tc>
          <w:tcPr>
            <w:tcW w:w="1313" w:type="dxa"/>
          </w:tcPr>
          <w:p w14:paraId="4689BB27" w14:textId="77777777" w:rsidR="00706BA6" w:rsidRPr="00DF101D" w:rsidRDefault="00706BA6" w:rsidP="00706BA6">
            <w:pPr>
              <w:rPr>
                <w:sz w:val="16"/>
                <w:szCs w:val="16"/>
              </w:rPr>
            </w:pPr>
            <w:r w:rsidRPr="00DF101D">
              <w:rPr>
                <w:sz w:val="16"/>
                <w:szCs w:val="16"/>
              </w:rPr>
              <w:t>Special Features</w:t>
            </w:r>
          </w:p>
        </w:tc>
      </w:tr>
      <w:tr w:rsidR="00706BA6" w:rsidRPr="00DF101D" w14:paraId="260F6814" w14:textId="77777777" w:rsidTr="00706BA6">
        <w:trPr>
          <w:trHeight w:val="453"/>
        </w:trPr>
        <w:tc>
          <w:tcPr>
            <w:tcW w:w="654" w:type="dxa"/>
          </w:tcPr>
          <w:p w14:paraId="4D7F3B03" w14:textId="77777777" w:rsidR="00706BA6" w:rsidRPr="00DF101D" w:rsidRDefault="00706BA6" w:rsidP="00706BA6">
            <w:pPr>
              <w:rPr>
                <w:sz w:val="16"/>
                <w:szCs w:val="16"/>
              </w:rPr>
            </w:pPr>
            <w:r w:rsidRPr="00DF101D">
              <w:rPr>
                <w:sz w:val="16"/>
                <w:szCs w:val="16"/>
              </w:rPr>
              <w:t>PENG Piezoelectric Nanogenerators</w:t>
            </w:r>
          </w:p>
        </w:tc>
        <w:tc>
          <w:tcPr>
            <w:tcW w:w="566" w:type="dxa"/>
          </w:tcPr>
          <w:p w14:paraId="2507AF1E" w14:textId="77777777" w:rsidR="00706BA6" w:rsidRPr="00DF101D" w:rsidRDefault="00706BA6" w:rsidP="00706BA6">
            <w:pPr>
              <w:rPr>
                <w:sz w:val="16"/>
                <w:szCs w:val="16"/>
              </w:rPr>
            </w:pPr>
            <w:r w:rsidRPr="00DF101D">
              <w:rPr>
                <w:sz w:val="16"/>
                <w:szCs w:val="16"/>
              </w:rPr>
              <w:t>2.6 V (±1.3 V); up to 36.93 V</w:t>
            </w:r>
          </w:p>
        </w:tc>
        <w:tc>
          <w:tcPr>
            <w:tcW w:w="730" w:type="dxa"/>
          </w:tcPr>
          <w:p w14:paraId="32D5E140" w14:textId="77777777" w:rsidR="00706BA6" w:rsidRPr="00DF101D" w:rsidRDefault="00706BA6" w:rsidP="00706BA6">
            <w:pPr>
              <w:rPr>
                <w:sz w:val="16"/>
                <w:szCs w:val="16"/>
              </w:rPr>
            </w:pPr>
            <w:r w:rsidRPr="00DF101D">
              <w:rPr>
                <w:sz w:val="16"/>
                <w:szCs w:val="16"/>
              </w:rPr>
              <w:t>29.7 µW (&lt;2 Hz); 5 mW; 16.72 mW</w:t>
            </w:r>
          </w:p>
        </w:tc>
        <w:tc>
          <w:tcPr>
            <w:tcW w:w="602" w:type="dxa"/>
          </w:tcPr>
          <w:p w14:paraId="522F1570" w14:textId="77777777" w:rsidR="00706BA6" w:rsidRPr="00DF101D" w:rsidRDefault="00706BA6" w:rsidP="00706BA6">
            <w:pPr>
              <w:rPr>
                <w:sz w:val="16"/>
                <w:szCs w:val="16"/>
              </w:rPr>
            </w:pPr>
            <w:r w:rsidRPr="00DF101D">
              <w:rPr>
                <w:sz w:val="16"/>
                <w:szCs w:val="16"/>
              </w:rPr>
              <w:t>2.11 W/m²</w:t>
            </w:r>
          </w:p>
        </w:tc>
        <w:tc>
          <w:tcPr>
            <w:tcW w:w="814" w:type="dxa"/>
          </w:tcPr>
          <w:p w14:paraId="73564493" w14:textId="77777777" w:rsidR="00706BA6" w:rsidRPr="00DF101D" w:rsidRDefault="00706BA6" w:rsidP="00706BA6">
            <w:pPr>
              <w:rPr>
                <w:sz w:val="16"/>
                <w:szCs w:val="16"/>
              </w:rPr>
            </w:pPr>
            <w:r w:rsidRPr="00DF101D">
              <w:rPr>
                <w:sz w:val="16"/>
                <w:szCs w:val="16"/>
              </w:rPr>
              <w:t>–</w:t>
            </w:r>
          </w:p>
        </w:tc>
        <w:tc>
          <w:tcPr>
            <w:tcW w:w="991" w:type="dxa"/>
          </w:tcPr>
          <w:p w14:paraId="4F91A1E7" w14:textId="77777777" w:rsidR="00706BA6" w:rsidRPr="00DF101D" w:rsidRDefault="00706BA6" w:rsidP="00706BA6">
            <w:pPr>
              <w:rPr>
                <w:sz w:val="16"/>
                <w:szCs w:val="16"/>
              </w:rPr>
            </w:pPr>
            <w:r w:rsidRPr="00DF101D">
              <w:rPr>
                <w:sz w:val="16"/>
                <w:szCs w:val="16"/>
              </w:rPr>
              <w:t>Enhanced via up-conversion &amp; magnetic augmentation</w:t>
            </w:r>
          </w:p>
        </w:tc>
        <w:tc>
          <w:tcPr>
            <w:tcW w:w="1313" w:type="dxa"/>
          </w:tcPr>
          <w:p w14:paraId="20FD0757" w14:textId="77777777" w:rsidR="00706BA6" w:rsidRPr="00DF101D" w:rsidRDefault="00706BA6" w:rsidP="00706BA6">
            <w:pPr>
              <w:rPr>
                <w:sz w:val="16"/>
                <w:szCs w:val="16"/>
              </w:rPr>
            </w:pPr>
            <w:r w:rsidRPr="00DF101D">
              <w:rPr>
                <w:sz w:val="16"/>
                <w:szCs w:val="16"/>
              </w:rPr>
              <w:t>Frequency up-conversion, magnetic augmentation, vortex flow</w:t>
            </w:r>
          </w:p>
        </w:tc>
      </w:tr>
      <w:tr w:rsidR="00706BA6" w:rsidRPr="00DF101D" w14:paraId="7EF25E21" w14:textId="77777777" w:rsidTr="00706BA6">
        <w:trPr>
          <w:trHeight w:val="580"/>
        </w:trPr>
        <w:tc>
          <w:tcPr>
            <w:tcW w:w="654" w:type="dxa"/>
          </w:tcPr>
          <w:p w14:paraId="38188814" w14:textId="77777777" w:rsidR="00706BA6" w:rsidRPr="00DF101D" w:rsidRDefault="00706BA6" w:rsidP="00706BA6">
            <w:pPr>
              <w:rPr>
                <w:sz w:val="16"/>
                <w:szCs w:val="16"/>
              </w:rPr>
            </w:pPr>
            <w:r w:rsidRPr="00DF101D">
              <w:rPr>
                <w:sz w:val="16"/>
                <w:szCs w:val="16"/>
              </w:rPr>
              <w:t>EMG Electromagnetic Generators</w:t>
            </w:r>
          </w:p>
          <w:p w14:paraId="202945AD" w14:textId="77777777" w:rsidR="00706BA6" w:rsidRPr="00DF101D" w:rsidRDefault="00706BA6" w:rsidP="00706BA6">
            <w:pPr>
              <w:rPr>
                <w:sz w:val="16"/>
                <w:szCs w:val="16"/>
              </w:rPr>
            </w:pPr>
          </w:p>
        </w:tc>
        <w:tc>
          <w:tcPr>
            <w:tcW w:w="566" w:type="dxa"/>
          </w:tcPr>
          <w:p w14:paraId="6A62D297" w14:textId="77777777" w:rsidR="00706BA6" w:rsidRPr="00DF101D" w:rsidRDefault="00706BA6" w:rsidP="00706BA6">
            <w:pPr>
              <w:rPr>
                <w:sz w:val="16"/>
                <w:szCs w:val="16"/>
              </w:rPr>
            </w:pPr>
            <w:r w:rsidRPr="00DF101D">
              <w:rPr>
                <w:sz w:val="16"/>
                <w:szCs w:val="16"/>
              </w:rPr>
              <w:t>7.2 V (open-circuit)</w:t>
            </w:r>
          </w:p>
        </w:tc>
        <w:tc>
          <w:tcPr>
            <w:tcW w:w="730" w:type="dxa"/>
          </w:tcPr>
          <w:p w14:paraId="6C35D567" w14:textId="77777777" w:rsidR="00706BA6" w:rsidRPr="00DF101D" w:rsidRDefault="00706BA6" w:rsidP="00706BA6">
            <w:pPr>
              <w:rPr>
                <w:sz w:val="16"/>
                <w:szCs w:val="16"/>
              </w:rPr>
            </w:pPr>
            <w:r w:rsidRPr="00DF101D">
              <w:rPr>
                <w:sz w:val="16"/>
                <w:szCs w:val="16"/>
              </w:rPr>
              <w:t>520 mW (ultra-low freq); 120 mW; 80.87 mW</w:t>
            </w:r>
          </w:p>
        </w:tc>
        <w:tc>
          <w:tcPr>
            <w:tcW w:w="602" w:type="dxa"/>
          </w:tcPr>
          <w:p w14:paraId="6848B57E" w14:textId="77777777" w:rsidR="00706BA6" w:rsidRPr="00DF101D" w:rsidRDefault="00706BA6" w:rsidP="00706BA6">
            <w:pPr>
              <w:rPr>
                <w:sz w:val="16"/>
                <w:szCs w:val="16"/>
              </w:rPr>
            </w:pPr>
            <w:r w:rsidRPr="00DF101D">
              <w:rPr>
                <w:sz w:val="16"/>
                <w:szCs w:val="16"/>
              </w:rPr>
              <w:t>–</w:t>
            </w:r>
          </w:p>
        </w:tc>
        <w:tc>
          <w:tcPr>
            <w:tcW w:w="814" w:type="dxa"/>
          </w:tcPr>
          <w:p w14:paraId="4867A453" w14:textId="77777777" w:rsidR="00706BA6" w:rsidRPr="00DF101D" w:rsidRDefault="00706BA6" w:rsidP="00706BA6">
            <w:pPr>
              <w:rPr>
                <w:sz w:val="16"/>
                <w:szCs w:val="16"/>
              </w:rPr>
            </w:pPr>
            <w:r w:rsidRPr="00DF101D">
              <w:rPr>
                <w:sz w:val="16"/>
                <w:szCs w:val="16"/>
              </w:rPr>
              <w:t>0.3 W; 3453.8 kg/m³; 0.36 mW/cm³</w:t>
            </w:r>
          </w:p>
        </w:tc>
        <w:tc>
          <w:tcPr>
            <w:tcW w:w="991" w:type="dxa"/>
          </w:tcPr>
          <w:p w14:paraId="4B17E02A" w14:textId="77777777" w:rsidR="00706BA6" w:rsidRPr="00DF101D" w:rsidRDefault="00706BA6" w:rsidP="00706BA6">
            <w:pPr>
              <w:rPr>
                <w:sz w:val="16"/>
                <w:szCs w:val="16"/>
              </w:rPr>
            </w:pPr>
            <w:r w:rsidRPr="00DF101D">
              <w:rPr>
                <w:sz w:val="16"/>
                <w:szCs w:val="16"/>
              </w:rPr>
              <w:t>–</w:t>
            </w:r>
          </w:p>
        </w:tc>
        <w:tc>
          <w:tcPr>
            <w:tcW w:w="1313" w:type="dxa"/>
          </w:tcPr>
          <w:p w14:paraId="6DFF8731" w14:textId="77777777" w:rsidR="00706BA6" w:rsidRPr="00DF101D" w:rsidRDefault="00706BA6" w:rsidP="00706BA6">
            <w:pPr>
              <w:rPr>
                <w:sz w:val="16"/>
                <w:szCs w:val="16"/>
              </w:rPr>
            </w:pPr>
            <w:r w:rsidRPr="00DF101D">
              <w:rPr>
                <w:sz w:val="16"/>
                <w:szCs w:val="16"/>
              </w:rPr>
              <w:t>Halbach array, tunable stiffness</w:t>
            </w:r>
          </w:p>
        </w:tc>
      </w:tr>
      <w:tr w:rsidR="00706BA6" w:rsidRPr="00DF101D" w14:paraId="33FAA132" w14:textId="77777777" w:rsidTr="00706BA6">
        <w:trPr>
          <w:trHeight w:val="555"/>
        </w:trPr>
        <w:tc>
          <w:tcPr>
            <w:tcW w:w="654" w:type="dxa"/>
          </w:tcPr>
          <w:p w14:paraId="33121798" w14:textId="77777777" w:rsidR="00706BA6" w:rsidRPr="00DF101D" w:rsidRDefault="00706BA6" w:rsidP="00706BA6">
            <w:pPr>
              <w:rPr>
                <w:sz w:val="16"/>
                <w:szCs w:val="16"/>
              </w:rPr>
            </w:pPr>
            <w:r w:rsidRPr="00DF101D">
              <w:rPr>
                <w:sz w:val="16"/>
                <w:szCs w:val="16"/>
              </w:rPr>
              <w:t>TENG Triboelectric Nanogenerators</w:t>
            </w:r>
          </w:p>
        </w:tc>
        <w:tc>
          <w:tcPr>
            <w:tcW w:w="566" w:type="dxa"/>
          </w:tcPr>
          <w:p w14:paraId="581FE295" w14:textId="77777777" w:rsidR="00706BA6" w:rsidRPr="00DF101D" w:rsidRDefault="00706BA6" w:rsidP="00706BA6">
            <w:pPr>
              <w:rPr>
                <w:sz w:val="16"/>
                <w:szCs w:val="16"/>
              </w:rPr>
            </w:pPr>
            <w:r w:rsidRPr="00DF101D">
              <w:rPr>
                <w:sz w:val="16"/>
                <w:szCs w:val="16"/>
              </w:rPr>
              <w:t>60 V</w:t>
            </w:r>
          </w:p>
        </w:tc>
        <w:tc>
          <w:tcPr>
            <w:tcW w:w="730" w:type="dxa"/>
          </w:tcPr>
          <w:p w14:paraId="5A444917" w14:textId="77777777" w:rsidR="00706BA6" w:rsidRPr="00DF101D" w:rsidRDefault="00706BA6" w:rsidP="00706BA6">
            <w:pPr>
              <w:rPr>
                <w:sz w:val="16"/>
                <w:szCs w:val="16"/>
              </w:rPr>
            </w:pPr>
            <w:r w:rsidRPr="00DF101D">
              <w:rPr>
                <w:sz w:val="16"/>
                <w:szCs w:val="16"/>
              </w:rPr>
              <w:t>10 mW (rolling ball)</w:t>
            </w:r>
          </w:p>
        </w:tc>
        <w:tc>
          <w:tcPr>
            <w:tcW w:w="602" w:type="dxa"/>
          </w:tcPr>
          <w:p w14:paraId="08B4E4D4" w14:textId="77777777" w:rsidR="00706BA6" w:rsidRPr="00DF101D" w:rsidRDefault="00706BA6" w:rsidP="00706BA6">
            <w:pPr>
              <w:rPr>
                <w:sz w:val="16"/>
                <w:szCs w:val="16"/>
              </w:rPr>
            </w:pPr>
            <w:r w:rsidRPr="00DF101D">
              <w:rPr>
                <w:sz w:val="16"/>
                <w:szCs w:val="16"/>
              </w:rPr>
              <w:t>&gt;100 W/m³; 5.38 W/m³</w:t>
            </w:r>
          </w:p>
        </w:tc>
        <w:tc>
          <w:tcPr>
            <w:tcW w:w="814" w:type="dxa"/>
          </w:tcPr>
          <w:p w14:paraId="1EBB5AF4" w14:textId="77777777" w:rsidR="00706BA6" w:rsidRPr="00DF101D" w:rsidRDefault="00706BA6" w:rsidP="00706BA6">
            <w:pPr>
              <w:rPr>
                <w:sz w:val="16"/>
                <w:szCs w:val="16"/>
              </w:rPr>
            </w:pPr>
            <w:r w:rsidRPr="00DF101D">
              <w:rPr>
                <w:sz w:val="16"/>
                <w:szCs w:val="16"/>
              </w:rPr>
              <w:t>5.38 W/m³; &gt;100 W/m³</w:t>
            </w:r>
          </w:p>
        </w:tc>
        <w:tc>
          <w:tcPr>
            <w:tcW w:w="991" w:type="dxa"/>
          </w:tcPr>
          <w:p w14:paraId="149D167D" w14:textId="77777777" w:rsidR="00706BA6" w:rsidRPr="00DF101D" w:rsidRDefault="00706BA6" w:rsidP="00706BA6">
            <w:pPr>
              <w:rPr>
                <w:sz w:val="16"/>
                <w:szCs w:val="16"/>
              </w:rPr>
            </w:pPr>
            <w:r w:rsidRPr="00DF101D">
              <w:rPr>
                <w:sz w:val="16"/>
                <w:szCs w:val="16"/>
              </w:rPr>
              <w:t>–</w:t>
            </w:r>
          </w:p>
        </w:tc>
        <w:tc>
          <w:tcPr>
            <w:tcW w:w="1313" w:type="dxa"/>
          </w:tcPr>
          <w:p w14:paraId="697476B3" w14:textId="77777777" w:rsidR="00706BA6" w:rsidRPr="00DF101D" w:rsidRDefault="00706BA6" w:rsidP="00706BA6">
            <w:pPr>
              <w:rPr>
                <w:sz w:val="16"/>
                <w:szCs w:val="16"/>
              </w:rPr>
            </w:pPr>
            <w:r w:rsidRPr="00DF101D">
              <w:rPr>
                <w:sz w:val="16"/>
                <w:szCs w:val="16"/>
              </w:rPr>
              <w:t>Rolling ball, spherical arrays</w:t>
            </w:r>
          </w:p>
        </w:tc>
      </w:tr>
      <w:tr w:rsidR="00706BA6" w:rsidRPr="00DF101D" w14:paraId="165AAF88" w14:textId="77777777" w:rsidTr="00706BA6">
        <w:trPr>
          <w:trHeight w:val="429"/>
        </w:trPr>
        <w:tc>
          <w:tcPr>
            <w:tcW w:w="654" w:type="dxa"/>
          </w:tcPr>
          <w:p w14:paraId="3106D1C8" w14:textId="77777777" w:rsidR="00706BA6" w:rsidRPr="00DF101D" w:rsidRDefault="00706BA6" w:rsidP="00706BA6">
            <w:pPr>
              <w:rPr>
                <w:sz w:val="16"/>
                <w:szCs w:val="16"/>
              </w:rPr>
            </w:pPr>
            <w:r w:rsidRPr="00DF101D">
              <w:rPr>
                <w:sz w:val="16"/>
                <w:szCs w:val="16"/>
              </w:rPr>
              <w:t>DEG Dielectric Elastomer Generators</w:t>
            </w:r>
          </w:p>
        </w:tc>
        <w:tc>
          <w:tcPr>
            <w:tcW w:w="566" w:type="dxa"/>
          </w:tcPr>
          <w:p w14:paraId="6DAABE98" w14:textId="77777777" w:rsidR="00706BA6" w:rsidRPr="00DF101D" w:rsidRDefault="00706BA6" w:rsidP="00706BA6">
            <w:pPr>
              <w:rPr>
                <w:sz w:val="16"/>
                <w:szCs w:val="16"/>
              </w:rPr>
            </w:pPr>
            <w:r w:rsidRPr="00DF101D">
              <w:rPr>
                <w:sz w:val="16"/>
                <w:szCs w:val="16"/>
              </w:rPr>
              <w:t>–</w:t>
            </w:r>
          </w:p>
        </w:tc>
        <w:tc>
          <w:tcPr>
            <w:tcW w:w="730" w:type="dxa"/>
          </w:tcPr>
          <w:p w14:paraId="4A5EBE5C" w14:textId="77777777" w:rsidR="00706BA6" w:rsidRPr="00DF101D" w:rsidRDefault="00706BA6" w:rsidP="00706BA6">
            <w:pPr>
              <w:rPr>
                <w:sz w:val="16"/>
                <w:szCs w:val="16"/>
              </w:rPr>
            </w:pPr>
            <w:r w:rsidRPr="00DF101D">
              <w:rPr>
                <w:sz w:val="16"/>
                <w:szCs w:val="16"/>
              </w:rPr>
              <w:t>0.87–3.8 W</w:t>
            </w:r>
          </w:p>
        </w:tc>
        <w:tc>
          <w:tcPr>
            <w:tcW w:w="602" w:type="dxa"/>
          </w:tcPr>
          <w:p w14:paraId="2FB9B40D" w14:textId="77777777" w:rsidR="00706BA6" w:rsidRPr="00DF101D" w:rsidRDefault="00706BA6" w:rsidP="00706BA6">
            <w:pPr>
              <w:rPr>
                <w:sz w:val="16"/>
                <w:szCs w:val="16"/>
              </w:rPr>
            </w:pPr>
            <w:r w:rsidRPr="00DF101D">
              <w:rPr>
                <w:sz w:val="16"/>
                <w:szCs w:val="16"/>
              </w:rPr>
              <w:t>140 mJ/g</w:t>
            </w:r>
          </w:p>
        </w:tc>
        <w:tc>
          <w:tcPr>
            <w:tcW w:w="814" w:type="dxa"/>
          </w:tcPr>
          <w:p w14:paraId="023D2E65" w14:textId="77777777" w:rsidR="00706BA6" w:rsidRPr="00DF101D" w:rsidRDefault="00706BA6" w:rsidP="00706BA6">
            <w:pPr>
              <w:rPr>
                <w:sz w:val="16"/>
                <w:szCs w:val="16"/>
              </w:rPr>
            </w:pPr>
            <w:r w:rsidRPr="00DF101D">
              <w:rPr>
                <w:sz w:val="16"/>
                <w:szCs w:val="16"/>
              </w:rPr>
              <w:t>–</w:t>
            </w:r>
          </w:p>
        </w:tc>
        <w:tc>
          <w:tcPr>
            <w:tcW w:w="991" w:type="dxa"/>
          </w:tcPr>
          <w:p w14:paraId="002979BD" w14:textId="77777777" w:rsidR="00706BA6" w:rsidRPr="00DF101D" w:rsidRDefault="00706BA6" w:rsidP="00706BA6">
            <w:pPr>
              <w:rPr>
                <w:sz w:val="16"/>
                <w:szCs w:val="16"/>
              </w:rPr>
            </w:pPr>
            <w:r w:rsidRPr="00DF101D">
              <w:rPr>
                <w:sz w:val="16"/>
                <w:szCs w:val="16"/>
              </w:rPr>
              <w:t>18%</w:t>
            </w:r>
          </w:p>
        </w:tc>
        <w:tc>
          <w:tcPr>
            <w:tcW w:w="1313" w:type="dxa"/>
          </w:tcPr>
          <w:p w14:paraId="522FFF1C" w14:textId="77777777" w:rsidR="00706BA6" w:rsidRPr="00DF101D" w:rsidRDefault="00706BA6" w:rsidP="00706BA6">
            <w:pPr>
              <w:rPr>
                <w:sz w:val="16"/>
                <w:szCs w:val="16"/>
              </w:rPr>
            </w:pPr>
            <w:r w:rsidRPr="00DF101D">
              <w:rPr>
                <w:sz w:val="16"/>
                <w:szCs w:val="16"/>
              </w:rPr>
              <w:t>Wave-cycle harvesting</w:t>
            </w:r>
          </w:p>
        </w:tc>
      </w:tr>
      <w:tr w:rsidR="00706BA6" w:rsidRPr="00DF101D" w14:paraId="2DF3C790" w14:textId="77777777" w:rsidTr="00706BA6">
        <w:trPr>
          <w:trHeight w:val="194"/>
        </w:trPr>
        <w:tc>
          <w:tcPr>
            <w:tcW w:w="654" w:type="dxa"/>
          </w:tcPr>
          <w:p w14:paraId="300CC03C" w14:textId="77777777" w:rsidR="00706BA6" w:rsidRPr="00DF101D" w:rsidRDefault="00706BA6" w:rsidP="00706BA6">
            <w:pPr>
              <w:rPr>
                <w:sz w:val="16"/>
                <w:szCs w:val="16"/>
              </w:rPr>
            </w:pPr>
            <w:r w:rsidRPr="00DF101D">
              <w:rPr>
                <w:sz w:val="16"/>
                <w:szCs w:val="16"/>
              </w:rPr>
              <w:t>Hydrovoltaic</w:t>
            </w:r>
          </w:p>
        </w:tc>
        <w:tc>
          <w:tcPr>
            <w:tcW w:w="566" w:type="dxa"/>
          </w:tcPr>
          <w:p w14:paraId="743790BD" w14:textId="77777777" w:rsidR="00706BA6" w:rsidRPr="00DF101D" w:rsidRDefault="00706BA6" w:rsidP="00706BA6">
            <w:pPr>
              <w:rPr>
                <w:sz w:val="16"/>
                <w:szCs w:val="16"/>
              </w:rPr>
            </w:pPr>
            <w:r w:rsidRPr="00DF101D">
              <w:rPr>
                <w:sz w:val="16"/>
                <w:szCs w:val="16"/>
              </w:rPr>
              <w:t>0.16–0.72 V</w:t>
            </w:r>
          </w:p>
        </w:tc>
        <w:tc>
          <w:tcPr>
            <w:tcW w:w="730" w:type="dxa"/>
          </w:tcPr>
          <w:p w14:paraId="12B8A5CA" w14:textId="77777777" w:rsidR="00706BA6" w:rsidRPr="00DF101D" w:rsidRDefault="00706BA6" w:rsidP="00706BA6">
            <w:pPr>
              <w:rPr>
                <w:sz w:val="16"/>
                <w:szCs w:val="16"/>
              </w:rPr>
            </w:pPr>
            <w:r w:rsidRPr="00DF101D">
              <w:rPr>
                <w:sz w:val="16"/>
                <w:szCs w:val="16"/>
              </w:rPr>
              <w:t>0.048 µW</w:t>
            </w:r>
          </w:p>
        </w:tc>
        <w:tc>
          <w:tcPr>
            <w:tcW w:w="602" w:type="dxa"/>
          </w:tcPr>
          <w:p w14:paraId="50BCE510" w14:textId="77777777" w:rsidR="00706BA6" w:rsidRPr="00DF101D" w:rsidRDefault="00706BA6" w:rsidP="00706BA6">
            <w:pPr>
              <w:rPr>
                <w:sz w:val="16"/>
                <w:szCs w:val="16"/>
              </w:rPr>
            </w:pPr>
            <w:r w:rsidRPr="00DF101D">
              <w:rPr>
                <w:sz w:val="16"/>
                <w:szCs w:val="16"/>
              </w:rPr>
              <w:t>–</w:t>
            </w:r>
          </w:p>
        </w:tc>
        <w:tc>
          <w:tcPr>
            <w:tcW w:w="814" w:type="dxa"/>
          </w:tcPr>
          <w:p w14:paraId="79AC76DE" w14:textId="77777777" w:rsidR="00706BA6" w:rsidRPr="00DF101D" w:rsidRDefault="00706BA6" w:rsidP="00706BA6">
            <w:pPr>
              <w:rPr>
                <w:sz w:val="16"/>
                <w:szCs w:val="16"/>
              </w:rPr>
            </w:pPr>
            <w:r w:rsidRPr="00DF101D">
              <w:rPr>
                <w:sz w:val="16"/>
                <w:szCs w:val="16"/>
              </w:rPr>
              <w:t>45.6 µW/cm²</w:t>
            </w:r>
          </w:p>
        </w:tc>
        <w:tc>
          <w:tcPr>
            <w:tcW w:w="991" w:type="dxa"/>
          </w:tcPr>
          <w:p w14:paraId="68591D9B" w14:textId="77777777" w:rsidR="00706BA6" w:rsidRPr="00DF101D" w:rsidRDefault="00706BA6" w:rsidP="00706BA6">
            <w:pPr>
              <w:rPr>
                <w:sz w:val="16"/>
                <w:szCs w:val="16"/>
              </w:rPr>
            </w:pPr>
            <w:r w:rsidRPr="00DF101D">
              <w:rPr>
                <w:sz w:val="16"/>
                <w:szCs w:val="16"/>
              </w:rPr>
              <w:t>–</w:t>
            </w:r>
          </w:p>
        </w:tc>
        <w:tc>
          <w:tcPr>
            <w:tcW w:w="1313" w:type="dxa"/>
          </w:tcPr>
          <w:p w14:paraId="3DD19FFF" w14:textId="77777777" w:rsidR="00706BA6" w:rsidRPr="00DF101D" w:rsidRDefault="00706BA6" w:rsidP="00706BA6">
            <w:pPr>
              <w:rPr>
                <w:sz w:val="16"/>
                <w:szCs w:val="16"/>
              </w:rPr>
            </w:pPr>
            <w:r w:rsidRPr="00DF101D">
              <w:rPr>
                <w:sz w:val="16"/>
                <w:szCs w:val="16"/>
              </w:rPr>
              <w:t>Nanomaterial-water interaction</w:t>
            </w:r>
          </w:p>
        </w:tc>
      </w:tr>
      <w:tr w:rsidR="00706BA6" w:rsidRPr="00DF101D" w14:paraId="4955802F" w14:textId="77777777" w:rsidTr="00706BA6">
        <w:trPr>
          <w:trHeight w:val="321"/>
        </w:trPr>
        <w:tc>
          <w:tcPr>
            <w:tcW w:w="654" w:type="dxa"/>
          </w:tcPr>
          <w:p w14:paraId="7C3BB58D" w14:textId="77777777" w:rsidR="00706BA6" w:rsidRPr="00DF101D" w:rsidRDefault="00706BA6" w:rsidP="00706BA6">
            <w:pPr>
              <w:rPr>
                <w:sz w:val="16"/>
                <w:szCs w:val="16"/>
              </w:rPr>
            </w:pPr>
            <w:r w:rsidRPr="00DF101D">
              <w:rPr>
                <w:sz w:val="16"/>
                <w:szCs w:val="16"/>
              </w:rPr>
              <w:t>Hybrid</w:t>
            </w:r>
          </w:p>
        </w:tc>
        <w:tc>
          <w:tcPr>
            <w:tcW w:w="566" w:type="dxa"/>
          </w:tcPr>
          <w:p w14:paraId="19B0E50D" w14:textId="77777777" w:rsidR="00706BA6" w:rsidRPr="00DF101D" w:rsidRDefault="00706BA6" w:rsidP="00706BA6">
            <w:pPr>
              <w:rPr>
                <w:sz w:val="16"/>
                <w:szCs w:val="16"/>
              </w:rPr>
            </w:pPr>
            <w:r w:rsidRPr="00DF101D">
              <w:rPr>
                <w:sz w:val="16"/>
                <w:szCs w:val="16"/>
              </w:rPr>
              <w:t>–</w:t>
            </w:r>
          </w:p>
        </w:tc>
        <w:tc>
          <w:tcPr>
            <w:tcW w:w="730" w:type="dxa"/>
          </w:tcPr>
          <w:p w14:paraId="324FDCE5" w14:textId="77777777" w:rsidR="00706BA6" w:rsidRPr="00DF101D" w:rsidRDefault="00706BA6" w:rsidP="00706BA6">
            <w:pPr>
              <w:rPr>
                <w:sz w:val="16"/>
                <w:szCs w:val="16"/>
              </w:rPr>
            </w:pPr>
            <w:r w:rsidRPr="00DF101D">
              <w:rPr>
                <w:sz w:val="16"/>
                <w:szCs w:val="16"/>
              </w:rPr>
              <w:t>21.95 mW</w:t>
            </w:r>
          </w:p>
        </w:tc>
        <w:tc>
          <w:tcPr>
            <w:tcW w:w="602" w:type="dxa"/>
          </w:tcPr>
          <w:p w14:paraId="3CDA075F" w14:textId="77777777" w:rsidR="00706BA6" w:rsidRPr="00DF101D" w:rsidRDefault="00706BA6" w:rsidP="00706BA6">
            <w:pPr>
              <w:rPr>
                <w:sz w:val="16"/>
                <w:szCs w:val="16"/>
              </w:rPr>
            </w:pPr>
            <w:r w:rsidRPr="00DF101D">
              <w:rPr>
                <w:sz w:val="16"/>
                <w:szCs w:val="16"/>
              </w:rPr>
              <w:t>5.73 W/m³ to 100s W/m³</w:t>
            </w:r>
          </w:p>
        </w:tc>
        <w:tc>
          <w:tcPr>
            <w:tcW w:w="814" w:type="dxa"/>
          </w:tcPr>
          <w:p w14:paraId="13599A9C" w14:textId="77777777" w:rsidR="00706BA6" w:rsidRPr="00DF101D" w:rsidRDefault="00706BA6" w:rsidP="00706BA6">
            <w:pPr>
              <w:rPr>
                <w:sz w:val="16"/>
                <w:szCs w:val="16"/>
              </w:rPr>
            </w:pPr>
            <w:r w:rsidRPr="00DF101D">
              <w:rPr>
                <w:sz w:val="16"/>
                <w:szCs w:val="16"/>
              </w:rPr>
              <w:t>5.73 W/m³ to 100s W/m³</w:t>
            </w:r>
          </w:p>
        </w:tc>
        <w:tc>
          <w:tcPr>
            <w:tcW w:w="991" w:type="dxa"/>
          </w:tcPr>
          <w:p w14:paraId="6F8D1701" w14:textId="77777777" w:rsidR="00706BA6" w:rsidRPr="00DF101D" w:rsidRDefault="00706BA6" w:rsidP="00706BA6">
            <w:pPr>
              <w:rPr>
                <w:sz w:val="16"/>
                <w:szCs w:val="16"/>
              </w:rPr>
            </w:pPr>
            <w:r w:rsidRPr="00DF101D">
              <w:rPr>
                <w:sz w:val="16"/>
                <w:szCs w:val="16"/>
              </w:rPr>
              <w:t>–</w:t>
            </w:r>
          </w:p>
        </w:tc>
        <w:tc>
          <w:tcPr>
            <w:tcW w:w="1313" w:type="dxa"/>
          </w:tcPr>
          <w:p w14:paraId="12B87462" w14:textId="77777777" w:rsidR="00706BA6" w:rsidRPr="00DF101D" w:rsidRDefault="00706BA6" w:rsidP="00706BA6">
            <w:pPr>
              <w:rPr>
                <w:sz w:val="16"/>
                <w:szCs w:val="16"/>
              </w:rPr>
            </w:pPr>
            <w:r w:rsidRPr="00DF101D">
              <w:rPr>
                <w:sz w:val="16"/>
                <w:szCs w:val="16"/>
              </w:rPr>
              <w:t>Multi-mechanism integration</w:t>
            </w:r>
          </w:p>
        </w:tc>
      </w:tr>
      <w:bookmarkEnd w:id="1"/>
    </w:tbl>
    <w:p w14:paraId="512C1ECC" w14:textId="77777777" w:rsidR="00DF101D" w:rsidRDefault="00DF101D" w:rsidP="00DF101D">
      <w:pPr>
        <w:pStyle w:val="BodyText"/>
        <w:spacing w:before="71"/>
        <w:ind w:left="1724" w:right="34"/>
        <w:jc w:val="both"/>
        <w:rPr>
          <w:smallCaps/>
          <w:spacing w:val="-2"/>
        </w:rPr>
      </w:pPr>
    </w:p>
    <w:p w14:paraId="1F5FDDE3" w14:textId="77777777" w:rsidR="00DF101D" w:rsidRPr="008C4BBC" w:rsidRDefault="00DF101D" w:rsidP="00DF101D">
      <w:pPr>
        <w:pStyle w:val="BodyText"/>
        <w:spacing w:before="71"/>
        <w:ind w:left="1724" w:right="34"/>
        <w:jc w:val="both"/>
      </w:pPr>
    </w:p>
    <w:p w14:paraId="07F2E3F3" w14:textId="77777777" w:rsidR="00DF101D" w:rsidRDefault="00DF101D">
      <w:pPr>
        <w:pStyle w:val="BodyText"/>
        <w:spacing w:before="162"/>
      </w:pPr>
    </w:p>
    <w:p w14:paraId="180288AB" w14:textId="77777777" w:rsidR="006C1238" w:rsidRDefault="006C1238" w:rsidP="009708B0">
      <w:pPr>
        <w:pStyle w:val="BodyText"/>
        <w:ind w:left="2551"/>
        <w:jc w:val="right"/>
        <w:rPr>
          <w:smallCaps/>
          <w:spacing w:val="-2"/>
        </w:rPr>
      </w:pPr>
    </w:p>
    <w:p w14:paraId="5B7DA78C" w14:textId="77777777" w:rsidR="006C1238" w:rsidRDefault="006C1238" w:rsidP="006C1238">
      <w:pPr>
        <w:pStyle w:val="BodyText"/>
        <w:rPr>
          <w:smallCaps/>
          <w:spacing w:val="-2"/>
        </w:rPr>
      </w:pPr>
    </w:p>
    <w:p w14:paraId="29C86FB2" w14:textId="77777777" w:rsidR="006C1238" w:rsidRPr="006C1238" w:rsidRDefault="006C1238" w:rsidP="006C1238">
      <w:pPr>
        <w:pStyle w:val="BodyText"/>
        <w:rPr>
          <w:smallCaps/>
          <w:spacing w:val="-2"/>
        </w:rPr>
      </w:pPr>
    </w:p>
    <w:p w14:paraId="1E720AF5" w14:textId="77777777" w:rsidR="009708B0" w:rsidRDefault="009708B0" w:rsidP="006C1238">
      <w:pPr>
        <w:pStyle w:val="BodyText"/>
        <w:ind w:left="1724"/>
        <w:rPr>
          <w:smallCaps/>
          <w:spacing w:val="-2"/>
        </w:rPr>
      </w:pPr>
    </w:p>
    <w:p w14:paraId="640D7613" w14:textId="77777777" w:rsidR="009708B0" w:rsidRDefault="009708B0" w:rsidP="006C1238">
      <w:pPr>
        <w:pStyle w:val="BodyText"/>
        <w:ind w:left="1724"/>
        <w:rPr>
          <w:smallCaps/>
          <w:spacing w:val="-2"/>
        </w:rPr>
      </w:pPr>
    </w:p>
    <w:p w14:paraId="4E124E05" w14:textId="77777777" w:rsidR="009708B0" w:rsidRDefault="009708B0" w:rsidP="006C1238">
      <w:pPr>
        <w:pStyle w:val="BodyText"/>
        <w:ind w:left="1724"/>
        <w:rPr>
          <w:smallCaps/>
          <w:spacing w:val="-2"/>
        </w:rPr>
      </w:pPr>
    </w:p>
    <w:p w14:paraId="7868332E" w14:textId="77777777" w:rsidR="009708B0" w:rsidRDefault="009708B0" w:rsidP="006C1238">
      <w:pPr>
        <w:pStyle w:val="BodyText"/>
        <w:ind w:left="1724"/>
        <w:rPr>
          <w:smallCaps/>
          <w:spacing w:val="-2"/>
        </w:rPr>
      </w:pPr>
    </w:p>
    <w:p w14:paraId="67A219CF" w14:textId="77777777" w:rsidR="009708B0" w:rsidRDefault="009708B0" w:rsidP="006C1238">
      <w:pPr>
        <w:pStyle w:val="BodyText"/>
        <w:ind w:left="1724"/>
        <w:rPr>
          <w:smallCaps/>
          <w:spacing w:val="-2"/>
        </w:rPr>
      </w:pPr>
    </w:p>
    <w:p w14:paraId="2FB04B59" w14:textId="3CDFAFFB" w:rsidR="009708B0" w:rsidRDefault="009708B0" w:rsidP="006C1238">
      <w:pPr>
        <w:pStyle w:val="BodyText"/>
        <w:ind w:left="1724"/>
        <w:rPr>
          <w:smallCaps/>
          <w:spacing w:val="-2"/>
        </w:rPr>
      </w:pPr>
    </w:p>
    <w:p w14:paraId="74073EA4" w14:textId="77777777" w:rsidR="00FB476B" w:rsidRDefault="00FB476B" w:rsidP="00F2166E">
      <w:pPr>
        <w:pStyle w:val="BodyText"/>
        <w:ind w:left="1440"/>
        <w:rPr>
          <w:smallCaps/>
          <w:spacing w:val="-2"/>
          <w:sz w:val="18"/>
          <w:szCs w:val="18"/>
        </w:rPr>
      </w:pPr>
    </w:p>
    <w:p w14:paraId="6F0ECD96" w14:textId="2E32F5AA" w:rsidR="00F82110" w:rsidRPr="00706BA6" w:rsidRDefault="00F2166E" w:rsidP="00F2166E">
      <w:pPr>
        <w:pStyle w:val="BodyText"/>
        <w:ind w:left="1440"/>
        <w:rPr>
          <w:smallCaps/>
          <w:spacing w:val="-2"/>
          <w:sz w:val="18"/>
          <w:szCs w:val="18"/>
        </w:rPr>
      </w:pPr>
      <w:r>
        <w:rPr>
          <w:smallCaps/>
          <w:spacing w:val="-2"/>
          <w:sz w:val="18"/>
          <w:szCs w:val="18"/>
        </w:rPr>
        <w:t xml:space="preserve">  </w:t>
      </w:r>
      <w:r w:rsidRPr="00706BA6">
        <w:rPr>
          <w:smallCaps/>
          <w:spacing w:val="-2"/>
          <w:sz w:val="18"/>
          <w:szCs w:val="18"/>
        </w:rPr>
        <w:t>V. REFERENCES</w:t>
      </w:r>
    </w:p>
    <w:p w14:paraId="344D4013" w14:textId="2BB39475" w:rsidR="001604EE" w:rsidRPr="00706BA6" w:rsidRDefault="001604EE" w:rsidP="00BA469A">
      <w:pPr>
        <w:pStyle w:val="BodyText"/>
        <w:ind w:left="4"/>
        <w:jc w:val="both"/>
        <w:rPr>
          <w:smallCaps/>
          <w:spacing w:val="-2"/>
          <w:sz w:val="18"/>
          <w:szCs w:val="18"/>
        </w:rPr>
      </w:pPr>
      <w:r w:rsidRPr="00706BA6">
        <w:rPr>
          <w:smallCaps/>
          <w:spacing w:val="-2"/>
          <w:sz w:val="18"/>
          <w:szCs w:val="18"/>
        </w:rPr>
        <w:t>[1]</w:t>
      </w:r>
      <w:r w:rsidR="003C14AE" w:rsidRPr="00706BA6">
        <w:rPr>
          <w:sz w:val="18"/>
          <w:szCs w:val="18"/>
        </w:rPr>
        <w:t xml:space="preserve"> </w:t>
      </w:r>
      <w:r w:rsidR="003C14AE" w:rsidRPr="00706BA6">
        <w:rPr>
          <w:smallCaps/>
          <w:spacing w:val="-2"/>
          <w:sz w:val="18"/>
          <w:szCs w:val="18"/>
        </w:rPr>
        <w:t xml:space="preserve"> Reikard G. Integrating wave energy into the power grid: simulation and forecasting. Ocean Eng 2013;73:168–78.</w:t>
      </w:r>
    </w:p>
    <w:p w14:paraId="404B5AE6" w14:textId="7FAC822D" w:rsidR="548A1EA2" w:rsidRPr="00706BA6" w:rsidRDefault="001604EE" w:rsidP="548A1EA2">
      <w:pPr>
        <w:pStyle w:val="BodyText"/>
        <w:ind w:left="4"/>
        <w:jc w:val="both"/>
        <w:rPr>
          <w:smallCaps/>
          <w:sz w:val="18"/>
          <w:szCs w:val="18"/>
        </w:rPr>
      </w:pPr>
      <w:r w:rsidRPr="00706BA6">
        <w:rPr>
          <w:smallCaps/>
          <w:spacing w:val="-2"/>
          <w:sz w:val="18"/>
          <w:szCs w:val="18"/>
        </w:rPr>
        <w:t>[2]</w:t>
      </w:r>
      <w:r w:rsidR="00CA0CAF" w:rsidRPr="00706BA6">
        <w:rPr>
          <w:sz w:val="18"/>
          <w:szCs w:val="18"/>
        </w:rPr>
        <w:t xml:space="preserve"> Factors to Promote Ocean Energy in India,” </w:t>
      </w:r>
      <w:r w:rsidR="00CA0CAF" w:rsidRPr="00706BA6">
        <w:rPr>
          <w:i/>
          <w:iCs/>
          <w:sz w:val="18"/>
          <w:szCs w:val="18"/>
        </w:rPr>
        <w:t>Energy Policy</w:t>
      </w:r>
      <w:r w:rsidR="00CA0CAF" w:rsidRPr="00706BA6">
        <w:rPr>
          <w:sz w:val="18"/>
          <w:szCs w:val="18"/>
        </w:rPr>
        <w:t>, vol. 156, no. C, 2021.</w:t>
      </w:r>
    </w:p>
    <w:p w14:paraId="75E4B088" w14:textId="3EEB8283" w:rsidR="001604EE" w:rsidRPr="00706BA6" w:rsidRDefault="001604EE" w:rsidP="00BA469A">
      <w:pPr>
        <w:pStyle w:val="BodyText"/>
        <w:ind w:left="4"/>
        <w:jc w:val="both"/>
        <w:rPr>
          <w:smallCaps/>
          <w:spacing w:val="-2"/>
          <w:sz w:val="18"/>
          <w:szCs w:val="18"/>
        </w:rPr>
      </w:pPr>
      <w:r w:rsidRPr="00706BA6">
        <w:rPr>
          <w:smallCaps/>
          <w:spacing w:val="-2"/>
          <w:sz w:val="18"/>
          <w:szCs w:val="18"/>
        </w:rPr>
        <w:t>[3]</w:t>
      </w:r>
      <w:r w:rsidR="00D33311" w:rsidRPr="00706BA6">
        <w:rPr>
          <w:sz w:val="18"/>
          <w:szCs w:val="18"/>
        </w:rPr>
        <w:t xml:space="preserve"> </w:t>
      </w:r>
      <w:r w:rsidR="00D33311" w:rsidRPr="00706BA6">
        <w:rPr>
          <w:smallCaps/>
          <w:spacing w:val="-2"/>
          <w:sz w:val="18"/>
          <w:szCs w:val="18"/>
        </w:rPr>
        <w:t>A. J. Williams, M. F. Torquato, I. M. Cameron, A. A. Fahmy, and J. Sienz, “Survey of energy harvesting technologies for wireless sensor networks,” IEEE Access, vol. 9, pp. 77493–77510, 2021.</w:t>
      </w:r>
    </w:p>
    <w:p w14:paraId="04B92EE6" w14:textId="3CC57183" w:rsidR="001604EE" w:rsidRPr="00706BA6" w:rsidRDefault="001604EE" w:rsidP="00BA469A">
      <w:pPr>
        <w:pStyle w:val="BodyText"/>
        <w:ind w:left="4"/>
        <w:jc w:val="both"/>
        <w:rPr>
          <w:smallCaps/>
          <w:spacing w:val="-2"/>
          <w:sz w:val="18"/>
          <w:szCs w:val="18"/>
        </w:rPr>
      </w:pPr>
      <w:r w:rsidRPr="00706BA6">
        <w:rPr>
          <w:smallCaps/>
          <w:spacing w:val="-2"/>
          <w:sz w:val="18"/>
          <w:szCs w:val="18"/>
        </w:rPr>
        <w:t>[4]</w:t>
      </w:r>
      <w:r w:rsidR="00AB0C53" w:rsidRPr="00706BA6">
        <w:rPr>
          <w:sz w:val="18"/>
          <w:szCs w:val="18"/>
        </w:rPr>
        <w:t xml:space="preserve"> </w:t>
      </w:r>
      <w:r w:rsidR="00AB0C53" w:rsidRPr="00706BA6">
        <w:rPr>
          <w:smallCaps/>
          <w:spacing w:val="-2"/>
          <w:sz w:val="18"/>
          <w:szCs w:val="18"/>
        </w:rPr>
        <w:t xml:space="preserve">W. Yang, J. Peng, Q. Chen, S. Zhao, R. Zhuo, Y. Luo, and L. Gao, “Advancements and Future Prospects in Ocean Wave Energy Harvesting Technology Based on Micro-Energy Technology,” </w:t>
      </w:r>
      <w:r w:rsidR="00AB0C53" w:rsidRPr="00706BA6">
        <w:rPr>
          <w:i/>
          <w:iCs/>
          <w:smallCaps/>
          <w:spacing w:val="-2"/>
          <w:sz w:val="18"/>
          <w:szCs w:val="18"/>
        </w:rPr>
        <w:t>Micromachines</w:t>
      </w:r>
      <w:r w:rsidR="00AB0C53" w:rsidRPr="00706BA6">
        <w:rPr>
          <w:smallCaps/>
          <w:spacing w:val="-2"/>
          <w:sz w:val="18"/>
          <w:szCs w:val="18"/>
        </w:rPr>
        <w:t xml:space="preserve">, vol. 15, no. 1199, pp. 1–31, 2024, doi: </w:t>
      </w:r>
      <w:hyperlink r:id="rId24" w:tgtFrame="_new" w:history="1">
        <w:r w:rsidR="00AB0C53" w:rsidRPr="00706BA6">
          <w:rPr>
            <w:sz w:val="18"/>
            <w:szCs w:val="18"/>
          </w:rPr>
          <w:t>10.3390/mi15101199</w:t>
        </w:r>
      </w:hyperlink>
      <w:r w:rsidR="00AB0C53" w:rsidRPr="00706BA6">
        <w:rPr>
          <w:smallCaps/>
          <w:spacing w:val="-2"/>
          <w:sz w:val="18"/>
          <w:szCs w:val="18"/>
        </w:rPr>
        <w:t>.</w:t>
      </w:r>
    </w:p>
    <w:p w14:paraId="4EC37255" w14:textId="22D00132" w:rsidR="001604EE" w:rsidRPr="00706BA6" w:rsidRDefault="001604EE" w:rsidP="00BA469A">
      <w:pPr>
        <w:pStyle w:val="BodyText"/>
        <w:ind w:left="4"/>
        <w:jc w:val="both"/>
        <w:rPr>
          <w:smallCaps/>
          <w:spacing w:val="-2"/>
          <w:sz w:val="18"/>
          <w:szCs w:val="18"/>
        </w:rPr>
      </w:pPr>
      <w:r w:rsidRPr="00706BA6">
        <w:rPr>
          <w:smallCaps/>
          <w:spacing w:val="-2"/>
          <w:sz w:val="18"/>
          <w:szCs w:val="18"/>
        </w:rPr>
        <w:t>[5]</w:t>
      </w:r>
      <w:r w:rsidR="00E21984" w:rsidRPr="00706BA6">
        <w:rPr>
          <w:sz w:val="18"/>
          <w:szCs w:val="18"/>
        </w:rPr>
        <w:t xml:space="preserve"> </w:t>
      </w:r>
      <w:r w:rsidR="00E21984" w:rsidRPr="00706BA6">
        <w:rPr>
          <w:smallCaps/>
          <w:spacing w:val="-2"/>
          <w:sz w:val="18"/>
          <w:szCs w:val="18"/>
        </w:rPr>
        <w:t xml:space="preserve">B. Safaei, M. Peiravian, and M. Siamaki, “Eco-Friendly IoT: Leveraging Energy Harvesting for a Sustainable Future,” </w:t>
      </w:r>
      <w:r w:rsidR="00E21984" w:rsidRPr="00706BA6">
        <w:rPr>
          <w:i/>
          <w:iCs/>
          <w:smallCaps/>
          <w:spacing w:val="-2"/>
          <w:sz w:val="18"/>
          <w:szCs w:val="18"/>
        </w:rPr>
        <w:t>Sustainable Computing Reviews</w:t>
      </w:r>
      <w:r w:rsidR="00E21984" w:rsidRPr="00706BA6">
        <w:rPr>
          <w:smallCaps/>
          <w:spacing w:val="-2"/>
          <w:sz w:val="18"/>
          <w:szCs w:val="18"/>
        </w:rPr>
        <w:t>, vol. 2, pp. 32–54, Apr. 2025, doi: 10.1109/SR.2025.3552043.</w:t>
      </w:r>
    </w:p>
    <w:p w14:paraId="1DADFE1C" w14:textId="514E6C59" w:rsidR="001604EE" w:rsidRPr="00706BA6" w:rsidRDefault="001604EE" w:rsidP="00BA469A">
      <w:pPr>
        <w:pStyle w:val="BodyText"/>
        <w:ind w:left="4"/>
        <w:jc w:val="both"/>
        <w:rPr>
          <w:smallCaps/>
          <w:spacing w:val="-2"/>
          <w:sz w:val="18"/>
          <w:szCs w:val="18"/>
        </w:rPr>
      </w:pPr>
      <w:r w:rsidRPr="00706BA6">
        <w:rPr>
          <w:smallCaps/>
          <w:spacing w:val="-2"/>
          <w:sz w:val="18"/>
          <w:szCs w:val="18"/>
        </w:rPr>
        <w:t>[6]</w:t>
      </w:r>
      <w:r w:rsidR="001039E0" w:rsidRPr="00706BA6">
        <w:rPr>
          <w:sz w:val="18"/>
          <w:szCs w:val="18"/>
        </w:rPr>
        <w:t xml:space="preserve"> </w:t>
      </w:r>
      <w:r w:rsidR="001039E0" w:rsidRPr="00706BA6">
        <w:rPr>
          <w:smallCaps/>
          <w:spacing w:val="-2"/>
          <w:sz w:val="18"/>
          <w:szCs w:val="18"/>
        </w:rPr>
        <w:t xml:space="preserve">M. Z. A. Khan, H. A. Khan, and M. Aziz, “Harvesting Energy from Ocean: Technologies and Perspectives,” </w:t>
      </w:r>
      <w:r w:rsidR="001039E0" w:rsidRPr="00706BA6">
        <w:rPr>
          <w:i/>
          <w:iCs/>
          <w:smallCaps/>
          <w:spacing w:val="-2"/>
          <w:sz w:val="18"/>
          <w:szCs w:val="18"/>
        </w:rPr>
        <w:t>Energies</w:t>
      </w:r>
      <w:r w:rsidR="001039E0" w:rsidRPr="00706BA6">
        <w:rPr>
          <w:smallCaps/>
          <w:spacing w:val="-2"/>
          <w:sz w:val="18"/>
          <w:szCs w:val="18"/>
        </w:rPr>
        <w:t xml:space="preserve">, vol. 15, no. 3456, pp. 1–43, 2022, doi: </w:t>
      </w:r>
      <w:hyperlink r:id="rId25" w:tgtFrame="_new" w:history="1">
        <w:r w:rsidR="001039E0" w:rsidRPr="00706BA6">
          <w:rPr>
            <w:sz w:val="18"/>
            <w:szCs w:val="18"/>
          </w:rPr>
          <w:t>10.3390/en15093456</w:t>
        </w:r>
      </w:hyperlink>
      <w:r w:rsidR="001039E0" w:rsidRPr="00706BA6">
        <w:rPr>
          <w:smallCaps/>
          <w:spacing w:val="-2"/>
          <w:sz w:val="18"/>
          <w:szCs w:val="18"/>
        </w:rPr>
        <w:t>.</w:t>
      </w:r>
    </w:p>
    <w:p w14:paraId="6CBB32B0" w14:textId="0907DCB8" w:rsidR="00440C03" w:rsidRPr="00706BA6" w:rsidRDefault="001604EE" w:rsidP="00BA469A">
      <w:pPr>
        <w:pStyle w:val="BodyText"/>
        <w:ind w:left="4"/>
        <w:jc w:val="both"/>
        <w:rPr>
          <w:smallCaps/>
          <w:spacing w:val="-2"/>
          <w:sz w:val="18"/>
          <w:szCs w:val="18"/>
          <w:lang w:val="en-IN"/>
        </w:rPr>
      </w:pPr>
      <w:r w:rsidRPr="00706BA6">
        <w:rPr>
          <w:smallCaps/>
          <w:spacing w:val="-2"/>
          <w:sz w:val="18"/>
          <w:szCs w:val="18"/>
        </w:rPr>
        <w:t>[7]</w:t>
      </w:r>
      <w:r w:rsidR="00440C03" w:rsidRPr="00706BA6">
        <w:rPr>
          <w:smallCaps/>
          <w:spacing w:val="-2"/>
          <w:sz w:val="18"/>
          <w:szCs w:val="18"/>
          <w:lang w:val="en-IN"/>
        </w:rPr>
        <w:t xml:space="preserve">Y. Zhou, “Ocean Energy Applications for Coastal Communities with Artificial Intelligence – A State-of-the-Art Review,” </w:t>
      </w:r>
      <w:r w:rsidR="00440C03" w:rsidRPr="00706BA6">
        <w:rPr>
          <w:i/>
          <w:iCs/>
          <w:smallCaps/>
          <w:spacing w:val="-2"/>
          <w:sz w:val="18"/>
          <w:szCs w:val="18"/>
          <w:lang w:val="en-IN"/>
        </w:rPr>
        <w:t>Energy and AI</w:t>
      </w:r>
      <w:r w:rsidR="00440C03" w:rsidRPr="00706BA6">
        <w:rPr>
          <w:smallCaps/>
          <w:spacing w:val="-2"/>
          <w:sz w:val="18"/>
          <w:szCs w:val="18"/>
          <w:lang w:val="en-IN"/>
        </w:rPr>
        <w:t xml:space="preserve">, vol. 10, 100189, pp. 1–21, 2022, doi: </w:t>
      </w:r>
      <w:hyperlink r:id="rId26" w:tgtFrame="_new" w:history="1">
        <w:r w:rsidR="00440C03" w:rsidRPr="00706BA6">
          <w:rPr>
            <w:sz w:val="18"/>
            <w:szCs w:val="18"/>
            <w:lang w:val="en-IN"/>
          </w:rPr>
          <w:t>10.1016/j.egyai.2022.100189</w:t>
        </w:r>
      </w:hyperlink>
      <w:r w:rsidR="00440C03" w:rsidRPr="00706BA6">
        <w:rPr>
          <w:smallCaps/>
          <w:spacing w:val="-2"/>
          <w:sz w:val="18"/>
          <w:szCs w:val="18"/>
          <w:lang w:val="en-IN"/>
        </w:rPr>
        <w:t xml:space="preserve">. </w:t>
      </w:r>
    </w:p>
    <w:p w14:paraId="6AFD30BB" w14:textId="61E927A0" w:rsidR="00CA0CAF" w:rsidRPr="00706BA6" w:rsidRDefault="00CA0CAF" w:rsidP="00BA469A">
      <w:pPr>
        <w:pStyle w:val="BodyText"/>
        <w:ind w:left="4"/>
        <w:jc w:val="both"/>
        <w:rPr>
          <w:smallCaps/>
          <w:spacing w:val="-2"/>
          <w:sz w:val="18"/>
          <w:szCs w:val="18"/>
        </w:rPr>
      </w:pPr>
      <w:r w:rsidRPr="00706BA6">
        <w:rPr>
          <w:smallCaps/>
          <w:spacing w:val="-2"/>
          <w:sz w:val="18"/>
          <w:szCs w:val="18"/>
          <w:lang w:val="en-IN"/>
        </w:rPr>
        <w:t>[8]</w:t>
      </w:r>
      <w:r w:rsidR="00F5664D" w:rsidRPr="00706BA6">
        <w:rPr>
          <w:sz w:val="18"/>
          <w:szCs w:val="18"/>
        </w:rPr>
        <w:t xml:space="preserve"> </w:t>
      </w:r>
      <w:r w:rsidR="00F5664D" w:rsidRPr="00706BA6">
        <w:rPr>
          <w:smallCaps/>
          <w:spacing w:val="-2"/>
          <w:sz w:val="18"/>
          <w:szCs w:val="18"/>
        </w:rPr>
        <w:t xml:space="preserve">S. Chakraborty, P. Dwivedi, S. K. Chatterjee, and R. Gupta, “Factors to Promote Ocean Energy in India,” </w:t>
      </w:r>
      <w:r w:rsidR="00F5664D" w:rsidRPr="00706BA6">
        <w:rPr>
          <w:i/>
          <w:iCs/>
          <w:smallCaps/>
          <w:spacing w:val="-2"/>
          <w:sz w:val="18"/>
          <w:szCs w:val="18"/>
        </w:rPr>
        <w:t>Energy Policy</w:t>
      </w:r>
      <w:r w:rsidR="00F5664D" w:rsidRPr="00706BA6">
        <w:rPr>
          <w:smallCaps/>
          <w:spacing w:val="-2"/>
          <w:sz w:val="18"/>
          <w:szCs w:val="18"/>
        </w:rPr>
        <w:t>, vol. 159, Art. 112641, 2021, doi: 10.1016/j.enpol.2021.112641.</w:t>
      </w:r>
    </w:p>
    <w:p w14:paraId="3578C8A3" w14:textId="777F9A65" w:rsidR="00F5664D" w:rsidRPr="00706BA6" w:rsidRDefault="00F5664D" w:rsidP="00BA469A">
      <w:pPr>
        <w:pStyle w:val="BodyText"/>
        <w:ind w:left="4"/>
        <w:jc w:val="both"/>
        <w:rPr>
          <w:smallCaps/>
          <w:spacing w:val="-2"/>
          <w:sz w:val="18"/>
          <w:szCs w:val="18"/>
        </w:rPr>
      </w:pPr>
      <w:r w:rsidRPr="00706BA6">
        <w:rPr>
          <w:smallCaps/>
          <w:spacing w:val="-2"/>
          <w:sz w:val="18"/>
          <w:szCs w:val="18"/>
        </w:rPr>
        <w:t>[9]</w:t>
      </w:r>
      <w:r w:rsidR="00596DDE" w:rsidRPr="00706BA6">
        <w:rPr>
          <w:sz w:val="18"/>
          <w:szCs w:val="18"/>
        </w:rPr>
        <w:t xml:space="preserve"> </w:t>
      </w:r>
      <w:r w:rsidR="00596DDE" w:rsidRPr="00706BA6">
        <w:rPr>
          <w:smallCaps/>
          <w:spacing w:val="-2"/>
          <w:sz w:val="18"/>
          <w:szCs w:val="18"/>
        </w:rPr>
        <w:t xml:space="preserve">P. Braca, F. Baralli, M. Vespe, J. F. Alves, and J. Del Rio, “AI-Powered Digital Twin of the Ocean: Reliable Uncertainty Quantification for Improved Ocean Energy Forecasting,” </w:t>
      </w:r>
      <w:r w:rsidR="00596DDE" w:rsidRPr="00706BA6">
        <w:rPr>
          <w:i/>
          <w:iCs/>
          <w:smallCaps/>
          <w:spacing w:val="-2"/>
          <w:sz w:val="18"/>
          <w:szCs w:val="18"/>
        </w:rPr>
        <w:t>Frontiers in Marine Science</w:t>
      </w:r>
      <w:r w:rsidR="00596DDE" w:rsidRPr="00706BA6">
        <w:rPr>
          <w:smallCaps/>
          <w:spacing w:val="-2"/>
          <w:sz w:val="18"/>
          <w:szCs w:val="18"/>
        </w:rPr>
        <w:t>, vol. 9, Art. 948632, pp. 1–15, 2022, doi: 10.3389/fmars.2022.948632.</w:t>
      </w:r>
    </w:p>
    <w:p w14:paraId="46A271C5" w14:textId="50B97894" w:rsidR="00596DDE" w:rsidRPr="00706BA6" w:rsidRDefault="00596DDE" w:rsidP="00BA469A">
      <w:pPr>
        <w:pStyle w:val="BodyText"/>
        <w:ind w:left="4"/>
        <w:jc w:val="both"/>
        <w:rPr>
          <w:smallCaps/>
          <w:spacing w:val="-2"/>
          <w:sz w:val="18"/>
          <w:szCs w:val="18"/>
        </w:rPr>
      </w:pPr>
      <w:r w:rsidRPr="00706BA6">
        <w:rPr>
          <w:smallCaps/>
          <w:spacing w:val="-2"/>
          <w:sz w:val="18"/>
          <w:szCs w:val="18"/>
        </w:rPr>
        <w:t>[10]</w:t>
      </w:r>
      <w:r w:rsidR="00EE6998" w:rsidRPr="00706BA6">
        <w:rPr>
          <w:sz w:val="18"/>
          <w:szCs w:val="18"/>
        </w:rPr>
        <w:t xml:space="preserve"> </w:t>
      </w:r>
      <w:r w:rsidR="00EE6998" w:rsidRPr="00706BA6">
        <w:rPr>
          <w:smallCaps/>
          <w:spacing w:val="-2"/>
          <w:sz w:val="18"/>
          <w:szCs w:val="18"/>
        </w:rPr>
        <w:t xml:space="preserve">D. Lee, S. Yang, J.-W. Oh, S.-G. Cho, S. Kim, and N. Kang, “AI-powered Digital Twin of the Ocean: Reliable Uncertainty Quantification for Real-time Wave Height Prediction with Deep Ensemble,” </w:t>
      </w:r>
      <w:r w:rsidR="00EE6998" w:rsidRPr="00706BA6">
        <w:rPr>
          <w:i/>
          <w:iCs/>
          <w:smallCaps/>
          <w:spacing w:val="-2"/>
          <w:sz w:val="18"/>
          <w:szCs w:val="18"/>
        </w:rPr>
        <w:t>arXiv</w:t>
      </w:r>
      <w:r w:rsidR="00EE6998" w:rsidRPr="00706BA6">
        <w:rPr>
          <w:smallCaps/>
          <w:spacing w:val="-2"/>
          <w:sz w:val="18"/>
          <w:szCs w:val="18"/>
        </w:rPr>
        <w:t>, preprint arXiv:2412.05475v2, Jan. 5, 2025.</w:t>
      </w:r>
    </w:p>
    <w:p w14:paraId="62CDB70B" w14:textId="4B14B79F" w:rsidR="00FB555A" w:rsidRPr="00706BA6" w:rsidRDefault="00BB5110" w:rsidP="00BA469A">
      <w:pPr>
        <w:pStyle w:val="BodyText"/>
        <w:ind w:left="4"/>
        <w:jc w:val="both"/>
        <w:rPr>
          <w:smallCaps/>
          <w:spacing w:val="-2"/>
          <w:sz w:val="18"/>
          <w:szCs w:val="18"/>
        </w:rPr>
      </w:pPr>
      <w:r w:rsidRPr="00706BA6">
        <w:rPr>
          <w:smallCaps/>
          <w:spacing w:val="-2"/>
          <w:sz w:val="18"/>
          <w:szCs w:val="18"/>
        </w:rPr>
        <w:t>[11]</w:t>
      </w:r>
      <w:r w:rsidRPr="00706BA6">
        <w:rPr>
          <w:sz w:val="18"/>
          <w:szCs w:val="18"/>
        </w:rPr>
        <w:t xml:space="preserve"> </w:t>
      </w:r>
      <w:r w:rsidRPr="00706BA6">
        <w:rPr>
          <w:smallCaps/>
          <w:spacing w:val="-2"/>
          <w:sz w:val="18"/>
          <w:szCs w:val="18"/>
        </w:rPr>
        <w:t xml:space="preserve">R. Gayathri, J. Yi Chang, C.-C. Tsai, and T.-W. Hsu, “Wave Energy Conversion through Oscillating Water Columns: A Review,” </w:t>
      </w:r>
      <w:r w:rsidRPr="00706BA6">
        <w:rPr>
          <w:i/>
          <w:iCs/>
          <w:smallCaps/>
          <w:spacing w:val="-2"/>
          <w:sz w:val="18"/>
          <w:szCs w:val="18"/>
        </w:rPr>
        <w:t>Journal of Marine Science and Engineering</w:t>
      </w:r>
      <w:r w:rsidRPr="00706BA6">
        <w:rPr>
          <w:smallCaps/>
          <w:spacing w:val="-2"/>
          <w:sz w:val="18"/>
          <w:szCs w:val="18"/>
        </w:rPr>
        <w:t xml:space="preserve"> (JMSE), [Online], Feb. 2024, including figure titled “Bottom-mounted OWC, Jeju island, South Korea</w:t>
      </w:r>
      <w:r w:rsidR="00B901FC" w:rsidRPr="00706BA6">
        <w:rPr>
          <w:smallCaps/>
          <w:spacing w:val="-2"/>
          <w:sz w:val="18"/>
          <w:szCs w:val="18"/>
        </w:rPr>
        <w:t>.</w:t>
      </w:r>
    </w:p>
    <w:p w14:paraId="3183421C" w14:textId="62698573" w:rsidR="00B901FC" w:rsidRPr="00706BA6" w:rsidRDefault="00B901FC" w:rsidP="00BA469A">
      <w:pPr>
        <w:pStyle w:val="BodyText"/>
        <w:ind w:left="4"/>
        <w:jc w:val="both"/>
        <w:rPr>
          <w:smallCaps/>
          <w:spacing w:val="-2"/>
          <w:sz w:val="18"/>
          <w:szCs w:val="18"/>
        </w:rPr>
      </w:pPr>
      <w:r w:rsidRPr="00706BA6">
        <w:rPr>
          <w:smallCaps/>
          <w:spacing w:val="-2"/>
          <w:sz w:val="18"/>
          <w:szCs w:val="18"/>
        </w:rPr>
        <w:t>[12]</w:t>
      </w:r>
      <w:r w:rsidRPr="00706BA6">
        <w:rPr>
          <w:sz w:val="18"/>
          <w:szCs w:val="18"/>
        </w:rPr>
        <w:t xml:space="preserve"> </w:t>
      </w:r>
      <w:r w:rsidRPr="00706BA6">
        <w:rPr>
          <w:smallCaps/>
          <w:spacing w:val="-2"/>
          <w:sz w:val="18"/>
          <w:szCs w:val="18"/>
        </w:rPr>
        <w:t xml:space="preserve">A. Barua and S. Rasel, “Advances and challenges in ocean wave energy harvesting,” </w:t>
      </w:r>
      <w:r w:rsidRPr="00706BA6">
        <w:rPr>
          <w:i/>
          <w:iCs/>
          <w:smallCaps/>
          <w:spacing w:val="-2"/>
          <w:sz w:val="18"/>
          <w:szCs w:val="18"/>
        </w:rPr>
        <w:t>Sustainable Energy Technologies and Assessments</w:t>
      </w:r>
      <w:r w:rsidRPr="00706BA6">
        <w:rPr>
          <w:smallCaps/>
          <w:spacing w:val="-2"/>
          <w:sz w:val="18"/>
          <w:szCs w:val="18"/>
        </w:rPr>
        <w:t>, vol. 61, Art. 103599, Jan. 2024, doi: 10.1016/j.seta.2023.103599.</w:t>
      </w:r>
    </w:p>
    <w:p w14:paraId="1740ED87" w14:textId="6CDCA1D1" w:rsidR="00BA469A" w:rsidRPr="00706BA6" w:rsidRDefault="00C7425C" w:rsidP="00BA469A">
      <w:pPr>
        <w:pStyle w:val="BodyText"/>
        <w:ind w:left="4"/>
        <w:jc w:val="both"/>
        <w:rPr>
          <w:smallCaps/>
          <w:spacing w:val="-2"/>
          <w:sz w:val="18"/>
          <w:szCs w:val="18"/>
        </w:rPr>
      </w:pPr>
      <w:r w:rsidRPr="00706BA6">
        <w:rPr>
          <w:smallCaps/>
          <w:spacing w:val="-2"/>
          <w:sz w:val="18"/>
          <w:szCs w:val="18"/>
        </w:rPr>
        <w:t>[13]</w:t>
      </w:r>
      <w:r w:rsidR="001C1179" w:rsidRPr="00706BA6">
        <w:rPr>
          <w:sz w:val="18"/>
          <w:szCs w:val="18"/>
        </w:rPr>
        <w:t xml:space="preserve"> </w:t>
      </w:r>
      <w:r w:rsidR="001C1179" w:rsidRPr="00706BA6">
        <w:rPr>
          <w:smallCaps/>
          <w:spacing w:val="-2"/>
          <w:sz w:val="18"/>
          <w:szCs w:val="18"/>
        </w:rPr>
        <w:t xml:space="preserve">V. Kortbeek, K. S. Yildirim, A. Bakar, J. Sorber, J. Hester, and P. Pawelczak, “Time-sensitive intermittent computing meets legacy software,” in </w:t>
      </w:r>
      <w:r w:rsidR="001C1179" w:rsidRPr="00706BA6">
        <w:rPr>
          <w:i/>
          <w:iCs/>
          <w:smallCaps/>
          <w:spacing w:val="-2"/>
          <w:sz w:val="18"/>
          <w:szCs w:val="18"/>
        </w:rPr>
        <w:t>Proceedings of the 25th International Conference on Architectural Support for Programming Languages and Operating Systems (ASPLOS 2020)</w:t>
      </w:r>
      <w:r w:rsidR="001C1179" w:rsidRPr="00706BA6">
        <w:rPr>
          <w:smallCaps/>
          <w:spacing w:val="-2"/>
          <w:sz w:val="18"/>
          <w:szCs w:val="18"/>
        </w:rPr>
        <w:t>, Lausanne, Switzerland, Mar. 2020, pp. 85–99, doi: 10.1145/3373376.3378476.</w:t>
      </w:r>
    </w:p>
    <w:p w14:paraId="1E792AF4" w14:textId="741A40CC" w:rsidR="00CC6EBF" w:rsidRPr="00706BA6" w:rsidRDefault="00C046C4" w:rsidP="00BA469A">
      <w:pPr>
        <w:pStyle w:val="BodyText"/>
        <w:ind w:left="4"/>
        <w:jc w:val="both"/>
        <w:rPr>
          <w:smallCaps/>
          <w:spacing w:val="-2"/>
          <w:sz w:val="18"/>
          <w:szCs w:val="18"/>
        </w:rPr>
      </w:pPr>
      <w:r w:rsidRPr="00706BA6">
        <w:rPr>
          <w:smallCaps/>
          <w:spacing w:val="-2"/>
          <w:sz w:val="18"/>
          <w:szCs w:val="18"/>
        </w:rPr>
        <w:t>[14]</w:t>
      </w:r>
      <w:r w:rsidRPr="00706BA6">
        <w:rPr>
          <w:b/>
          <w:bCs/>
          <w:sz w:val="18"/>
          <w:szCs w:val="18"/>
        </w:rPr>
        <w:t xml:space="preserve"> </w:t>
      </w:r>
      <w:r w:rsidRPr="00706BA6">
        <w:rPr>
          <w:b/>
          <w:bCs/>
          <w:smallCaps/>
          <w:spacing w:val="-2"/>
          <w:sz w:val="18"/>
          <w:szCs w:val="18"/>
        </w:rPr>
        <w:t>Intermittent Computing Overview – Nature Research Intelligence</w:t>
      </w:r>
      <w:r w:rsidRPr="00706BA6">
        <w:rPr>
          <w:smallCaps/>
          <w:spacing w:val="-2"/>
          <w:sz w:val="18"/>
          <w:szCs w:val="18"/>
        </w:rPr>
        <w:br/>
        <w:t xml:space="preserve">“Energy Harvesting and Intermittent Computing,” </w:t>
      </w:r>
      <w:r w:rsidRPr="00706BA6">
        <w:rPr>
          <w:i/>
          <w:iCs/>
          <w:smallCaps/>
          <w:spacing w:val="-2"/>
          <w:sz w:val="18"/>
          <w:szCs w:val="18"/>
        </w:rPr>
        <w:t>Nature Research Intelligence</w:t>
      </w:r>
      <w:r w:rsidRPr="00706BA6">
        <w:rPr>
          <w:smallCaps/>
          <w:spacing w:val="-2"/>
          <w:sz w:val="18"/>
          <w:szCs w:val="18"/>
        </w:rPr>
        <w:t>, topic summary, 2025.</w:t>
      </w:r>
    </w:p>
    <w:p w14:paraId="5D738E04" w14:textId="4BC5B34C" w:rsidR="004E69CC" w:rsidRPr="00706BA6" w:rsidRDefault="004E69CC" w:rsidP="00BA469A">
      <w:pPr>
        <w:pStyle w:val="BodyText"/>
        <w:ind w:left="4"/>
        <w:jc w:val="both"/>
        <w:rPr>
          <w:smallCaps/>
          <w:spacing w:val="-2"/>
          <w:sz w:val="18"/>
          <w:szCs w:val="18"/>
        </w:rPr>
      </w:pPr>
      <w:r w:rsidRPr="00706BA6">
        <w:rPr>
          <w:smallCaps/>
          <w:spacing w:val="-2"/>
          <w:sz w:val="18"/>
          <w:szCs w:val="18"/>
        </w:rPr>
        <w:t>[15]</w:t>
      </w:r>
      <w:r w:rsidR="000B1345" w:rsidRPr="00706BA6">
        <w:rPr>
          <w:b/>
          <w:bCs/>
          <w:sz w:val="18"/>
          <w:szCs w:val="18"/>
        </w:rPr>
        <w:t xml:space="preserve"> </w:t>
      </w:r>
      <w:r w:rsidR="000B1345" w:rsidRPr="00706BA6">
        <w:rPr>
          <w:b/>
          <w:bCs/>
          <w:smallCaps/>
          <w:spacing w:val="-2"/>
          <w:sz w:val="18"/>
          <w:szCs w:val="18"/>
        </w:rPr>
        <w:t>Embedded Tessolve blog on Intermittent Computing</w:t>
      </w:r>
      <w:r w:rsidR="000B1345" w:rsidRPr="00706BA6">
        <w:rPr>
          <w:smallCaps/>
          <w:spacing w:val="-2"/>
          <w:sz w:val="18"/>
          <w:szCs w:val="18"/>
        </w:rPr>
        <w:br/>
        <w:t xml:space="preserve">“Intermittent Computing for Energy-Harvested Devices: Sustaining Embedded Operations,” </w:t>
      </w:r>
      <w:r w:rsidR="000B1345" w:rsidRPr="00706BA6">
        <w:rPr>
          <w:i/>
          <w:iCs/>
          <w:smallCaps/>
          <w:spacing w:val="-2"/>
          <w:sz w:val="18"/>
          <w:szCs w:val="18"/>
        </w:rPr>
        <w:t>Tessolve Embedded</w:t>
      </w:r>
      <w:r w:rsidR="000B1345" w:rsidRPr="00706BA6">
        <w:rPr>
          <w:smallCaps/>
          <w:spacing w:val="-2"/>
          <w:sz w:val="18"/>
          <w:szCs w:val="18"/>
        </w:rPr>
        <w:t>, published very recently (2025).</w:t>
      </w:r>
    </w:p>
    <w:p w14:paraId="0BA2C9BB" w14:textId="33B1DE82" w:rsidR="000B1345" w:rsidRDefault="00D60D53" w:rsidP="00BA469A">
      <w:pPr>
        <w:pStyle w:val="BodyText"/>
        <w:ind w:left="4"/>
        <w:jc w:val="both"/>
        <w:rPr>
          <w:smallCaps/>
          <w:spacing w:val="-2"/>
          <w:sz w:val="18"/>
          <w:szCs w:val="18"/>
        </w:rPr>
      </w:pPr>
      <w:r w:rsidRPr="00706BA6">
        <w:rPr>
          <w:smallCaps/>
          <w:spacing w:val="-2"/>
          <w:sz w:val="18"/>
          <w:szCs w:val="18"/>
        </w:rPr>
        <w:t>[16]</w:t>
      </w:r>
      <w:r w:rsidR="003761CB" w:rsidRPr="00706BA6">
        <w:rPr>
          <w:sz w:val="18"/>
          <w:szCs w:val="18"/>
        </w:rPr>
        <w:t xml:space="preserve"> </w:t>
      </w:r>
      <w:r w:rsidR="003761CB" w:rsidRPr="00706BA6">
        <w:rPr>
          <w:smallCaps/>
          <w:spacing w:val="-2"/>
          <w:sz w:val="18"/>
          <w:szCs w:val="18"/>
        </w:rPr>
        <w:t xml:space="preserve">P. Goswami and S. Deshmukh, “Wave Energy Potential in India,” </w:t>
      </w:r>
      <w:r w:rsidR="003761CB" w:rsidRPr="00706BA6">
        <w:rPr>
          <w:i/>
          <w:iCs/>
          <w:smallCaps/>
          <w:spacing w:val="-2"/>
          <w:sz w:val="18"/>
          <w:szCs w:val="18"/>
        </w:rPr>
        <w:t>Ocean Energy for Electricity Generation and Its Potential in India</w:t>
      </w:r>
      <w:r w:rsidR="003761CB" w:rsidRPr="00706BA6">
        <w:rPr>
          <w:smallCaps/>
          <w:spacing w:val="-2"/>
          <w:sz w:val="18"/>
          <w:szCs w:val="18"/>
        </w:rPr>
        <w:t>, Final report by IREDA, AFD, and IIT Madras (2015), figure titled “Wave Energy Potential in India” (</w:t>
      </w:r>
      <w:hyperlink r:id="rId27" w:tgtFrame="_new" w:history="1">
        <w:r w:rsidR="003761CB" w:rsidRPr="00706BA6">
          <w:rPr>
            <w:sz w:val="18"/>
            <w:szCs w:val="18"/>
          </w:rPr>
          <w:t>researchgate.net</w:t>
        </w:r>
      </w:hyperlink>
      <w:r w:rsidR="003761CB" w:rsidRPr="00706BA6">
        <w:rPr>
          <w:smallCaps/>
          <w:spacing w:val="-2"/>
          <w:sz w:val="18"/>
          <w:szCs w:val="18"/>
        </w:rPr>
        <w:t>).</w:t>
      </w:r>
    </w:p>
    <w:p w14:paraId="1944AD7E" w14:textId="54D9EE63" w:rsidR="00156AE0" w:rsidRPr="00706BA6" w:rsidRDefault="00156AE0" w:rsidP="00BA469A">
      <w:pPr>
        <w:pStyle w:val="BodyText"/>
        <w:ind w:left="4"/>
        <w:jc w:val="both"/>
        <w:rPr>
          <w:smallCaps/>
          <w:spacing w:val="-2"/>
          <w:sz w:val="18"/>
          <w:szCs w:val="18"/>
        </w:rPr>
      </w:pPr>
      <w:r>
        <w:rPr>
          <w:smallCaps/>
          <w:spacing w:val="-2"/>
          <w:sz w:val="18"/>
          <w:szCs w:val="18"/>
        </w:rPr>
        <w:t xml:space="preserve">[17] </w:t>
      </w:r>
      <w:r w:rsidRPr="00156AE0">
        <w:rPr>
          <w:smallCaps/>
          <w:spacing w:val="-2"/>
          <w:sz w:val="18"/>
          <w:szCs w:val="18"/>
        </w:rPr>
        <w:t xml:space="preserve">D. Stolfi, P. Ricci, and P. Burlando, “Wave energy resource in the Mediterranean Sea: Assessment and perspectives,” </w:t>
      </w:r>
      <w:r w:rsidRPr="00156AE0">
        <w:rPr>
          <w:i/>
          <w:iCs/>
          <w:smallCaps/>
          <w:spacing w:val="-2"/>
          <w:sz w:val="18"/>
          <w:szCs w:val="18"/>
        </w:rPr>
        <w:t>Renewable Energy</w:t>
      </w:r>
      <w:r w:rsidRPr="00156AE0">
        <w:rPr>
          <w:smallCaps/>
          <w:spacing w:val="-2"/>
          <w:sz w:val="18"/>
          <w:szCs w:val="18"/>
        </w:rPr>
        <w:t xml:space="preserve">, vol. 195, pp. 1269–1287, Apr. 2025, </w:t>
      </w:r>
      <w:proofErr w:type="spellStart"/>
      <w:r w:rsidRPr="00156AE0">
        <w:rPr>
          <w:smallCaps/>
          <w:spacing w:val="-2"/>
          <w:sz w:val="18"/>
          <w:szCs w:val="18"/>
        </w:rPr>
        <w:t>doi</w:t>
      </w:r>
      <w:proofErr w:type="spellEnd"/>
      <w:r w:rsidRPr="00156AE0">
        <w:rPr>
          <w:smallCaps/>
          <w:spacing w:val="-2"/>
          <w:sz w:val="18"/>
          <w:szCs w:val="18"/>
        </w:rPr>
        <w:t>: 10.1016/j.renene.2025.01.172</w:t>
      </w:r>
      <w:r w:rsidR="005921F1">
        <w:rPr>
          <w:smallCaps/>
          <w:spacing w:val="-2"/>
          <w:sz w:val="18"/>
          <w:szCs w:val="18"/>
        </w:rPr>
        <w:t>.</w:t>
      </w:r>
    </w:p>
    <w:p w14:paraId="6C57EBDB" w14:textId="64948DBC" w:rsidR="001604EE" w:rsidRDefault="001604EE" w:rsidP="001604EE">
      <w:pPr>
        <w:pStyle w:val="BodyText"/>
        <w:ind w:left="4"/>
        <w:rPr>
          <w:smallCaps/>
          <w:spacing w:val="-2"/>
        </w:rPr>
      </w:pPr>
    </w:p>
    <w:p w14:paraId="02939532" w14:textId="77777777" w:rsidR="00685A3D" w:rsidRDefault="00685A3D">
      <w:pPr>
        <w:pStyle w:val="BodyText"/>
        <w:ind w:left="4"/>
        <w:jc w:val="center"/>
      </w:pPr>
    </w:p>
    <w:sectPr w:rsidR="00685A3D" w:rsidSect="004858B0">
      <w:pgSz w:w="11910" w:h="16840"/>
      <w:pgMar w:top="1000" w:right="850" w:bottom="560" w:left="850" w:header="0" w:footer="365" w:gutter="0"/>
      <w:cols w:num="2" w:space="720" w:equalWidth="0">
        <w:col w:w="5107" w:space="96"/>
        <w:col w:w="5007"/>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5E01109" w14:textId="77777777" w:rsidR="002C672C" w:rsidRDefault="002C672C">
      <w:r>
        <w:separator/>
      </w:r>
    </w:p>
  </w:endnote>
  <w:endnote w:type="continuationSeparator" w:id="0">
    <w:p w14:paraId="61E173E1" w14:textId="77777777" w:rsidR="002C672C" w:rsidRDefault="002C67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DC1BDF" w14:textId="77777777" w:rsidR="00F82110" w:rsidRDefault="00000000">
    <w:pPr>
      <w:pStyle w:val="BodyText"/>
      <w:spacing w:line="14" w:lineRule="auto"/>
    </w:pPr>
    <w:r>
      <w:rPr>
        <w:noProof/>
      </w:rPr>
      <mc:AlternateContent>
        <mc:Choice Requires="wps">
          <w:drawing>
            <wp:anchor distT="0" distB="0" distL="0" distR="0" simplePos="0" relativeHeight="251658240" behindDoc="1" locked="0" layoutInCell="1" allowOverlap="1" wp14:anchorId="4C9E5435" wp14:editId="71115A7B">
              <wp:simplePos x="0" y="0"/>
              <wp:positionH relativeFrom="page">
                <wp:posOffset>204456</wp:posOffset>
              </wp:positionH>
              <wp:positionV relativeFrom="page">
                <wp:posOffset>10321989</wp:posOffset>
              </wp:positionV>
              <wp:extent cx="7126605" cy="12509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126605" cy="125095"/>
                      </a:xfrm>
                      <a:prstGeom prst="rect">
                        <a:avLst/>
                      </a:prstGeom>
                    </wps:spPr>
                    <wps:txbx>
                      <w:txbxContent>
                        <w:p w14:paraId="1FD307CF" w14:textId="35C4B7A3" w:rsidR="00F82110" w:rsidRDefault="00F82110">
                          <w:pPr>
                            <w:spacing w:before="15"/>
                            <w:ind w:left="20"/>
                            <w:rPr>
                              <w:rFonts w:ascii="Arial MT"/>
                              <w:sz w:val="14"/>
                            </w:rPr>
                          </w:pPr>
                        </w:p>
                      </w:txbxContent>
                    </wps:txbx>
                    <wps:bodyPr wrap="square" lIns="0" tIns="0" rIns="0" bIns="0" rtlCol="0">
                      <a:noAutofit/>
                    </wps:bodyPr>
                  </wps:wsp>
                </a:graphicData>
              </a:graphic>
            </wp:anchor>
          </w:drawing>
        </mc:Choice>
        <mc:Fallback>
          <w:pict>
            <v:shapetype w14:anchorId="4C9E5435" id="_x0000_t202" coordsize="21600,21600" o:spt="202" path="m,l,21600r21600,l21600,xe">
              <v:stroke joinstyle="miter"/>
              <v:path gradientshapeok="t" o:connecttype="rect"/>
            </v:shapetype>
            <v:shape id="Textbox 1" o:spid="_x0000_s1027" type="#_x0000_t202" style="position:absolute;margin-left:16.1pt;margin-top:812.75pt;width:561.15pt;height:9.85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" filled="f" stroked="f">
              <v:textbox inset="0,0,0,0">
                <w:txbxContent>
                  <w:p w14:paraId="1FD307CF" w14:textId="35C4B7A3" w:rsidR="00F82110" w:rsidRDefault="00F82110">
                    <w:pPr>
                      <w:spacing w:before="15"/>
                      <w:ind w:left="20"/>
                      <w:rPr>
                        <w:rFonts w:ascii="Arial MT"/>
                        <w:sz w:val="14"/>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DE4DA2" w14:textId="77777777" w:rsidR="002C672C" w:rsidRDefault="002C672C">
      <w:r>
        <w:separator/>
      </w:r>
    </w:p>
  </w:footnote>
  <w:footnote w:type="continuationSeparator" w:id="0">
    <w:p w14:paraId="327F64B2" w14:textId="77777777" w:rsidR="002C672C" w:rsidRDefault="002C672C">
      <w:r>
        <w:continuationSeparator/>
      </w:r>
    </w:p>
  </w:footnote>
</w:footnotes>
</file>

<file path=word/intelligence2.xml><?xml version="1.0" encoding="utf-8"?>
<int2:intelligence xmlns:int2="http://schemas.microsoft.com/office/intelligence/2020/intelligence" xmlns:oel="http://schemas.microsoft.com/office/2019/extlst">
  <int2:observations>
    <int2:bookmark int2:bookmarkName="_Int_Gb82k2tF" int2:invalidationBookmarkName="" int2:hashCode="yby8kKsgwlnHt9" int2:id="nDd5tKbM">
      <int2:state int2:value="Rejected" int2:type="spell"/>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5C2835"/>
    <w:multiLevelType w:val="hybridMultilevel"/>
    <w:tmpl w:val="82C660BE"/>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4F6A15"/>
    <w:multiLevelType w:val="hybridMultilevel"/>
    <w:tmpl w:val="C80882A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3FC36A35"/>
    <w:multiLevelType w:val="multilevel"/>
    <w:tmpl w:val="83582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3FA17D7"/>
    <w:multiLevelType w:val="hybridMultilevel"/>
    <w:tmpl w:val="9F866F5E"/>
    <w:lvl w:ilvl="0" w:tplc="40090013">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CE124FB"/>
    <w:multiLevelType w:val="hybridMultilevel"/>
    <w:tmpl w:val="F648B87C"/>
    <w:lvl w:ilvl="0" w:tplc="216CAF40">
      <w:start w:val="1"/>
      <w:numFmt w:val="decimal"/>
      <w:lvlText w:val="[%1]"/>
      <w:lvlJc w:val="left"/>
      <w:pPr>
        <w:ind w:left="470" w:hanging="428"/>
      </w:pPr>
      <w:rPr>
        <w:rFonts w:ascii="Times New Roman" w:eastAsia="Times New Roman" w:hAnsi="Times New Roman" w:cs="Times New Roman" w:hint="default"/>
        <w:b w:val="0"/>
        <w:bCs w:val="0"/>
        <w:i w:val="0"/>
        <w:iCs w:val="0"/>
        <w:spacing w:val="-2"/>
        <w:w w:val="97"/>
        <w:sz w:val="16"/>
        <w:szCs w:val="16"/>
        <w:lang w:val="en-US" w:eastAsia="en-US" w:bidi="ar-SA"/>
      </w:rPr>
    </w:lvl>
    <w:lvl w:ilvl="1" w:tplc="A31C171E">
      <w:numFmt w:val="bullet"/>
      <w:lvlText w:val="•"/>
      <w:lvlJc w:val="left"/>
      <w:pPr>
        <w:ind w:left="914" w:hanging="428"/>
      </w:pPr>
      <w:rPr>
        <w:rFonts w:hint="default"/>
        <w:lang w:val="en-US" w:eastAsia="en-US" w:bidi="ar-SA"/>
      </w:rPr>
    </w:lvl>
    <w:lvl w:ilvl="2" w:tplc="26029B96">
      <w:numFmt w:val="bullet"/>
      <w:lvlText w:val="•"/>
      <w:lvlJc w:val="left"/>
      <w:pPr>
        <w:ind w:left="1368" w:hanging="428"/>
      </w:pPr>
      <w:rPr>
        <w:rFonts w:hint="default"/>
        <w:lang w:val="en-US" w:eastAsia="en-US" w:bidi="ar-SA"/>
      </w:rPr>
    </w:lvl>
    <w:lvl w:ilvl="3" w:tplc="76AC3B3E">
      <w:numFmt w:val="bullet"/>
      <w:lvlText w:val="•"/>
      <w:lvlJc w:val="left"/>
      <w:pPr>
        <w:ind w:left="1822" w:hanging="428"/>
      </w:pPr>
      <w:rPr>
        <w:rFonts w:hint="default"/>
        <w:lang w:val="en-US" w:eastAsia="en-US" w:bidi="ar-SA"/>
      </w:rPr>
    </w:lvl>
    <w:lvl w:ilvl="4" w:tplc="0804C4FC">
      <w:numFmt w:val="bullet"/>
      <w:lvlText w:val="•"/>
      <w:lvlJc w:val="left"/>
      <w:pPr>
        <w:ind w:left="2276" w:hanging="428"/>
      </w:pPr>
      <w:rPr>
        <w:rFonts w:hint="default"/>
        <w:lang w:val="en-US" w:eastAsia="en-US" w:bidi="ar-SA"/>
      </w:rPr>
    </w:lvl>
    <w:lvl w:ilvl="5" w:tplc="7A9E709A">
      <w:numFmt w:val="bullet"/>
      <w:lvlText w:val="•"/>
      <w:lvlJc w:val="left"/>
      <w:pPr>
        <w:ind w:left="2730" w:hanging="428"/>
      </w:pPr>
      <w:rPr>
        <w:rFonts w:hint="default"/>
        <w:lang w:val="en-US" w:eastAsia="en-US" w:bidi="ar-SA"/>
      </w:rPr>
    </w:lvl>
    <w:lvl w:ilvl="6" w:tplc="35B00FEE">
      <w:numFmt w:val="bullet"/>
      <w:lvlText w:val="•"/>
      <w:lvlJc w:val="left"/>
      <w:pPr>
        <w:ind w:left="3184" w:hanging="428"/>
      </w:pPr>
      <w:rPr>
        <w:rFonts w:hint="default"/>
        <w:lang w:val="en-US" w:eastAsia="en-US" w:bidi="ar-SA"/>
      </w:rPr>
    </w:lvl>
    <w:lvl w:ilvl="7" w:tplc="939AF232">
      <w:numFmt w:val="bullet"/>
      <w:lvlText w:val="•"/>
      <w:lvlJc w:val="left"/>
      <w:pPr>
        <w:ind w:left="3638" w:hanging="428"/>
      </w:pPr>
      <w:rPr>
        <w:rFonts w:hint="default"/>
        <w:lang w:val="en-US" w:eastAsia="en-US" w:bidi="ar-SA"/>
      </w:rPr>
    </w:lvl>
    <w:lvl w:ilvl="8" w:tplc="1DE426AE">
      <w:numFmt w:val="bullet"/>
      <w:lvlText w:val="•"/>
      <w:lvlJc w:val="left"/>
      <w:pPr>
        <w:ind w:left="4092" w:hanging="428"/>
      </w:pPr>
      <w:rPr>
        <w:rFonts w:hint="default"/>
        <w:lang w:val="en-US" w:eastAsia="en-US" w:bidi="ar-SA"/>
      </w:rPr>
    </w:lvl>
  </w:abstractNum>
  <w:abstractNum w:abstractNumId="5" w15:restartNumberingAfterBreak="0">
    <w:nsid w:val="5F1A42E2"/>
    <w:multiLevelType w:val="hybridMultilevel"/>
    <w:tmpl w:val="25C8D622"/>
    <w:lvl w:ilvl="0" w:tplc="8390AE96">
      <w:start w:val="1"/>
      <w:numFmt w:val="upperRoman"/>
      <w:lvlText w:val="%1."/>
      <w:lvlJc w:val="left"/>
      <w:pPr>
        <w:ind w:left="2825" w:hanging="274"/>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319A671E">
      <w:numFmt w:val="bullet"/>
      <w:lvlText w:val="•"/>
      <w:lvlJc w:val="left"/>
      <w:pPr>
        <w:ind w:left="2296" w:hanging="274"/>
      </w:pPr>
      <w:rPr>
        <w:rFonts w:hint="default"/>
        <w:lang w:val="en-US" w:eastAsia="en-US" w:bidi="ar-SA"/>
      </w:rPr>
    </w:lvl>
    <w:lvl w:ilvl="2" w:tplc="524A6420">
      <w:numFmt w:val="bullet"/>
      <w:lvlText w:val="•"/>
      <w:lvlJc w:val="left"/>
      <w:pPr>
        <w:ind w:left="2592" w:hanging="274"/>
      </w:pPr>
      <w:rPr>
        <w:rFonts w:hint="default"/>
        <w:lang w:val="en-US" w:eastAsia="en-US" w:bidi="ar-SA"/>
      </w:rPr>
    </w:lvl>
    <w:lvl w:ilvl="3" w:tplc="7DAA77BA">
      <w:numFmt w:val="bullet"/>
      <w:lvlText w:val="•"/>
      <w:lvlJc w:val="left"/>
      <w:pPr>
        <w:ind w:left="2888" w:hanging="274"/>
      </w:pPr>
      <w:rPr>
        <w:rFonts w:hint="default"/>
        <w:lang w:val="en-US" w:eastAsia="en-US" w:bidi="ar-SA"/>
      </w:rPr>
    </w:lvl>
    <w:lvl w:ilvl="4" w:tplc="8F3ECF3A">
      <w:numFmt w:val="bullet"/>
      <w:lvlText w:val="•"/>
      <w:lvlJc w:val="left"/>
      <w:pPr>
        <w:ind w:left="3184" w:hanging="274"/>
      </w:pPr>
      <w:rPr>
        <w:rFonts w:hint="default"/>
        <w:lang w:val="en-US" w:eastAsia="en-US" w:bidi="ar-SA"/>
      </w:rPr>
    </w:lvl>
    <w:lvl w:ilvl="5" w:tplc="87EC0650">
      <w:numFmt w:val="bullet"/>
      <w:lvlText w:val="•"/>
      <w:lvlJc w:val="left"/>
      <w:pPr>
        <w:ind w:left="3481" w:hanging="274"/>
      </w:pPr>
      <w:rPr>
        <w:rFonts w:hint="default"/>
        <w:lang w:val="en-US" w:eastAsia="en-US" w:bidi="ar-SA"/>
      </w:rPr>
    </w:lvl>
    <w:lvl w:ilvl="6" w:tplc="9154C422">
      <w:numFmt w:val="bullet"/>
      <w:lvlText w:val="•"/>
      <w:lvlJc w:val="left"/>
      <w:pPr>
        <w:ind w:left="3777" w:hanging="274"/>
      </w:pPr>
      <w:rPr>
        <w:rFonts w:hint="default"/>
        <w:lang w:val="en-US" w:eastAsia="en-US" w:bidi="ar-SA"/>
      </w:rPr>
    </w:lvl>
    <w:lvl w:ilvl="7" w:tplc="D3087752">
      <w:numFmt w:val="bullet"/>
      <w:lvlText w:val="•"/>
      <w:lvlJc w:val="left"/>
      <w:pPr>
        <w:ind w:left="4073" w:hanging="274"/>
      </w:pPr>
      <w:rPr>
        <w:rFonts w:hint="default"/>
        <w:lang w:val="en-US" w:eastAsia="en-US" w:bidi="ar-SA"/>
      </w:rPr>
    </w:lvl>
    <w:lvl w:ilvl="8" w:tplc="EAAED948">
      <w:numFmt w:val="bullet"/>
      <w:lvlText w:val="•"/>
      <w:lvlJc w:val="left"/>
      <w:pPr>
        <w:ind w:left="4369" w:hanging="274"/>
      </w:pPr>
      <w:rPr>
        <w:rFonts w:hint="default"/>
        <w:lang w:val="en-US" w:eastAsia="en-US" w:bidi="ar-SA"/>
      </w:rPr>
    </w:lvl>
  </w:abstractNum>
  <w:abstractNum w:abstractNumId="6" w15:restartNumberingAfterBreak="0">
    <w:nsid w:val="6A8E12BF"/>
    <w:multiLevelType w:val="hybridMultilevel"/>
    <w:tmpl w:val="94D2A7BC"/>
    <w:lvl w:ilvl="0" w:tplc="40090013">
      <w:start w:val="1"/>
      <w:numFmt w:val="upperRoman"/>
      <w:lvlText w:val="%1."/>
      <w:lvlJc w:val="right"/>
      <w:pPr>
        <w:ind w:left="2758" w:hanging="360"/>
      </w:pPr>
    </w:lvl>
    <w:lvl w:ilvl="1" w:tplc="40090019" w:tentative="1">
      <w:start w:val="1"/>
      <w:numFmt w:val="lowerLetter"/>
      <w:lvlText w:val="%2."/>
      <w:lvlJc w:val="left"/>
      <w:pPr>
        <w:ind w:left="3478" w:hanging="360"/>
      </w:pPr>
    </w:lvl>
    <w:lvl w:ilvl="2" w:tplc="4009001B" w:tentative="1">
      <w:start w:val="1"/>
      <w:numFmt w:val="lowerRoman"/>
      <w:lvlText w:val="%3."/>
      <w:lvlJc w:val="right"/>
      <w:pPr>
        <w:ind w:left="4198" w:hanging="180"/>
      </w:pPr>
    </w:lvl>
    <w:lvl w:ilvl="3" w:tplc="4009000F" w:tentative="1">
      <w:start w:val="1"/>
      <w:numFmt w:val="decimal"/>
      <w:lvlText w:val="%4."/>
      <w:lvlJc w:val="left"/>
      <w:pPr>
        <w:ind w:left="4918" w:hanging="360"/>
      </w:pPr>
    </w:lvl>
    <w:lvl w:ilvl="4" w:tplc="40090019" w:tentative="1">
      <w:start w:val="1"/>
      <w:numFmt w:val="lowerLetter"/>
      <w:lvlText w:val="%5."/>
      <w:lvlJc w:val="left"/>
      <w:pPr>
        <w:ind w:left="5638" w:hanging="360"/>
      </w:pPr>
    </w:lvl>
    <w:lvl w:ilvl="5" w:tplc="4009001B" w:tentative="1">
      <w:start w:val="1"/>
      <w:numFmt w:val="lowerRoman"/>
      <w:lvlText w:val="%6."/>
      <w:lvlJc w:val="right"/>
      <w:pPr>
        <w:ind w:left="6358" w:hanging="180"/>
      </w:pPr>
    </w:lvl>
    <w:lvl w:ilvl="6" w:tplc="4009000F" w:tentative="1">
      <w:start w:val="1"/>
      <w:numFmt w:val="decimal"/>
      <w:lvlText w:val="%7."/>
      <w:lvlJc w:val="left"/>
      <w:pPr>
        <w:ind w:left="7078" w:hanging="360"/>
      </w:pPr>
    </w:lvl>
    <w:lvl w:ilvl="7" w:tplc="40090019" w:tentative="1">
      <w:start w:val="1"/>
      <w:numFmt w:val="lowerLetter"/>
      <w:lvlText w:val="%8."/>
      <w:lvlJc w:val="left"/>
      <w:pPr>
        <w:ind w:left="7798" w:hanging="360"/>
      </w:pPr>
    </w:lvl>
    <w:lvl w:ilvl="8" w:tplc="4009001B" w:tentative="1">
      <w:start w:val="1"/>
      <w:numFmt w:val="lowerRoman"/>
      <w:lvlText w:val="%9."/>
      <w:lvlJc w:val="right"/>
      <w:pPr>
        <w:ind w:left="8518" w:hanging="180"/>
      </w:pPr>
    </w:lvl>
  </w:abstractNum>
  <w:abstractNum w:abstractNumId="7" w15:restartNumberingAfterBreak="0">
    <w:nsid w:val="6B0440AC"/>
    <w:multiLevelType w:val="hybridMultilevel"/>
    <w:tmpl w:val="82C660B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993215382">
    <w:abstractNumId w:val="4"/>
  </w:num>
  <w:num w:numId="2" w16cid:durableId="1693337151">
    <w:abstractNumId w:val="5"/>
  </w:num>
  <w:num w:numId="3" w16cid:durableId="1977904255">
    <w:abstractNumId w:val="2"/>
  </w:num>
  <w:num w:numId="4" w16cid:durableId="1518234707">
    <w:abstractNumId w:val="6"/>
  </w:num>
  <w:num w:numId="5" w16cid:durableId="1840922478">
    <w:abstractNumId w:val="1"/>
  </w:num>
  <w:num w:numId="6" w16cid:durableId="1020741825">
    <w:abstractNumId w:val="3"/>
  </w:num>
  <w:num w:numId="7" w16cid:durableId="1347098799">
    <w:abstractNumId w:val="0"/>
  </w:num>
  <w:num w:numId="8" w16cid:durableId="15027726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82110"/>
    <w:rsid w:val="00000BD7"/>
    <w:rsid w:val="000012E9"/>
    <w:rsid w:val="00001C10"/>
    <w:rsid w:val="000025D5"/>
    <w:rsid w:val="00003923"/>
    <w:rsid w:val="00006515"/>
    <w:rsid w:val="00010214"/>
    <w:rsid w:val="00010BAC"/>
    <w:rsid w:val="000131C3"/>
    <w:rsid w:val="00016C36"/>
    <w:rsid w:val="0002055D"/>
    <w:rsid w:val="00022718"/>
    <w:rsid w:val="000255E7"/>
    <w:rsid w:val="00026F79"/>
    <w:rsid w:val="00033E71"/>
    <w:rsid w:val="00034A5F"/>
    <w:rsid w:val="00034C13"/>
    <w:rsid w:val="00035FE8"/>
    <w:rsid w:val="0003620E"/>
    <w:rsid w:val="00041358"/>
    <w:rsid w:val="000429D2"/>
    <w:rsid w:val="000433EA"/>
    <w:rsid w:val="000443F8"/>
    <w:rsid w:val="00044EE7"/>
    <w:rsid w:val="000477A8"/>
    <w:rsid w:val="00047F3E"/>
    <w:rsid w:val="00050EBD"/>
    <w:rsid w:val="000511C6"/>
    <w:rsid w:val="00052D34"/>
    <w:rsid w:val="00057833"/>
    <w:rsid w:val="00061139"/>
    <w:rsid w:val="0006445A"/>
    <w:rsid w:val="000646B5"/>
    <w:rsid w:val="0006760D"/>
    <w:rsid w:val="000676E5"/>
    <w:rsid w:val="00070077"/>
    <w:rsid w:val="000717D8"/>
    <w:rsid w:val="00072BD4"/>
    <w:rsid w:val="000732DB"/>
    <w:rsid w:val="00074A9D"/>
    <w:rsid w:val="0007599B"/>
    <w:rsid w:val="0007684A"/>
    <w:rsid w:val="000768AD"/>
    <w:rsid w:val="00076FA2"/>
    <w:rsid w:val="00077C96"/>
    <w:rsid w:val="0008068F"/>
    <w:rsid w:val="000808D3"/>
    <w:rsid w:val="00082767"/>
    <w:rsid w:val="000851E2"/>
    <w:rsid w:val="000871A4"/>
    <w:rsid w:val="00094AE7"/>
    <w:rsid w:val="000956EB"/>
    <w:rsid w:val="000958F9"/>
    <w:rsid w:val="000A1DCC"/>
    <w:rsid w:val="000A520E"/>
    <w:rsid w:val="000A6931"/>
    <w:rsid w:val="000A716C"/>
    <w:rsid w:val="000A74C6"/>
    <w:rsid w:val="000B0F1B"/>
    <w:rsid w:val="000B1345"/>
    <w:rsid w:val="000B2013"/>
    <w:rsid w:val="000B25E5"/>
    <w:rsid w:val="000B3379"/>
    <w:rsid w:val="000B419D"/>
    <w:rsid w:val="000B42A7"/>
    <w:rsid w:val="000B53CC"/>
    <w:rsid w:val="000C0165"/>
    <w:rsid w:val="000C23DA"/>
    <w:rsid w:val="000C31D5"/>
    <w:rsid w:val="000C3CA8"/>
    <w:rsid w:val="000C506D"/>
    <w:rsid w:val="000C53F5"/>
    <w:rsid w:val="000C560D"/>
    <w:rsid w:val="000C79CF"/>
    <w:rsid w:val="000D220C"/>
    <w:rsid w:val="000D5225"/>
    <w:rsid w:val="000D6655"/>
    <w:rsid w:val="000D7A39"/>
    <w:rsid w:val="000E05F8"/>
    <w:rsid w:val="000E09AE"/>
    <w:rsid w:val="000E0A07"/>
    <w:rsid w:val="000E478C"/>
    <w:rsid w:val="000E5647"/>
    <w:rsid w:val="000F025B"/>
    <w:rsid w:val="000F1DEE"/>
    <w:rsid w:val="000F1FF4"/>
    <w:rsid w:val="000F29D6"/>
    <w:rsid w:val="000F3EAD"/>
    <w:rsid w:val="000F5771"/>
    <w:rsid w:val="000F7C70"/>
    <w:rsid w:val="000F7FB3"/>
    <w:rsid w:val="00102DD6"/>
    <w:rsid w:val="001039E0"/>
    <w:rsid w:val="00106178"/>
    <w:rsid w:val="00106702"/>
    <w:rsid w:val="00107FA6"/>
    <w:rsid w:val="00112ECF"/>
    <w:rsid w:val="00113741"/>
    <w:rsid w:val="001215CA"/>
    <w:rsid w:val="00122417"/>
    <w:rsid w:val="00123BE2"/>
    <w:rsid w:val="00123E2E"/>
    <w:rsid w:val="00124A2B"/>
    <w:rsid w:val="00126571"/>
    <w:rsid w:val="001307FA"/>
    <w:rsid w:val="00130B25"/>
    <w:rsid w:val="00133516"/>
    <w:rsid w:val="00135D0F"/>
    <w:rsid w:val="00141C9E"/>
    <w:rsid w:val="00141EC3"/>
    <w:rsid w:val="00142FF8"/>
    <w:rsid w:val="00143A0A"/>
    <w:rsid w:val="00144BE7"/>
    <w:rsid w:val="00146670"/>
    <w:rsid w:val="00150B08"/>
    <w:rsid w:val="00151C1A"/>
    <w:rsid w:val="00152AAD"/>
    <w:rsid w:val="00153DCF"/>
    <w:rsid w:val="00153FDE"/>
    <w:rsid w:val="0015430F"/>
    <w:rsid w:val="00154D7E"/>
    <w:rsid w:val="00156AE0"/>
    <w:rsid w:val="001604EE"/>
    <w:rsid w:val="00161E47"/>
    <w:rsid w:val="001624B9"/>
    <w:rsid w:val="00164F37"/>
    <w:rsid w:val="001678A8"/>
    <w:rsid w:val="00173835"/>
    <w:rsid w:val="00174012"/>
    <w:rsid w:val="00176732"/>
    <w:rsid w:val="001773FC"/>
    <w:rsid w:val="00177C28"/>
    <w:rsid w:val="00181BD4"/>
    <w:rsid w:val="001827CC"/>
    <w:rsid w:val="001847D9"/>
    <w:rsid w:val="00185A10"/>
    <w:rsid w:val="00190955"/>
    <w:rsid w:val="00191308"/>
    <w:rsid w:val="001926C7"/>
    <w:rsid w:val="00192D28"/>
    <w:rsid w:val="00195E9A"/>
    <w:rsid w:val="00197562"/>
    <w:rsid w:val="001A006D"/>
    <w:rsid w:val="001A0384"/>
    <w:rsid w:val="001A1ADF"/>
    <w:rsid w:val="001A1D73"/>
    <w:rsid w:val="001A1F59"/>
    <w:rsid w:val="001A45CB"/>
    <w:rsid w:val="001A7A38"/>
    <w:rsid w:val="001A7DB8"/>
    <w:rsid w:val="001A7EAB"/>
    <w:rsid w:val="001B20C3"/>
    <w:rsid w:val="001B470B"/>
    <w:rsid w:val="001B62D5"/>
    <w:rsid w:val="001C1179"/>
    <w:rsid w:val="001C18EE"/>
    <w:rsid w:val="001C2C7E"/>
    <w:rsid w:val="001C5E8C"/>
    <w:rsid w:val="001C6834"/>
    <w:rsid w:val="001C7307"/>
    <w:rsid w:val="001D09EA"/>
    <w:rsid w:val="001D1358"/>
    <w:rsid w:val="001D1B40"/>
    <w:rsid w:val="001D20D3"/>
    <w:rsid w:val="001D2AF2"/>
    <w:rsid w:val="001D3BC1"/>
    <w:rsid w:val="001D4ABC"/>
    <w:rsid w:val="001D5EA9"/>
    <w:rsid w:val="001E3585"/>
    <w:rsid w:val="001E4218"/>
    <w:rsid w:val="001E46AD"/>
    <w:rsid w:val="001E46BC"/>
    <w:rsid w:val="001E550B"/>
    <w:rsid w:val="001E5DC7"/>
    <w:rsid w:val="001E6333"/>
    <w:rsid w:val="001F0AE7"/>
    <w:rsid w:val="001F1C69"/>
    <w:rsid w:val="001F1CAD"/>
    <w:rsid w:val="001F256D"/>
    <w:rsid w:val="001F3F01"/>
    <w:rsid w:val="001F4553"/>
    <w:rsid w:val="001F7FB6"/>
    <w:rsid w:val="0020114A"/>
    <w:rsid w:val="002012F4"/>
    <w:rsid w:val="0020136B"/>
    <w:rsid w:val="0020206B"/>
    <w:rsid w:val="00203343"/>
    <w:rsid w:val="002068BA"/>
    <w:rsid w:val="00206C71"/>
    <w:rsid w:val="002071A6"/>
    <w:rsid w:val="002104A3"/>
    <w:rsid w:val="0021204E"/>
    <w:rsid w:val="00212C5C"/>
    <w:rsid w:val="00213772"/>
    <w:rsid w:val="00215140"/>
    <w:rsid w:val="002154EE"/>
    <w:rsid w:val="00220E9E"/>
    <w:rsid w:val="00221875"/>
    <w:rsid w:val="00222E10"/>
    <w:rsid w:val="00233BD0"/>
    <w:rsid w:val="00233FDA"/>
    <w:rsid w:val="00234217"/>
    <w:rsid w:val="00241D9D"/>
    <w:rsid w:val="00244D5B"/>
    <w:rsid w:val="002509B7"/>
    <w:rsid w:val="002530D5"/>
    <w:rsid w:val="00253C75"/>
    <w:rsid w:val="0025684D"/>
    <w:rsid w:val="00256B63"/>
    <w:rsid w:val="00257BE0"/>
    <w:rsid w:val="00261A69"/>
    <w:rsid w:val="00263EED"/>
    <w:rsid w:val="00264A1F"/>
    <w:rsid w:val="00264DFB"/>
    <w:rsid w:val="002659ED"/>
    <w:rsid w:val="00270802"/>
    <w:rsid w:val="00272562"/>
    <w:rsid w:val="00272E9F"/>
    <w:rsid w:val="002757E4"/>
    <w:rsid w:val="002762E5"/>
    <w:rsid w:val="00277773"/>
    <w:rsid w:val="0028141F"/>
    <w:rsid w:val="00282D9A"/>
    <w:rsid w:val="002832F7"/>
    <w:rsid w:val="0028750E"/>
    <w:rsid w:val="00287DC9"/>
    <w:rsid w:val="00290760"/>
    <w:rsid w:val="002921E6"/>
    <w:rsid w:val="002925A6"/>
    <w:rsid w:val="00296113"/>
    <w:rsid w:val="002979CA"/>
    <w:rsid w:val="002A2D05"/>
    <w:rsid w:val="002A464D"/>
    <w:rsid w:val="002A5956"/>
    <w:rsid w:val="002A796E"/>
    <w:rsid w:val="002B13CB"/>
    <w:rsid w:val="002B64CD"/>
    <w:rsid w:val="002C06DB"/>
    <w:rsid w:val="002C2463"/>
    <w:rsid w:val="002C3534"/>
    <w:rsid w:val="002C4207"/>
    <w:rsid w:val="002C552C"/>
    <w:rsid w:val="002C672C"/>
    <w:rsid w:val="002D2576"/>
    <w:rsid w:val="002D7FC9"/>
    <w:rsid w:val="002E0D66"/>
    <w:rsid w:val="002E19C7"/>
    <w:rsid w:val="002E1B50"/>
    <w:rsid w:val="002E245E"/>
    <w:rsid w:val="002E2B3A"/>
    <w:rsid w:val="002E3514"/>
    <w:rsid w:val="002E5A94"/>
    <w:rsid w:val="002E62D6"/>
    <w:rsid w:val="002E649E"/>
    <w:rsid w:val="002E78AC"/>
    <w:rsid w:val="002F0B0B"/>
    <w:rsid w:val="002F0B36"/>
    <w:rsid w:val="002F67FB"/>
    <w:rsid w:val="002F69BF"/>
    <w:rsid w:val="00300EE8"/>
    <w:rsid w:val="003031F7"/>
    <w:rsid w:val="00306530"/>
    <w:rsid w:val="00307EBE"/>
    <w:rsid w:val="00310249"/>
    <w:rsid w:val="003137B1"/>
    <w:rsid w:val="0031628E"/>
    <w:rsid w:val="00316513"/>
    <w:rsid w:val="00317F63"/>
    <w:rsid w:val="00321A46"/>
    <w:rsid w:val="003227FD"/>
    <w:rsid w:val="00325B93"/>
    <w:rsid w:val="00327912"/>
    <w:rsid w:val="0033015B"/>
    <w:rsid w:val="003313C2"/>
    <w:rsid w:val="003324E9"/>
    <w:rsid w:val="003338FC"/>
    <w:rsid w:val="00333FA0"/>
    <w:rsid w:val="00335A9E"/>
    <w:rsid w:val="00342603"/>
    <w:rsid w:val="00344B2B"/>
    <w:rsid w:val="0034594A"/>
    <w:rsid w:val="00346696"/>
    <w:rsid w:val="0035092B"/>
    <w:rsid w:val="00350C97"/>
    <w:rsid w:val="003534A6"/>
    <w:rsid w:val="00356639"/>
    <w:rsid w:val="00366479"/>
    <w:rsid w:val="0037074B"/>
    <w:rsid w:val="003758E9"/>
    <w:rsid w:val="003761CB"/>
    <w:rsid w:val="0038306C"/>
    <w:rsid w:val="00383442"/>
    <w:rsid w:val="00384807"/>
    <w:rsid w:val="00385F23"/>
    <w:rsid w:val="0039126F"/>
    <w:rsid w:val="003968C5"/>
    <w:rsid w:val="003970D4"/>
    <w:rsid w:val="003A6A78"/>
    <w:rsid w:val="003B0C11"/>
    <w:rsid w:val="003B13F9"/>
    <w:rsid w:val="003B2E13"/>
    <w:rsid w:val="003B2E76"/>
    <w:rsid w:val="003B7756"/>
    <w:rsid w:val="003B7C91"/>
    <w:rsid w:val="003C004C"/>
    <w:rsid w:val="003C14AE"/>
    <w:rsid w:val="003C1C2A"/>
    <w:rsid w:val="003C7AAD"/>
    <w:rsid w:val="003D0913"/>
    <w:rsid w:val="003D3765"/>
    <w:rsid w:val="003D3B2A"/>
    <w:rsid w:val="003D3E21"/>
    <w:rsid w:val="003D4C6B"/>
    <w:rsid w:val="003D5012"/>
    <w:rsid w:val="003D57EB"/>
    <w:rsid w:val="003E1FCB"/>
    <w:rsid w:val="003E2DCD"/>
    <w:rsid w:val="003E2DDC"/>
    <w:rsid w:val="003E4A74"/>
    <w:rsid w:val="003E50D1"/>
    <w:rsid w:val="003E56F0"/>
    <w:rsid w:val="003E6F4A"/>
    <w:rsid w:val="003E7449"/>
    <w:rsid w:val="003F13B4"/>
    <w:rsid w:val="003F1863"/>
    <w:rsid w:val="003F36FA"/>
    <w:rsid w:val="003F439A"/>
    <w:rsid w:val="003F73CA"/>
    <w:rsid w:val="003F79B6"/>
    <w:rsid w:val="00401C8E"/>
    <w:rsid w:val="00403E55"/>
    <w:rsid w:val="00404BB9"/>
    <w:rsid w:val="00404E34"/>
    <w:rsid w:val="00406AD7"/>
    <w:rsid w:val="00406D11"/>
    <w:rsid w:val="0041153B"/>
    <w:rsid w:val="00415340"/>
    <w:rsid w:val="00416431"/>
    <w:rsid w:val="00420AD6"/>
    <w:rsid w:val="00420B3B"/>
    <w:rsid w:val="00420F78"/>
    <w:rsid w:val="004245D3"/>
    <w:rsid w:val="004268CB"/>
    <w:rsid w:val="00427F62"/>
    <w:rsid w:val="0043013D"/>
    <w:rsid w:val="00430648"/>
    <w:rsid w:val="00431C74"/>
    <w:rsid w:val="00433998"/>
    <w:rsid w:val="00434A4D"/>
    <w:rsid w:val="004359B7"/>
    <w:rsid w:val="004372BF"/>
    <w:rsid w:val="00440C03"/>
    <w:rsid w:val="00443830"/>
    <w:rsid w:val="004438BB"/>
    <w:rsid w:val="004458EC"/>
    <w:rsid w:val="004518D6"/>
    <w:rsid w:val="00451C7E"/>
    <w:rsid w:val="00452BA2"/>
    <w:rsid w:val="004537FB"/>
    <w:rsid w:val="00457169"/>
    <w:rsid w:val="00457B81"/>
    <w:rsid w:val="00460A91"/>
    <w:rsid w:val="00462863"/>
    <w:rsid w:val="00463110"/>
    <w:rsid w:val="0047138E"/>
    <w:rsid w:val="0047160B"/>
    <w:rsid w:val="00471E8C"/>
    <w:rsid w:val="00472923"/>
    <w:rsid w:val="00472B76"/>
    <w:rsid w:val="00473072"/>
    <w:rsid w:val="00475BD2"/>
    <w:rsid w:val="004811AB"/>
    <w:rsid w:val="004814CD"/>
    <w:rsid w:val="00481EBE"/>
    <w:rsid w:val="004836B8"/>
    <w:rsid w:val="004854C7"/>
    <w:rsid w:val="004858B0"/>
    <w:rsid w:val="00487244"/>
    <w:rsid w:val="004879A9"/>
    <w:rsid w:val="00490027"/>
    <w:rsid w:val="00492D7B"/>
    <w:rsid w:val="0049311D"/>
    <w:rsid w:val="004932AB"/>
    <w:rsid w:val="00493EA2"/>
    <w:rsid w:val="004A053B"/>
    <w:rsid w:val="004A1721"/>
    <w:rsid w:val="004A2996"/>
    <w:rsid w:val="004A3D56"/>
    <w:rsid w:val="004A3F6C"/>
    <w:rsid w:val="004A480E"/>
    <w:rsid w:val="004B0DBD"/>
    <w:rsid w:val="004B251D"/>
    <w:rsid w:val="004C0522"/>
    <w:rsid w:val="004C0B3B"/>
    <w:rsid w:val="004C40AC"/>
    <w:rsid w:val="004C4C9C"/>
    <w:rsid w:val="004C5739"/>
    <w:rsid w:val="004C647C"/>
    <w:rsid w:val="004C64D1"/>
    <w:rsid w:val="004D5439"/>
    <w:rsid w:val="004E14A8"/>
    <w:rsid w:val="004E455B"/>
    <w:rsid w:val="004E5454"/>
    <w:rsid w:val="004E5A3F"/>
    <w:rsid w:val="004E69CC"/>
    <w:rsid w:val="004E70E6"/>
    <w:rsid w:val="004E78A6"/>
    <w:rsid w:val="004F0366"/>
    <w:rsid w:val="004F0B05"/>
    <w:rsid w:val="004F0F18"/>
    <w:rsid w:val="004F4B3F"/>
    <w:rsid w:val="004F6625"/>
    <w:rsid w:val="00501873"/>
    <w:rsid w:val="00502270"/>
    <w:rsid w:val="0050255D"/>
    <w:rsid w:val="00502A17"/>
    <w:rsid w:val="00502D8E"/>
    <w:rsid w:val="0050751B"/>
    <w:rsid w:val="00512B0D"/>
    <w:rsid w:val="005153D0"/>
    <w:rsid w:val="005153EF"/>
    <w:rsid w:val="00520CAB"/>
    <w:rsid w:val="00521264"/>
    <w:rsid w:val="0052356F"/>
    <w:rsid w:val="00525ADA"/>
    <w:rsid w:val="0052707F"/>
    <w:rsid w:val="005306F9"/>
    <w:rsid w:val="00531B7A"/>
    <w:rsid w:val="0053467F"/>
    <w:rsid w:val="005416B5"/>
    <w:rsid w:val="0054407D"/>
    <w:rsid w:val="00546975"/>
    <w:rsid w:val="00550702"/>
    <w:rsid w:val="00555E22"/>
    <w:rsid w:val="00556F6C"/>
    <w:rsid w:val="005620AA"/>
    <w:rsid w:val="005749E8"/>
    <w:rsid w:val="00575B0B"/>
    <w:rsid w:val="00576B50"/>
    <w:rsid w:val="005777DE"/>
    <w:rsid w:val="00577987"/>
    <w:rsid w:val="005803B3"/>
    <w:rsid w:val="00580D5E"/>
    <w:rsid w:val="005827BE"/>
    <w:rsid w:val="00584360"/>
    <w:rsid w:val="005844A8"/>
    <w:rsid w:val="00584D08"/>
    <w:rsid w:val="00586227"/>
    <w:rsid w:val="00590E72"/>
    <w:rsid w:val="005917FD"/>
    <w:rsid w:val="0059196C"/>
    <w:rsid w:val="005919C1"/>
    <w:rsid w:val="005921F1"/>
    <w:rsid w:val="00593AAC"/>
    <w:rsid w:val="00593B44"/>
    <w:rsid w:val="00596501"/>
    <w:rsid w:val="00596A95"/>
    <w:rsid w:val="00596D3A"/>
    <w:rsid w:val="00596DDE"/>
    <w:rsid w:val="00597FE7"/>
    <w:rsid w:val="005A0664"/>
    <w:rsid w:val="005A3BF6"/>
    <w:rsid w:val="005B3BB0"/>
    <w:rsid w:val="005C06D7"/>
    <w:rsid w:val="005C1714"/>
    <w:rsid w:val="005C18D7"/>
    <w:rsid w:val="005C4135"/>
    <w:rsid w:val="005C5A50"/>
    <w:rsid w:val="005C60F1"/>
    <w:rsid w:val="005D045B"/>
    <w:rsid w:val="005D5718"/>
    <w:rsid w:val="005D76F1"/>
    <w:rsid w:val="005D7DB8"/>
    <w:rsid w:val="005E03FB"/>
    <w:rsid w:val="005E3834"/>
    <w:rsid w:val="005E39A1"/>
    <w:rsid w:val="005E4695"/>
    <w:rsid w:val="005E524F"/>
    <w:rsid w:val="005E5DBD"/>
    <w:rsid w:val="005F1483"/>
    <w:rsid w:val="005F33CF"/>
    <w:rsid w:val="005F3E1C"/>
    <w:rsid w:val="005F6D3C"/>
    <w:rsid w:val="005F7E85"/>
    <w:rsid w:val="00600062"/>
    <w:rsid w:val="00600E29"/>
    <w:rsid w:val="00600EFB"/>
    <w:rsid w:val="00601D87"/>
    <w:rsid w:val="006026E0"/>
    <w:rsid w:val="00603887"/>
    <w:rsid w:val="006073FA"/>
    <w:rsid w:val="00611B04"/>
    <w:rsid w:val="00614374"/>
    <w:rsid w:val="00614942"/>
    <w:rsid w:val="0061531E"/>
    <w:rsid w:val="00617736"/>
    <w:rsid w:val="00617BEE"/>
    <w:rsid w:val="0062088F"/>
    <w:rsid w:val="006215E5"/>
    <w:rsid w:val="00621B9B"/>
    <w:rsid w:val="006255CE"/>
    <w:rsid w:val="00634156"/>
    <w:rsid w:val="00634EDB"/>
    <w:rsid w:val="0063759D"/>
    <w:rsid w:val="006378B2"/>
    <w:rsid w:val="00637D4F"/>
    <w:rsid w:val="006442BA"/>
    <w:rsid w:val="006452F8"/>
    <w:rsid w:val="00645EDA"/>
    <w:rsid w:val="0064660F"/>
    <w:rsid w:val="00646A81"/>
    <w:rsid w:val="006571CC"/>
    <w:rsid w:val="00657A68"/>
    <w:rsid w:val="00657E6B"/>
    <w:rsid w:val="0066004A"/>
    <w:rsid w:val="00660337"/>
    <w:rsid w:val="0066136B"/>
    <w:rsid w:val="00671394"/>
    <w:rsid w:val="00674834"/>
    <w:rsid w:val="00674AC2"/>
    <w:rsid w:val="00676095"/>
    <w:rsid w:val="006763E0"/>
    <w:rsid w:val="00676DE2"/>
    <w:rsid w:val="00681C27"/>
    <w:rsid w:val="00682F80"/>
    <w:rsid w:val="00683050"/>
    <w:rsid w:val="0068380E"/>
    <w:rsid w:val="00684CC5"/>
    <w:rsid w:val="00685314"/>
    <w:rsid w:val="00685A3D"/>
    <w:rsid w:val="006864DE"/>
    <w:rsid w:val="0068667D"/>
    <w:rsid w:val="00686FFD"/>
    <w:rsid w:val="0069436B"/>
    <w:rsid w:val="00697CC7"/>
    <w:rsid w:val="006A1C77"/>
    <w:rsid w:val="006A7F69"/>
    <w:rsid w:val="006B0DFC"/>
    <w:rsid w:val="006B500B"/>
    <w:rsid w:val="006B501C"/>
    <w:rsid w:val="006B512A"/>
    <w:rsid w:val="006B52A3"/>
    <w:rsid w:val="006B6821"/>
    <w:rsid w:val="006C1238"/>
    <w:rsid w:val="006C3321"/>
    <w:rsid w:val="006C48BA"/>
    <w:rsid w:val="006C7ADC"/>
    <w:rsid w:val="006D045D"/>
    <w:rsid w:val="006D0852"/>
    <w:rsid w:val="006D0BA8"/>
    <w:rsid w:val="006D37B9"/>
    <w:rsid w:val="006D3A1C"/>
    <w:rsid w:val="006D3B75"/>
    <w:rsid w:val="006D3DF7"/>
    <w:rsid w:val="006D5AD3"/>
    <w:rsid w:val="006D6B16"/>
    <w:rsid w:val="006D722B"/>
    <w:rsid w:val="006E46AF"/>
    <w:rsid w:val="006E4CA5"/>
    <w:rsid w:val="006E5687"/>
    <w:rsid w:val="006E6CB5"/>
    <w:rsid w:val="006E6E34"/>
    <w:rsid w:val="006F12BD"/>
    <w:rsid w:val="006F2696"/>
    <w:rsid w:val="006F330C"/>
    <w:rsid w:val="006F44E6"/>
    <w:rsid w:val="006F6D19"/>
    <w:rsid w:val="006F76BE"/>
    <w:rsid w:val="0070345B"/>
    <w:rsid w:val="00703B9E"/>
    <w:rsid w:val="00703F86"/>
    <w:rsid w:val="007044D4"/>
    <w:rsid w:val="00705100"/>
    <w:rsid w:val="00706BA6"/>
    <w:rsid w:val="00710766"/>
    <w:rsid w:val="00711CE2"/>
    <w:rsid w:val="007133E4"/>
    <w:rsid w:val="0071633D"/>
    <w:rsid w:val="0071685C"/>
    <w:rsid w:val="007174D4"/>
    <w:rsid w:val="00721991"/>
    <w:rsid w:val="007229B7"/>
    <w:rsid w:val="00727759"/>
    <w:rsid w:val="00727DDD"/>
    <w:rsid w:val="007337B2"/>
    <w:rsid w:val="00734347"/>
    <w:rsid w:val="00736E6E"/>
    <w:rsid w:val="00737078"/>
    <w:rsid w:val="007378D8"/>
    <w:rsid w:val="00742FE6"/>
    <w:rsid w:val="00745FBB"/>
    <w:rsid w:val="007463EB"/>
    <w:rsid w:val="00750533"/>
    <w:rsid w:val="007510B4"/>
    <w:rsid w:val="0075296C"/>
    <w:rsid w:val="00753A94"/>
    <w:rsid w:val="0075457B"/>
    <w:rsid w:val="00755609"/>
    <w:rsid w:val="00755663"/>
    <w:rsid w:val="00760208"/>
    <w:rsid w:val="00762102"/>
    <w:rsid w:val="0077201F"/>
    <w:rsid w:val="007758D1"/>
    <w:rsid w:val="007765DD"/>
    <w:rsid w:val="0078292B"/>
    <w:rsid w:val="00783BD9"/>
    <w:rsid w:val="00783C18"/>
    <w:rsid w:val="0078754F"/>
    <w:rsid w:val="00790CC0"/>
    <w:rsid w:val="00791308"/>
    <w:rsid w:val="00794E66"/>
    <w:rsid w:val="00794EDC"/>
    <w:rsid w:val="007A6BCD"/>
    <w:rsid w:val="007B0A12"/>
    <w:rsid w:val="007B1EEF"/>
    <w:rsid w:val="007B25EA"/>
    <w:rsid w:val="007B2897"/>
    <w:rsid w:val="007B2C3C"/>
    <w:rsid w:val="007B30D2"/>
    <w:rsid w:val="007B478E"/>
    <w:rsid w:val="007C1426"/>
    <w:rsid w:val="007C20BA"/>
    <w:rsid w:val="007C2D21"/>
    <w:rsid w:val="007C524A"/>
    <w:rsid w:val="007C63EB"/>
    <w:rsid w:val="007D04B1"/>
    <w:rsid w:val="007D0891"/>
    <w:rsid w:val="007D1099"/>
    <w:rsid w:val="007D165A"/>
    <w:rsid w:val="007D23FB"/>
    <w:rsid w:val="007D4EAD"/>
    <w:rsid w:val="007D5468"/>
    <w:rsid w:val="007E1241"/>
    <w:rsid w:val="007E2DBF"/>
    <w:rsid w:val="007E7F51"/>
    <w:rsid w:val="007F6BD1"/>
    <w:rsid w:val="008004BE"/>
    <w:rsid w:val="00800835"/>
    <w:rsid w:val="008039E6"/>
    <w:rsid w:val="008046F9"/>
    <w:rsid w:val="0080543A"/>
    <w:rsid w:val="00805549"/>
    <w:rsid w:val="00811066"/>
    <w:rsid w:val="00812335"/>
    <w:rsid w:val="0081587C"/>
    <w:rsid w:val="00815C05"/>
    <w:rsid w:val="0081730B"/>
    <w:rsid w:val="00817D0C"/>
    <w:rsid w:val="0082029D"/>
    <w:rsid w:val="00822951"/>
    <w:rsid w:val="00823D8E"/>
    <w:rsid w:val="008247C1"/>
    <w:rsid w:val="00826004"/>
    <w:rsid w:val="00833F47"/>
    <w:rsid w:val="00834E24"/>
    <w:rsid w:val="008356F5"/>
    <w:rsid w:val="0084062F"/>
    <w:rsid w:val="00841E2F"/>
    <w:rsid w:val="00843C54"/>
    <w:rsid w:val="00846835"/>
    <w:rsid w:val="00846EE0"/>
    <w:rsid w:val="008475DE"/>
    <w:rsid w:val="008518C9"/>
    <w:rsid w:val="008522AF"/>
    <w:rsid w:val="00852474"/>
    <w:rsid w:val="00856B3C"/>
    <w:rsid w:val="00857133"/>
    <w:rsid w:val="008573AE"/>
    <w:rsid w:val="008643C6"/>
    <w:rsid w:val="00872EE6"/>
    <w:rsid w:val="00873021"/>
    <w:rsid w:val="00873E0B"/>
    <w:rsid w:val="008764DE"/>
    <w:rsid w:val="00876A23"/>
    <w:rsid w:val="00877F03"/>
    <w:rsid w:val="008811B6"/>
    <w:rsid w:val="00881EFE"/>
    <w:rsid w:val="00882A3F"/>
    <w:rsid w:val="008842DF"/>
    <w:rsid w:val="00886116"/>
    <w:rsid w:val="00886E4A"/>
    <w:rsid w:val="00887DD9"/>
    <w:rsid w:val="008901EA"/>
    <w:rsid w:val="00891B90"/>
    <w:rsid w:val="0089201F"/>
    <w:rsid w:val="00894DBA"/>
    <w:rsid w:val="00895AFA"/>
    <w:rsid w:val="00896EC1"/>
    <w:rsid w:val="008A048D"/>
    <w:rsid w:val="008A43B3"/>
    <w:rsid w:val="008B0383"/>
    <w:rsid w:val="008B202A"/>
    <w:rsid w:val="008B66F4"/>
    <w:rsid w:val="008C2E00"/>
    <w:rsid w:val="008C4BBC"/>
    <w:rsid w:val="008C638D"/>
    <w:rsid w:val="008C6F0B"/>
    <w:rsid w:val="008C7C1F"/>
    <w:rsid w:val="008D0682"/>
    <w:rsid w:val="008D3B29"/>
    <w:rsid w:val="008D73F8"/>
    <w:rsid w:val="008D7855"/>
    <w:rsid w:val="008D7F39"/>
    <w:rsid w:val="008E1595"/>
    <w:rsid w:val="008E191E"/>
    <w:rsid w:val="008E3200"/>
    <w:rsid w:val="008E5702"/>
    <w:rsid w:val="008E6D8D"/>
    <w:rsid w:val="008E7A41"/>
    <w:rsid w:val="008E7C50"/>
    <w:rsid w:val="008F155D"/>
    <w:rsid w:val="008F3BD6"/>
    <w:rsid w:val="008F46CB"/>
    <w:rsid w:val="008F473C"/>
    <w:rsid w:val="008F6BD5"/>
    <w:rsid w:val="009009EA"/>
    <w:rsid w:val="0090191E"/>
    <w:rsid w:val="00913203"/>
    <w:rsid w:val="0091503C"/>
    <w:rsid w:val="00917917"/>
    <w:rsid w:val="00917C4C"/>
    <w:rsid w:val="00920F98"/>
    <w:rsid w:val="00921709"/>
    <w:rsid w:val="00921CA4"/>
    <w:rsid w:val="00922585"/>
    <w:rsid w:val="0092420C"/>
    <w:rsid w:val="009242DA"/>
    <w:rsid w:val="00924D44"/>
    <w:rsid w:val="009255CC"/>
    <w:rsid w:val="00931099"/>
    <w:rsid w:val="00931DBC"/>
    <w:rsid w:val="00931DE9"/>
    <w:rsid w:val="00933BF4"/>
    <w:rsid w:val="00942211"/>
    <w:rsid w:val="00942C16"/>
    <w:rsid w:val="009436BA"/>
    <w:rsid w:val="0094450A"/>
    <w:rsid w:val="0094630A"/>
    <w:rsid w:val="009464FF"/>
    <w:rsid w:val="00947053"/>
    <w:rsid w:val="0095097D"/>
    <w:rsid w:val="0095146F"/>
    <w:rsid w:val="009529F0"/>
    <w:rsid w:val="00953C13"/>
    <w:rsid w:val="00954189"/>
    <w:rsid w:val="00955D52"/>
    <w:rsid w:val="009561FC"/>
    <w:rsid w:val="00956957"/>
    <w:rsid w:val="00961B73"/>
    <w:rsid w:val="00965A4D"/>
    <w:rsid w:val="00966092"/>
    <w:rsid w:val="009662D6"/>
    <w:rsid w:val="0096731B"/>
    <w:rsid w:val="009679CB"/>
    <w:rsid w:val="00967BD2"/>
    <w:rsid w:val="00967E4F"/>
    <w:rsid w:val="009708B0"/>
    <w:rsid w:val="00973207"/>
    <w:rsid w:val="009737BD"/>
    <w:rsid w:val="00973EE3"/>
    <w:rsid w:val="009759D8"/>
    <w:rsid w:val="009764AF"/>
    <w:rsid w:val="009773D2"/>
    <w:rsid w:val="00981E05"/>
    <w:rsid w:val="00983045"/>
    <w:rsid w:val="00987D81"/>
    <w:rsid w:val="00990417"/>
    <w:rsid w:val="0099153B"/>
    <w:rsid w:val="00992891"/>
    <w:rsid w:val="0099294B"/>
    <w:rsid w:val="009A036D"/>
    <w:rsid w:val="009A3BA2"/>
    <w:rsid w:val="009A43D0"/>
    <w:rsid w:val="009B1B80"/>
    <w:rsid w:val="009B1D00"/>
    <w:rsid w:val="009B505B"/>
    <w:rsid w:val="009C07D6"/>
    <w:rsid w:val="009C1122"/>
    <w:rsid w:val="009C15D5"/>
    <w:rsid w:val="009C1792"/>
    <w:rsid w:val="009C2500"/>
    <w:rsid w:val="009C36BC"/>
    <w:rsid w:val="009C3F32"/>
    <w:rsid w:val="009C6141"/>
    <w:rsid w:val="009D3D53"/>
    <w:rsid w:val="009D3E93"/>
    <w:rsid w:val="009D6B4E"/>
    <w:rsid w:val="009E0085"/>
    <w:rsid w:val="009E0927"/>
    <w:rsid w:val="009E20FB"/>
    <w:rsid w:val="009E23EF"/>
    <w:rsid w:val="009E2AC8"/>
    <w:rsid w:val="009E325E"/>
    <w:rsid w:val="009E625A"/>
    <w:rsid w:val="009F2DF1"/>
    <w:rsid w:val="009F2EF3"/>
    <w:rsid w:val="009F385D"/>
    <w:rsid w:val="009F3936"/>
    <w:rsid w:val="009F48B2"/>
    <w:rsid w:val="009F7AF9"/>
    <w:rsid w:val="00A035E5"/>
    <w:rsid w:val="00A04471"/>
    <w:rsid w:val="00A045EE"/>
    <w:rsid w:val="00A06C15"/>
    <w:rsid w:val="00A06D58"/>
    <w:rsid w:val="00A07ABE"/>
    <w:rsid w:val="00A10381"/>
    <w:rsid w:val="00A1255E"/>
    <w:rsid w:val="00A20CC4"/>
    <w:rsid w:val="00A247FD"/>
    <w:rsid w:val="00A24C49"/>
    <w:rsid w:val="00A25C4E"/>
    <w:rsid w:val="00A26A92"/>
    <w:rsid w:val="00A27ED2"/>
    <w:rsid w:val="00A32AC9"/>
    <w:rsid w:val="00A354F1"/>
    <w:rsid w:val="00A37DE8"/>
    <w:rsid w:val="00A405E7"/>
    <w:rsid w:val="00A42FF5"/>
    <w:rsid w:val="00A4434A"/>
    <w:rsid w:val="00A531F7"/>
    <w:rsid w:val="00A53B5E"/>
    <w:rsid w:val="00A57F84"/>
    <w:rsid w:val="00A614F6"/>
    <w:rsid w:val="00A62603"/>
    <w:rsid w:val="00A64396"/>
    <w:rsid w:val="00A666ED"/>
    <w:rsid w:val="00A70268"/>
    <w:rsid w:val="00A74965"/>
    <w:rsid w:val="00A76119"/>
    <w:rsid w:val="00A80DD1"/>
    <w:rsid w:val="00A81BBA"/>
    <w:rsid w:val="00A82D0E"/>
    <w:rsid w:val="00A84520"/>
    <w:rsid w:val="00A857A6"/>
    <w:rsid w:val="00A91B26"/>
    <w:rsid w:val="00A93487"/>
    <w:rsid w:val="00A94A7F"/>
    <w:rsid w:val="00A95320"/>
    <w:rsid w:val="00A955B8"/>
    <w:rsid w:val="00A95604"/>
    <w:rsid w:val="00A9590C"/>
    <w:rsid w:val="00A96DD4"/>
    <w:rsid w:val="00AA03EE"/>
    <w:rsid w:val="00AA0E9D"/>
    <w:rsid w:val="00AA5117"/>
    <w:rsid w:val="00AB0710"/>
    <w:rsid w:val="00AB0C53"/>
    <w:rsid w:val="00AB222B"/>
    <w:rsid w:val="00AB3189"/>
    <w:rsid w:val="00AC0504"/>
    <w:rsid w:val="00AC2135"/>
    <w:rsid w:val="00AC390F"/>
    <w:rsid w:val="00AC4176"/>
    <w:rsid w:val="00AC4247"/>
    <w:rsid w:val="00AC594F"/>
    <w:rsid w:val="00AC66E8"/>
    <w:rsid w:val="00AD13A7"/>
    <w:rsid w:val="00AD1D98"/>
    <w:rsid w:val="00AD1DC3"/>
    <w:rsid w:val="00AD1FBD"/>
    <w:rsid w:val="00AD30B6"/>
    <w:rsid w:val="00AD346A"/>
    <w:rsid w:val="00AD3B91"/>
    <w:rsid w:val="00AD3DE4"/>
    <w:rsid w:val="00AD601F"/>
    <w:rsid w:val="00AE148D"/>
    <w:rsid w:val="00AE17CD"/>
    <w:rsid w:val="00AE21B3"/>
    <w:rsid w:val="00AE26CD"/>
    <w:rsid w:val="00AE45E0"/>
    <w:rsid w:val="00AE57AD"/>
    <w:rsid w:val="00AE5C72"/>
    <w:rsid w:val="00AF04B9"/>
    <w:rsid w:val="00AF15E1"/>
    <w:rsid w:val="00AF4091"/>
    <w:rsid w:val="00AF4570"/>
    <w:rsid w:val="00B0074D"/>
    <w:rsid w:val="00B00878"/>
    <w:rsid w:val="00B061B3"/>
    <w:rsid w:val="00B07097"/>
    <w:rsid w:val="00B07333"/>
    <w:rsid w:val="00B12E4F"/>
    <w:rsid w:val="00B143FF"/>
    <w:rsid w:val="00B162C7"/>
    <w:rsid w:val="00B16F70"/>
    <w:rsid w:val="00B19CC2"/>
    <w:rsid w:val="00B21B82"/>
    <w:rsid w:val="00B31D0A"/>
    <w:rsid w:val="00B34029"/>
    <w:rsid w:val="00B346DB"/>
    <w:rsid w:val="00B34D07"/>
    <w:rsid w:val="00B360E3"/>
    <w:rsid w:val="00B37831"/>
    <w:rsid w:val="00B42676"/>
    <w:rsid w:val="00B42756"/>
    <w:rsid w:val="00B47CB7"/>
    <w:rsid w:val="00B50511"/>
    <w:rsid w:val="00B57E27"/>
    <w:rsid w:val="00B646E4"/>
    <w:rsid w:val="00B65248"/>
    <w:rsid w:val="00B66F4D"/>
    <w:rsid w:val="00B705B3"/>
    <w:rsid w:val="00B70F27"/>
    <w:rsid w:val="00B73C2C"/>
    <w:rsid w:val="00B75757"/>
    <w:rsid w:val="00B75A3A"/>
    <w:rsid w:val="00B81262"/>
    <w:rsid w:val="00B814C9"/>
    <w:rsid w:val="00B8393B"/>
    <w:rsid w:val="00B85D8D"/>
    <w:rsid w:val="00B86C43"/>
    <w:rsid w:val="00B901FC"/>
    <w:rsid w:val="00B91A39"/>
    <w:rsid w:val="00B92297"/>
    <w:rsid w:val="00B92642"/>
    <w:rsid w:val="00B92D77"/>
    <w:rsid w:val="00B940CF"/>
    <w:rsid w:val="00B9436B"/>
    <w:rsid w:val="00B94B76"/>
    <w:rsid w:val="00B94FBD"/>
    <w:rsid w:val="00B96337"/>
    <w:rsid w:val="00B9779A"/>
    <w:rsid w:val="00BA1A62"/>
    <w:rsid w:val="00BA4112"/>
    <w:rsid w:val="00BA469A"/>
    <w:rsid w:val="00BA6213"/>
    <w:rsid w:val="00BA6AE3"/>
    <w:rsid w:val="00BA768C"/>
    <w:rsid w:val="00BA7A17"/>
    <w:rsid w:val="00BB2391"/>
    <w:rsid w:val="00BB3082"/>
    <w:rsid w:val="00BB3DCA"/>
    <w:rsid w:val="00BB5110"/>
    <w:rsid w:val="00BB6063"/>
    <w:rsid w:val="00BC051A"/>
    <w:rsid w:val="00BC0C6F"/>
    <w:rsid w:val="00BC1F2C"/>
    <w:rsid w:val="00BC3F00"/>
    <w:rsid w:val="00BC40A2"/>
    <w:rsid w:val="00BC699C"/>
    <w:rsid w:val="00BC6CD4"/>
    <w:rsid w:val="00BE14ED"/>
    <w:rsid w:val="00BE4DA9"/>
    <w:rsid w:val="00BE796E"/>
    <w:rsid w:val="00BE7FD2"/>
    <w:rsid w:val="00BF0002"/>
    <w:rsid w:val="00BF3222"/>
    <w:rsid w:val="00BF41BD"/>
    <w:rsid w:val="00BF52CA"/>
    <w:rsid w:val="00BF7124"/>
    <w:rsid w:val="00C04686"/>
    <w:rsid w:val="00C046C4"/>
    <w:rsid w:val="00C06244"/>
    <w:rsid w:val="00C07761"/>
    <w:rsid w:val="00C10F21"/>
    <w:rsid w:val="00C14669"/>
    <w:rsid w:val="00C15130"/>
    <w:rsid w:val="00C164C2"/>
    <w:rsid w:val="00C17E2E"/>
    <w:rsid w:val="00C2066B"/>
    <w:rsid w:val="00C20D9E"/>
    <w:rsid w:val="00C25441"/>
    <w:rsid w:val="00C26883"/>
    <w:rsid w:val="00C30376"/>
    <w:rsid w:val="00C314F3"/>
    <w:rsid w:val="00C361C7"/>
    <w:rsid w:val="00C408F6"/>
    <w:rsid w:val="00C419CC"/>
    <w:rsid w:val="00C41A43"/>
    <w:rsid w:val="00C41AA3"/>
    <w:rsid w:val="00C424C1"/>
    <w:rsid w:val="00C4358E"/>
    <w:rsid w:val="00C43928"/>
    <w:rsid w:val="00C43B45"/>
    <w:rsid w:val="00C44AD9"/>
    <w:rsid w:val="00C45B55"/>
    <w:rsid w:val="00C509C0"/>
    <w:rsid w:val="00C516E7"/>
    <w:rsid w:val="00C54459"/>
    <w:rsid w:val="00C56CCF"/>
    <w:rsid w:val="00C57C59"/>
    <w:rsid w:val="00C60269"/>
    <w:rsid w:val="00C61D87"/>
    <w:rsid w:val="00C62748"/>
    <w:rsid w:val="00C64D1C"/>
    <w:rsid w:val="00C65F85"/>
    <w:rsid w:val="00C6701A"/>
    <w:rsid w:val="00C706C4"/>
    <w:rsid w:val="00C7205E"/>
    <w:rsid w:val="00C7264A"/>
    <w:rsid w:val="00C7425C"/>
    <w:rsid w:val="00C750D7"/>
    <w:rsid w:val="00C753DA"/>
    <w:rsid w:val="00C76A9E"/>
    <w:rsid w:val="00C827F1"/>
    <w:rsid w:val="00C84E6F"/>
    <w:rsid w:val="00C8756C"/>
    <w:rsid w:val="00C92441"/>
    <w:rsid w:val="00C9250A"/>
    <w:rsid w:val="00C92D98"/>
    <w:rsid w:val="00C9370F"/>
    <w:rsid w:val="00C93C0F"/>
    <w:rsid w:val="00C96077"/>
    <w:rsid w:val="00C97313"/>
    <w:rsid w:val="00C97F00"/>
    <w:rsid w:val="00CA0CAF"/>
    <w:rsid w:val="00CA18B4"/>
    <w:rsid w:val="00CA4069"/>
    <w:rsid w:val="00CA4F67"/>
    <w:rsid w:val="00CA5959"/>
    <w:rsid w:val="00CB43A2"/>
    <w:rsid w:val="00CB76D9"/>
    <w:rsid w:val="00CB7B33"/>
    <w:rsid w:val="00CC0735"/>
    <w:rsid w:val="00CC141A"/>
    <w:rsid w:val="00CC1FD6"/>
    <w:rsid w:val="00CC5D9C"/>
    <w:rsid w:val="00CC6808"/>
    <w:rsid w:val="00CC6EBF"/>
    <w:rsid w:val="00CD1FB6"/>
    <w:rsid w:val="00CD26C3"/>
    <w:rsid w:val="00CD26CE"/>
    <w:rsid w:val="00CD2EDB"/>
    <w:rsid w:val="00CD5AF5"/>
    <w:rsid w:val="00CD6DD8"/>
    <w:rsid w:val="00CE1F8E"/>
    <w:rsid w:val="00CE2288"/>
    <w:rsid w:val="00CE2D95"/>
    <w:rsid w:val="00CE4FC5"/>
    <w:rsid w:val="00CE719F"/>
    <w:rsid w:val="00CF006A"/>
    <w:rsid w:val="00CF07D3"/>
    <w:rsid w:val="00CF0BB6"/>
    <w:rsid w:val="00CF2214"/>
    <w:rsid w:val="00CF6B8E"/>
    <w:rsid w:val="00CF7176"/>
    <w:rsid w:val="00CF7219"/>
    <w:rsid w:val="00D016E3"/>
    <w:rsid w:val="00D0503A"/>
    <w:rsid w:val="00D056F1"/>
    <w:rsid w:val="00D059C7"/>
    <w:rsid w:val="00D10601"/>
    <w:rsid w:val="00D12287"/>
    <w:rsid w:val="00D13BB6"/>
    <w:rsid w:val="00D14B93"/>
    <w:rsid w:val="00D21569"/>
    <w:rsid w:val="00D25A37"/>
    <w:rsid w:val="00D2764B"/>
    <w:rsid w:val="00D31424"/>
    <w:rsid w:val="00D33311"/>
    <w:rsid w:val="00D35967"/>
    <w:rsid w:val="00D40318"/>
    <w:rsid w:val="00D420B7"/>
    <w:rsid w:val="00D42F5F"/>
    <w:rsid w:val="00D434DE"/>
    <w:rsid w:val="00D43D92"/>
    <w:rsid w:val="00D44937"/>
    <w:rsid w:val="00D47930"/>
    <w:rsid w:val="00D50224"/>
    <w:rsid w:val="00D52EFF"/>
    <w:rsid w:val="00D546EE"/>
    <w:rsid w:val="00D5476E"/>
    <w:rsid w:val="00D60D53"/>
    <w:rsid w:val="00D61483"/>
    <w:rsid w:val="00D61D3B"/>
    <w:rsid w:val="00D64B52"/>
    <w:rsid w:val="00D670B1"/>
    <w:rsid w:val="00D7008C"/>
    <w:rsid w:val="00D72554"/>
    <w:rsid w:val="00D72975"/>
    <w:rsid w:val="00D744E2"/>
    <w:rsid w:val="00D74AEB"/>
    <w:rsid w:val="00D75A0F"/>
    <w:rsid w:val="00D77EDD"/>
    <w:rsid w:val="00D8065B"/>
    <w:rsid w:val="00D80B00"/>
    <w:rsid w:val="00D83C73"/>
    <w:rsid w:val="00D84B35"/>
    <w:rsid w:val="00D8520D"/>
    <w:rsid w:val="00D86984"/>
    <w:rsid w:val="00D92E8F"/>
    <w:rsid w:val="00D95F96"/>
    <w:rsid w:val="00D96599"/>
    <w:rsid w:val="00DA10B0"/>
    <w:rsid w:val="00DA167B"/>
    <w:rsid w:val="00DA21CD"/>
    <w:rsid w:val="00DA2A22"/>
    <w:rsid w:val="00DA484E"/>
    <w:rsid w:val="00DA539E"/>
    <w:rsid w:val="00DB119F"/>
    <w:rsid w:val="00DB13ED"/>
    <w:rsid w:val="00DB48F6"/>
    <w:rsid w:val="00DB7D49"/>
    <w:rsid w:val="00DC5F4F"/>
    <w:rsid w:val="00DD344F"/>
    <w:rsid w:val="00DD3543"/>
    <w:rsid w:val="00DD4547"/>
    <w:rsid w:val="00DD49A6"/>
    <w:rsid w:val="00DD5363"/>
    <w:rsid w:val="00DD58FD"/>
    <w:rsid w:val="00DD6D23"/>
    <w:rsid w:val="00DE1F16"/>
    <w:rsid w:val="00DE2D50"/>
    <w:rsid w:val="00DE307D"/>
    <w:rsid w:val="00DE3F05"/>
    <w:rsid w:val="00DE6B9C"/>
    <w:rsid w:val="00DF0872"/>
    <w:rsid w:val="00DF101D"/>
    <w:rsid w:val="00DF147F"/>
    <w:rsid w:val="00DF2BA7"/>
    <w:rsid w:val="00DF31D2"/>
    <w:rsid w:val="00DF41BB"/>
    <w:rsid w:val="00DF44B3"/>
    <w:rsid w:val="00DF7B0E"/>
    <w:rsid w:val="00E10ACB"/>
    <w:rsid w:val="00E112F2"/>
    <w:rsid w:val="00E13C03"/>
    <w:rsid w:val="00E14054"/>
    <w:rsid w:val="00E171BC"/>
    <w:rsid w:val="00E201CA"/>
    <w:rsid w:val="00E20F0D"/>
    <w:rsid w:val="00E21984"/>
    <w:rsid w:val="00E23258"/>
    <w:rsid w:val="00E24182"/>
    <w:rsid w:val="00E2461A"/>
    <w:rsid w:val="00E24DED"/>
    <w:rsid w:val="00E25C32"/>
    <w:rsid w:val="00E32A2A"/>
    <w:rsid w:val="00E33481"/>
    <w:rsid w:val="00E36D1E"/>
    <w:rsid w:val="00E4063F"/>
    <w:rsid w:val="00E40D1E"/>
    <w:rsid w:val="00E4151D"/>
    <w:rsid w:val="00E423A0"/>
    <w:rsid w:val="00E42B3F"/>
    <w:rsid w:val="00E46982"/>
    <w:rsid w:val="00E52201"/>
    <w:rsid w:val="00E54BB6"/>
    <w:rsid w:val="00E54F6F"/>
    <w:rsid w:val="00E55B75"/>
    <w:rsid w:val="00E56EA3"/>
    <w:rsid w:val="00E5734A"/>
    <w:rsid w:val="00E6135A"/>
    <w:rsid w:val="00E61973"/>
    <w:rsid w:val="00E61995"/>
    <w:rsid w:val="00E61EBA"/>
    <w:rsid w:val="00E62FFA"/>
    <w:rsid w:val="00E63182"/>
    <w:rsid w:val="00E63644"/>
    <w:rsid w:val="00E6513A"/>
    <w:rsid w:val="00E670BF"/>
    <w:rsid w:val="00E678D1"/>
    <w:rsid w:val="00E679B9"/>
    <w:rsid w:val="00E67AD3"/>
    <w:rsid w:val="00E73F9F"/>
    <w:rsid w:val="00E769BE"/>
    <w:rsid w:val="00E76B01"/>
    <w:rsid w:val="00E778F4"/>
    <w:rsid w:val="00E77E10"/>
    <w:rsid w:val="00E8094A"/>
    <w:rsid w:val="00E81DDC"/>
    <w:rsid w:val="00E84D1D"/>
    <w:rsid w:val="00E8506F"/>
    <w:rsid w:val="00E91431"/>
    <w:rsid w:val="00E92BC8"/>
    <w:rsid w:val="00E93415"/>
    <w:rsid w:val="00EA09C8"/>
    <w:rsid w:val="00EA55FA"/>
    <w:rsid w:val="00EB3254"/>
    <w:rsid w:val="00EB60F8"/>
    <w:rsid w:val="00EB79D8"/>
    <w:rsid w:val="00EC082C"/>
    <w:rsid w:val="00EC315B"/>
    <w:rsid w:val="00EC56F5"/>
    <w:rsid w:val="00EC6868"/>
    <w:rsid w:val="00ED280C"/>
    <w:rsid w:val="00ED35CF"/>
    <w:rsid w:val="00ED4494"/>
    <w:rsid w:val="00ED518B"/>
    <w:rsid w:val="00ED5DCE"/>
    <w:rsid w:val="00ED6E8C"/>
    <w:rsid w:val="00ED74EA"/>
    <w:rsid w:val="00ED7F59"/>
    <w:rsid w:val="00EE0E1E"/>
    <w:rsid w:val="00EE1BAF"/>
    <w:rsid w:val="00EE1CC4"/>
    <w:rsid w:val="00EE2166"/>
    <w:rsid w:val="00EE2405"/>
    <w:rsid w:val="00EE471E"/>
    <w:rsid w:val="00EE5210"/>
    <w:rsid w:val="00EE59C1"/>
    <w:rsid w:val="00EE6998"/>
    <w:rsid w:val="00EF0016"/>
    <w:rsid w:val="00EF1E9E"/>
    <w:rsid w:val="00EF22F0"/>
    <w:rsid w:val="00EF27E7"/>
    <w:rsid w:val="00F04C97"/>
    <w:rsid w:val="00F04E43"/>
    <w:rsid w:val="00F06092"/>
    <w:rsid w:val="00F064CC"/>
    <w:rsid w:val="00F106EF"/>
    <w:rsid w:val="00F113B7"/>
    <w:rsid w:val="00F11C40"/>
    <w:rsid w:val="00F126A1"/>
    <w:rsid w:val="00F14797"/>
    <w:rsid w:val="00F17042"/>
    <w:rsid w:val="00F17989"/>
    <w:rsid w:val="00F20A12"/>
    <w:rsid w:val="00F2166E"/>
    <w:rsid w:val="00F22237"/>
    <w:rsid w:val="00F27532"/>
    <w:rsid w:val="00F27CEA"/>
    <w:rsid w:val="00F432B5"/>
    <w:rsid w:val="00F4381E"/>
    <w:rsid w:val="00F43F7C"/>
    <w:rsid w:val="00F450B5"/>
    <w:rsid w:val="00F45B64"/>
    <w:rsid w:val="00F46996"/>
    <w:rsid w:val="00F53480"/>
    <w:rsid w:val="00F5664D"/>
    <w:rsid w:val="00F631E1"/>
    <w:rsid w:val="00F6376E"/>
    <w:rsid w:val="00F63B5E"/>
    <w:rsid w:val="00F65BC5"/>
    <w:rsid w:val="00F6648D"/>
    <w:rsid w:val="00F67F14"/>
    <w:rsid w:val="00F706F5"/>
    <w:rsid w:val="00F7081B"/>
    <w:rsid w:val="00F71304"/>
    <w:rsid w:val="00F73787"/>
    <w:rsid w:val="00F73F4E"/>
    <w:rsid w:val="00F74A43"/>
    <w:rsid w:val="00F760F2"/>
    <w:rsid w:val="00F80A10"/>
    <w:rsid w:val="00F80C3D"/>
    <w:rsid w:val="00F82110"/>
    <w:rsid w:val="00F82F0D"/>
    <w:rsid w:val="00F85526"/>
    <w:rsid w:val="00F856C3"/>
    <w:rsid w:val="00F8669A"/>
    <w:rsid w:val="00F9027D"/>
    <w:rsid w:val="00F90E67"/>
    <w:rsid w:val="00F94650"/>
    <w:rsid w:val="00F95A2E"/>
    <w:rsid w:val="00F96C2B"/>
    <w:rsid w:val="00FA2D2F"/>
    <w:rsid w:val="00FA3A59"/>
    <w:rsid w:val="00FB053E"/>
    <w:rsid w:val="00FB1853"/>
    <w:rsid w:val="00FB476B"/>
    <w:rsid w:val="00FB555A"/>
    <w:rsid w:val="00FB76B5"/>
    <w:rsid w:val="00FB77D9"/>
    <w:rsid w:val="00FC02EE"/>
    <w:rsid w:val="00FC113E"/>
    <w:rsid w:val="00FC6FFF"/>
    <w:rsid w:val="00FD24AD"/>
    <w:rsid w:val="00FD2AA6"/>
    <w:rsid w:val="00FD3549"/>
    <w:rsid w:val="00FD4C9E"/>
    <w:rsid w:val="00FD59A1"/>
    <w:rsid w:val="00FD6CC9"/>
    <w:rsid w:val="00FE272C"/>
    <w:rsid w:val="00FE6C8D"/>
    <w:rsid w:val="00FF133B"/>
    <w:rsid w:val="00FF32E5"/>
    <w:rsid w:val="00FF4838"/>
    <w:rsid w:val="00FF5171"/>
    <w:rsid w:val="014C48D9"/>
    <w:rsid w:val="01FA8523"/>
    <w:rsid w:val="02AD2D62"/>
    <w:rsid w:val="039D9DF8"/>
    <w:rsid w:val="0438D3F2"/>
    <w:rsid w:val="04778492"/>
    <w:rsid w:val="0495B69E"/>
    <w:rsid w:val="04988B33"/>
    <w:rsid w:val="04AE6BA7"/>
    <w:rsid w:val="05603343"/>
    <w:rsid w:val="058F3862"/>
    <w:rsid w:val="05EEA72E"/>
    <w:rsid w:val="0698D56E"/>
    <w:rsid w:val="06C06F2B"/>
    <w:rsid w:val="072C4D2B"/>
    <w:rsid w:val="074F07C0"/>
    <w:rsid w:val="085F804B"/>
    <w:rsid w:val="08989B49"/>
    <w:rsid w:val="08E22B7D"/>
    <w:rsid w:val="0937C3A2"/>
    <w:rsid w:val="094259BF"/>
    <w:rsid w:val="09B13D89"/>
    <w:rsid w:val="0A5891F2"/>
    <w:rsid w:val="0B743776"/>
    <w:rsid w:val="0CDF1489"/>
    <w:rsid w:val="0D1E1A03"/>
    <w:rsid w:val="0D6978FA"/>
    <w:rsid w:val="0D80AB3D"/>
    <w:rsid w:val="0E65CF72"/>
    <w:rsid w:val="0EDECAFA"/>
    <w:rsid w:val="0F19D200"/>
    <w:rsid w:val="0F683A83"/>
    <w:rsid w:val="0F7CC811"/>
    <w:rsid w:val="11995326"/>
    <w:rsid w:val="119B9BF4"/>
    <w:rsid w:val="11FF59F1"/>
    <w:rsid w:val="1203A9E5"/>
    <w:rsid w:val="122489F4"/>
    <w:rsid w:val="130E2A2E"/>
    <w:rsid w:val="1361A1E1"/>
    <w:rsid w:val="137C30C2"/>
    <w:rsid w:val="146DDB35"/>
    <w:rsid w:val="152B7642"/>
    <w:rsid w:val="153B7A20"/>
    <w:rsid w:val="1543FF86"/>
    <w:rsid w:val="16781C34"/>
    <w:rsid w:val="16C3BA28"/>
    <w:rsid w:val="18319617"/>
    <w:rsid w:val="18353D0C"/>
    <w:rsid w:val="1907C513"/>
    <w:rsid w:val="191A8B6D"/>
    <w:rsid w:val="1949225D"/>
    <w:rsid w:val="19A7B5D9"/>
    <w:rsid w:val="1A93E6BC"/>
    <w:rsid w:val="1B047042"/>
    <w:rsid w:val="1B5CC834"/>
    <w:rsid w:val="1B652576"/>
    <w:rsid w:val="1C49A426"/>
    <w:rsid w:val="1CFA5B61"/>
    <w:rsid w:val="1D499765"/>
    <w:rsid w:val="1D76AC4F"/>
    <w:rsid w:val="1DB096F3"/>
    <w:rsid w:val="1DD6FAE5"/>
    <w:rsid w:val="1DE0640D"/>
    <w:rsid w:val="1DE3CFAC"/>
    <w:rsid w:val="1DF52988"/>
    <w:rsid w:val="1DFAF9CC"/>
    <w:rsid w:val="1ED5D5A6"/>
    <w:rsid w:val="1F5BBE8F"/>
    <w:rsid w:val="1F7EE38C"/>
    <w:rsid w:val="1FCEC59B"/>
    <w:rsid w:val="207A5234"/>
    <w:rsid w:val="20D9AAB1"/>
    <w:rsid w:val="220751C8"/>
    <w:rsid w:val="2236D4EB"/>
    <w:rsid w:val="225A9DD0"/>
    <w:rsid w:val="22E3A80A"/>
    <w:rsid w:val="23128131"/>
    <w:rsid w:val="2359AE6B"/>
    <w:rsid w:val="23D6E255"/>
    <w:rsid w:val="23DB9D9A"/>
    <w:rsid w:val="240413BC"/>
    <w:rsid w:val="243C7F31"/>
    <w:rsid w:val="244B1C13"/>
    <w:rsid w:val="246AC5DB"/>
    <w:rsid w:val="2477CFCB"/>
    <w:rsid w:val="249E232D"/>
    <w:rsid w:val="24CA052D"/>
    <w:rsid w:val="25D44A7B"/>
    <w:rsid w:val="25E67586"/>
    <w:rsid w:val="26AC01CB"/>
    <w:rsid w:val="26CF9275"/>
    <w:rsid w:val="26F4CFC1"/>
    <w:rsid w:val="272384D7"/>
    <w:rsid w:val="2803F680"/>
    <w:rsid w:val="2854D008"/>
    <w:rsid w:val="2896B9B5"/>
    <w:rsid w:val="28C4CE4F"/>
    <w:rsid w:val="28E48C0D"/>
    <w:rsid w:val="29114A28"/>
    <w:rsid w:val="2932E044"/>
    <w:rsid w:val="2B60A3AB"/>
    <w:rsid w:val="2C6CB940"/>
    <w:rsid w:val="2C8F272F"/>
    <w:rsid w:val="2D02A376"/>
    <w:rsid w:val="2D3A5480"/>
    <w:rsid w:val="2D6885CB"/>
    <w:rsid w:val="2DED221F"/>
    <w:rsid w:val="2E47B0EC"/>
    <w:rsid w:val="2E82D936"/>
    <w:rsid w:val="2EF29036"/>
    <w:rsid w:val="2FA5F6AD"/>
    <w:rsid w:val="3004E2C4"/>
    <w:rsid w:val="303EC94A"/>
    <w:rsid w:val="30CDE288"/>
    <w:rsid w:val="30D456ED"/>
    <w:rsid w:val="31158FF3"/>
    <w:rsid w:val="32B2E378"/>
    <w:rsid w:val="33F25B38"/>
    <w:rsid w:val="35178961"/>
    <w:rsid w:val="357B1789"/>
    <w:rsid w:val="35C3737F"/>
    <w:rsid w:val="3609EAD7"/>
    <w:rsid w:val="362F065F"/>
    <w:rsid w:val="373C56B2"/>
    <w:rsid w:val="37A873A4"/>
    <w:rsid w:val="37C06866"/>
    <w:rsid w:val="37FB6890"/>
    <w:rsid w:val="3843EAB6"/>
    <w:rsid w:val="3949BD40"/>
    <w:rsid w:val="3951DEA8"/>
    <w:rsid w:val="39713F39"/>
    <w:rsid w:val="39C35CD8"/>
    <w:rsid w:val="39DEB9D3"/>
    <w:rsid w:val="3BA1C32A"/>
    <w:rsid w:val="3BC21D38"/>
    <w:rsid w:val="3C213920"/>
    <w:rsid w:val="3DA57257"/>
    <w:rsid w:val="3E38BCE4"/>
    <w:rsid w:val="3E3AD600"/>
    <w:rsid w:val="3E67F5C6"/>
    <w:rsid w:val="3E69ED71"/>
    <w:rsid w:val="3ED25238"/>
    <w:rsid w:val="40856A13"/>
    <w:rsid w:val="41791BA2"/>
    <w:rsid w:val="419735BE"/>
    <w:rsid w:val="41C304A7"/>
    <w:rsid w:val="426A4613"/>
    <w:rsid w:val="426AE6F5"/>
    <w:rsid w:val="426B85D3"/>
    <w:rsid w:val="431D4429"/>
    <w:rsid w:val="432159D4"/>
    <w:rsid w:val="432D968B"/>
    <w:rsid w:val="440F1E5A"/>
    <w:rsid w:val="4453FE44"/>
    <w:rsid w:val="44C52C73"/>
    <w:rsid w:val="44E37F7A"/>
    <w:rsid w:val="45171DCC"/>
    <w:rsid w:val="4531FD2E"/>
    <w:rsid w:val="46767312"/>
    <w:rsid w:val="46B02697"/>
    <w:rsid w:val="46B0BA93"/>
    <w:rsid w:val="47152809"/>
    <w:rsid w:val="47328900"/>
    <w:rsid w:val="479104BD"/>
    <w:rsid w:val="479A87AB"/>
    <w:rsid w:val="47B11A62"/>
    <w:rsid w:val="4806A3BC"/>
    <w:rsid w:val="497EEB55"/>
    <w:rsid w:val="498F4A60"/>
    <w:rsid w:val="4A032E33"/>
    <w:rsid w:val="4B1A14AC"/>
    <w:rsid w:val="4B330648"/>
    <w:rsid w:val="4BEE06CF"/>
    <w:rsid w:val="4BFE559D"/>
    <w:rsid w:val="4C6DA729"/>
    <w:rsid w:val="4CC1447C"/>
    <w:rsid w:val="4D3C299D"/>
    <w:rsid w:val="4DDC6ECB"/>
    <w:rsid w:val="4EDE1377"/>
    <w:rsid w:val="4F56BFD7"/>
    <w:rsid w:val="4F91E9B4"/>
    <w:rsid w:val="4FDF5D4D"/>
    <w:rsid w:val="4FF2D0E4"/>
    <w:rsid w:val="50F21267"/>
    <w:rsid w:val="50F91010"/>
    <w:rsid w:val="51ADE1DE"/>
    <w:rsid w:val="51B63D83"/>
    <w:rsid w:val="51D3318B"/>
    <w:rsid w:val="51FE4316"/>
    <w:rsid w:val="53C9255A"/>
    <w:rsid w:val="548A1EA2"/>
    <w:rsid w:val="552A3B8A"/>
    <w:rsid w:val="55DB80F9"/>
    <w:rsid w:val="5640B65F"/>
    <w:rsid w:val="56BC92CD"/>
    <w:rsid w:val="57ECB102"/>
    <w:rsid w:val="57F91D0E"/>
    <w:rsid w:val="58AAD0DB"/>
    <w:rsid w:val="58D1B323"/>
    <w:rsid w:val="58FDF543"/>
    <w:rsid w:val="59831E0E"/>
    <w:rsid w:val="59ED55FE"/>
    <w:rsid w:val="5B30C952"/>
    <w:rsid w:val="5B80F7EB"/>
    <w:rsid w:val="5BCABEC1"/>
    <w:rsid w:val="5E0D84CF"/>
    <w:rsid w:val="5E5A24C7"/>
    <w:rsid w:val="5EF78914"/>
    <w:rsid w:val="5F330D2A"/>
    <w:rsid w:val="5F878B4A"/>
    <w:rsid w:val="60C2474E"/>
    <w:rsid w:val="60C5982F"/>
    <w:rsid w:val="60FC3FEC"/>
    <w:rsid w:val="6178847D"/>
    <w:rsid w:val="61F0C1F7"/>
    <w:rsid w:val="61FCCA7D"/>
    <w:rsid w:val="62C9EAB0"/>
    <w:rsid w:val="62E3A543"/>
    <w:rsid w:val="6305017D"/>
    <w:rsid w:val="6399BADE"/>
    <w:rsid w:val="63CFB714"/>
    <w:rsid w:val="6467C7B1"/>
    <w:rsid w:val="64AF3ACC"/>
    <w:rsid w:val="6503C116"/>
    <w:rsid w:val="65442483"/>
    <w:rsid w:val="660BCE2A"/>
    <w:rsid w:val="669205FA"/>
    <w:rsid w:val="68597A2A"/>
    <w:rsid w:val="68BC15FA"/>
    <w:rsid w:val="68E13D5E"/>
    <w:rsid w:val="68FE240F"/>
    <w:rsid w:val="69BB3498"/>
    <w:rsid w:val="6AFE9C3F"/>
    <w:rsid w:val="6B3DA388"/>
    <w:rsid w:val="6BFAE9F2"/>
    <w:rsid w:val="6C44C54C"/>
    <w:rsid w:val="6C7B7565"/>
    <w:rsid w:val="6CD1AAF3"/>
    <w:rsid w:val="6CD606C1"/>
    <w:rsid w:val="6D2917EF"/>
    <w:rsid w:val="6D62DB35"/>
    <w:rsid w:val="6DE7E3E8"/>
    <w:rsid w:val="6E8B308A"/>
    <w:rsid w:val="6E8C27BB"/>
    <w:rsid w:val="6EC124C9"/>
    <w:rsid w:val="6F198124"/>
    <w:rsid w:val="6FA406FA"/>
    <w:rsid w:val="6FBE6E84"/>
    <w:rsid w:val="6FE8B1D3"/>
    <w:rsid w:val="700413B8"/>
    <w:rsid w:val="7189A1A0"/>
    <w:rsid w:val="719533A2"/>
    <w:rsid w:val="71C8263F"/>
    <w:rsid w:val="71EAFB30"/>
    <w:rsid w:val="722EDE88"/>
    <w:rsid w:val="72B28435"/>
    <w:rsid w:val="72BCF6D7"/>
    <w:rsid w:val="72FF1F0E"/>
    <w:rsid w:val="732562D9"/>
    <w:rsid w:val="73746A3C"/>
    <w:rsid w:val="745394A4"/>
    <w:rsid w:val="7484CB6A"/>
    <w:rsid w:val="74FF3C57"/>
    <w:rsid w:val="75660F6D"/>
    <w:rsid w:val="764A2D70"/>
    <w:rsid w:val="764E224D"/>
    <w:rsid w:val="767A03DF"/>
    <w:rsid w:val="76A4934F"/>
    <w:rsid w:val="777CD4AE"/>
    <w:rsid w:val="7797569B"/>
    <w:rsid w:val="77BD9C58"/>
    <w:rsid w:val="77CB593A"/>
    <w:rsid w:val="77F682FE"/>
    <w:rsid w:val="784AEEA9"/>
    <w:rsid w:val="78A6F5E2"/>
    <w:rsid w:val="78C7B690"/>
    <w:rsid w:val="78F19705"/>
    <w:rsid w:val="798EF3C9"/>
    <w:rsid w:val="7A282110"/>
    <w:rsid w:val="7A554038"/>
    <w:rsid w:val="7AA964A8"/>
    <w:rsid w:val="7AD2A128"/>
    <w:rsid w:val="7C1CD2B0"/>
    <w:rsid w:val="7C2D672D"/>
    <w:rsid w:val="7C626C0E"/>
    <w:rsid w:val="7CE82139"/>
    <w:rsid w:val="7D30C0E1"/>
    <w:rsid w:val="7DB8F8DB"/>
    <w:rsid w:val="7DEE8111"/>
    <w:rsid w:val="7E334DF6"/>
    <w:rsid w:val="7E8854E0"/>
    <w:rsid w:val="7EA44BBA"/>
    <w:rsid w:val="7EB7B84F"/>
    <w:rsid w:val="7F09FBE7"/>
    <w:rsid w:val="7F2F762A"/>
    <w:rsid w:val="7F4705CF"/>
    <w:rsid w:val="7F818F02"/>
    <w:rsid w:val="7FA15B7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A0828"/>
  <w15:docId w15:val="{E5E486DC-1536-4260-BA89-C698D9C71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91" w:line="252" w:lineRule="exact"/>
      <w:ind w:left="164"/>
      <w:outlineLv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53"/>
      <w:ind w:left="3486" w:hanging="2667"/>
    </w:pPr>
    <w:rPr>
      <w:sz w:val="48"/>
      <w:szCs w:val="48"/>
    </w:rPr>
  </w:style>
  <w:style w:type="paragraph" w:styleId="ListParagraph">
    <w:name w:val="List Paragraph"/>
    <w:basedOn w:val="Normal"/>
    <w:uiPriority w:val="1"/>
    <w:qFormat/>
    <w:pPr>
      <w:ind w:left="467" w:right="5238" w:hanging="428"/>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954189"/>
    <w:rPr>
      <w:color w:val="0000FF" w:themeColor="hyperlink"/>
      <w:u w:val="single"/>
    </w:rPr>
  </w:style>
  <w:style w:type="character" w:styleId="UnresolvedMention">
    <w:name w:val="Unresolved Mention"/>
    <w:basedOn w:val="DefaultParagraphFont"/>
    <w:uiPriority w:val="99"/>
    <w:semiHidden/>
    <w:unhideWhenUsed/>
    <w:rsid w:val="00954189"/>
    <w:rPr>
      <w:color w:val="605E5C"/>
      <w:shd w:val="clear" w:color="auto" w:fill="E1DFDD"/>
    </w:rPr>
  </w:style>
  <w:style w:type="paragraph" w:styleId="Header">
    <w:name w:val="header"/>
    <w:basedOn w:val="Normal"/>
    <w:link w:val="HeaderChar"/>
    <w:uiPriority w:val="99"/>
    <w:unhideWhenUsed/>
    <w:rsid w:val="00DD6D23"/>
    <w:pPr>
      <w:tabs>
        <w:tab w:val="center" w:pos="4513"/>
        <w:tab w:val="right" w:pos="9026"/>
      </w:tabs>
    </w:pPr>
  </w:style>
  <w:style w:type="character" w:customStyle="1" w:styleId="HeaderChar">
    <w:name w:val="Header Char"/>
    <w:basedOn w:val="DefaultParagraphFont"/>
    <w:link w:val="Header"/>
    <w:uiPriority w:val="99"/>
    <w:rsid w:val="00DD6D23"/>
    <w:rPr>
      <w:rFonts w:ascii="Times New Roman" w:eastAsia="Times New Roman" w:hAnsi="Times New Roman" w:cs="Times New Roman"/>
    </w:rPr>
  </w:style>
  <w:style w:type="paragraph" w:styleId="Footer">
    <w:name w:val="footer"/>
    <w:basedOn w:val="Normal"/>
    <w:link w:val="FooterChar"/>
    <w:uiPriority w:val="99"/>
    <w:unhideWhenUsed/>
    <w:rsid w:val="00DD6D23"/>
    <w:pPr>
      <w:tabs>
        <w:tab w:val="center" w:pos="4513"/>
        <w:tab w:val="right" w:pos="9026"/>
      </w:tabs>
    </w:pPr>
  </w:style>
  <w:style w:type="character" w:customStyle="1" w:styleId="FooterChar">
    <w:name w:val="Footer Char"/>
    <w:basedOn w:val="DefaultParagraphFont"/>
    <w:link w:val="Footer"/>
    <w:uiPriority w:val="99"/>
    <w:rsid w:val="00DD6D23"/>
    <w:rPr>
      <w:rFonts w:ascii="Times New Roman" w:eastAsia="Times New Roman" w:hAnsi="Times New Roman" w:cs="Times New Roman"/>
    </w:rPr>
  </w:style>
  <w:style w:type="paragraph" w:styleId="NormalWeb">
    <w:name w:val="Normal (Web)"/>
    <w:basedOn w:val="Normal"/>
    <w:uiPriority w:val="99"/>
    <w:semiHidden/>
    <w:unhideWhenUsed/>
    <w:rsid w:val="00440C03"/>
    <w:rPr>
      <w:sz w:val="24"/>
      <w:szCs w:val="24"/>
    </w:rPr>
  </w:style>
  <w:style w:type="table" w:styleId="TableGrid">
    <w:name w:val="Table Grid"/>
    <w:basedOn w:val="TableNormal"/>
    <w:uiPriority w:val="59"/>
    <w:rsid w:val="00335A9E"/>
    <w:pPr>
      <w:widowControl/>
      <w:autoSpaceDE/>
      <w:autoSpaceDN/>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mr4808@srmist.edu.in" TargetMode="External"/><Relationship Id="rId13" Type="http://schemas.openxmlformats.org/officeDocument/2006/relationships/image" Target="media/image1.jpeg"/><Relationship Id="rId18" Type="http://schemas.openxmlformats.org/officeDocument/2006/relationships/image" Target="media/image6.jpg"/><Relationship Id="rId26" Type="http://schemas.openxmlformats.org/officeDocument/2006/relationships/hyperlink" Target="https://doi.org/10.1016/j.egyai.2022.100189" TargetMode="Externa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footer" Target="footer1.xml"/><Relationship Id="rId12" Type="http://schemas.openxmlformats.org/officeDocument/2006/relationships/hyperlink" Target="mailto:vb8355@srmist.edu.in" TargetMode="External"/><Relationship Id="rId17" Type="http://schemas.openxmlformats.org/officeDocument/2006/relationships/image" Target="media/image5.jpeg"/><Relationship Id="rId25" Type="http://schemas.openxmlformats.org/officeDocument/2006/relationships/hyperlink" Target="https://doi.org/10.3390/en15093456" TargetMode="Externa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christeena003@gmail.com" TargetMode="External"/><Relationship Id="rId24" Type="http://schemas.openxmlformats.org/officeDocument/2006/relationships/hyperlink" Target="https://doi.org/10.3390/mi15101199" TargetMode="Externa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hyperlink" Target="https://link.springer.com/article/10.1007/s43621-025-01676-x" TargetMode="External"/><Relationship Id="rId28" Type="http://schemas.openxmlformats.org/officeDocument/2006/relationships/fontTable" Target="fontTable.xml"/><Relationship Id="rId10" Type="http://schemas.openxmlformats.org/officeDocument/2006/relationships/hyperlink" Target="mailto:rl0084@srmist.edu.in" TargetMode="External"/><Relationship Id="rId19" Type="http://schemas.openxmlformats.org/officeDocument/2006/relationships/image" Target="media/image7.jpeg"/><Relationship Id="rId4" Type="http://schemas.openxmlformats.org/officeDocument/2006/relationships/webSettings" Target="webSettings.xml"/><Relationship Id="rId9" Type="http://schemas.openxmlformats.org/officeDocument/2006/relationships/hyperlink" Target="mailto:tp3929@srmist.edu.in"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researchgate.net/figure/Wave-Energy-Potential-in-India-Source-Study-on-Tidal-and-wave-energy-in-India-Survey_fig9_292527041" TargetMode="External"/><Relationship Id="rId30"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795</TotalTime>
  <Pages>4</Pages>
  <Words>2970</Words>
  <Characters>16932</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IoT Based Smart Wireless Charging Unit for Electric Vehicles</vt:lpstr>
    </vt:vector>
  </TitlesOfParts>
  <Company/>
  <LinksUpToDate>false</LinksUpToDate>
  <CharactersWithSpaces>19863</CharactersWithSpaces>
  <SharedDoc>false</SharedDoc>
  <HLinks>
    <vt:vector size="60" baseType="variant">
      <vt:variant>
        <vt:i4>3</vt:i4>
      </vt:variant>
      <vt:variant>
        <vt:i4>27</vt:i4>
      </vt:variant>
      <vt:variant>
        <vt:i4>0</vt:i4>
      </vt:variant>
      <vt:variant>
        <vt:i4>5</vt:i4>
      </vt:variant>
      <vt:variant>
        <vt:lpwstr>https://www.researchgate.net/figure/Wave-Energy-Potential-in-India-Source-Study-on-Tidal-and-wave-energy-in-India-Survey_fig9_292527041</vt:lpwstr>
      </vt:variant>
      <vt:variant>
        <vt:lpwstr/>
      </vt:variant>
      <vt:variant>
        <vt:i4>3080300</vt:i4>
      </vt:variant>
      <vt:variant>
        <vt:i4>24</vt:i4>
      </vt:variant>
      <vt:variant>
        <vt:i4>0</vt:i4>
      </vt:variant>
      <vt:variant>
        <vt:i4>5</vt:i4>
      </vt:variant>
      <vt:variant>
        <vt:lpwstr>https://doi.org/10.1016/j.egyai.2022.100189</vt:lpwstr>
      </vt:variant>
      <vt:variant>
        <vt:lpwstr/>
      </vt:variant>
      <vt:variant>
        <vt:i4>7864379</vt:i4>
      </vt:variant>
      <vt:variant>
        <vt:i4>21</vt:i4>
      </vt:variant>
      <vt:variant>
        <vt:i4>0</vt:i4>
      </vt:variant>
      <vt:variant>
        <vt:i4>5</vt:i4>
      </vt:variant>
      <vt:variant>
        <vt:lpwstr>https://doi.org/10.3390/en15093456</vt:lpwstr>
      </vt:variant>
      <vt:variant>
        <vt:lpwstr/>
      </vt:variant>
      <vt:variant>
        <vt:i4>8126524</vt:i4>
      </vt:variant>
      <vt:variant>
        <vt:i4>18</vt:i4>
      </vt:variant>
      <vt:variant>
        <vt:i4>0</vt:i4>
      </vt:variant>
      <vt:variant>
        <vt:i4>5</vt:i4>
      </vt:variant>
      <vt:variant>
        <vt:lpwstr>https://doi.org/10.3390/mi15101199</vt:lpwstr>
      </vt:variant>
      <vt:variant>
        <vt:lpwstr/>
      </vt:variant>
      <vt:variant>
        <vt:i4>5177358</vt:i4>
      </vt:variant>
      <vt:variant>
        <vt:i4>15</vt:i4>
      </vt:variant>
      <vt:variant>
        <vt:i4>0</vt:i4>
      </vt:variant>
      <vt:variant>
        <vt:i4>5</vt:i4>
      </vt:variant>
      <vt:variant>
        <vt:lpwstr>https://link.springer.com/article/10.1007/s43621-025-01676-x</vt:lpwstr>
      </vt:variant>
      <vt:variant>
        <vt:lpwstr/>
      </vt:variant>
      <vt:variant>
        <vt:i4>5177383</vt:i4>
      </vt:variant>
      <vt:variant>
        <vt:i4>12</vt:i4>
      </vt:variant>
      <vt:variant>
        <vt:i4>0</vt:i4>
      </vt:variant>
      <vt:variant>
        <vt:i4>5</vt:i4>
      </vt:variant>
      <vt:variant>
        <vt:lpwstr>mailto:vb8355@srmist.edu.in</vt:lpwstr>
      </vt:variant>
      <vt:variant>
        <vt:lpwstr/>
      </vt:variant>
      <vt:variant>
        <vt:i4>7077902</vt:i4>
      </vt:variant>
      <vt:variant>
        <vt:i4>9</vt:i4>
      </vt:variant>
      <vt:variant>
        <vt:i4>0</vt:i4>
      </vt:variant>
      <vt:variant>
        <vt:i4>5</vt:i4>
      </vt:variant>
      <vt:variant>
        <vt:lpwstr>mailto:christeena003@gmail.com</vt:lpwstr>
      </vt:variant>
      <vt:variant>
        <vt:lpwstr/>
      </vt:variant>
      <vt:variant>
        <vt:i4>5111851</vt:i4>
      </vt:variant>
      <vt:variant>
        <vt:i4>6</vt:i4>
      </vt:variant>
      <vt:variant>
        <vt:i4>0</vt:i4>
      </vt:variant>
      <vt:variant>
        <vt:i4>5</vt:i4>
      </vt:variant>
      <vt:variant>
        <vt:lpwstr>mailto:rl0084@srmist.edu.in</vt:lpwstr>
      </vt:variant>
      <vt:variant>
        <vt:lpwstr/>
      </vt:variant>
      <vt:variant>
        <vt:i4>4259891</vt:i4>
      </vt:variant>
      <vt:variant>
        <vt:i4>3</vt:i4>
      </vt:variant>
      <vt:variant>
        <vt:i4>0</vt:i4>
      </vt:variant>
      <vt:variant>
        <vt:i4>5</vt:i4>
      </vt:variant>
      <vt:variant>
        <vt:lpwstr>mailto:tp3929@srmist.edu.in</vt:lpwstr>
      </vt:variant>
      <vt:variant>
        <vt:lpwstr/>
      </vt:variant>
      <vt:variant>
        <vt:i4>6094897</vt:i4>
      </vt:variant>
      <vt:variant>
        <vt:i4>0</vt:i4>
      </vt:variant>
      <vt:variant>
        <vt:i4>0</vt:i4>
      </vt:variant>
      <vt:variant>
        <vt:i4>5</vt:i4>
      </vt:variant>
      <vt:variant>
        <vt:lpwstr>mailto:mr4808@srmist.edu.in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Based Smart Wireless Charging Unit for Electric Vehicles</dc:title>
  <dc:subject>2023 First International Conference on Cyber Physical Systems, Power Electronics and Electric Vehicles (ICPEEV);2023; ; ;10.1109/ICPEEV58650.2023.10391872</dc:subject>
  <dc:creator>Sai Varun Pendela</dc:creator>
  <cp:keywords/>
  <cp:lastModifiedBy>CR Mrudu Bhashini</cp:lastModifiedBy>
  <cp:revision>477</cp:revision>
  <dcterms:created xsi:type="dcterms:W3CDTF">2025-08-20T00:38:00Z</dcterms:created>
  <dcterms:modified xsi:type="dcterms:W3CDTF">2025-08-27T12:48:00Z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2024-01-11T00:00:00Z</vt:filetime>
  </property>
  <property fmtid="{D5CDD505-2E9C-101B-9397-08002B2CF9AE}" pid="3" name="Creator">
    <vt:lpwstr>Certified by IEEE PDFeXpress at October 22, 2023 03:39:04 </vt:lpwstr>
  </property>
  <property fmtid="{D5CDD505-2E9C-101B-9397-08002B2CF9AE}" pid="4" name="IEEE Article ID">
    <vt:lpwstr>10391872</vt:lpwstr>
  </property>
  <property fmtid="{D5CDD505-2E9C-101B-9397-08002B2CF9AE}" pid="5" name="IEEE Issue ID">
    <vt:lpwstr>10391833</vt:lpwstr>
  </property>
  <property fmtid="{D5CDD505-2E9C-101B-9397-08002B2CF9AE}" pid="6" name="IEEE Publication ID">
    <vt:lpwstr>10391848</vt:lpwstr>
  </property>
  <property fmtid="{D5CDD505-2E9C-101B-9397-08002B2CF9AE}" pid="7" name="LastSaved">
    <vt:filetime>2025-08-18T00:00:00Z</vt:filetime>
  </property>
  <property fmtid="{D5CDD505-2E9C-101B-9397-08002B2CF9AE}" pid="8" name="Meeting Ending Date">
    <vt:lpwstr>30 Sept. 2023</vt:lpwstr>
  </property>
  <property fmtid="{D5CDD505-2E9C-101B-9397-08002B2CF9AE}" pid="9" name="Meeting Starting Date">
    <vt:lpwstr>28 Sept. 2023</vt:lpwstr>
  </property>
  <property fmtid="{D5CDD505-2E9C-101B-9397-08002B2CF9AE}" pid="10" name="Producer">
    <vt:lpwstr>Neevia Document Converter Pro v7.0.0.82 (http://neevia.com); modified using iText® Core 7.2.4 (AGPL version) ©2000-2022 iText Group NV</vt:lpwstr>
  </property>
</Properties>
</file>