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C3C78" w14:paraId="3D8EBD6A" w14:textId="77777777" w:rsidTr="00DC3C78">
        <w:tc>
          <w:tcPr>
            <w:tcW w:w="1271" w:type="dxa"/>
          </w:tcPr>
          <w:p w14:paraId="4052BEE1" w14:textId="54EF5DFC" w:rsidR="00DC3C78" w:rsidRDefault="00DC3C78">
            <w:pPr>
              <w:rPr>
                <w:lang w:val="en-US"/>
              </w:rPr>
            </w:pPr>
            <w:r>
              <w:rPr>
                <w:lang w:val="en-US"/>
              </w:rPr>
              <w:t>SIR</w:t>
            </w:r>
          </w:p>
        </w:tc>
        <w:tc>
          <w:tcPr>
            <w:tcW w:w="7745" w:type="dxa"/>
          </w:tcPr>
          <w:p w14:paraId="417195DB" w14:textId="1751667D" w:rsidR="00DC3C78" w:rsidRDefault="00DC3C78">
            <w:pPr>
              <w:rPr>
                <w:lang w:val="en-US"/>
              </w:rPr>
            </w:pPr>
            <w:r>
              <w:rPr>
                <w:lang w:val="en-US"/>
              </w:rPr>
              <w:t>Susceptible , Infected and Recovered</w:t>
            </w:r>
          </w:p>
        </w:tc>
      </w:tr>
      <w:tr w:rsidR="00DC3C78" w14:paraId="461A410A" w14:textId="77777777" w:rsidTr="00DC3C78">
        <w:tc>
          <w:tcPr>
            <w:tcW w:w="1271" w:type="dxa"/>
          </w:tcPr>
          <w:p w14:paraId="28055098" w14:textId="6CA1D58D" w:rsidR="00DC3C78" w:rsidRDefault="003F1041">
            <w:pPr>
              <w:rPr>
                <w:lang w:val="en-US"/>
              </w:rPr>
            </w:pPr>
            <w:r>
              <w:rPr>
                <w:lang w:val="en-US"/>
              </w:rPr>
              <w:t>SCA</w:t>
            </w:r>
          </w:p>
        </w:tc>
        <w:tc>
          <w:tcPr>
            <w:tcW w:w="7745" w:type="dxa"/>
          </w:tcPr>
          <w:p w14:paraId="6EF19CD3" w14:textId="1DF186E4" w:rsidR="00DC3C78" w:rsidRDefault="003F1041">
            <w:pPr>
              <w:rPr>
                <w:lang w:val="en-US"/>
              </w:rPr>
            </w:pPr>
            <w:r>
              <w:rPr>
                <w:lang w:val="en-US"/>
              </w:rPr>
              <w:t>Stochastic Cellular Automaton</w:t>
            </w:r>
          </w:p>
        </w:tc>
      </w:tr>
      <w:tr w:rsidR="00DC3C78" w14:paraId="059FBF78" w14:textId="77777777" w:rsidTr="00DC3C78">
        <w:tc>
          <w:tcPr>
            <w:tcW w:w="1271" w:type="dxa"/>
          </w:tcPr>
          <w:p w14:paraId="783DF62B" w14:textId="56B5DDFA" w:rsidR="00DC3C78" w:rsidRDefault="0046713C">
            <w:pPr>
              <w:rPr>
                <w:lang w:val="en-US"/>
              </w:rPr>
            </w:pPr>
            <w:r>
              <w:rPr>
                <w:lang w:val="en-US"/>
              </w:rPr>
              <w:t>TR</w:t>
            </w:r>
          </w:p>
        </w:tc>
        <w:tc>
          <w:tcPr>
            <w:tcW w:w="7745" w:type="dxa"/>
          </w:tcPr>
          <w:p w14:paraId="7C19D225" w14:textId="3C6F5B74" w:rsidR="00DC3C78" w:rsidRDefault="0046713C">
            <w:pPr>
              <w:rPr>
                <w:lang w:val="en-US"/>
              </w:rPr>
            </w:pPr>
            <w:r>
              <w:rPr>
                <w:lang w:val="en-US"/>
              </w:rPr>
              <w:t>Transmission Ratio</w:t>
            </w:r>
          </w:p>
        </w:tc>
      </w:tr>
      <w:tr w:rsidR="00DC3C78" w14:paraId="423DFDB2" w14:textId="77777777" w:rsidTr="00DC3C78">
        <w:tc>
          <w:tcPr>
            <w:tcW w:w="1271" w:type="dxa"/>
          </w:tcPr>
          <w:p w14:paraId="5C8112F8" w14:textId="6D77DBA5" w:rsidR="00DC3C78" w:rsidRDefault="00A54D59">
            <w:pPr>
              <w:rPr>
                <w:lang w:val="en-US"/>
              </w:rPr>
            </w:pPr>
            <w:r>
              <w:rPr>
                <w:lang w:val="en-US"/>
              </w:rPr>
              <w:t>IQR</w:t>
            </w:r>
          </w:p>
        </w:tc>
        <w:tc>
          <w:tcPr>
            <w:tcW w:w="7745" w:type="dxa"/>
          </w:tcPr>
          <w:p w14:paraId="5EC18CA8" w14:textId="6A3BAC43" w:rsidR="00DC3C78" w:rsidRDefault="00A54D59">
            <w:pPr>
              <w:rPr>
                <w:lang w:val="en-US"/>
              </w:rPr>
            </w:pPr>
            <w:r>
              <w:rPr>
                <w:lang w:val="en-US"/>
              </w:rPr>
              <w:t>Interquartile Range</w:t>
            </w:r>
          </w:p>
        </w:tc>
      </w:tr>
      <w:tr w:rsidR="00DC3C78" w14:paraId="09260A8D" w14:textId="77777777" w:rsidTr="00DC3C78">
        <w:tc>
          <w:tcPr>
            <w:tcW w:w="1271" w:type="dxa"/>
          </w:tcPr>
          <w:p w14:paraId="5F3A6862" w14:textId="2FAB9CA2" w:rsidR="00DC3C78" w:rsidRDefault="00B14189">
            <w:pPr>
              <w:rPr>
                <w:lang w:val="en-US"/>
              </w:rPr>
            </w:pPr>
            <w:r>
              <w:rPr>
                <w:lang w:val="en-US"/>
              </w:rPr>
              <w:t>LT</w:t>
            </w:r>
          </w:p>
        </w:tc>
        <w:tc>
          <w:tcPr>
            <w:tcW w:w="7745" w:type="dxa"/>
          </w:tcPr>
          <w:p w14:paraId="5EC365D2" w14:textId="41A6D28F" w:rsidR="00B14189" w:rsidRDefault="00B14189">
            <w:pPr>
              <w:rPr>
                <w:lang w:val="en-US"/>
              </w:rPr>
            </w:pPr>
            <w:r>
              <w:rPr>
                <w:lang w:val="en-US"/>
              </w:rPr>
              <w:t>Local Transmission</w:t>
            </w:r>
          </w:p>
        </w:tc>
      </w:tr>
      <w:tr w:rsidR="00DC3C78" w14:paraId="1D131752" w14:textId="77777777" w:rsidTr="00DC3C78">
        <w:tc>
          <w:tcPr>
            <w:tcW w:w="1271" w:type="dxa"/>
          </w:tcPr>
          <w:p w14:paraId="136F6DDC" w14:textId="72695F12" w:rsidR="00DC3C78" w:rsidRDefault="00B14189">
            <w:pPr>
              <w:rPr>
                <w:lang w:val="en-US"/>
              </w:rPr>
            </w:pPr>
            <w:r>
              <w:rPr>
                <w:lang w:val="en-US"/>
              </w:rPr>
              <w:t>GT</w:t>
            </w:r>
          </w:p>
        </w:tc>
        <w:tc>
          <w:tcPr>
            <w:tcW w:w="7745" w:type="dxa"/>
          </w:tcPr>
          <w:p w14:paraId="34D651F6" w14:textId="654D497D" w:rsidR="00DC3C78" w:rsidRDefault="00B14189">
            <w:pPr>
              <w:rPr>
                <w:lang w:val="en-US"/>
              </w:rPr>
            </w:pPr>
            <w:r>
              <w:rPr>
                <w:lang w:val="en-US"/>
              </w:rPr>
              <w:t>Global Transmission</w:t>
            </w:r>
          </w:p>
        </w:tc>
      </w:tr>
      <w:tr w:rsidR="00DC3C78" w14:paraId="783F75C2" w14:textId="77777777" w:rsidTr="00DC3C78">
        <w:tc>
          <w:tcPr>
            <w:tcW w:w="1271" w:type="dxa"/>
          </w:tcPr>
          <w:p w14:paraId="00726D2D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40D2F64B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51C9D020" w14:textId="77777777" w:rsidTr="00DC3C78">
        <w:tc>
          <w:tcPr>
            <w:tcW w:w="1271" w:type="dxa"/>
          </w:tcPr>
          <w:p w14:paraId="359588F7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44B43E60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477E6215" w14:textId="77777777" w:rsidTr="00DC3C78">
        <w:tc>
          <w:tcPr>
            <w:tcW w:w="1271" w:type="dxa"/>
          </w:tcPr>
          <w:p w14:paraId="2509A78C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7E6D7069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125BC958" w14:textId="77777777" w:rsidTr="00DC3C78">
        <w:tc>
          <w:tcPr>
            <w:tcW w:w="1271" w:type="dxa"/>
          </w:tcPr>
          <w:p w14:paraId="568595DF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5DD36879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48229D97" w14:textId="77777777" w:rsidTr="00DC3C78">
        <w:tc>
          <w:tcPr>
            <w:tcW w:w="1271" w:type="dxa"/>
          </w:tcPr>
          <w:p w14:paraId="6647F136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70FD7FF4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3F674687" w14:textId="77777777" w:rsidTr="00DC3C78">
        <w:tc>
          <w:tcPr>
            <w:tcW w:w="1271" w:type="dxa"/>
          </w:tcPr>
          <w:p w14:paraId="73047DB3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0E571FAF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44E050C2" w14:textId="77777777" w:rsidTr="00DC3C78">
        <w:tc>
          <w:tcPr>
            <w:tcW w:w="1271" w:type="dxa"/>
          </w:tcPr>
          <w:p w14:paraId="78098D98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2189F748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464FC821" w14:textId="77777777" w:rsidTr="00DC3C78">
        <w:tc>
          <w:tcPr>
            <w:tcW w:w="1271" w:type="dxa"/>
          </w:tcPr>
          <w:p w14:paraId="6C8706E1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131FCEDE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6B4C3214" w14:textId="77777777" w:rsidTr="00DC3C78">
        <w:tc>
          <w:tcPr>
            <w:tcW w:w="1271" w:type="dxa"/>
          </w:tcPr>
          <w:p w14:paraId="7DBD7DA4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6989ECBE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04886D39" w14:textId="77777777" w:rsidTr="00DC3C78">
        <w:tc>
          <w:tcPr>
            <w:tcW w:w="1271" w:type="dxa"/>
          </w:tcPr>
          <w:p w14:paraId="652A092C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18AECA02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3F86B681" w14:textId="77777777" w:rsidTr="00DC3C78">
        <w:tc>
          <w:tcPr>
            <w:tcW w:w="1271" w:type="dxa"/>
          </w:tcPr>
          <w:p w14:paraId="3F3DD46D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420B1DE5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7FE35672" w14:textId="77777777" w:rsidTr="00DC3C78">
        <w:tc>
          <w:tcPr>
            <w:tcW w:w="1271" w:type="dxa"/>
          </w:tcPr>
          <w:p w14:paraId="2E144450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5A8D758C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1815E220" w14:textId="77777777" w:rsidTr="00DC3C78">
        <w:tc>
          <w:tcPr>
            <w:tcW w:w="1271" w:type="dxa"/>
          </w:tcPr>
          <w:p w14:paraId="4F784468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53E52053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57765845" w14:textId="77777777" w:rsidTr="00DC3C78">
        <w:tc>
          <w:tcPr>
            <w:tcW w:w="1271" w:type="dxa"/>
          </w:tcPr>
          <w:p w14:paraId="1A90B487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3C6A5CC9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518871E8" w14:textId="77777777" w:rsidTr="00DC3C78">
        <w:tc>
          <w:tcPr>
            <w:tcW w:w="1271" w:type="dxa"/>
          </w:tcPr>
          <w:p w14:paraId="72253351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182EABFB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5C4FD80F" w14:textId="77777777" w:rsidTr="00DC3C78">
        <w:tc>
          <w:tcPr>
            <w:tcW w:w="1271" w:type="dxa"/>
          </w:tcPr>
          <w:p w14:paraId="7A86B42F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1CBB664A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1B6714AA" w14:textId="77777777" w:rsidTr="00DC3C78">
        <w:tc>
          <w:tcPr>
            <w:tcW w:w="1271" w:type="dxa"/>
          </w:tcPr>
          <w:p w14:paraId="7E20939C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42CBB18C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5E2F38D0" w14:textId="77777777" w:rsidTr="00DC3C78">
        <w:tc>
          <w:tcPr>
            <w:tcW w:w="1271" w:type="dxa"/>
          </w:tcPr>
          <w:p w14:paraId="5C907833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2D603071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036CCD2E" w14:textId="77777777" w:rsidTr="00DC3C78">
        <w:tc>
          <w:tcPr>
            <w:tcW w:w="1271" w:type="dxa"/>
          </w:tcPr>
          <w:p w14:paraId="222B27DA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6CA4A578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3AEB6FE9" w14:textId="77777777" w:rsidTr="00DC3C78">
        <w:tc>
          <w:tcPr>
            <w:tcW w:w="1271" w:type="dxa"/>
          </w:tcPr>
          <w:p w14:paraId="00081670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5151670E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6218B211" w14:textId="77777777" w:rsidTr="00DC3C78">
        <w:tc>
          <w:tcPr>
            <w:tcW w:w="1271" w:type="dxa"/>
          </w:tcPr>
          <w:p w14:paraId="75310D5E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75DAB32D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1EFB3487" w14:textId="77777777" w:rsidTr="00DC3C78">
        <w:tc>
          <w:tcPr>
            <w:tcW w:w="1271" w:type="dxa"/>
          </w:tcPr>
          <w:p w14:paraId="68742598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4AD315E1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2654FDC4" w14:textId="77777777" w:rsidTr="00DC3C78">
        <w:tc>
          <w:tcPr>
            <w:tcW w:w="1271" w:type="dxa"/>
          </w:tcPr>
          <w:p w14:paraId="261AE614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70F9483B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5EFF907F" w14:textId="77777777" w:rsidTr="00DC3C78">
        <w:tc>
          <w:tcPr>
            <w:tcW w:w="1271" w:type="dxa"/>
          </w:tcPr>
          <w:p w14:paraId="25980546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540F0354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3949311E" w14:textId="77777777" w:rsidTr="00DC3C78">
        <w:tc>
          <w:tcPr>
            <w:tcW w:w="1271" w:type="dxa"/>
          </w:tcPr>
          <w:p w14:paraId="0D572FF5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64D778FB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0EEBC2FB" w14:textId="77777777" w:rsidTr="00DC3C78">
        <w:tc>
          <w:tcPr>
            <w:tcW w:w="1271" w:type="dxa"/>
          </w:tcPr>
          <w:p w14:paraId="47EE1002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12E8FAD7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7829E61B" w14:textId="77777777" w:rsidTr="00DC3C78">
        <w:tc>
          <w:tcPr>
            <w:tcW w:w="1271" w:type="dxa"/>
          </w:tcPr>
          <w:p w14:paraId="05A3C57E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76DC2FFD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032386DE" w14:textId="77777777" w:rsidTr="00DC3C78">
        <w:tc>
          <w:tcPr>
            <w:tcW w:w="1271" w:type="dxa"/>
          </w:tcPr>
          <w:p w14:paraId="7A6D9AE8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59DCB549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11B01F3A" w14:textId="77777777" w:rsidTr="00DC3C78">
        <w:tc>
          <w:tcPr>
            <w:tcW w:w="1271" w:type="dxa"/>
          </w:tcPr>
          <w:p w14:paraId="04F9A1DB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77C312AB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227C015F" w14:textId="77777777" w:rsidTr="00DC3C78">
        <w:tc>
          <w:tcPr>
            <w:tcW w:w="1271" w:type="dxa"/>
          </w:tcPr>
          <w:p w14:paraId="2CAABB07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2CD5D5E8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7F67D549" w14:textId="77777777" w:rsidTr="00DC3C78">
        <w:tc>
          <w:tcPr>
            <w:tcW w:w="1271" w:type="dxa"/>
          </w:tcPr>
          <w:p w14:paraId="0A4D560F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53EB27EF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74C486C6" w14:textId="77777777" w:rsidTr="00DC3C78">
        <w:tc>
          <w:tcPr>
            <w:tcW w:w="1271" w:type="dxa"/>
          </w:tcPr>
          <w:p w14:paraId="4D6E4D13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1B8FBFF9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131EFC51" w14:textId="77777777" w:rsidTr="00DC3C78">
        <w:tc>
          <w:tcPr>
            <w:tcW w:w="1271" w:type="dxa"/>
          </w:tcPr>
          <w:p w14:paraId="32735989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0E3E9D23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70E21E99" w14:textId="77777777" w:rsidTr="00DC3C78">
        <w:tc>
          <w:tcPr>
            <w:tcW w:w="1271" w:type="dxa"/>
          </w:tcPr>
          <w:p w14:paraId="26C27689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0D4A27B6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78A36216" w14:textId="77777777" w:rsidTr="00DC3C78">
        <w:tc>
          <w:tcPr>
            <w:tcW w:w="1271" w:type="dxa"/>
          </w:tcPr>
          <w:p w14:paraId="2DBCB73D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3BCE691D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29649D58" w14:textId="77777777" w:rsidTr="00DC3C78">
        <w:tc>
          <w:tcPr>
            <w:tcW w:w="1271" w:type="dxa"/>
          </w:tcPr>
          <w:p w14:paraId="2EF6DD0E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4F8B2DB0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56DCBE13" w14:textId="77777777" w:rsidTr="00DC3C78">
        <w:tc>
          <w:tcPr>
            <w:tcW w:w="1271" w:type="dxa"/>
          </w:tcPr>
          <w:p w14:paraId="13F4FBBC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386A08B4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0DB7E389" w14:textId="77777777" w:rsidTr="00DC3C78">
        <w:tc>
          <w:tcPr>
            <w:tcW w:w="1271" w:type="dxa"/>
          </w:tcPr>
          <w:p w14:paraId="6D74D330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35D6D50B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11891715" w14:textId="77777777" w:rsidTr="00DC3C78">
        <w:tc>
          <w:tcPr>
            <w:tcW w:w="1271" w:type="dxa"/>
          </w:tcPr>
          <w:p w14:paraId="62A0BEC2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4BC2F6F6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0F8EE2B5" w14:textId="77777777" w:rsidTr="00DC3C78">
        <w:tc>
          <w:tcPr>
            <w:tcW w:w="1271" w:type="dxa"/>
          </w:tcPr>
          <w:p w14:paraId="534740B1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6F89ABC0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7747582C" w14:textId="77777777" w:rsidTr="00DC3C78">
        <w:tc>
          <w:tcPr>
            <w:tcW w:w="1271" w:type="dxa"/>
          </w:tcPr>
          <w:p w14:paraId="779BFA44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35DCEB9B" w14:textId="77777777" w:rsidR="00DC3C78" w:rsidRDefault="00DC3C78">
            <w:pPr>
              <w:rPr>
                <w:lang w:val="en-US"/>
              </w:rPr>
            </w:pPr>
          </w:p>
        </w:tc>
      </w:tr>
      <w:tr w:rsidR="00DC3C78" w14:paraId="098F2217" w14:textId="77777777" w:rsidTr="00DC3C78">
        <w:tc>
          <w:tcPr>
            <w:tcW w:w="1271" w:type="dxa"/>
          </w:tcPr>
          <w:p w14:paraId="070E790A" w14:textId="77777777" w:rsidR="00DC3C78" w:rsidRDefault="00DC3C78">
            <w:pPr>
              <w:rPr>
                <w:lang w:val="en-US"/>
              </w:rPr>
            </w:pPr>
          </w:p>
        </w:tc>
        <w:tc>
          <w:tcPr>
            <w:tcW w:w="7745" w:type="dxa"/>
          </w:tcPr>
          <w:p w14:paraId="51461B38" w14:textId="77777777" w:rsidR="00DC3C78" w:rsidRDefault="00DC3C78">
            <w:pPr>
              <w:rPr>
                <w:lang w:val="en-US"/>
              </w:rPr>
            </w:pPr>
          </w:p>
        </w:tc>
      </w:tr>
    </w:tbl>
    <w:p w14:paraId="08134012" w14:textId="7AB53E5D" w:rsidR="00072060" w:rsidRPr="00DC3C78" w:rsidRDefault="00072060">
      <w:pPr>
        <w:rPr>
          <w:lang w:val="en-US"/>
        </w:rPr>
      </w:pPr>
    </w:p>
    <w:sectPr w:rsidR="00072060" w:rsidRPr="00DC3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1D"/>
    <w:rsid w:val="00072060"/>
    <w:rsid w:val="003F1041"/>
    <w:rsid w:val="00456BD3"/>
    <w:rsid w:val="0046713C"/>
    <w:rsid w:val="00A54D59"/>
    <w:rsid w:val="00B14189"/>
    <w:rsid w:val="00D43026"/>
    <w:rsid w:val="00DC3C78"/>
    <w:rsid w:val="00E2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6B6C"/>
  <w15:chartTrackingRefBased/>
  <w15:docId w15:val="{0BDB789B-E5DA-41D4-AC0F-152CF7C6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 Bhanu</dc:creator>
  <cp:keywords/>
  <dc:description/>
  <cp:lastModifiedBy>Mrudul Bhanu</cp:lastModifiedBy>
  <cp:revision>3</cp:revision>
  <dcterms:created xsi:type="dcterms:W3CDTF">2022-07-03T10:23:00Z</dcterms:created>
  <dcterms:modified xsi:type="dcterms:W3CDTF">2022-07-06T13:50:00Z</dcterms:modified>
</cp:coreProperties>
</file>