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1440" w:rsidRPr="00064B4E" w:rsidRDefault="00461440" w:rsidP="00461440">
      <w:pPr>
        <w:spacing w:line="360" w:lineRule="auto"/>
        <w:ind w:right="113"/>
        <w:jc w:val="center"/>
        <w:rPr>
          <w:rFonts w:ascii="Times New Roman" w:hAnsi="Times New Roman" w:cs="Times New Roman"/>
          <w:b/>
          <w:sz w:val="28"/>
          <w:lang w:val="tr-TR"/>
        </w:rPr>
      </w:pPr>
      <w:r w:rsidRPr="00064B4E">
        <w:rPr>
          <w:noProof/>
        </w:rPr>
        <w:drawing>
          <wp:inline distT="0" distB="0" distL="0" distR="0" wp14:anchorId="04AE1EA5" wp14:editId="26DA4628">
            <wp:extent cx="2276475" cy="2334106"/>
            <wp:effectExtent l="0" t="0" r="0" b="9525"/>
            <wp:docPr id="492170722" name="Picture 1" descr="UNEC – Azərbaycan Dövlət İqtisad Universiteti — KORPORATİV S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C – Azərbaycan Dövlət İqtisad Universiteti — KORPORATİV ST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6708" cy="2354851"/>
                    </a:xfrm>
                    <a:prstGeom prst="rect">
                      <a:avLst/>
                    </a:prstGeom>
                    <a:noFill/>
                    <a:ln>
                      <a:noFill/>
                    </a:ln>
                  </pic:spPr>
                </pic:pic>
              </a:graphicData>
            </a:graphic>
          </wp:inline>
        </w:drawing>
      </w:r>
    </w:p>
    <w:sdt>
      <w:sdtPr>
        <w:rPr>
          <w:rFonts w:eastAsiaTheme="minorHAnsi"/>
          <w:b/>
          <w:sz w:val="32"/>
          <w:szCs w:val="32"/>
          <w:lang w:val="tr-TR"/>
        </w:rPr>
        <w:alias w:val="Title"/>
        <w:id w:val="1735040861"/>
        <w:placeholder>
          <w:docPart w:val="83B1D5CB64DF4B9A80259712676F3C14"/>
        </w:placeholder>
        <w:dataBinding w:prefixMappings="xmlns:ns0='http://purl.org/dc/elements/1.1/' xmlns:ns1='http://schemas.openxmlformats.org/package/2006/metadata/core-properties' " w:xpath="/ns1:coreProperties[1]/ns0:title[1]" w:storeItemID="{6C3C8BC8-F283-45AE-878A-BAB7291924A1}"/>
        <w:text/>
      </w:sdtPr>
      <w:sdtContent>
        <w:p w:rsidR="00461440" w:rsidRPr="000F72E3" w:rsidRDefault="000F72E3" w:rsidP="000F72E3">
          <w:pPr>
            <w:pStyle w:val="NoSpacing"/>
            <w:pBdr>
              <w:top w:val="single" w:sz="6" w:space="6" w:color="4F81BD" w:themeColor="accent1"/>
              <w:bottom w:val="single" w:sz="6" w:space="6" w:color="4F81BD" w:themeColor="accent1"/>
            </w:pBdr>
            <w:spacing w:after="240" w:line="360" w:lineRule="auto"/>
            <w:jc w:val="center"/>
            <w:rPr>
              <w:rFonts w:eastAsiaTheme="minorHAnsi"/>
              <w:b/>
              <w:sz w:val="32"/>
              <w:szCs w:val="32"/>
              <w:lang w:val="tr-TR"/>
            </w:rPr>
          </w:pPr>
          <w:r w:rsidRPr="000F72E3">
            <w:rPr>
              <w:rFonts w:eastAsiaTheme="minorHAnsi"/>
              <w:b/>
              <w:sz w:val="32"/>
              <w:szCs w:val="32"/>
              <w:lang w:val="tr-TR"/>
            </w:rPr>
            <w:t>Azərbaycan Dövlət İqtisad Universiteti İqtisadi və Texlonoji elmlər kafedrası</w:t>
          </w:r>
        </w:p>
      </w:sdtContent>
    </w:sdt>
    <w:p w:rsidR="000F72E3" w:rsidRPr="002C7830" w:rsidRDefault="000F72E3" w:rsidP="002C7830">
      <w:pPr>
        <w:spacing w:line="360" w:lineRule="auto"/>
        <w:jc w:val="center"/>
        <w:rPr>
          <w:rFonts w:ascii="Times New Roman" w:hAnsi="Times New Roman" w:cs="Times New Roman"/>
          <w:b/>
          <w:bCs/>
          <w:sz w:val="32"/>
          <w:szCs w:val="32"/>
          <w:lang w:val="tr-TR"/>
        </w:rPr>
      </w:pPr>
      <w:r w:rsidRPr="00461440">
        <w:rPr>
          <w:rFonts w:ascii="Times New Roman" w:hAnsi="Times New Roman" w:cs="Times New Roman"/>
          <w:b/>
          <w:bCs/>
          <w:sz w:val="32"/>
          <w:szCs w:val="32"/>
          <w:lang w:val="tr-TR"/>
        </w:rPr>
        <w:t>FÖVQƏLADƏ HALLARDA İNFORMASİYA SİSTEMLƏRİNİN DAVAMLILIĞI: RİSKLƏR, ÇƏTİNLİKLƏR VƏ YENİ TEXNOLOGİYALAR</w:t>
      </w:r>
    </w:p>
    <w:p w:rsidR="00461440" w:rsidRPr="00064B4E" w:rsidRDefault="00461440" w:rsidP="00461440">
      <w:pPr>
        <w:spacing w:line="360" w:lineRule="auto"/>
        <w:jc w:val="center"/>
        <w:rPr>
          <w:rFonts w:ascii="Times New Roman" w:hAnsi="Times New Roman" w:cs="Times New Roman"/>
          <w:b/>
          <w:sz w:val="32"/>
          <w:lang w:val="az-Latn-AZ"/>
        </w:rPr>
      </w:pPr>
      <w:r w:rsidRPr="00064B4E">
        <w:rPr>
          <w:rFonts w:ascii="Times New Roman" w:hAnsi="Times New Roman" w:cs="Times New Roman"/>
          <w:b/>
          <w:sz w:val="32"/>
          <w:lang w:val="tr-TR"/>
        </w:rPr>
        <w:t>M</w:t>
      </w:r>
      <w:r w:rsidRPr="00064B4E">
        <w:rPr>
          <w:rFonts w:ascii="Times New Roman" w:hAnsi="Times New Roman" w:cs="Times New Roman"/>
          <w:b/>
          <w:sz w:val="32"/>
          <w:lang w:val="az-Latn-AZ"/>
        </w:rPr>
        <w:t>üəllim</w:t>
      </w:r>
    </w:p>
    <w:p w:rsidR="00461440" w:rsidRPr="00461440" w:rsidRDefault="00461440" w:rsidP="00461440">
      <w:pPr>
        <w:spacing w:line="360" w:lineRule="auto"/>
        <w:jc w:val="center"/>
        <w:rPr>
          <w:rFonts w:ascii="Times New Roman" w:hAnsi="Times New Roman" w:cs="Times New Roman"/>
          <w:b/>
          <w:bCs/>
          <w:sz w:val="32"/>
        </w:rPr>
      </w:pPr>
      <w:proofErr w:type="spellStart"/>
      <w:r w:rsidRPr="00461440">
        <w:rPr>
          <w:rFonts w:ascii="Times New Roman" w:hAnsi="Times New Roman" w:cs="Times New Roman"/>
          <w:sz w:val="32"/>
        </w:rPr>
        <w:t>i.e.d.</w:t>
      </w:r>
      <w:proofErr w:type="spellEnd"/>
      <w:r w:rsidRPr="00461440">
        <w:rPr>
          <w:rFonts w:ascii="Times New Roman" w:hAnsi="Times New Roman" w:cs="Times New Roman"/>
          <w:sz w:val="32"/>
        </w:rPr>
        <w:t>, prof</w:t>
      </w:r>
      <w:r w:rsidRPr="00461440">
        <w:rPr>
          <w:rFonts w:ascii="Times New Roman" w:hAnsi="Times New Roman" w:cs="Times New Roman"/>
          <w:b/>
          <w:bCs/>
          <w:sz w:val="32"/>
        </w:rPr>
        <w:t>.</w:t>
      </w:r>
      <w:r>
        <w:rPr>
          <w:rFonts w:ascii="Times New Roman" w:hAnsi="Times New Roman" w:cs="Times New Roman"/>
          <w:bCs/>
          <w:sz w:val="32"/>
          <w:lang w:val="tr-TR"/>
        </w:rPr>
        <w:t xml:space="preserve"> </w:t>
      </w:r>
      <w:r w:rsidRPr="00461440">
        <w:rPr>
          <w:rFonts w:ascii="Times New Roman" w:hAnsi="Times New Roman" w:cs="Times New Roman"/>
          <w:sz w:val="32"/>
        </w:rPr>
        <w:t>Hüseynova Arzu</w:t>
      </w:r>
    </w:p>
    <w:p w:rsidR="00461440" w:rsidRPr="00461440" w:rsidRDefault="00461440" w:rsidP="00461440">
      <w:pPr>
        <w:spacing w:line="360" w:lineRule="auto"/>
        <w:jc w:val="center"/>
        <w:rPr>
          <w:rFonts w:ascii="Times New Roman" w:hAnsi="Times New Roman" w:cs="Times New Roman"/>
          <w:b/>
          <w:sz w:val="32"/>
          <w:szCs w:val="28"/>
          <w:lang w:val="tr-TR"/>
        </w:rPr>
      </w:pPr>
      <w:r w:rsidRPr="00064B4E">
        <w:rPr>
          <w:rFonts w:ascii="Times New Roman" w:hAnsi="Times New Roman" w:cs="Times New Roman"/>
          <w:b/>
          <w:sz w:val="32"/>
          <w:szCs w:val="28"/>
          <w:lang w:val="tr-TR"/>
        </w:rPr>
        <w:t>Tələbə</w:t>
      </w:r>
    </w:p>
    <w:p w:rsidR="00461440" w:rsidRDefault="00461440" w:rsidP="00461440">
      <w:pPr>
        <w:spacing w:line="360" w:lineRule="auto"/>
        <w:jc w:val="center"/>
        <w:rPr>
          <w:rFonts w:ascii="Times New Roman" w:hAnsi="Times New Roman" w:cs="Times New Roman"/>
          <w:bCs/>
          <w:sz w:val="28"/>
          <w:szCs w:val="20"/>
          <w:lang w:val="tr-TR"/>
        </w:rPr>
      </w:pPr>
      <w:r w:rsidRPr="00064B4E">
        <w:rPr>
          <w:rFonts w:ascii="Times New Roman" w:hAnsi="Times New Roman" w:cs="Times New Roman"/>
          <w:bCs/>
          <w:sz w:val="28"/>
          <w:szCs w:val="20"/>
          <w:lang w:val="tr-TR"/>
        </w:rPr>
        <w:t>Məmmədzadə Ruhid</w:t>
      </w:r>
    </w:p>
    <w:p w:rsidR="002C7830" w:rsidRDefault="002C7830" w:rsidP="00461440">
      <w:pPr>
        <w:spacing w:line="360" w:lineRule="auto"/>
        <w:jc w:val="center"/>
        <w:rPr>
          <w:rFonts w:ascii="Times New Roman" w:hAnsi="Times New Roman" w:cs="Times New Roman"/>
          <w:b/>
          <w:sz w:val="32"/>
          <w:lang w:val="az-Latn-AZ"/>
        </w:rPr>
      </w:pPr>
      <w:r w:rsidRPr="002C7830">
        <w:rPr>
          <w:rFonts w:ascii="Times New Roman" w:hAnsi="Times New Roman" w:cs="Times New Roman"/>
          <w:b/>
          <w:sz w:val="32"/>
          <w:lang w:val="tr-TR"/>
        </w:rPr>
        <w:t>F</w:t>
      </w:r>
      <w:r w:rsidRPr="002C7830">
        <w:rPr>
          <w:rFonts w:ascii="Times New Roman" w:hAnsi="Times New Roman" w:cs="Times New Roman"/>
          <w:b/>
          <w:sz w:val="32"/>
          <w:lang w:val="az-Latn-AZ"/>
        </w:rPr>
        <w:t>ənn</w:t>
      </w:r>
    </w:p>
    <w:p w:rsidR="00461440" w:rsidRPr="002C7830" w:rsidRDefault="002C7830" w:rsidP="002C7830">
      <w:pPr>
        <w:spacing w:line="360" w:lineRule="auto"/>
        <w:jc w:val="center"/>
        <w:rPr>
          <w:rFonts w:ascii="Times New Roman" w:hAnsi="Times New Roman" w:cs="Times New Roman"/>
          <w:bCs/>
          <w:sz w:val="28"/>
          <w:szCs w:val="20"/>
          <w:lang w:val="az-Latn-AZ"/>
        </w:rPr>
      </w:pPr>
      <w:r w:rsidRPr="002C7830">
        <w:rPr>
          <w:rFonts w:ascii="Times New Roman" w:hAnsi="Times New Roman" w:cs="Times New Roman"/>
          <w:bCs/>
          <w:sz w:val="28"/>
          <w:szCs w:val="20"/>
          <w:lang w:val="az-Latn-AZ"/>
        </w:rPr>
        <w:t>Kompüter elmlərinin müasir problemləri</w:t>
      </w:r>
    </w:p>
    <w:p w:rsidR="00461440" w:rsidRDefault="00461440" w:rsidP="00461440">
      <w:pPr>
        <w:spacing w:line="360" w:lineRule="auto"/>
        <w:jc w:val="center"/>
        <w:rPr>
          <w:rFonts w:ascii="Times New Roman" w:hAnsi="Times New Roman" w:cs="Times New Roman"/>
          <w:bCs/>
          <w:sz w:val="28"/>
          <w:szCs w:val="20"/>
          <w:lang w:val="tr-TR"/>
        </w:rPr>
      </w:pPr>
    </w:p>
    <w:p w:rsidR="00461440" w:rsidRPr="00064B4E" w:rsidRDefault="00461440" w:rsidP="00461440">
      <w:pPr>
        <w:spacing w:line="360" w:lineRule="auto"/>
        <w:jc w:val="center"/>
        <w:rPr>
          <w:rFonts w:ascii="Times New Roman" w:hAnsi="Times New Roman" w:cs="Times New Roman"/>
          <w:bCs/>
          <w:sz w:val="28"/>
          <w:szCs w:val="20"/>
          <w:lang w:val="tr-TR"/>
        </w:rPr>
      </w:pPr>
      <w:r>
        <w:rPr>
          <w:rFonts w:ascii="Times New Roman" w:hAnsi="Times New Roman" w:cs="Times New Roman"/>
          <w:bCs/>
          <w:sz w:val="28"/>
          <w:szCs w:val="20"/>
          <w:lang w:val="tr-TR"/>
        </w:rPr>
        <w:t>(558)</w:t>
      </w:r>
    </w:p>
    <w:p w:rsidR="007209CC" w:rsidRPr="00461440" w:rsidRDefault="00000000" w:rsidP="002A08A1">
      <w:pPr>
        <w:spacing w:line="360" w:lineRule="auto"/>
        <w:jc w:val="center"/>
        <w:rPr>
          <w:rFonts w:ascii="Times New Roman" w:hAnsi="Times New Roman" w:cs="Times New Roman"/>
          <w:b/>
          <w:bCs/>
          <w:sz w:val="32"/>
          <w:szCs w:val="32"/>
          <w:lang w:val="tr-TR"/>
        </w:rPr>
      </w:pPr>
      <w:r w:rsidRPr="00461440">
        <w:rPr>
          <w:rFonts w:ascii="Times New Roman" w:hAnsi="Times New Roman" w:cs="Times New Roman"/>
          <w:b/>
          <w:bCs/>
          <w:sz w:val="32"/>
          <w:szCs w:val="32"/>
          <w:lang w:val="tr-TR"/>
        </w:rPr>
        <w:lastRenderedPageBreak/>
        <w:t>FÖVQƏLADƏ HALLARDA İNFORMASİYA SİSTEMLƏRİNİN DAVAMLILIĞI: RİSKLƏR, ÇƏTİNLİKLƏR VƏ YENİ TEXNOLOGİYALAR</w:t>
      </w:r>
    </w:p>
    <w:p w:rsidR="007209CC" w:rsidRPr="00461440" w:rsidRDefault="00000000" w:rsidP="002A08A1">
      <w:pPr>
        <w:spacing w:line="360" w:lineRule="auto"/>
        <w:jc w:val="both"/>
        <w:rPr>
          <w:rFonts w:ascii="Times New Roman" w:hAnsi="Times New Roman" w:cs="Times New Roman"/>
          <w:sz w:val="24"/>
          <w:szCs w:val="24"/>
          <w:lang w:val="tr-TR"/>
        </w:rPr>
      </w:pPr>
      <w:r w:rsidRPr="00461440">
        <w:rPr>
          <w:rFonts w:ascii="Times New Roman" w:hAnsi="Times New Roman" w:cs="Times New Roman"/>
          <w:sz w:val="24"/>
          <w:szCs w:val="24"/>
          <w:lang w:val="tr-TR"/>
        </w:rPr>
        <w:t>İnsanlar qədim zamanlardan bəri təbii fəlakətlərlə qarşılaşmış və onların yaratdığı problemlərə məruz qalmışdır. Xüsusilə, coğrafi mövqeyi, geoloji xüsusiyyətləri və iqlim şəraiti səbəbindən Türkiyə və Yaponya kimi ölkələr daim təbii fəlakətlərin təsirinə məruz qalır. Təbii fəlakətlərdən ən çox ölümə səbəb olan biri də zəlzələlərdir. Müasir dövrün ən vacib təməlini təşkil edən informasiya sistemləri, fövqəladə hallar zamanı təşkilatların davamlılığını təmin etmək və məlumatların təhlükəsizliyini qorumaq baxımından həyati əhəmiyyət kəsb edir. Bu məqalə, fövqəladə hallarda informasiya sistemlərinin qarşılaşdığı risklər, yaranan çətinliklər və bu sahədə tətbiq olunan yeni texnologiyalar barədə geniş təhlil təqdim edir.İndi belə bir sual orataya çıxır, bu cür hallar zamanı statistika bizə nə göstərir.</w:t>
      </w:r>
    </w:p>
    <w:p w:rsidR="007209CC" w:rsidRPr="00461440" w:rsidRDefault="00000000" w:rsidP="002A08A1">
      <w:pPr>
        <w:spacing w:line="360" w:lineRule="auto"/>
        <w:jc w:val="both"/>
        <w:rPr>
          <w:rFonts w:ascii="Times New Roman" w:hAnsi="Times New Roman" w:cs="Times New Roman"/>
          <w:sz w:val="24"/>
          <w:szCs w:val="24"/>
          <w:lang w:val="tr-TR"/>
        </w:rPr>
      </w:pPr>
      <w:r w:rsidRPr="00461440">
        <w:rPr>
          <w:rFonts w:ascii="Times New Roman" w:hAnsi="Times New Roman" w:cs="Times New Roman"/>
          <w:sz w:val="24"/>
          <w:szCs w:val="24"/>
          <w:lang w:val="tr-TR"/>
        </w:rPr>
        <w:t>Bunun üçün yaxın dövrdə baş vermiş hallara nəzər yetirsək , zərər və ziayanları daha dəqiq müşahidə edə bilərik.Bu cür fövqəladə hallar insanların təhlükəsizliyinə və informasiya sistemlərinə ciddi təsir göstərə bilər və yaxın keçmişdə həm Türkiyədə, həm də Yaponiyada baş verən təbii fəlakətlər, xüsusən zəlzələlər, bu sahədə böyük fəsadlar yaratdığının bariz sübutudur. 2011-ci il Tōhoku zəlzələsi zamanı Yaponiyada NTT East Japan şirkəti 879,000 sabit telefon xəttinin və 475,400 fiber-optik xəttin xidmətdən çıxdığını, həmçinin on minlərlə mobil baza stansiyasının fəaliyyətini dayandırdığını bildirmişdir (BBC, 2011). Eyni zamanda, 2020-ci ildə Türkiyənin İzmir şəhərində baş verən zəlzələ nəticəsində də mobil və internet şəbəkələrində müvəqqəti kəsintilər qeydə alındığı bildirilmişdir (Anadolu Agency, 2020).</w:t>
      </w:r>
    </w:p>
    <w:p w:rsidR="007209CC" w:rsidRPr="00461440" w:rsidRDefault="00000000" w:rsidP="002A08A1">
      <w:pPr>
        <w:spacing w:line="360" w:lineRule="auto"/>
        <w:jc w:val="both"/>
        <w:rPr>
          <w:rFonts w:ascii="Times New Roman" w:hAnsi="Times New Roman" w:cs="Times New Roman"/>
          <w:sz w:val="24"/>
          <w:szCs w:val="24"/>
          <w:lang w:val="tr-TR"/>
        </w:rPr>
      </w:pPr>
      <w:r w:rsidRPr="00461440">
        <w:rPr>
          <w:rFonts w:ascii="Times New Roman" w:hAnsi="Times New Roman" w:cs="Times New Roman"/>
          <w:sz w:val="24"/>
          <w:szCs w:val="24"/>
          <w:lang w:val="tr-TR"/>
        </w:rPr>
        <w:t xml:space="preserve">Təbii fəlakətlərin əvvəlcədən proqnozlaşdırılmasının çətin olduğu bir dövrdə, telekommunikasiya şirkətləri </w:t>
      </w:r>
      <w:r w:rsidR="0051052C" w:rsidRPr="00461440">
        <w:rPr>
          <w:rFonts w:ascii="Times New Roman" w:hAnsi="Times New Roman" w:cs="Times New Roman"/>
          <w:sz w:val="24"/>
          <w:szCs w:val="24"/>
          <w:lang w:val="tr-TR"/>
        </w:rPr>
        <w:t xml:space="preserve">sadalanan faktlardan qorunmaq üçün </w:t>
      </w:r>
      <w:r w:rsidRPr="00461440">
        <w:rPr>
          <w:rFonts w:ascii="Times New Roman" w:hAnsi="Times New Roman" w:cs="Times New Roman"/>
          <w:sz w:val="24"/>
          <w:szCs w:val="24"/>
          <w:lang w:val="tr-TR"/>
        </w:rPr>
        <w:t>əsas prioritetlərindən biri kimi qabaqlayıcı tədbirlər görməyə xüsusi diqqət yetirməlidirlər. Bəs bu cür hallar zamanı baş verə biləcək hadisələrin qarşısını almaq üçün hansı addımlar atıla bilər və fövqəladə vəziyyətlərdə informasiya sistemlərini qorumaq üçün hansı tədbirlər görülməlidir?</w:t>
      </w:r>
    </w:p>
    <w:p w:rsidR="00FD432A" w:rsidRPr="00FD432A" w:rsidRDefault="00FD432A" w:rsidP="00FD432A">
      <w:pPr>
        <w:spacing w:line="360" w:lineRule="auto"/>
        <w:jc w:val="both"/>
        <w:rPr>
          <w:rFonts w:ascii="Times New Roman" w:hAnsi="Times New Roman" w:cs="Times New Roman"/>
          <w:sz w:val="24"/>
          <w:szCs w:val="24"/>
          <w:lang w:val="az-Latn-AZ"/>
        </w:rPr>
      </w:pPr>
      <w:r w:rsidRPr="00461440">
        <w:rPr>
          <w:rFonts w:ascii="Times New Roman" w:hAnsi="Times New Roman" w:cs="Times New Roman"/>
          <w:sz w:val="24"/>
          <w:szCs w:val="24"/>
          <w:lang w:val="tr-TR"/>
        </w:rPr>
        <w:lastRenderedPageBreak/>
        <w:t>Business Continuity Planning (BCP) — təşkilatların fövqəladə hallarda fəaliyyətlərini davam etdirmək və minimal itki ilə operativ şəkildə bərpa etmək üçün hazırladığı strateji planlaşdırma prosesidir. BCP yalnız təbii fəlakətlər zamanı deyil, həm də texniki nasazlıqlar, kibertəhlükələr və insan faktorundan qaynaqlanan risklərə qarşı önləyici tədbirlər toplusunu əhatə edir. Bu yanaşma ABŞ, Yaponiya, Böyük Britaniya, Kanada və Avstraliya kimi inkişaf etmiş ölkələrdə geniş şəkildə tətbiq olunur (ISO 22301:2019; Ready.gov, 2023). Bu cür tədbirlər, gözlənilməz təbii fəlakətlərlə birgə yaranan risklərin minimuma endirilməsini hədəfləyir.</w:t>
      </w:r>
    </w:p>
    <w:p w:rsidR="00FD432A" w:rsidRPr="00FD432A" w:rsidRDefault="00FD432A" w:rsidP="00FD432A">
      <w:pPr>
        <w:spacing w:line="360" w:lineRule="auto"/>
        <w:rPr>
          <w:rFonts w:ascii="Times New Roman" w:hAnsi="Times New Roman" w:cs="Times New Roman"/>
          <w:sz w:val="24"/>
          <w:szCs w:val="24"/>
          <w:lang w:val="az-Latn-AZ"/>
        </w:rPr>
      </w:pPr>
      <w:r>
        <w:rPr>
          <w:rFonts w:ascii="Times New Roman" w:hAnsi="Times New Roman" w:cs="Times New Roman"/>
          <w:sz w:val="24"/>
          <w:szCs w:val="24"/>
          <w:lang w:val="az-Latn-AZ"/>
        </w:rPr>
        <w:t>Nümunə olaraq a</w:t>
      </w:r>
      <w:r w:rsidRPr="00FD432A">
        <w:rPr>
          <w:rFonts w:ascii="Times New Roman" w:hAnsi="Times New Roman" w:cs="Times New Roman"/>
          <w:sz w:val="24"/>
          <w:szCs w:val="24"/>
          <w:lang w:val="az-Latn-AZ"/>
        </w:rPr>
        <w:t>şağıdakı şəkildə ABŞ hökumətinin Fövqəladə Hallar üzrə Federal Agentliyi (FEMA) tərəfindən təqdim edilmiş Continuity Planning Framework (Davamlılıq Planlaşdırma Çərçivəsi) göstərilmişdir:</w:t>
      </w:r>
      <w:r>
        <w:rPr>
          <w:noProof/>
        </w:rPr>
        <w:drawing>
          <wp:inline distT="0" distB="0" distL="0" distR="0">
            <wp:extent cx="6048375" cy="2299643"/>
            <wp:effectExtent l="0" t="0" r="0" b="5715"/>
            <wp:docPr id="104787752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b="9479"/>
                    <a:stretch/>
                  </pic:blipFill>
                  <pic:spPr bwMode="auto">
                    <a:xfrm>
                      <a:off x="0" y="0"/>
                      <a:ext cx="6072289" cy="2308735"/>
                    </a:xfrm>
                    <a:prstGeom prst="rect">
                      <a:avLst/>
                    </a:prstGeom>
                    <a:noFill/>
                    <a:ln>
                      <a:noFill/>
                    </a:ln>
                    <a:extLst>
                      <a:ext uri="{53640926-AAD7-44D8-BBD7-CCE9431645EC}">
                        <a14:shadowObscured xmlns:a14="http://schemas.microsoft.com/office/drawing/2010/main"/>
                      </a:ext>
                    </a:extLst>
                  </pic:spPr>
                </pic:pic>
              </a:graphicData>
            </a:graphic>
          </wp:inline>
        </w:drawing>
      </w:r>
    </w:p>
    <w:p w:rsidR="00FD432A" w:rsidRPr="003921DD" w:rsidRDefault="00FD432A" w:rsidP="00FD432A">
      <w:pPr>
        <w:spacing w:line="360" w:lineRule="auto"/>
        <w:jc w:val="center"/>
        <w:rPr>
          <w:rFonts w:ascii="Times New Roman" w:hAnsi="Times New Roman" w:cs="Times New Roman"/>
          <w:sz w:val="24"/>
          <w:szCs w:val="24"/>
          <w:lang w:val="az-Latn-AZ"/>
        </w:rPr>
      </w:pPr>
      <w:r w:rsidRPr="003921DD">
        <w:rPr>
          <w:rFonts w:ascii="Times New Roman" w:hAnsi="Times New Roman" w:cs="Times New Roman"/>
          <w:b/>
          <w:bCs/>
          <w:sz w:val="24"/>
          <w:szCs w:val="24"/>
          <w:lang w:val="az-Latn-AZ"/>
        </w:rPr>
        <w:t>Şəkil</w:t>
      </w:r>
      <w:r w:rsidR="003921DD" w:rsidRPr="003921DD">
        <w:rPr>
          <w:rFonts w:ascii="Times New Roman" w:hAnsi="Times New Roman" w:cs="Times New Roman"/>
          <w:b/>
          <w:bCs/>
          <w:sz w:val="24"/>
          <w:szCs w:val="24"/>
          <w:lang w:val="az-Latn-AZ"/>
        </w:rPr>
        <w:t xml:space="preserve"> </w:t>
      </w:r>
      <w:r w:rsidRPr="003921DD">
        <w:rPr>
          <w:rFonts w:ascii="Times New Roman" w:hAnsi="Times New Roman" w:cs="Times New Roman"/>
          <w:b/>
          <w:bCs/>
          <w:sz w:val="24"/>
          <w:szCs w:val="24"/>
          <w:lang w:val="az-Latn-AZ"/>
        </w:rPr>
        <w:t>1</w:t>
      </w:r>
      <w:r w:rsidR="003921DD" w:rsidRPr="003921DD">
        <w:rPr>
          <w:rFonts w:ascii="Times New Roman" w:hAnsi="Times New Roman" w:cs="Times New Roman"/>
          <w:b/>
          <w:bCs/>
          <w:sz w:val="24"/>
          <w:szCs w:val="24"/>
          <w:lang w:val="az-Latn-AZ"/>
        </w:rPr>
        <w:t>.</w:t>
      </w:r>
      <w:r w:rsidRPr="003921DD">
        <w:rPr>
          <w:rFonts w:ascii="Times New Roman" w:hAnsi="Times New Roman" w:cs="Times New Roman"/>
          <w:sz w:val="24"/>
          <w:szCs w:val="24"/>
          <w:lang w:val="az-Latn-AZ"/>
        </w:rPr>
        <w:t xml:space="preserve">ABŞ Federal İcra Hakimiyyəti üçün  </w:t>
      </w:r>
      <w:r w:rsidRPr="00FD432A">
        <w:rPr>
          <w:rFonts w:ascii="Times New Roman" w:hAnsi="Times New Roman" w:cs="Times New Roman"/>
          <w:sz w:val="24"/>
          <w:szCs w:val="24"/>
          <w:lang w:val="az-Latn-AZ"/>
        </w:rPr>
        <w:t>BCP</w:t>
      </w:r>
      <w:r w:rsidRPr="003921DD">
        <w:rPr>
          <w:rFonts w:ascii="Times New Roman" w:hAnsi="Times New Roman" w:cs="Times New Roman"/>
          <w:sz w:val="24"/>
          <w:szCs w:val="24"/>
          <w:lang w:val="az-Latn-AZ"/>
        </w:rPr>
        <w:t xml:space="preserve"> (FEMA, 2023)</w:t>
      </w:r>
    </w:p>
    <w:p w:rsidR="00FD432A" w:rsidRPr="00FD432A" w:rsidRDefault="00FD432A" w:rsidP="00FD432A">
      <w:pPr>
        <w:spacing w:line="360" w:lineRule="auto"/>
        <w:jc w:val="both"/>
        <w:rPr>
          <w:rFonts w:ascii="Times New Roman" w:hAnsi="Times New Roman" w:cs="Times New Roman"/>
          <w:sz w:val="24"/>
          <w:szCs w:val="24"/>
          <w:lang w:val="az-Latn-AZ"/>
        </w:rPr>
      </w:pPr>
      <w:r w:rsidRPr="00FD432A">
        <w:rPr>
          <w:rFonts w:ascii="Times New Roman" w:hAnsi="Times New Roman" w:cs="Times New Roman"/>
          <w:sz w:val="24"/>
          <w:szCs w:val="24"/>
          <w:lang w:val="az-Latn-AZ"/>
        </w:rPr>
        <w:t>Bu model təşkilatların əsas funksiyalarının davamlılığını təmin etmək üçün işçi heyəti, avadanlıq, məlumat</w:t>
      </w:r>
      <w:r w:rsidR="003921DD">
        <w:rPr>
          <w:rFonts w:ascii="Times New Roman" w:hAnsi="Times New Roman" w:cs="Times New Roman"/>
          <w:sz w:val="24"/>
          <w:szCs w:val="24"/>
          <w:lang w:val="az-Latn-AZ"/>
        </w:rPr>
        <w:t xml:space="preserve"> və ikt</w:t>
      </w:r>
      <w:r w:rsidRPr="00FD432A">
        <w:rPr>
          <w:rFonts w:ascii="Times New Roman" w:hAnsi="Times New Roman" w:cs="Times New Roman"/>
          <w:sz w:val="24"/>
          <w:szCs w:val="24"/>
          <w:lang w:val="az-Latn-AZ"/>
        </w:rPr>
        <w:t xml:space="preserve"> sistemlər</w:t>
      </w:r>
      <w:r w:rsidR="003921DD">
        <w:rPr>
          <w:rFonts w:ascii="Times New Roman" w:hAnsi="Times New Roman" w:cs="Times New Roman"/>
          <w:sz w:val="24"/>
          <w:szCs w:val="24"/>
          <w:lang w:val="az-Latn-AZ"/>
        </w:rPr>
        <w:t xml:space="preserve"> </w:t>
      </w:r>
      <w:r w:rsidRPr="00FD432A">
        <w:rPr>
          <w:rFonts w:ascii="Times New Roman" w:hAnsi="Times New Roman" w:cs="Times New Roman"/>
          <w:sz w:val="24"/>
          <w:szCs w:val="24"/>
          <w:lang w:val="az-Latn-AZ"/>
        </w:rPr>
        <w:t>əhatə edən risklərin qiymətləndirilməsi və uyğun strategiyaların hazırlanması prosesini</w:t>
      </w:r>
      <w:r>
        <w:rPr>
          <w:rFonts w:ascii="Times New Roman" w:hAnsi="Times New Roman" w:cs="Times New Roman"/>
          <w:sz w:val="24"/>
          <w:szCs w:val="24"/>
          <w:lang w:val="az-Latn-AZ"/>
        </w:rPr>
        <w:t xml:space="preserve"> </w:t>
      </w:r>
      <w:r w:rsidRPr="00FD432A">
        <w:rPr>
          <w:rFonts w:ascii="Times New Roman" w:hAnsi="Times New Roman" w:cs="Times New Roman"/>
          <w:sz w:val="24"/>
          <w:szCs w:val="24"/>
          <w:lang w:val="az-Latn-AZ"/>
        </w:rPr>
        <w:t>təsvir edir.</w:t>
      </w:r>
    </w:p>
    <w:p w:rsidR="003921DD" w:rsidRDefault="003921DD" w:rsidP="002A08A1">
      <w:pPr>
        <w:spacing w:line="360" w:lineRule="auto"/>
        <w:jc w:val="both"/>
        <w:rPr>
          <w:rFonts w:ascii="Times New Roman" w:hAnsi="Times New Roman" w:cs="Times New Roman"/>
          <w:sz w:val="24"/>
          <w:szCs w:val="24"/>
          <w:lang w:val="az-Latn-AZ"/>
        </w:rPr>
      </w:pPr>
      <w:r>
        <w:rPr>
          <w:rFonts w:ascii="Times New Roman" w:hAnsi="Times New Roman" w:cs="Times New Roman"/>
          <w:sz w:val="24"/>
          <w:szCs w:val="24"/>
          <w:lang w:val="az-Latn-AZ"/>
        </w:rPr>
        <w:t xml:space="preserve">Şəkil 1-də gürdüyümüz kimi fövqəladə </w:t>
      </w:r>
      <w:r w:rsidRPr="003921DD">
        <w:rPr>
          <w:rFonts w:ascii="Times New Roman" w:hAnsi="Times New Roman" w:cs="Times New Roman"/>
          <w:sz w:val="24"/>
          <w:szCs w:val="24"/>
          <w:lang w:val="az-Latn-AZ"/>
        </w:rPr>
        <w:t>hallar zamanı əsas risklərdən biri informasiya sistemlərinin zədələnməsi və əlaqə vasitələrinin sıradan çıxmasıdır. Bu</w:t>
      </w:r>
      <w:r>
        <w:rPr>
          <w:rFonts w:ascii="Times New Roman" w:hAnsi="Times New Roman" w:cs="Times New Roman"/>
          <w:sz w:val="24"/>
          <w:szCs w:val="24"/>
          <w:lang w:val="az-Latn-AZ"/>
        </w:rPr>
        <w:t xml:space="preserve"> cür </w:t>
      </w:r>
      <w:r w:rsidRPr="003921DD">
        <w:rPr>
          <w:rFonts w:ascii="Times New Roman" w:hAnsi="Times New Roman" w:cs="Times New Roman"/>
          <w:sz w:val="24"/>
          <w:szCs w:val="24"/>
          <w:lang w:val="az-Latn-AZ"/>
        </w:rPr>
        <w:t>hallar</w:t>
      </w:r>
      <w:r>
        <w:rPr>
          <w:rFonts w:ascii="Times New Roman" w:hAnsi="Times New Roman" w:cs="Times New Roman"/>
          <w:sz w:val="24"/>
          <w:szCs w:val="24"/>
          <w:lang w:val="az-Latn-AZ"/>
        </w:rPr>
        <w:t xml:space="preserve"> zamanı</w:t>
      </w:r>
      <w:r w:rsidRPr="003921DD">
        <w:rPr>
          <w:rFonts w:ascii="Times New Roman" w:hAnsi="Times New Roman" w:cs="Times New Roman"/>
          <w:sz w:val="24"/>
          <w:szCs w:val="24"/>
          <w:lang w:val="az-Latn-AZ"/>
        </w:rPr>
        <w:t xml:space="preserve"> yardım çağırışlarının edilməsi çətinləşir və bu, insan həyatına birbaşa təhlükə yarada bilə</w:t>
      </w:r>
      <w:r w:rsidR="0051052C" w:rsidRPr="003921DD">
        <w:rPr>
          <w:rFonts w:ascii="Times New Roman" w:hAnsi="Times New Roman" w:cs="Times New Roman"/>
          <w:sz w:val="24"/>
          <w:szCs w:val="24"/>
          <w:lang w:val="az-Latn-AZ"/>
        </w:rPr>
        <w:t>n amilə çevril</w:t>
      </w:r>
      <w:r>
        <w:rPr>
          <w:rFonts w:ascii="Times New Roman" w:hAnsi="Times New Roman" w:cs="Times New Roman"/>
          <w:sz w:val="24"/>
          <w:szCs w:val="24"/>
          <w:lang w:val="az-Latn-AZ"/>
        </w:rPr>
        <w:t>ir</w:t>
      </w:r>
      <w:r w:rsidRPr="003921DD">
        <w:rPr>
          <w:rFonts w:ascii="Times New Roman" w:hAnsi="Times New Roman" w:cs="Times New Roman"/>
          <w:sz w:val="24"/>
          <w:szCs w:val="24"/>
          <w:lang w:val="az-Latn-AZ"/>
        </w:rPr>
        <w:t>.</w:t>
      </w:r>
    </w:p>
    <w:p w:rsidR="001861D1" w:rsidRPr="00461440" w:rsidRDefault="00000000" w:rsidP="002A08A1">
      <w:pPr>
        <w:spacing w:line="360" w:lineRule="auto"/>
        <w:jc w:val="both"/>
        <w:rPr>
          <w:rFonts w:ascii="Times New Roman" w:hAnsi="Times New Roman" w:cs="Times New Roman"/>
          <w:sz w:val="24"/>
          <w:szCs w:val="24"/>
          <w:lang w:val="az-Latn-AZ"/>
        </w:rPr>
      </w:pPr>
      <w:r w:rsidRPr="003921DD">
        <w:rPr>
          <w:rFonts w:ascii="Times New Roman" w:hAnsi="Times New Roman" w:cs="Times New Roman"/>
          <w:sz w:val="24"/>
          <w:szCs w:val="24"/>
          <w:lang w:val="az-Latn-AZ"/>
        </w:rPr>
        <w:lastRenderedPageBreak/>
        <w:t>Məsələn, 2011-ci il Tōhoku zəlzələsi zamanı Yaponiyada 879,000 sabit telefon xətti və 475,400 fiber-optik xəttin xidmətdən çıxması nəticəsində xilasetmə əməliyyatlarında ciddi əlaqə problemləri yaşanmı</w:t>
      </w:r>
      <w:r w:rsidR="0051052C" w:rsidRPr="003921DD">
        <w:rPr>
          <w:rFonts w:ascii="Times New Roman" w:hAnsi="Times New Roman" w:cs="Times New Roman"/>
          <w:sz w:val="24"/>
          <w:szCs w:val="24"/>
          <w:lang w:val="az-Latn-AZ"/>
        </w:rPr>
        <w:t>sı az öncə danışdığımız riskin bariz sübutudur.</w:t>
      </w:r>
      <w:r w:rsidRPr="003921DD">
        <w:rPr>
          <w:rFonts w:ascii="Times New Roman" w:hAnsi="Times New Roman" w:cs="Times New Roman"/>
          <w:sz w:val="24"/>
          <w:szCs w:val="24"/>
          <w:lang w:val="az-Latn-AZ"/>
        </w:rPr>
        <w:t xml:space="preserve">(BBC, 2011). </w:t>
      </w:r>
      <w:r w:rsidRPr="00461440">
        <w:rPr>
          <w:rFonts w:ascii="Times New Roman" w:hAnsi="Times New Roman" w:cs="Times New Roman"/>
          <w:sz w:val="24"/>
          <w:szCs w:val="24"/>
          <w:lang w:val="az-Latn-AZ"/>
        </w:rPr>
        <w:t xml:space="preserve">Bundan əlavə, fövqəladə hallar zamanı şəbəkə serverlərinin zədələnməsi alternativ əlaqə və kommunikasiya vasitəsi olan internet üzərindən məlumat ötürülməsini də ciddi şəkildə </w:t>
      </w:r>
      <w:r w:rsidR="0051052C" w:rsidRPr="00461440">
        <w:rPr>
          <w:rFonts w:ascii="Times New Roman" w:hAnsi="Times New Roman" w:cs="Times New Roman"/>
          <w:sz w:val="24"/>
          <w:szCs w:val="24"/>
          <w:lang w:val="az-Latn-AZ"/>
        </w:rPr>
        <w:t>əngəlliyir</w:t>
      </w:r>
      <w:r w:rsidRPr="00461440">
        <w:rPr>
          <w:rFonts w:ascii="Times New Roman" w:hAnsi="Times New Roman" w:cs="Times New Roman"/>
          <w:sz w:val="24"/>
          <w:szCs w:val="24"/>
          <w:lang w:val="az-Latn-AZ"/>
        </w:rPr>
        <w:t>. Bu da fərqli ərazilər arasında koordinasiyanın və məlumat mübadiləsinin dayanmasına səbəb olur ki, bu da həm yardım əməliyyatlarının, həm də fövqəladə halların idarə olunma prosesinin effektivliyini zəiflədir. Xüsusilə Türkiyədə baş verən son təbii fəlakətlərdən sonra informasiya sistemlərinin qorunmasının əhəmiyyəti daha da artmış</w:t>
      </w:r>
      <w:r w:rsidR="001861D1" w:rsidRPr="00461440">
        <w:rPr>
          <w:rFonts w:ascii="Times New Roman" w:hAnsi="Times New Roman" w:cs="Times New Roman"/>
          <w:sz w:val="24"/>
          <w:szCs w:val="24"/>
          <w:lang w:val="az-Latn-AZ"/>
        </w:rPr>
        <w:t xml:space="preserve"> və hökumət orqanları bu barədə xüsusi strateji planlar  və islahatlar həyata keçirmişdir</w:t>
      </w:r>
      <w:r w:rsidRPr="00461440">
        <w:rPr>
          <w:rFonts w:ascii="Times New Roman" w:hAnsi="Times New Roman" w:cs="Times New Roman"/>
          <w:sz w:val="24"/>
          <w:szCs w:val="24"/>
          <w:lang w:val="az-Latn-AZ"/>
        </w:rPr>
        <w:t xml:space="preserve">. Artıq yeni texnologiyaların tətbiqi və alternativ həll yollarının inkişaf etdirilməsi informasiya təhlükəsizliyində və fövqəladə hallara </w:t>
      </w:r>
      <w:r w:rsidR="001861D1" w:rsidRPr="00461440">
        <w:rPr>
          <w:rFonts w:ascii="Times New Roman" w:hAnsi="Times New Roman" w:cs="Times New Roman"/>
          <w:sz w:val="24"/>
          <w:szCs w:val="24"/>
          <w:lang w:val="az-Latn-AZ"/>
        </w:rPr>
        <w:t xml:space="preserve">əvvəlcədən </w:t>
      </w:r>
      <w:r w:rsidRPr="00461440">
        <w:rPr>
          <w:rFonts w:ascii="Times New Roman" w:hAnsi="Times New Roman" w:cs="Times New Roman"/>
          <w:sz w:val="24"/>
          <w:szCs w:val="24"/>
          <w:lang w:val="az-Latn-AZ"/>
        </w:rPr>
        <w:t>hazır</w:t>
      </w:r>
      <w:r w:rsidR="001861D1" w:rsidRPr="00461440">
        <w:rPr>
          <w:rFonts w:ascii="Times New Roman" w:hAnsi="Times New Roman" w:cs="Times New Roman"/>
          <w:sz w:val="24"/>
          <w:szCs w:val="24"/>
          <w:lang w:val="az-Latn-AZ"/>
        </w:rPr>
        <w:t xml:space="preserve"> olmaq üçün  </w:t>
      </w:r>
      <w:r w:rsidRPr="00461440">
        <w:rPr>
          <w:rFonts w:ascii="Times New Roman" w:hAnsi="Times New Roman" w:cs="Times New Roman"/>
          <w:sz w:val="24"/>
          <w:szCs w:val="24"/>
          <w:lang w:val="az-Latn-AZ"/>
        </w:rPr>
        <w:t xml:space="preserve"> əsas məqsədlərdən biri olmalıdır.Bu həll yolları sayəsində informasiya sistemlərinin fövqəladə hallarda qorunması üçün bir sıra qabaqlayıcı texnologiyalar və metodlar tətbiq olunur. Qeyd etmək lazımdır ki, hər bir təbii fəlakət növü — zəlzələ, sunami, qasırğa və sair — özünəməxsus təsir xarakterinə malikdir.Lakin aparılan analizlər göstərir ki, bu fəlakətlərin yaratdığı ortaq fəsadlar arasında informasiya və kommunikasiya texnologiyaları (İKT) infrastrukturlarının zədələnməsi, əlaqə şəbəkələrinin pozulması və məlumat axınının dayanması ön plana çıxır. Təbii fəlakət növlərinin zədələdiyi </w:t>
      </w:r>
      <w:r w:rsidR="001861D1" w:rsidRPr="00461440">
        <w:rPr>
          <w:rFonts w:ascii="Times New Roman" w:hAnsi="Times New Roman" w:cs="Times New Roman"/>
          <w:sz w:val="24"/>
          <w:szCs w:val="24"/>
          <w:lang w:val="az-Latn-AZ"/>
        </w:rPr>
        <w:t>İKT</w:t>
      </w:r>
      <w:r w:rsidRPr="00461440">
        <w:rPr>
          <w:rFonts w:ascii="Times New Roman" w:hAnsi="Times New Roman" w:cs="Times New Roman"/>
          <w:sz w:val="24"/>
          <w:szCs w:val="24"/>
          <w:lang w:val="az-Latn-AZ"/>
        </w:rPr>
        <w:t xml:space="preserve"> sistemlərindən asılılıq statistikası aşağıda göstərilmisdir:</w:t>
      </w:r>
    </w:p>
    <w:p w:rsidR="007209CC" w:rsidRPr="002A08A1" w:rsidRDefault="001861D1" w:rsidP="002A08A1">
      <w:pPr>
        <w:spacing w:line="360" w:lineRule="auto"/>
        <w:jc w:val="both"/>
        <w:rPr>
          <w:rFonts w:ascii="Times New Roman" w:hAnsi="Times New Roman" w:cs="Times New Roman"/>
          <w:sz w:val="24"/>
          <w:szCs w:val="24"/>
        </w:rPr>
      </w:pPr>
      <w:r w:rsidRPr="00461440">
        <w:rPr>
          <w:rFonts w:ascii="Times New Roman" w:hAnsi="Times New Roman" w:cs="Times New Roman"/>
          <w:sz w:val="24"/>
          <w:szCs w:val="24"/>
          <w:lang w:val="az-Latn-AZ"/>
        </w:rPr>
        <w:lastRenderedPageBreak/>
        <w:br/>
      </w:r>
      <w:r w:rsidRPr="002A08A1">
        <w:rPr>
          <w:rFonts w:ascii="Times New Roman" w:hAnsi="Times New Roman" w:cs="Times New Roman"/>
          <w:noProof/>
          <w:sz w:val="24"/>
          <w:szCs w:val="24"/>
        </w:rPr>
        <w:drawing>
          <wp:inline distT="0" distB="0" distL="0" distR="0" wp14:anchorId="2A83F19F" wp14:editId="22D91AD5">
            <wp:extent cx="5486400" cy="3200400"/>
            <wp:effectExtent l="0" t="0" r="0" b="0"/>
            <wp:docPr id="13094157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209CC" w:rsidRPr="002A08A1" w:rsidRDefault="00000000" w:rsidP="002A08A1">
      <w:pPr>
        <w:spacing w:line="360" w:lineRule="auto"/>
        <w:jc w:val="center"/>
        <w:rPr>
          <w:rFonts w:ascii="Times New Roman" w:hAnsi="Times New Roman" w:cs="Times New Roman"/>
          <w:sz w:val="24"/>
          <w:szCs w:val="24"/>
        </w:rPr>
      </w:pPr>
      <w:r w:rsidRPr="002A08A1">
        <w:rPr>
          <w:rFonts w:ascii="Times New Roman" w:hAnsi="Times New Roman" w:cs="Times New Roman"/>
          <w:sz w:val="24"/>
          <w:szCs w:val="24"/>
        </w:rPr>
        <w:t>(BBC,2011; Anadolu Agency, 2020; Ready.gov, 2023)</w:t>
      </w:r>
    </w:p>
    <w:p w:rsidR="001861D1" w:rsidRPr="002A08A1" w:rsidRDefault="00D23C6B" w:rsidP="00D23C6B">
      <w:pPr>
        <w:rPr>
          <w:rFonts w:ascii="Times New Roman" w:hAnsi="Times New Roman" w:cs="Times New Roman"/>
          <w:sz w:val="24"/>
          <w:szCs w:val="24"/>
        </w:rPr>
      </w:pPr>
      <w:proofErr w:type="spellStart"/>
      <w:r>
        <w:rPr>
          <w:rFonts w:ascii="Times New Roman" w:hAnsi="Times New Roman" w:cs="Times New Roman"/>
          <w:sz w:val="24"/>
          <w:szCs w:val="24"/>
        </w:rPr>
        <w:t>Qorunma</w:t>
      </w:r>
      <w:proofErr w:type="spellEnd"/>
      <w:r>
        <w:rPr>
          <w:rFonts w:ascii="Times New Roman" w:hAnsi="Times New Roman" w:cs="Times New Roman"/>
          <w:sz w:val="24"/>
          <w:szCs w:val="24"/>
        </w:rPr>
        <w:t xml:space="preserve"> </w:t>
      </w:r>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tədbirlər</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hazırlanarkən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ərazinin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coğrafi</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və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seysmik</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xüsusiyyətləri</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nəzərə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alınmalı</w:t>
      </w:r>
      <w:proofErr w:type="spellEnd"/>
      <w:r w:rsidR="001861D1" w:rsidRPr="002A08A1">
        <w:rPr>
          <w:rFonts w:ascii="Times New Roman" w:hAnsi="Times New Roman" w:cs="Times New Roman"/>
          <w:sz w:val="24"/>
          <w:szCs w:val="24"/>
        </w:rPr>
        <w:t xml:space="preserve">, risk </w:t>
      </w:r>
      <w:proofErr w:type="spellStart"/>
      <w:r w:rsidR="001861D1" w:rsidRPr="002A08A1">
        <w:rPr>
          <w:rFonts w:ascii="Times New Roman" w:hAnsi="Times New Roman" w:cs="Times New Roman"/>
          <w:sz w:val="24"/>
          <w:szCs w:val="24"/>
        </w:rPr>
        <w:t>dərəcəsinə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uyğun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yanaşmalar</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tətbiq</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olunmalıdır</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Məsələn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zəlzələ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riskinin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yüksək</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olduğu</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bölgələrdə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tədbirlər</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həmin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fəlakətlərin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mümkün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fəsadlarına</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uyğun</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şəkildə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xüsusi</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qaydada</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hazırlanır</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Ümumilikdə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isə</w:t>
      </w:r>
      <w:proofErr w:type="spellEnd"/>
      <w:r w:rsidR="001861D1" w:rsidRPr="002A08A1">
        <w:rPr>
          <w:rFonts w:ascii="Times New Roman" w:hAnsi="Times New Roman" w:cs="Times New Roman"/>
          <w:sz w:val="24"/>
          <w:szCs w:val="24"/>
        </w:rPr>
        <w:t xml:space="preserve"> </w:t>
      </w:r>
      <w:r w:rsidRPr="00FD432A">
        <w:rPr>
          <w:rFonts w:ascii="Times New Roman" w:hAnsi="Times New Roman" w:cs="Times New Roman"/>
          <w:sz w:val="24"/>
          <w:szCs w:val="24"/>
        </w:rPr>
        <w:t>BCP</w:t>
      </w:r>
      <w:r>
        <w:rPr>
          <w:rFonts w:ascii="Times New Roman" w:hAnsi="Times New Roman" w:cs="Times New Roman"/>
          <w:sz w:val="24"/>
          <w:szCs w:val="24"/>
        </w:rPr>
        <w:t>,</w:t>
      </w:r>
      <w:r w:rsidRPr="002A08A1">
        <w:rPr>
          <w:rFonts w:ascii="Times New Roman" w:hAnsi="Times New Roman" w:cs="Times New Roman"/>
          <w:sz w:val="24"/>
          <w:szCs w:val="24"/>
        </w:rPr>
        <w:t xml:space="preserve"> </w:t>
      </w:r>
      <w:proofErr w:type="spellStart"/>
      <w:r>
        <w:rPr>
          <w:rFonts w:ascii="Times New Roman" w:hAnsi="Times New Roman" w:cs="Times New Roman"/>
          <w:sz w:val="24"/>
          <w:szCs w:val="24"/>
        </w:rPr>
        <w:t>ikt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sistemlərin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davamlılığı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üçün</w:t>
      </w:r>
      <w:proofErr w:type="spellEnd"/>
      <w:r>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qoruyucu</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yanaşmalar</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aşağıdakı</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əsas</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istiqamətləri</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əhatə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edə</w:t>
      </w:r>
      <w:proofErr w:type="spellEnd"/>
      <w:r w:rsidR="001861D1" w:rsidRPr="002A08A1">
        <w:rPr>
          <w:rFonts w:ascii="Times New Roman" w:hAnsi="Times New Roman" w:cs="Times New Roman"/>
          <w:sz w:val="24"/>
          <w:szCs w:val="24"/>
        </w:rPr>
        <w:t xml:space="preserve"> </w:t>
      </w:r>
      <w:proofErr w:type="spellStart"/>
      <w:r w:rsidR="001861D1" w:rsidRPr="002A08A1">
        <w:rPr>
          <w:rFonts w:ascii="Times New Roman" w:hAnsi="Times New Roman" w:cs="Times New Roman"/>
          <w:sz w:val="24"/>
          <w:szCs w:val="24"/>
        </w:rPr>
        <w:t>bilər</w:t>
      </w:r>
      <w:proofErr w:type="spellEnd"/>
      <w:r w:rsidR="001861D1" w:rsidRPr="002A08A1">
        <w:rPr>
          <w:rFonts w:ascii="Times New Roman" w:hAnsi="Times New Roman" w:cs="Times New Roman"/>
          <w:sz w:val="24"/>
          <w:szCs w:val="24"/>
        </w:rPr>
        <w:t>:</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t xml:space="preserve">1. </w:t>
      </w:r>
      <w:proofErr w:type="spellStart"/>
      <w:r w:rsidRPr="002A08A1">
        <w:rPr>
          <w:rFonts w:ascii="Times New Roman" w:hAnsi="Times New Roman" w:cs="Times New Roman"/>
          <w:b/>
          <w:bCs/>
          <w:sz w:val="24"/>
          <w:szCs w:val="24"/>
        </w:rPr>
        <w:t>Alternativ</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rabitə</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vasitələrinin</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təmin</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edilməsi</w:t>
      </w:r>
      <w:proofErr w:type="spellEnd"/>
    </w:p>
    <w:p w:rsidR="009F273F" w:rsidRDefault="00337CD8" w:rsidP="002A08A1">
      <w:pPr>
        <w:spacing w:line="360" w:lineRule="auto"/>
        <w:jc w:val="both"/>
        <w:rPr>
          <w:rFonts w:ascii="Times New Roman" w:hAnsi="Times New Roman" w:cs="Times New Roman"/>
          <w:sz w:val="24"/>
          <w:szCs w:val="24"/>
        </w:rPr>
      </w:pPr>
      <w:proofErr w:type="spellStart"/>
      <w:r w:rsidRPr="002A08A1">
        <w:rPr>
          <w:rFonts w:ascii="Times New Roman" w:hAnsi="Times New Roman" w:cs="Times New Roman"/>
          <w:sz w:val="24"/>
          <w:szCs w:val="24"/>
        </w:rPr>
        <w:t>Simsiz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ötürmə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cihazları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məsələn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peyk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telefonları</w:t>
      </w:r>
      <w:proofErr w:type="spellEnd"/>
      <w:r w:rsidRPr="002A08A1">
        <w:rPr>
          <w:rFonts w:ascii="Times New Roman" w:hAnsi="Times New Roman" w:cs="Times New Roman"/>
          <w:sz w:val="24"/>
          <w:szCs w:val="24"/>
        </w:rPr>
        <w:t xml:space="preserve">, portativ </w:t>
      </w:r>
      <w:proofErr w:type="spellStart"/>
      <w:r w:rsidRPr="002A08A1">
        <w:rPr>
          <w:rFonts w:ascii="Times New Roman" w:hAnsi="Times New Roman" w:cs="Times New Roman"/>
          <w:sz w:val="24"/>
          <w:szCs w:val="24"/>
        </w:rPr>
        <w:t>routerlər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şəbəkə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infrastrukturunun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sıradan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çıxması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zamanı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alternativ</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rabitə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xətti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yaradır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rabitə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xətləri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təbii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fəlakətlər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zamanı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tez-tez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sıradan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çıxan</w:t>
      </w:r>
      <w:proofErr w:type="spellEnd"/>
      <w:r w:rsidRPr="002A08A1">
        <w:rPr>
          <w:rFonts w:ascii="Times New Roman" w:hAnsi="Times New Roman" w:cs="Times New Roman"/>
          <w:sz w:val="24"/>
          <w:szCs w:val="24"/>
        </w:rPr>
        <w:t xml:space="preserve"> internet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telefon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xətlərini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əvəzləmək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üçün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istifadə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olunur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cihazlar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xilasetmə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qrupları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hallarla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məşğul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qurumlar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arasında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əlaqənin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fasiləsiz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saxlanmasını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edir.</w:t>
      </w:r>
      <w:r w:rsidR="00D23C6B">
        <w:rPr>
          <w:rFonts w:ascii="Times New Roman" w:hAnsi="Times New Roman" w:cs="Times New Roman"/>
          <w:sz w:val="24"/>
          <w:szCs w:val="24"/>
        </w:rPr>
        <w:t>Nümunə</w:t>
      </w:r>
      <w:proofErr w:type="spellEnd"/>
      <w:r w:rsidR="00D23C6B">
        <w:rPr>
          <w:rFonts w:ascii="Times New Roman" w:hAnsi="Times New Roman" w:cs="Times New Roman"/>
          <w:sz w:val="24"/>
          <w:szCs w:val="24"/>
        </w:rPr>
        <w:t xml:space="preserve"> </w:t>
      </w:r>
      <w:proofErr w:type="spellStart"/>
      <w:r w:rsidR="00D23C6B">
        <w:rPr>
          <w:rFonts w:ascii="Times New Roman" w:hAnsi="Times New Roman" w:cs="Times New Roman"/>
          <w:sz w:val="24"/>
          <w:szCs w:val="24"/>
        </w:rPr>
        <w:t>olaraq,</w:t>
      </w:r>
      <w:r w:rsidRPr="002A08A1">
        <w:rPr>
          <w:rFonts w:ascii="Times New Roman" w:hAnsi="Times New Roman" w:cs="Times New Roman"/>
          <w:sz w:val="24"/>
          <w:szCs w:val="24"/>
        </w:rPr>
        <w:t>Yaponiya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ABŞ-da, </w:t>
      </w:r>
      <w:proofErr w:type="spellStart"/>
      <w:r w:rsidRPr="002A08A1">
        <w:rPr>
          <w:rFonts w:ascii="Times New Roman" w:hAnsi="Times New Roman" w:cs="Times New Roman"/>
          <w:sz w:val="24"/>
          <w:szCs w:val="24"/>
        </w:rPr>
        <w:t>zəlzələ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başqa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hallarla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mübarizə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aparan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qurumlar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peyk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telefonları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portativ </w:t>
      </w:r>
      <w:proofErr w:type="spellStart"/>
      <w:r w:rsidRPr="002A08A1">
        <w:rPr>
          <w:rFonts w:ascii="Times New Roman" w:hAnsi="Times New Roman" w:cs="Times New Roman"/>
          <w:sz w:val="24"/>
          <w:szCs w:val="24"/>
        </w:rPr>
        <w:t>routerlərdən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istifadə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edirlər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cihazlar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rabitənin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kəsilməsi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vəziyyətində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effektiv</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sürətli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əlaqə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beləliklə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xilasetmə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əməliyyatlarının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koordinasiyasını</w:t>
      </w:r>
      <w:proofErr w:type="spellEnd"/>
      <w:r w:rsidRPr="002A08A1">
        <w:rPr>
          <w:rFonts w:ascii="Times New Roman" w:hAnsi="Times New Roman" w:cs="Times New Roman"/>
          <w:sz w:val="24"/>
          <w:szCs w:val="24"/>
        </w:rPr>
        <w:t xml:space="preserve"> asanlaşdırır.</w:t>
      </w:r>
    </w:p>
    <w:p w:rsidR="007209CC" w:rsidRPr="009F273F"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b/>
          <w:bCs/>
          <w:sz w:val="24"/>
          <w:szCs w:val="24"/>
        </w:rPr>
        <w:lastRenderedPageBreak/>
        <w:t>2</w:t>
      </w:r>
      <w:r w:rsidR="009F273F">
        <w:rPr>
          <w:rFonts w:ascii="Times New Roman" w:hAnsi="Times New Roman" w:cs="Times New Roman"/>
          <w:b/>
          <w:bCs/>
          <w:sz w:val="24"/>
          <w:szCs w:val="24"/>
        </w:rPr>
        <w:t>.</w:t>
      </w:r>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Coğrafi</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ehtiyat</w:t>
      </w:r>
      <w:proofErr w:type="spellEnd"/>
      <w:r w:rsidR="00D23C6B">
        <w:rPr>
          <w:rFonts w:ascii="Times New Roman" w:hAnsi="Times New Roman" w:cs="Times New Roman"/>
          <w:b/>
          <w:bCs/>
          <w:sz w:val="24"/>
          <w:szCs w:val="24"/>
        </w:rPr>
        <w:t xml:space="preserve"> </w:t>
      </w:r>
      <w:proofErr w:type="spellStart"/>
      <w:r w:rsidR="00D23C6B">
        <w:rPr>
          <w:rFonts w:ascii="Times New Roman" w:hAnsi="Times New Roman" w:cs="Times New Roman"/>
          <w:b/>
          <w:bCs/>
          <w:sz w:val="24"/>
          <w:szCs w:val="24"/>
        </w:rPr>
        <w:t>hissələri</w:t>
      </w:r>
      <w:proofErr w:type="spellEnd"/>
      <w:r w:rsidR="00D23C6B">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və</w:t>
      </w:r>
      <w:proofErr w:type="spellEnd"/>
      <w:r w:rsidRPr="002A08A1">
        <w:rPr>
          <w:rFonts w:ascii="Times New Roman" w:hAnsi="Times New Roman" w:cs="Times New Roman"/>
          <w:b/>
          <w:bCs/>
          <w:sz w:val="24"/>
          <w:szCs w:val="24"/>
        </w:rPr>
        <w:t xml:space="preserve"> server </w:t>
      </w:r>
      <w:proofErr w:type="spellStart"/>
      <w:r w:rsidRPr="002A08A1">
        <w:rPr>
          <w:rFonts w:ascii="Times New Roman" w:hAnsi="Times New Roman" w:cs="Times New Roman"/>
          <w:b/>
          <w:bCs/>
          <w:sz w:val="24"/>
          <w:szCs w:val="24"/>
        </w:rPr>
        <w:t>infrastrukturunun</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diversifikasiyası</w:t>
      </w:r>
      <w:proofErr w:type="spellEnd"/>
    </w:p>
    <w:p w:rsidR="007209CC" w:rsidRDefault="00000000" w:rsidP="002A08A1">
      <w:pPr>
        <w:spacing w:line="360" w:lineRule="auto"/>
        <w:jc w:val="both"/>
        <w:rPr>
          <w:rFonts w:ascii="Times New Roman" w:hAnsi="Times New Roman" w:cs="Times New Roman"/>
          <w:sz w:val="24"/>
          <w:szCs w:val="24"/>
          <w:lang w:val="az-Latn-AZ"/>
        </w:rPr>
      </w:pP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informasiya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axınının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dayanmaması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üçün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kritik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üçün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coğrafi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ehtiyatlama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prinsipi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vacibdir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yanaşma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w:t>
      </w:r>
      <w:proofErr w:type="spellEnd"/>
      <w:r w:rsidRPr="002A08A1">
        <w:rPr>
          <w:rFonts w:ascii="Times New Roman" w:hAnsi="Times New Roman" w:cs="Times New Roman"/>
          <w:sz w:val="24"/>
          <w:szCs w:val="24"/>
        </w:rPr>
        <w:t xml:space="preserve"> server </w:t>
      </w:r>
      <w:proofErr w:type="spellStart"/>
      <w:r w:rsidRPr="002A08A1">
        <w:rPr>
          <w:rFonts w:ascii="Times New Roman" w:hAnsi="Times New Roman" w:cs="Times New Roman"/>
          <w:sz w:val="24"/>
          <w:szCs w:val="24"/>
        </w:rPr>
        <w:t>mərkəzləri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yanaşı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fərqli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regionlarda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yerləşən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ehtiyat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serverlərin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qurulmasını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nəzərdə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tutur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Beləliklə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əgər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hansı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təbii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fəlakət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texniki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nasazlıq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nəticəsində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məlumat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mərkəzi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sıradan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çıxarsa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avtomatik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sürətli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keçid</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mexanizmi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vasitəsilə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ehtiyat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serverə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yönəldilir</w:t>
      </w:r>
      <w:proofErr w:type="spellEnd"/>
      <w:r w:rsidRPr="002A08A1">
        <w:rPr>
          <w:rFonts w:ascii="Times New Roman" w:hAnsi="Times New Roman" w:cs="Times New Roman"/>
          <w:sz w:val="24"/>
          <w:szCs w:val="24"/>
        </w:rPr>
        <w:t>.</w:t>
      </w:r>
      <w:r w:rsidR="009F273F">
        <w:rPr>
          <w:rFonts w:ascii="Times New Roman" w:hAnsi="Times New Roman" w:cs="Times New Roman"/>
          <w:sz w:val="24"/>
          <w:szCs w:val="24"/>
          <w:lang w:val="az-Latn-AZ"/>
        </w:rPr>
        <w:t>Nümunə olaraq aşağıdakı xəritə və diagrama nəzər yetirək.</w:t>
      </w:r>
      <w:r w:rsidR="009F273F">
        <w:rPr>
          <w:rFonts w:ascii="Times New Roman" w:hAnsi="Times New Roman" w:cs="Times New Roman"/>
          <w:sz w:val="24"/>
          <w:szCs w:val="24"/>
          <w:lang w:val="az-Latn-AZ"/>
        </w:rPr>
        <w:br/>
      </w:r>
      <w:r w:rsidR="009F273F" w:rsidRPr="009F273F">
        <w:rPr>
          <w:rFonts w:ascii="Times New Roman" w:hAnsi="Times New Roman" w:cs="Times New Roman"/>
          <w:sz w:val="24"/>
          <w:szCs w:val="24"/>
          <w:lang w:val="az-Latn-AZ"/>
        </w:rPr>
        <w:drawing>
          <wp:inline distT="0" distB="0" distL="0" distR="0" wp14:anchorId="688C6650" wp14:editId="5EB240FA">
            <wp:extent cx="6320874" cy="3381375"/>
            <wp:effectExtent l="0" t="0" r="3810" b="0"/>
            <wp:docPr id="194204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47584" name=""/>
                    <pic:cNvPicPr/>
                  </pic:nvPicPr>
                  <pic:blipFill>
                    <a:blip r:embed="rId9"/>
                    <a:stretch>
                      <a:fillRect/>
                    </a:stretch>
                  </pic:blipFill>
                  <pic:spPr>
                    <a:xfrm>
                      <a:off x="0" y="0"/>
                      <a:ext cx="6324950" cy="3383556"/>
                    </a:xfrm>
                    <a:prstGeom prst="rect">
                      <a:avLst/>
                    </a:prstGeom>
                  </pic:spPr>
                </pic:pic>
              </a:graphicData>
            </a:graphic>
          </wp:inline>
        </w:drawing>
      </w:r>
    </w:p>
    <w:p w:rsidR="009F273F" w:rsidRDefault="009F273F" w:rsidP="009F273F">
      <w:pPr>
        <w:spacing w:line="360" w:lineRule="auto"/>
        <w:jc w:val="center"/>
        <w:rPr>
          <w:rFonts w:ascii="Times New Roman" w:hAnsi="Times New Roman" w:cs="Times New Roman"/>
          <w:sz w:val="24"/>
          <w:szCs w:val="24"/>
          <w:lang w:val="az-Latn-AZ"/>
        </w:rPr>
      </w:pPr>
      <w:r w:rsidRPr="009F273F">
        <w:rPr>
          <w:rFonts w:ascii="Times New Roman" w:hAnsi="Times New Roman" w:cs="Times New Roman"/>
          <w:b/>
          <w:bCs/>
          <w:sz w:val="24"/>
          <w:szCs w:val="24"/>
          <w:lang w:val="az-Latn-AZ"/>
        </w:rPr>
        <w:t>Şəkil 2</w:t>
      </w:r>
      <w:r>
        <w:rPr>
          <w:rFonts w:ascii="Times New Roman" w:hAnsi="Times New Roman" w:cs="Times New Roman"/>
          <w:sz w:val="24"/>
          <w:szCs w:val="24"/>
          <w:lang w:val="az-Latn-AZ"/>
        </w:rPr>
        <w:t>. Türkiyədə 2023-cü ildə baş vermiş zəlzələnin tektonik xəritəsi</w:t>
      </w:r>
    </w:p>
    <w:p w:rsidR="009F273F" w:rsidRDefault="009F273F" w:rsidP="009F273F">
      <w:pPr>
        <w:spacing w:line="360" w:lineRule="auto"/>
        <w:jc w:val="both"/>
        <w:rPr>
          <w:rFonts w:ascii="Times New Roman" w:hAnsi="Times New Roman" w:cs="Times New Roman"/>
          <w:sz w:val="24"/>
          <w:szCs w:val="24"/>
          <w:lang w:val="az-Latn-AZ"/>
        </w:rPr>
      </w:pPr>
    </w:p>
    <w:p w:rsidR="009F273F" w:rsidRDefault="009F273F" w:rsidP="009F273F">
      <w:pPr>
        <w:spacing w:line="360" w:lineRule="auto"/>
        <w:jc w:val="both"/>
        <w:rPr>
          <w:rFonts w:ascii="Times New Roman" w:hAnsi="Times New Roman" w:cs="Times New Roman"/>
          <w:sz w:val="24"/>
          <w:szCs w:val="24"/>
          <w:lang w:val="az-Latn-AZ"/>
        </w:rPr>
      </w:pPr>
    </w:p>
    <w:p w:rsidR="009F273F" w:rsidRDefault="009F273F" w:rsidP="009F273F">
      <w:pPr>
        <w:spacing w:line="360" w:lineRule="auto"/>
        <w:jc w:val="both"/>
        <w:rPr>
          <w:rFonts w:ascii="Times New Roman" w:hAnsi="Times New Roman" w:cs="Times New Roman"/>
          <w:sz w:val="24"/>
          <w:szCs w:val="24"/>
          <w:lang w:val="az-Latn-AZ"/>
        </w:rPr>
      </w:pPr>
    </w:p>
    <w:p w:rsidR="009F273F" w:rsidRDefault="009F273F" w:rsidP="009F273F">
      <w:pPr>
        <w:spacing w:line="360" w:lineRule="auto"/>
        <w:jc w:val="both"/>
        <w:rPr>
          <w:rFonts w:ascii="Times New Roman" w:hAnsi="Times New Roman" w:cs="Times New Roman"/>
          <w:sz w:val="24"/>
          <w:szCs w:val="24"/>
          <w:lang w:val="az-Latn-AZ"/>
        </w:rPr>
      </w:pPr>
    </w:p>
    <w:p w:rsidR="009F273F" w:rsidRDefault="009F273F" w:rsidP="009F273F">
      <w:pPr>
        <w:spacing w:line="360" w:lineRule="auto"/>
        <w:jc w:val="both"/>
        <w:rPr>
          <w:rFonts w:ascii="Times New Roman" w:hAnsi="Times New Roman" w:cs="Times New Roman"/>
          <w:sz w:val="24"/>
          <w:szCs w:val="24"/>
          <w:lang w:val="az-Latn-AZ"/>
        </w:rPr>
      </w:pPr>
    </w:p>
    <w:p w:rsidR="004D3BAE" w:rsidRDefault="004D3BAE" w:rsidP="009F273F">
      <w:pPr>
        <w:spacing w:line="360" w:lineRule="auto"/>
        <w:jc w:val="both"/>
        <w:rPr>
          <w:rFonts w:ascii="Times New Roman" w:hAnsi="Times New Roman" w:cs="Times New Roman"/>
          <w:sz w:val="24"/>
          <w:szCs w:val="24"/>
          <w:lang w:val="az-Latn-AZ"/>
        </w:rPr>
      </w:pPr>
    </w:p>
    <w:p w:rsidR="009F273F" w:rsidRPr="009F273F" w:rsidRDefault="009F273F" w:rsidP="009F273F">
      <w:pPr>
        <w:spacing w:line="360" w:lineRule="auto"/>
        <w:jc w:val="both"/>
        <w:rPr>
          <w:rFonts w:ascii="Times New Roman" w:hAnsi="Times New Roman" w:cs="Times New Roman"/>
          <w:sz w:val="24"/>
          <w:szCs w:val="24"/>
          <w:lang w:val="az-Latn-AZ"/>
        </w:rPr>
      </w:pPr>
      <w:r>
        <w:rPr>
          <w:rFonts w:ascii="Times New Roman" w:hAnsi="Times New Roman" w:cs="Times New Roman"/>
          <w:sz w:val="24"/>
          <w:szCs w:val="24"/>
          <w:lang w:val="az-Latn-AZ"/>
        </w:rPr>
        <w:lastRenderedPageBreak/>
        <w:t>Bu xəritəyə əsasən aşağıdakı diaqramı almış oluruq</w:t>
      </w:r>
      <w:r w:rsidRPr="009F273F">
        <w:rPr>
          <w:rFonts w:ascii="Times New Roman" w:hAnsi="Times New Roman" w:cs="Times New Roman"/>
          <w:sz w:val="24"/>
          <w:szCs w:val="24"/>
          <w:lang w:val="az-Latn-AZ"/>
        </w:rPr>
        <w:t>:</w:t>
      </w:r>
    </w:p>
    <w:p w:rsidR="009F273F" w:rsidRDefault="009F273F" w:rsidP="002A08A1">
      <w:pPr>
        <w:spacing w:line="360" w:lineRule="auto"/>
        <w:jc w:val="both"/>
        <w:rPr>
          <w:rFonts w:ascii="Times New Roman" w:hAnsi="Times New Roman" w:cs="Times New Roman"/>
          <w:sz w:val="24"/>
          <w:szCs w:val="24"/>
          <w:lang w:val="az-Latn-AZ"/>
        </w:rPr>
      </w:pPr>
      <w:r w:rsidRPr="009F273F">
        <w:rPr>
          <w:rFonts w:ascii="Times New Roman" w:hAnsi="Times New Roman" w:cs="Times New Roman"/>
          <w:sz w:val="24"/>
          <w:szCs w:val="24"/>
          <w:lang w:val="az-Latn-AZ"/>
        </w:rPr>
        <w:drawing>
          <wp:inline distT="0" distB="0" distL="0" distR="0" wp14:anchorId="0AADA64E" wp14:editId="66A34E1F">
            <wp:extent cx="5534025" cy="2421136"/>
            <wp:effectExtent l="0" t="0" r="0" b="0"/>
            <wp:docPr id="66570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04823" name=""/>
                    <pic:cNvPicPr/>
                  </pic:nvPicPr>
                  <pic:blipFill>
                    <a:blip r:embed="rId10"/>
                    <a:stretch>
                      <a:fillRect/>
                    </a:stretch>
                  </pic:blipFill>
                  <pic:spPr>
                    <a:xfrm>
                      <a:off x="0" y="0"/>
                      <a:ext cx="5552006" cy="2429003"/>
                    </a:xfrm>
                    <a:prstGeom prst="rect">
                      <a:avLst/>
                    </a:prstGeom>
                  </pic:spPr>
                </pic:pic>
              </a:graphicData>
            </a:graphic>
          </wp:inline>
        </w:drawing>
      </w:r>
    </w:p>
    <w:p w:rsidR="004D3BAE" w:rsidRPr="004D3BAE" w:rsidRDefault="004D3BAE" w:rsidP="002A08A1">
      <w:pPr>
        <w:spacing w:line="360" w:lineRule="auto"/>
        <w:rPr>
          <w:rFonts w:ascii="Times New Roman" w:hAnsi="Times New Roman" w:cs="Times New Roman"/>
          <w:sz w:val="24"/>
          <w:szCs w:val="24"/>
          <w:lang w:val="az-Latn-AZ"/>
        </w:rPr>
      </w:pPr>
      <w:r w:rsidRPr="004D3BAE">
        <w:rPr>
          <w:rFonts w:ascii="Times New Roman" w:hAnsi="Times New Roman" w:cs="Times New Roman"/>
          <w:sz w:val="24"/>
          <w:szCs w:val="24"/>
          <w:lang w:val="az-Latn-AZ"/>
        </w:rPr>
        <w:t>Coğrafi ehtiyat hissələrinin yaradılması zamanı ilk olaraq araşdırmalar aparılır və nəticə etibarilə təbii fəlakət riski ən az olan ərazidə ehtiyat hissələrinin yaradılması planlaşdırılır. Diagramda göründüyü kimi, bu ərazi Ankara və ya İzmir ola bilər. Bu prosedurların nəticəsi olaraq xidmətlərin fasiləsizliyi və məlumatların davamlılığı təmin olunur.</w:t>
      </w:r>
    </w:p>
    <w:p w:rsidR="002A08A1" w:rsidRPr="002A08A1" w:rsidRDefault="002A08A1" w:rsidP="002A08A1">
      <w:pPr>
        <w:spacing w:line="360" w:lineRule="auto"/>
        <w:rPr>
          <w:rFonts w:ascii="Times New Roman" w:hAnsi="Times New Roman" w:cs="Times New Roman"/>
          <w:sz w:val="24"/>
          <w:szCs w:val="24"/>
        </w:rPr>
      </w:pPr>
      <w:r w:rsidRPr="009F273F">
        <w:rPr>
          <w:rFonts w:ascii="Times New Roman" w:hAnsi="Times New Roman" w:cs="Times New Roman"/>
          <w:b/>
          <w:bCs/>
          <w:sz w:val="24"/>
          <w:szCs w:val="24"/>
          <w:lang w:val="az-Latn-AZ"/>
        </w:rPr>
        <w:t>3.Bulud texnologiyasında məlumatların ehtiyat nüsxələnməsi</w:t>
      </w:r>
      <w:r w:rsidRPr="009F273F">
        <w:rPr>
          <w:rFonts w:ascii="Times New Roman" w:hAnsi="Times New Roman" w:cs="Times New Roman"/>
          <w:b/>
          <w:bCs/>
          <w:sz w:val="24"/>
          <w:szCs w:val="24"/>
          <w:lang w:val="az-Latn-AZ"/>
        </w:rPr>
        <w:br/>
      </w:r>
      <w:r w:rsidRPr="009F273F">
        <w:rPr>
          <w:rFonts w:ascii="Times New Roman" w:hAnsi="Times New Roman" w:cs="Times New Roman"/>
          <w:sz w:val="24"/>
          <w:szCs w:val="24"/>
          <w:lang w:val="az-Latn-AZ"/>
        </w:rPr>
        <w:t xml:space="preserve">Məlumatların bulud texnologiyası üzərindən ehtiyat nüsxələnməsi, müasir informasiya təhlükəsizliyi strategiyalarının əsas tərkib hissələrindən biridir. </w:t>
      </w:r>
      <w:r w:rsidRPr="002A08A1">
        <w:rPr>
          <w:rFonts w:ascii="Times New Roman" w:hAnsi="Times New Roman" w:cs="Times New Roman"/>
          <w:sz w:val="24"/>
          <w:szCs w:val="24"/>
        </w:rPr>
        <w:t xml:space="preserve">Bu </w:t>
      </w:r>
      <w:proofErr w:type="spellStart"/>
      <w:r w:rsidRPr="002A08A1">
        <w:rPr>
          <w:rFonts w:ascii="Times New Roman" w:hAnsi="Times New Roman" w:cs="Times New Roman"/>
          <w:sz w:val="24"/>
          <w:szCs w:val="24"/>
        </w:rPr>
        <w:t>yanaşma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lokal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serverlərin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texniki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nasazlıq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təbii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fəlakət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kibertəhlükə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səbəbilə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sıradan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çıxması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zamanı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məlumat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itkisini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əhəmiyyətli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dərəcədə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azaldır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Bulud</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əsaslı</w:t>
      </w:r>
      <w:proofErr w:type="spellEnd"/>
      <w:r w:rsidRPr="002A08A1">
        <w:rPr>
          <w:rFonts w:ascii="Times New Roman" w:hAnsi="Times New Roman" w:cs="Times New Roman"/>
          <w:sz w:val="24"/>
          <w:szCs w:val="24"/>
        </w:rPr>
        <w:t xml:space="preserve"> backup </w:t>
      </w:r>
      <w:proofErr w:type="spellStart"/>
      <w:r w:rsidRPr="002A08A1">
        <w:rPr>
          <w:rFonts w:ascii="Times New Roman" w:hAnsi="Times New Roman" w:cs="Times New Roman"/>
          <w:sz w:val="24"/>
          <w:szCs w:val="24"/>
        </w:rPr>
        <w:t>sistemləri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məlumatların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avtomatik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ardıcıl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şəkildə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uzaq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serverlərdə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saxlanmasına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imkan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verir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isə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məlumatın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sürətli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bərpasını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fasiləsiz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xidmət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göstərilməsini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edir</w:t>
      </w:r>
      <w:proofErr w:type="spellEnd"/>
      <w:r w:rsidRPr="002A08A1">
        <w:rPr>
          <w:rFonts w:ascii="Times New Roman" w:hAnsi="Times New Roman" w:cs="Times New Roman"/>
          <w:sz w:val="24"/>
          <w:szCs w:val="24"/>
        </w:rPr>
        <w:t>.</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t xml:space="preserve">4. </w:t>
      </w:r>
      <w:proofErr w:type="spellStart"/>
      <w:r w:rsidRPr="002A08A1">
        <w:rPr>
          <w:rFonts w:ascii="Times New Roman" w:hAnsi="Times New Roman" w:cs="Times New Roman"/>
          <w:b/>
          <w:bCs/>
          <w:sz w:val="24"/>
          <w:szCs w:val="24"/>
        </w:rPr>
        <w:t>Fövqəladə</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əlaqə</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sistemlərinin</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qurulması</w:t>
      </w:r>
      <w:proofErr w:type="spellEnd"/>
    </w:p>
    <w:p w:rsidR="007209CC" w:rsidRPr="002A08A1" w:rsidRDefault="00000000" w:rsidP="002A08A1">
      <w:pPr>
        <w:spacing w:line="360" w:lineRule="auto"/>
        <w:jc w:val="both"/>
        <w:rPr>
          <w:rFonts w:ascii="Times New Roman" w:hAnsi="Times New Roman" w:cs="Times New Roman"/>
          <w:sz w:val="24"/>
          <w:szCs w:val="24"/>
        </w:rPr>
      </w:pP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zamanı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ilkin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müdaxilə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əlaqələndirmə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prosesinin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sürətli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effektiv</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şəkildə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həyata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keçirilməsi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üçün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müstəqil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əlçatan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rabitə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qurulması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həyati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əhəmiyyət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daşıyır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Ənənəvi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rabitə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kanalları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sıradan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çıxdıqda</w:t>
      </w:r>
      <w:proofErr w:type="spellEnd"/>
      <w:r w:rsidRPr="002A08A1">
        <w:rPr>
          <w:rFonts w:ascii="Times New Roman" w:hAnsi="Times New Roman" w:cs="Times New Roman"/>
          <w:sz w:val="24"/>
          <w:szCs w:val="24"/>
        </w:rPr>
        <w:t xml:space="preserve"> radio </w:t>
      </w:r>
      <w:proofErr w:type="spellStart"/>
      <w:r w:rsidRPr="002A08A1">
        <w:rPr>
          <w:rFonts w:ascii="Times New Roman" w:hAnsi="Times New Roman" w:cs="Times New Roman"/>
          <w:sz w:val="24"/>
          <w:szCs w:val="24"/>
        </w:rPr>
        <w:t>rabitə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peyk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əlaqəsi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xüsusi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şəbəkələr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avtomatlaşdırılmış</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xəbərdarlıq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alternativ</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əlaqə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lastRenderedPageBreak/>
        <w:t>vasitəsi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kimi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istifadə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olunur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texnologiyalar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həm</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dövlət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qurumları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həm</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ictimaiyyət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üçün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kritik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məlumatların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vaxtında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çatdırılmasını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edir</w:t>
      </w:r>
      <w:proofErr w:type="spellEnd"/>
      <w:r w:rsidRPr="002A08A1">
        <w:rPr>
          <w:rFonts w:ascii="Times New Roman" w:hAnsi="Times New Roman" w:cs="Times New Roman"/>
          <w:sz w:val="24"/>
          <w:szCs w:val="24"/>
        </w:rPr>
        <w:t>.</w:t>
      </w:r>
    </w:p>
    <w:p w:rsidR="007209CC" w:rsidRPr="002A08A1" w:rsidRDefault="00000000" w:rsidP="002A08A1">
      <w:pPr>
        <w:spacing w:line="360" w:lineRule="auto"/>
        <w:jc w:val="both"/>
        <w:rPr>
          <w:rFonts w:ascii="Times New Roman" w:hAnsi="Times New Roman" w:cs="Times New Roman"/>
          <w:b/>
          <w:bCs/>
          <w:sz w:val="24"/>
          <w:szCs w:val="24"/>
        </w:rPr>
      </w:pPr>
      <w:r w:rsidRPr="002A08A1">
        <w:rPr>
          <w:rFonts w:ascii="Times New Roman" w:hAnsi="Times New Roman" w:cs="Times New Roman"/>
          <w:b/>
          <w:bCs/>
          <w:sz w:val="24"/>
          <w:szCs w:val="24"/>
        </w:rPr>
        <w:t>5.İnfrastrukt</w:t>
      </w:r>
      <w:r w:rsidR="00337CD8" w:rsidRPr="002A08A1">
        <w:rPr>
          <w:rFonts w:ascii="Times New Roman" w:hAnsi="Times New Roman" w:cs="Times New Roman"/>
          <w:b/>
          <w:bCs/>
          <w:sz w:val="24"/>
          <w:szCs w:val="24"/>
        </w:rPr>
        <w:t xml:space="preserve"> </w:t>
      </w:r>
      <w:proofErr w:type="spellStart"/>
      <w:r w:rsidR="00337CD8" w:rsidRPr="002A08A1">
        <w:rPr>
          <w:rFonts w:ascii="Times New Roman" w:hAnsi="Times New Roman" w:cs="Times New Roman"/>
          <w:b/>
          <w:bCs/>
          <w:sz w:val="24"/>
          <w:szCs w:val="24"/>
        </w:rPr>
        <w:t>və</w:t>
      </w:r>
      <w:proofErr w:type="spellEnd"/>
      <w:r w:rsidR="00337CD8" w:rsidRPr="002A08A1">
        <w:rPr>
          <w:rFonts w:ascii="Times New Roman" w:hAnsi="Times New Roman" w:cs="Times New Roman"/>
          <w:b/>
          <w:bCs/>
          <w:sz w:val="24"/>
          <w:szCs w:val="24"/>
        </w:rPr>
        <w:t xml:space="preserve"> </w:t>
      </w:r>
      <w:proofErr w:type="spellStart"/>
      <w:r w:rsidR="00337CD8" w:rsidRPr="002A08A1">
        <w:rPr>
          <w:rFonts w:ascii="Times New Roman" w:hAnsi="Times New Roman" w:cs="Times New Roman"/>
          <w:b/>
          <w:bCs/>
          <w:sz w:val="24"/>
          <w:szCs w:val="24"/>
        </w:rPr>
        <w:t>binaların</w:t>
      </w:r>
      <w:proofErr w:type="spellEnd"/>
      <w:r w:rsidR="00337CD8" w:rsidRPr="002A08A1">
        <w:rPr>
          <w:rFonts w:ascii="Times New Roman" w:hAnsi="Times New Roman" w:cs="Times New Roman"/>
          <w:b/>
          <w:bCs/>
          <w:sz w:val="24"/>
          <w:szCs w:val="24"/>
        </w:rPr>
        <w:t xml:space="preserve"> </w:t>
      </w:r>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davamlı</w:t>
      </w:r>
      <w:proofErr w:type="spellEnd"/>
      <w:r w:rsidRPr="002A08A1">
        <w:rPr>
          <w:rFonts w:ascii="Times New Roman" w:hAnsi="Times New Roman" w:cs="Times New Roman"/>
          <w:b/>
          <w:bCs/>
          <w:sz w:val="24"/>
          <w:szCs w:val="24"/>
        </w:rPr>
        <w:t xml:space="preserve"> </w:t>
      </w:r>
      <w:proofErr w:type="spellStart"/>
      <w:r w:rsidRPr="002A08A1">
        <w:rPr>
          <w:rFonts w:ascii="Times New Roman" w:hAnsi="Times New Roman" w:cs="Times New Roman"/>
          <w:b/>
          <w:bCs/>
          <w:sz w:val="24"/>
          <w:szCs w:val="24"/>
        </w:rPr>
        <w:t>dizaynı</w:t>
      </w:r>
      <w:proofErr w:type="spellEnd"/>
    </w:p>
    <w:p w:rsidR="007209CC" w:rsidRPr="002A08A1" w:rsidRDefault="00000000" w:rsidP="002A08A1">
      <w:pPr>
        <w:spacing w:line="360" w:lineRule="auto"/>
        <w:jc w:val="both"/>
        <w:rPr>
          <w:rFonts w:ascii="Times New Roman" w:hAnsi="Times New Roman" w:cs="Times New Roman"/>
          <w:sz w:val="24"/>
          <w:szCs w:val="24"/>
        </w:rPr>
      </w:pPr>
      <w:proofErr w:type="spellStart"/>
      <w:r w:rsidRPr="002A08A1">
        <w:rPr>
          <w:rFonts w:ascii="Times New Roman" w:hAnsi="Times New Roman" w:cs="Times New Roman"/>
          <w:sz w:val="24"/>
          <w:szCs w:val="24"/>
        </w:rPr>
        <w:t>İnformasiya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dayanıqlığını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edən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amillərdən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biri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onların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yerləşdiyi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fiziki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infrastrukturların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təbii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fəlakətlərə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qarşı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davamlı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şəkildə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dizayn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edilməsidir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Xüsusilə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zəlzələ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riski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yüksək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bölgələrdə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məlumat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mərkəzləri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telekommunikasiya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qüllələri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digər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texnoloji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obyektlər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seysmik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standartlara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uyğun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şəkildə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tikilməlidir</w:t>
      </w:r>
      <w:proofErr w:type="spellEnd"/>
      <w:r w:rsidRPr="002A08A1">
        <w:rPr>
          <w:rFonts w:ascii="Times New Roman" w:hAnsi="Times New Roman" w:cs="Times New Roman"/>
          <w:sz w:val="24"/>
          <w:szCs w:val="24"/>
        </w:rPr>
        <w:t xml:space="preserve">. Bu </w:t>
      </w:r>
      <w:proofErr w:type="spellStart"/>
      <w:r w:rsidRPr="002A08A1">
        <w:rPr>
          <w:rFonts w:ascii="Times New Roman" w:hAnsi="Times New Roman" w:cs="Times New Roman"/>
          <w:sz w:val="24"/>
          <w:szCs w:val="24"/>
        </w:rPr>
        <w:t>yanaşma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həm</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insan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təhlükəsizliyini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qoruyur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həm</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xidmətlərin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fasiləsizliyini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Yaponiya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bu</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sahədə</w:t>
      </w:r>
      <w:proofErr w:type="spellEnd"/>
      <w:r w:rsidRPr="002A08A1">
        <w:rPr>
          <w:rFonts w:ascii="Times New Roman" w:hAnsi="Times New Roman" w:cs="Times New Roman"/>
          <w:sz w:val="24"/>
          <w:szCs w:val="24"/>
        </w:rPr>
        <w:t xml:space="preserve"> </w:t>
      </w:r>
      <w:proofErr w:type="spellStart"/>
      <w:r w:rsidR="00337CD8" w:rsidRPr="002A08A1">
        <w:rPr>
          <w:rFonts w:ascii="Times New Roman" w:hAnsi="Times New Roman" w:cs="Times New Roman"/>
          <w:sz w:val="24"/>
          <w:szCs w:val="24"/>
        </w:rPr>
        <w:t>digər</w:t>
      </w:r>
      <w:proofErr w:type="spellEnd"/>
      <w:r w:rsidR="00337CD8" w:rsidRPr="002A08A1">
        <w:rPr>
          <w:rFonts w:ascii="Times New Roman" w:hAnsi="Times New Roman" w:cs="Times New Roman"/>
          <w:sz w:val="24"/>
          <w:szCs w:val="24"/>
        </w:rPr>
        <w:t xml:space="preserve"> </w:t>
      </w:r>
      <w:proofErr w:type="spellStart"/>
      <w:r w:rsidR="00337CD8" w:rsidRPr="002A08A1">
        <w:rPr>
          <w:rFonts w:ascii="Times New Roman" w:hAnsi="Times New Roman" w:cs="Times New Roman"/>
          <w:sz w:val="24"/>
          <w:szCs w:val="24"/>
        </w:rPr>
        <w:t>ölkələrə</w:t>
      </w:r>
      <w:proofErr w:type="spellEnd"/>
      <w:r w:rsidR="00337CD8" w:rsidRPr="002A08A1">
        <w:rPr>
          <w:rFonts w:ascii="Times New Roman" w:hAnsi="Times New Roman" w:cs="Times New Roman"/>
          <w:sz w:val="24"/>
          <w:szCs w:val="24"/>
        </w:rPr>
        <w:t xml:space="preserve"> </w:t>
      </w:r>
      <w:proofErr w:type="spellStart"/>
      <w:r w:rsidR="00337CD8" w:rsidRPr="002A08A1">
        <w:rPr>
          <w:rFonts w:ascii="Times New Roman" w:hAnsi="Times New Roman" w:cs="Times New Roman"/>
          <w:sz w:val="24"/>
          <w:szCs w:val="24"/>
        </w:rPr>
        <w:t>nəzərən</w:t>
      </w:r>
      <w:proofErr w:type="spellEnd"/>
      <w:r w:rsidR="00337CD8"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aparıcı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təcrüb</w:t>
      </w:r>
      <w:r w:rsidR="00337CD8" w:rsidRPr="002A08A1">
        <w:rPr>
          <w:rFonts w:ascii="Times New Roman" w:hAnsi="Times New Roman" w:cs="Times New Roman"/>
          <w:sz w:val="24"/>
          <w:szCs w:val="24"/>
        </w:rPr>
        <w:t>əyə</w:t>
      </w:r>
      <w:proofErr w:type="spellEnd"/>
      <w:r w:rsidR="00337CD8" w:rsidRPr="002A08A1">
        <w:rPr>
          <w:rFonts w:ascii="Times New Roman" w:hAnsi="Times New Roman" w:cs="Times New Roman"/>
          <w:sz w:val="24"/>
          <w:szCs w:val="24"/>
        </w:rPr>
        <w:t xml:space="preserve"> </w:t>
      </w:r>
      <w:proofErr w:type="spellStart"/>
      <w:r w:rsidR="00337CD8" w:rsidRPr="002A08A1">
        <w:rPr>
          <w:rFonts w:ascii="Times New Roman" w:hAnsi="Times New Roman" w:cs="Times New Roman"/>
          <w:sz w:val="24"/>
          <w:szCs w:val="24"/>
        </w:rPr>
        <w:t>sahibdir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Burada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informasiya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infrastrukturunun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yerləşdiyi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obyektlər</w:t>
      </w:r>
      <w:proofErr w:type="spellEnd"/>
      <w:r w:rsidRPr="002A08A1">
        <w:rPr>
          <w:rFonts w:ascii="Times New Roman" w:hAnsi="Times New Roman" w:cs="Times New Roman"/>
          <w:sz w:val="24"/>
          <w:szCs w:val="24"/>
        </w:rPr>
        <w:t xml:space="preserve"> ISO 21930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ISO 3010 </w:t>
      </w:r>
      <w:proofErr w:type="spellStart"/>
      <w:r w:rsidRPr="002A08A1">
        <w:rPr>
          <w:rFonts w:ascii="Times New Roman" w:hAnsi="Times New Roman" w:cs="Times New Roman"/>
          <w:sz w:val="24"/>
          <w:szCs w:val="24"/>
        </w:rPr>
        <w:t>kimi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beynəlxalq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seysmik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dizayn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standartlarına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əsaslanaraq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inşa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edilir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Qeyd</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olunan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obyektlər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vibrasiyaya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davamlı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materiallarla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tikilir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yeraltı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xüsusi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texnologiyalarla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qorunur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enerji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təminatı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təchiz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olunur</w:t>
      </w:r>
      <w:proofErr w:type="spellEnd"/>
      <w:r w:rsidRPr="002A08A1">
        <w:rPr>
          <w:rFonts w:ascii="Times New Roman" w:hAnsi="Times New Roman" w:cs="Times New Roman"/>
          <w:sz w:val="24"/>
          <w:szCs w:val="24"/>
        </w:rPr>
        <w:t>.</w:t>
      </w:r>
    </w:p>
    <w:p w:rsidR="007209CC" w:rsidRPr="002A08A1" w:rsidRDefault="00000000" w:rsidP="002A08A1">
      <w:pPr>
        <w:spacing w:line="360" w:lineRule="auto"/>
        <w:jc w:val="both"/>
        <w:rPr>
          <w:rFonts w:ascii="Times New Roman" w:hAnsi="Times New Roman" w:cs="Times New Roman"/>
          <w:sz w:val="24"/>
          <w:szCs w:val="24"/>
        </w:rPr>
      </w:pP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informasiya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dayanıqlığı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yalnız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texniki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məsələ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deyil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eyni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zamanda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təşkilatların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davamlı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fəaliyyətinin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insan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təhlükəsizliyinin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kritik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xidmətlərin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qorunmasının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şərtidir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Zəlzələ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qasırğa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yanğın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kimi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gözlənilməz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hadisələr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zamanı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informasiya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axınının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rabitənin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fasiləsizliyi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operativ</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idarəetmə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qərarvermə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proseslərinə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bilavasitə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təsir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göstərir</w:t>
      </w:r>
      <w:proofErr w:type="spellEnd"/>
      <w:r w:rsidRPr="002A08A1">
        <w:rPr>
          <w:rFonts w:ascii="Times New Roman" w:hAnsi="Times New Roman" w:cs="Times New Roman"/>
          <w:sz w:val="24"/>
          <w:szCs w:val="24"/>
        </w:rPr>
        <w:t>.</w:t>
      </w:r>
    </w:p>
    <w:p w:rsidR="007209CC" w:rsidRPr="002A08A1" w:rsidRDefault="00000000" w:rsidP="002A08A1">
      <w:pPr>
        <w:spacing w:line="360" w:lineRule="auto"/>
        <w:jc w:val="both"/>
        <w:rPr>
          <w:rFonts w:ascii="Times New Roman" w:hAnsi="Times New Roman" w:cs="Times New Roman"/>
          <w:sz w:val="24"/>
          <w:szCs w:val="24"/>
        </w:rPr>
      </w:pPr>
      <w:r w:rsidRPr="002A08A1">
        <w:rPr>
          <w:rFonts w:ascii="Times New Roman" w:hAnsi="Times New Roman" w:cs="Times New Roman"/>
          <w:sz w:val="24"/>
          <w:szCs w:val="24"/>
        </w:rPr>
        <w:t xml:space="preserve">Bu </w:t>
      </w:r>
      <w:proofErr w:type="spellStart"/>
      <w:r w:rsidRPr="002A08A1">
        <w:rPr>
          <w:rFonts w:ascii="Times New Roman" w:hAnsi="Times New Roman" w:cs="Times New Roman"/>
          <w:sz w:val="24"/>
          <w:szCs w:val="24"/>
        </w:rPr>
        <w:t>baxımdan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coğrafi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ehtiyatlama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bulud</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əsaslı</w:t>
      </w:r>
      <w:proofErr w:type="spellEnd"/>
      <w:r w:rsidRPr="002A08A1">
        <w:rPr>
          <w:rFonts w:ascii="Times New Roman" w:hAnsi="Times New Roman" w:cs="Times New Roman"/>
          <w:sz w:val="24"/>
          <w:szCs w:val="24"/>
        </w:rPr>
        <w:t xml:space="preserve"> backup </w:t>
      </w:r>
      <w:proofErr w:type="spellStart"/>
      <w:r w:rsidRPr="002A08A1">
        <w:rPr>
          <w:rFonts w:ascii="Times New Roman" w:hAnsi="Times New Roman" w:cs="Times New Roman"/>
          <w:sz w:val="24"/>
          <w:szCs w:val="24"/>
        </w:rPr>
        <w:t>sistemləri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əlaqə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kanalları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seysmik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davamlı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infrastruktur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kimi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tədbirlərin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həyata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keçirilməsi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müasir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təşkilatların</w:t>
      </w:r>
      <w:proofErr w:type="spellEnd"/>
      <w:r w:rsidRPr="002A08A1">
        <w:rPr>
          <w:rFonts w:ascii="Times New Roman" w:hAnsi="Times New Roman" w:cs="Times New Roman"/>
          <w:sz w:val="24"/>
          <w:szCs w:val="24"/>
        </w:rPr>
        <w:t xml:space="preserve"> risk </w:t>
      </w:r>
      <w:proofErr w:type="spellStart"/>
      <w:r w:rsidRPr="002A08A1">
        <w:rPr>
          <w:rFonts w:ascii="Times New Roman" w:hAnsi="Times New Roman" w:cs="Times New Roman"/>
          <w:sz w:val="24"/>
          <w:szCs w:val="24"/>
        </w:rPr>
        <w:t>idarəetməsi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strategiyalarının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ayrılmaz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hissəsinə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çevrilməlidir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Tōhoku</w:t>
      </w:r>
      <w:proofErr w:type="spellEnd"/>
      <w:r w:rsidRPr="002A08A1">
        <w:rPr>
          <w:rFonts w:ascii="Times New Roman" w:hAnsi="Times New Roman" w:cs="Times New Roman"/>
          <w:sz w:val="24"/>
          <w:szCs w:val="24"/>
        </w:rPr>
        <w:t xml:space="preserve"> (2011)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İzmir (2020) </w:t>
      </w:r>
      <w:proofErr w:type="spellStart"/>
      <w:r w:rsidRPr="002A08A1">
        <w:rPr>
          <w:rFonts w:ascii="Times New Roman" w:hAnsi="Times New Roman" w:cs="Times New Roman"/>
          <w:sz w:val="24"/>
          <w:szCs w:val="24"/>
        </w:rPr>
        <w:t>kimi</w:t>
      </w:r>
      <w:proofErr w:type="spellEnd"/>
      <w:r w:rsidRPr="002A08A1">
        <w:rPr>
          <w:rFonts w:ascii="Times New Roman" w:hAnsi="Times New Roman" w:cs="Times New Roman"/>
          <w:sz w:val="24"/>
          <w:szCs w:val="24"/>
        </w:rPr>
        <w:t xml:space="preserve"> real </w:t>
      </w:r>
      <w:proofErr w:type="spellStart"/>
      <w:r w:rsidRPr="002A08A1">
        <w:rPr>
          <w:rFonts w:ascii="Times New Roman" w:hAnsi="Times New Roman" w:cs="Times New Roman"/>
          <w:sz w:val="24"/>
          <w:szCs w:val="24"/>
        </w:rPr>
        <w:t>hadisələr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beynəlxalq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təcrübələr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göstərir</w:t>
      </w:r>
      <w:proofErr w:type="spellEnd"/>
      <w:r w:rsidRPr="002A08A1">
        <w:rPr>
          <w:rFonts w:ascii="Times New Roman" w:hAnsi="Times New Roman" w:cs="Times New Roman"/>
          <w:sz w:val="24"/>
          <w:szCs w:val="24"/>
        </w:rPr>
        <w:t xml:space="preserve"> ki, </w:t>
      </w:r>
      <w:proofErr w:type="spellStart"/>
      <w:r w:rsidRPr="002A08A1">
        <w:rPr>
          <w:rFonts w:ascii="Times New Roman" w:hAnsi="Times New Roman" w:cs="Times New Roman"/>
          <w:sz w:val="24"/>
          <w:szCs w:val="24"/>
        </w:rPr>
        <w:t>qabaqcadan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planlaşdırılmış</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texnoloji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cəhətdən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təkmilləşdirilmiş</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yanaşmalar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fəlakət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anlarında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fəaliyyətin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davamlılığını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etməkdə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açar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rol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oynayır</w:t>
      </w:r>
      <w:proofErr w:type="spellEnd"/>
      <w:r w:rsidRPr="002A08A1">
        <w:rPr>
          <w:rFonts w:ascii="Times New Roman" w:hAnsi="Times New Roman" w:cs="Times New Roman"/>
          <w:sz w:val="24"/>
          <w:szCs w:val="24"/>
        </w:rPr>
        <w:t>.</w:t>
      </w:r>
    </w:p>
    <w:p w:rsidR="004D3BAE" w:rsidRPr="002A08A1" w:rsidRDefault="00000000" w:rsidP="002A08A1">
      <w:pPr>
        <w:spacing w:line="360" w:lineRule="auto"/>
        <w:jc w:val="both"/>
        <w:rPr>
          <w:rFonts w:ascii="Times New Roman" w:hAnsi="Times New Roman" w:cs="Times New Roman"/>
          <w:sz w:val="24"/>
          <w:szCs w:val="24"/>
        </w:rPr>
      </w:pPr>
      <w:proofErr w:type="spellStart"/>
      <w:r w:rsidRPr="002A08A1">
        <w:rPr>
          <w:rFonts w:ascii="Times New Roman" w:hAnsi="Times New Roman" w:cs="Times New Roman"/>
          <w:sz w:val="24"/>
          <w:szCs w:val="24"/>
        </w:rPr>
        <w:t>Nəticə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etibarilə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informasiya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sistemlərinin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qarşı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hazırlığı</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yalnız</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texnoloji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sığorta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deyil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həm</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sosial</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iqtisadi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davamlılığın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vacib</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təminat</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vasitəsidir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Təşkilatlar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bu</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sahədə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riskləri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vaxtında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qiymətləndirərək</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müasir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texnologiyalara</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əsaslanan</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həlləri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tətbiq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etməli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və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mütəmadi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olaraq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fövqəladə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hallar</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üzrə</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hazırlıq</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səviyyəsini</w:t>
      </w:r>
      <w:proofErr w:type="spellEnd"/>
      <w:r w:rsidRPr="002A08A1">
        <w:rPr>
          <w:rFonts w:ascii="Times New Roman" w:hAnsi="Times New Roman" w:cs="Times New Roman"/>
          <w:sz w:val="24"/>
          <w:szCs w:val="24"/>
        </w:rPr>
        <w:t xml:space="preserve"> </w:t>
      </w:r>
      <w:proofErr w:type="spellStart"/>
      <w:r w:rsidRPr="002A08A1">
        <w:rPr>
          <w:rFonts w:ascii="Times New Roman" w:hAnsi="Times New Roman" w:cs="Times New Roman"/>
          <w:sz w:val="24"/>
          <w:szCs w:val="24"/>
        </w:rPr>
        <w:t>artırmalıdırlar</w:t>
      </w:r>
      <w:proofErr w:type="spellEnd"/>
      <w:r w:rsidRPr="002A08A1">
        <w:rPr>
          <w:rFonts w:ascii="Times New Roman" w:hAnsi="Times New Roman" w:cs="Times New Roman"/>
          <w:sz w:val="24"/>
          <w:szCs w:val="24"/>
        </w:rPr>
        <w:t>.</w:t>
      </w:r>
    </w:p>
    <w:p w:rsidR="000F72E3" w:rsidRPr="000F72E3" w:rsidRDefault="000F72E3" w:rsidP="002C7830">
      <w:pPr>
        <w:spacing w:line="360" w:lineRule="auto"/>
        <w:jc w:val="center"/>
        <w:rPr>
          <w:rFonts w:ascii="Times New Roman" w:hAnsi="Times New Roman" w:cs="Times New Roman"/>
          <w:b/>
          <w:bCs/>
          <w:sz w:val="32"/>
          <w:szCs w:val="32"/>
        </w:rPr>
      </w:pPr>
      <w:proofErr w:type="spellStart"/>
      <w:r w:rsidRPr="000F72E3">
        <w:rPr>
          <w:rFonts w:ascii="Times New Roman" w:hAnsi="Times New Roman" w:cs="Times New Roman"/>
          <w:b/>
          <w:bCs/>
          <w:sz w:val="32"/>
          <w:szCs w:val="32"/>
        </w:rPr>
        <w:lastRenderedPageBreak/>
        <w:t>Ədəbiyyat</w:t>
      </w:r>
      <w:proofErr w:type="spellEnd"/>
    </w:p>
    <w:p w:rsidR="007209CC" w:rsidRPr="000F72E3" w:rsidRDefault="00000000"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1.</w:t>
      </w:r>
      <w:r w:rsidR="000F72E3" w:rsidRPr="000F72E3">
        <w:rPr>
          <w:rFonts w:ascii="Times New Roman" w:hAnsi="Times New Roman" w:cs="Times New Roman"/>
          <w:sz w:val="24"/>
          <w:szCs w:val="24"/>
        </w:rPr>
        <w:t xml:space="preserve"> </w:t>
      </w:r>
      <w:hyperlink r:id="rId11" w:history="1">
        <w:r w:rsidR="000F72E3" w:rsidRPr="000F72E3">
          <w:rPr>
            <w:rStyle w:val="Hyperlink"/>
            <w:rFonts w:ascii="Times New Roman" w:hAnsi="Times New Roman" w:cs="Times New Roman"/>
            <w:color w:val="auto"/>
            <w:sz w:val="24"/>
            <w:szCs w:val="24"/>
            <w:u w:val="none"/>
          </w:rPr>
          <w:t>BBC News. (2011, March 14). Japan earthquake disrupts technology companies</w:t>
        </w:r>
      </w:hyperlink>
      <w:r w:rsidR="000F72E3" w:rsidRPr="000F72E3">
        <w:rPr>
          <w:rFonts w:ascii="Times New Roman" w:hAnsi="Times New Roman" w:cs="Times New Roman"/>
          <w:sz w:val="24"/>
          <w:szCs w:val="24"/>
        </w:rPr>
        <w:t>.</w:t>
      </w:r>
    </w:p>
    <w:p w:rsidR="000F72E3" w:rsidRPr="000F72E3" w:rsidRDefault="000F72E3"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2.</w:t>
      </w:r>
      <w:r w:rsidRPr="000F72E3">
        <w:t xml:space="preserve"> </w:t>
      </w:r>
      <w:hyperlink r:id="rId12" w:history="1">
        <w:r w:rsidRPr="000F72E3">
          <w:rPr>
            <w:rStyle w:val="Hyperlink"/>
            <w:rFonts w:ascii="Times New Roman" w:hAnsi="Times New Roman" w:cs="Times New Roman"/>
            <w:color w:val="auto"/>
            <w:sz w:val="24"/>
            <w:szCs w:val="24"/>
            <w:u w:val="none"/>
          </w:rPr>
          <w:t>Ready.gov. (2023). Hurricane and Flood Preparedness</w:t>
        </w:r>
      </w:hyperlink>
    </w:p>
    <w:p w:rsidR="000F72E3" w:rsidRPr="000F72E3" w:rsidRDefault="000F72E3"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3</w:t>
      </w:r>
      <w:hyperlink r:id="rId13" w:history="1">
        <w:r w:rsidRPr="000F72E3">
          <w:rPr>
            <w:rStyle w:val="Hyperlink"/>
            <w:rFonts w:ascii="Times New Roman" w:hAnsi="Times New Roman" w:cs="Times New Roman"/>
            <w:color w:val="auto"/>
            <w:sz w:val="24"/>
            <w:szCs w:val="24"/>
            <w:u w:val="none"/>
          </w:rPr>
          <w:t>.</w:t>
        </w:r>
        <w:r w:rsidRPr="000F72E3">
          <w:rPr>
            <w:rStyle w:val="Hyperlink"/>
            <w:color w:val="auto"/>
            <w:u w:val="none"/>
          </w:rPr>
          <w:t xml:space="preserve"> </w:t>
        </w:r>
        <w:r w:rsidRPr="000F72E3">
          <w:rPr>
            <w:rStyle w:val="Hyperlink"/>
            <w:rFonts w:ascii="Times New Roman" w:hAnsi="Times New Roman" w:cs="Times New Roman"/>
            <w:color w:val="auto"/>
            <w:sz w:val="24"/>
            <w:szCs w:val="24"/>
            <w:u w:val="none"/>
          </w:rPr>
          <w:t>Federal Emergency Management Agency (FEMA). (2023)</w:t>
        </w:r>
      </w:hyperlink>
    </w:p>
    <w:p w:rsidR="000F72E3" w:rsidRDefault="000F72E3" w:rsidP="000F72E3">
      <w:pPr>
        <w:spacing w:line="360" w:lineRule="auto"/>
        <w:jc w:val="both"/>
        <w:rPr>
          <w:rFonts w:ascii="Times New Roman" w:hAnsi="Times New Roman" w:cs="Times New Roman"/>
          <w:sz w:val="24"/>
          <w:szCs w:val="24"/>
        </w:rPr>
      </w:pPr>
      <w:r w:rsidRPr="000F72E3">
        <w:rPr>
          <w:rFonts w:ascii="Times New Roman" w:hAnsi="Times New Roman" w:cs="Times New Roman"/>
          <w:sz w:val="24"/>
          <w:szCs w:val="24"/>
        </w:rPr>
        <w:t>4.</w:t>
      </w:r>
      <w:r w:rsidRPr="000F72E3">
        <w:t xml:space="preserve"> </w:t>
      </w:r>
      <w:hyperlink r:id="rId14" w:history="1">
        <w:r w:rsidRPr="000F72E3">
          <w:rPr>
            <w:rStyle w:val="Hyperlink"/>
            <w:rFonts w:ascii="Times New Roman" w:hAnsi="Times New Roman" w:cs="Times New Roman"/>
            <w:color w:val="auto"/>
            <w:sz w:val="24"/>
            <w:szCs w:val="24"/>
            <w:u w:val="none"/>
          </w:rPr>
          <w:t xml:space="preserve">Erdoğan, S., &amp; Yalçın, E. (2023). 6 </w:t>
        </w:r>
        <w:proofErr w:type="spellStart"/>
        <w:r w:rsidRPr="000F72E3">
          <w:rPr>
            <w:rStyle w:val="Hyperlink"/>
            <w:rFonts w:ascii="Times New Roman" w:hAnsi="Times New Roman" w:cs="Times New Roman"/>
            <w:color w:val="auto"/>
            <w:sz w:val="24"/>
            <w:szCs w:val="24"/>
            <w:u w:val="none"/>
          </w:rPr>
          <w:t>Şubat</w:t>
        </w:r>
        <w:proofErr w:type="spellEnd"/>
        <w:r w:rsidRPr="000F72E3">
          <w:rPr>
            <w:rStyle w:val="Hyperlink"/>
            <w:rFonts w:ascii="Times New Roman" w:hAnsi="Times New Roman" w:cs="Times New Roman"/>
            <w:color w:val="auto"/>
            <w:sz w:val="24"/>
            <w:szCs w:val="24"/>
            <w:u w:val="none"/>
          </w:rPr>
          <w:t xml:space="preserve"> 2023 </w:t>
        </w:r>
        <w:proofErr w:type="spellStart"/>
        <w:r w:rsidRPr="000F72E3">
          <w:rPr>
            <w:rStyle w:val="Hyperlink"/>
            <w:rFonts w:ascii="Times New Roman" w:hAnsi="Times New Roman" w:cs="Times New Roman"/>
            <w:color w:val="auto"/>
            <w:sz w:val="24"/>
            <w:szCs w:val="24"/>
            <w:u w:val="none"/>
          </w:rPr>
          <w:t>Kahramanmaraş</w:t>
        </w:r>
        <w:proofErr w:type="spellEnd"/>
        <w:r w:rsidRPr="000F72E3">
          <w:rPr>
            <w:rStyle w:val="Hyperlink"/>
            <w:rFonts w:ascii="Times New Roman" w:hAnsi="Times New Roman" w:cs="Times New Roman"/>
            <w:color w:val="auto"/>
            <w:sz w:val="24"/>
            <w:szCs w:val="24"/>
            <w:u w:val="none"/>
          </w:rPr>
          <w:t xml:space="preserve"> </w:t>
        </w:r>
        <w:proofErr w:type="spellStart"/>
        <w:r w:rsidRPr="000F72E3">
          <w:rPr>
            <w:rStyle w:val="Hyperlink"/>
            <w:rFonts w:ascii="Times New Roman" w:hAnsi="Times New Roman" w:cs="Times New Roman"/>
            <w:color w:val="auto"/>
            <w:sz w:val="24"/>
            <w:szCs w:val="24"/>
            <w:u w:val="none"/>
          </w:rPr>
          <w:t>depremleri</w:t>
        </w:r>
        <w:proofErr w:type="spellEnd"/>
      </w:hyperlink>
    </w:p>
    <w:p w:rsidR="000F72E3" w:rsidRPr="002C7830" w:rsidRDefault="000F72E3" w:rsidP="000F72E3">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2C7830">
        <w:rPr>
          <w:rFonts w:ascii="Times New Roman" w:hAnsi="Times New Roman" w:cs="Times New Roman"/>
          <w:sz w:val="24"/>
          <w:szCs w:val="24"/>
        </w:rPr>
        <w:t xml:space="preserve">. </w:t>
      </w:r>
      <w:hyperlink r:id="rId15" w:history="1">
        <w:r w:rsidR="002C7830" w:rsidRPr="002C7830">
          <w:rPr>
            <w:rStyle w:val="Hyperlink"/>
            <w:rFonts w:ascii="Times New Roman" w:hAnsi="Times New Roman" w:cs="Times New Roman"/>
            <w:color w:val="auto"/>
            <w:sz w:val="24"/>
            <w:szCs w:val="24"/>
            <w:u w:val="none"/>
          </w:rPr>
          <w:t>https://github.com/mruhid/Fovqelade-hallarda-ikt-sistemlerinin-qorunmasi</w:t>
        </w:r>
      </w:hyperlink>
    </w:p>
    <w:p w:rsidR="000F72E3" w:rsidRPr="000F72E3" w:rsidRDefault="000F72E3" w:rsidP="002A08A1">
      <w:pPr>
        <w:spacing w:line="360" w:lineRule="auto"/>
        <w:jc w:val="both"/>
        <w:rPr>
          <w:rFonts w:ascii="Times New Roman" w:hAnsi="Times New Roman" w:cs="Times New Roman"/>
          <w:sz w:val="24"/>
          <w:szCs w:val="24"/>
        </w:rPr>
      </w:pPr>
    </w:p>
    <w:p w:rsidR="000F72E3" w:rsidRPr="002A08A1" w:rsidRDefault="000F72E3" w:rsidP="002A08A1">
      <w:pPr>
        <w:spacing w:line="360" w:lineRule="auto"/>
        <w:jc w:val="both"/>
        <w:rPr>
          <w:rFonts w:ascii="Times New Roman" w:hAnsi="Times New Roman" w:cs="Times New Roman"/>
          <w:sz w:val="24"/>
          <w:szCs w:val="24"/>
        </w:rPr>
      </w:pPr>
    </w:p>
    <w:sectPr w:rsidR="000F72E3" w:rsidRPr="002A08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772336">
    <w:abstractNumId w:val="8"/>
  </w:num>
  <w:num w:numId="2" w16cid:durableId="782386356">
    <w:abstractNumId w:val="6"/>
  </w:num>
  <w:num w:numId="3" w16cid:durableId="2039502989">
    <w:abstractNumId w:val="5"/>
  </w:num>
  <w:num w:numId="4" w16cid:durableId="242838954">
    <w:abstractNumId w:val="4"/>
  </w:num>
  <w:num w:numId="5" w16cid:durableId="689065596">
    <w:abstractNumId w:val="7"/>
  </w:num>
  <w:num w:numId="6" w16cid:durableId="1929804846">
    <w:abstractNumId w:val="3"/>
  </w:num>
  <w:num w:numId="7" w16cid:durableId="942540899">
    <w:abstractNumId w:val="2"/>
  </w:num>
  <w:num w:numId="8" w16cid:durableId="1272476727">
    <w:abstractNumId w:val="1"/>
  </w:num>
  <w:num w:numId="9" w16cid:durableId="67746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5F7"/>
    <w:rsid w:val="00034616"/>
    <w:rsid w:val="000374D4"/>
    <w:rsid w:val="0006063C"/>
    <w:rsid w:val="000F72E3"/>
    <w:rsid w:val="0015074B"/>
    <w:rsid w:val="001861D1"/>
    <w:rsid w:val="0029639D"/>
    <w:rsid w:val="002A08A1"/>
    <w:rsid w:val="002C7830"/>
    <w:rsid w:val="00326F90"/>
    <w:rsid w:val="00337CD8"/>
    <w:rsid w:val="003921DD"/>
    <w:rsid w:val="00461440"/>
    <w:rsid w:val="004D3BAE"/>
    <w:rsid w:val="0051052C"/>
    <w:rsid w:val="007209CC"/>
    <w:rsid w:val="007A58C8"/>
    <w:rsid w:val="007F5A38"/>
    <w:rsid w:val="009F273F"/>
    <w:rsid w:val="00AA1D8D"/>
    <w:rsid w:val="00B47730"/>
    <w:rsid w:val="00C86CBD"/>
    <w:rsid w:val="00CB0664"/>
    <w:rsid w:val="00D23C6B"/>
    <w:rsid w:val="00FC693F"/>
    <w:rsid w:val="00FD4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60650"/>
  <w14:defaultImageDpi w14:val="300"/>
  <w15:docId w15:val="{90C61A90-D249-4A4F-BE19-AE31767D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locked/>
    <w:rsid w:val="00461440"/>
  </w:style>
  <w:style w:type="character" w:styleId="Hyperlink">
    <w:name w:val="Hyperlink"/>
    <w:basedOn w:val="DefaultParagraphFont"/>
    <w:uiPriority w:val="99"/>
    <w:unhideWhenUsed/>
    <w:rsid w:val="000F72E3"/>
    <w:rPr>
      <w:color w:val="0000FF" w:themeColor="hyperlink"/>
      <w:u w:val="single"/>
    </w:rPr>
  </w:style>
  <w:style w:type="character" w:styleId="UnresolvedMention">
    <w:name w:val="Unresolved Mention"/>
    <w:basedOn w:val="DefaultParagraphFont"/>
    <w:uiPriority w:val="99"/>
    <w:semiHidden/>
    <w:unhideWhenUsed/>
    <w:rsid w:val="000F72E3"/>
    <w:rPr>
      <w:color w:val="605E5C"/>
      <w:shd w:val="clear" w:color="auto" w:fill="E1DFDD"/>
    </w:rPr>
  </w:style>
  <w:style w:type="character" w:styleId="FollowedHyperlink">
    <w:name w:val="FollowedHyperlink"/>
    <w:basedOn w:val="DefaultParagraphFont"/>
    <w:uiPriority w:val="99"/>
    <w:semiHidden/>
    <w:unhideWhenUsed/>
    <w:rsid w:val="009F27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624335">
      <w:bodyDiv w:val="1"/>
      <w:marLeft w:val="0"/>
      <w:marRight w:val="0"/>
      <w:marTop w:val="0"/>
      <w:marBottom w:val="0"/>
      <w:divBdr>
        <w:top w:val="none" w:sz="0" w:space="0" w:color="auto"/>
        <w:left w:val="none" w:sz="0" w:space="0" w:color="auto"/>
        <w:bottom w:val="none" w:sz="0" w:space="0" w:color="auto"/>
        <w:right w:val="none" w:sz="0" w:space="0" w:color="auto"/>
      </w:divBdr>
    </w:div>
    <w:div w:id="679042655">
      <w:bodyDiv w:val="1"/>
      <w:marLeft w:val="0"/>
      <w:marRight w:val="0"/>
      <w:marTop w:val="0"/>
      <w:marBottom w:val="0"/>
      <w:divBdr>
        <w:top w:val="none" w:sz="0" w:space="0" w:color="auto"/>
        <w:left w:val="none" w:sz="0" w:space="0" w:color="auto"/>
        <w:bottom w:val="none" w:sz="0" w:space="0" w:color="auto"/>
        <w:right w:val="none" w:sz="0" w:space="0" w:color="auto"/>
      </w:divBdr>
      <w:divsChild>
        <w:div w:id="686371691">
          <w:marLeft w:val="0"/>
          <w:marRight w:val="0"/>
          <w:marTop w:val="0"/>
          <w:marBottom w:val="0"/>
          <w:divBdr>
            <w:top w:val="none" w:sz="0" w:space="0" w:color="auto"/>
            <w:left w:val="none" w:sz="0" w:space="0" w:color="auto"/>
            <w:bottom w:val="none" w:sz="0" w:space="0" w:color="auto"/>
            <w:right w:val="none" w:sz="0" w:space="0" w:color="auto"/>
          </w:divBdr>
          <w:divsChild>
            <w:div w:id="34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932">
      <w:bodyDiv w:val="1"/>
      <w:marLeft w:val="0"/>
      <w:marRight w:val="0"/>
      <w:marTop w:val="0"/>
      <w:marBottom w:val="0"/>
      <w:divBdr>
        <w:top w:val="none" w:sz="0" w:space="0" w:color="auto"/>
        <w:left w:val="none" w:sz="0" w:space="0" w:color="auto"/>
        <w:bottom w:val="none" w:sz="0" w:space="0" w:color="auto"/>
        <w:right w:val="none" w:sz="0" w:space="0" w:color="auto"/>
      </w:divBdr>
    </w:div>
    <w:div w:id="815999301">
      <w:bodyDiv w:val="1"/>
      <w:marLeft w:val="0"/>
      <w:marRight w:val="0"/>
      <w:marTop w:val="0"/>
      <w:marBottom w:val="0"/>
      <w:divBdr>
        <w:top w:val="none" w:sz="0" w:space="0" w:color="auto"/>
        <w:left w:val="none" w:sz="0" w:space="0" w:color="auto"/>
        <w:bottom w:val="none" w:sz="0" w:space="0" w:color="auto"/>
        <w:right w:val="none" w:sz="0" w:space="0" w:color="auto"/>
      </w:divBdr>
    </w:div>
    <w:div w:id="945113072">
      <w:bodyDiv w:val="1"/>
      <w:marLeft w:val="0"/>
      <w:marRight w:val="0"/>
      <w:marTop w:val="0"/>
      <w:marBottom w:val="0"/>
      <w:divBdr>
        <w:top w:val="none" w:sz="0" w:space="0" w:color="auto"/>
        <w:left w:val="none" w:sz="0" w:space="0" w:color="auto"/>
        <w:bottom w:val="none" w:sz="0" w:space="0" w:color="auto"/>
        <w:right w:val="none" w:sz="0" w:space="0" w:color="auto"/>
      </w:divBdr>
    </w:div>
    <w:div w:id="997196926">
      <w:bodyDiv w:val="1"/>
      <w:marLeft w:val="0"/>
      <w:marRight w:val="0"/>
      <w:marTop w:val="0"/>
      <w:marBottom w:val="0"/>
      <w:divBdr>
        <w:top w:val="none" w:sz="0" w:space="0" w:color="auto"/>
        <w:left w:val="none" w:sz="0" w:space="0" w:color="auto"/>
        <w:bottom w:val="none" w:sz="0" w:space="0" w:color="auto"/>
        <w:right w:val="none" w:sz="0" w:space="0" w:color="auto"/>
      </w:divBdr>
    </w:div>
    <w:div w:id="1085997378">
      <w:bodyDiv w:val="1"/>
      <w:marLeft w:val="0"/>
      <w:marRight w:val="0"/>
      <w:marTop w:val="0"/>
      <w:marBottom w:val="0"/>
      <w:divBdr>
        <w:top w:val="none" w:sz="0" w:space="0" w:color="auto"/>
        <w:left w:val="none" w:sz="0" w:space="0" w:color="auto"/>
        <w:bottom w:val="none" w:sz="0" w:space="0" w:color="auto"/>
        <w:right w:val="none" w:sz="0" w:space="0" w:color="auto"/>
      </w:divBdr>
      <w:divsChild>
        <w:div w:id="1538472312">
          <w:marLeft w:val="0"/>
          <w:marRight w:val="0"/>
          <w:marTop w:val="0"/>
          <w:marBottom w:val="0"/>
          <w:divBdr>
            <w:top w:val="none" w:sz="0" w:space="0" w:color="auto"/>
            <w:left w:val="none" w:sz="0" w:space="0" w:color="auto"/>
            <w:bottom w:val="none" w:sz="0" w:space="0" w:color="auto"/>
            <w:right w:val="none" w:sz="0" w:space="0" w:color="auto"/>
          </w:divBdr>
          <w:divsChild>
            <w:div w:id="2296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864">
      <w:bodyDiv w:val="1"/>
      <w:marLeft w:val="0"/>
      <w:marRight w:val="0"/>
      <w:marTop w:val="0"/>
      <w:marBottom w:val="0"/>
      <w:divBdr>
        <w:top w:val="none" w:sz="0" w:space="0" w:color="auto"/>
        <w:left w:val="none" w:sz="0" w:space="0" w:color="auto"/>
        <w:bottom w:val="none" w:sz="0" w:space="0" w:color="auto"/>
        <w:right w:val="none" w:sz="0" w:space="0" w:color="auto"/>
      </w:divBdr>
    </w:div>
    <w:div w:id="1338726772">
      <w:bodyDiv w:val="1"/>
      <w:marLeft w:val="0"/>
      <w:marRight w:val="0"/>
      <w:marTop w:val="0"/>
      <w:marBottom w:val="0"/>
      <w:divBdr>
        <w:top w:val="none" w:sz="0" w:space="0" w:color="auto"/>
        <w:left w:val="none" w:sz="0" w:space="0" w:color="auto"/>
        <w:bottom w:val="none" w:sz="0" w:space="0" w:color="auto"/>
        <w:right w:val="none" w:sz="0" w:space="0" w:color="auto"/>
      </w:divBdr>
    </w:div>
    <w:div w:id="1697463890">
      <w:bodyDiv w:val="1"/>
      <w:marLeft w:val="0"/>
      <w:marRight w:val="0"/>
      <w:marTop w:val="0"/>
      <w:marBottom w:val="0"/>
      <w:divBdr>
        <w:top w:val="none" w:sz="0" w:space="0" w:color="auto"/>
        <w:left w:val="none" w:sz="0" w:space="0" w:color="auto"/>
        <w:bottom w:val="none" w:sz="0" w:space="0" w:color="auto"/>
        <w:right w:val="none" w:sz="0" w:space="0" w:color="auto"/>
      </w:divBdr>
    </w:div>
    <w:div w:id="1826817327">
      <w:bodyDiv w:val="1"/>
      <w:marLeft w:val="0"/>
      <w:marRight w:val="0"/>
      <w:marTop w:val="0"/>
      <w:marBottom w:val="0"/>
      <w:divBdr>
        <w:top w:val="none" w:sz="0" w:space="0" w:color="auto"/>
        <w:left w:val="none" w:sz="0" w:space="0" w:color="auto"/>
        <w:bottom w:val="none" w:sz="0" w:space="0" w:color="auto"/>
        <w:right w:val="none" w:sz="0" w:space="0" w:color="auto"/>
      </w:divBdr>
    </w:div>
    <w:div w:id="1927882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fema.gov/sites/default/files/documents/fema_federal-continuity-directive-planning-framework.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ready.gov/"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bc.com/news/technology-12731320" TargetMode="External"/><Relationship Id="rId5" Type="http://schemas.openxmlformats.org/officeDocument/2006/relationships/webSettings" Target="webSettings.xml"/><Relationship Id="rId15" Type="http://schemas.openxmlformats.org/officeDocument/2006/relationships/hyperlink" Target="https://github.com/mruhid/Fovqelade-hallarda-ikt-sistemlerinin-qorunmasi"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ergipark.org.tr/tr/pub/tucbis/issue/79317/1311693"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ysClr val="windowText" lastClr="000000"/>
                </a:solidFill>
                <a:latin typeface="Times New Roman" panose="02020603050405020304" pitchFamily="18" charset="0"/>
                <a:cs typeface="Times New Roman" panose="02020603050405020304" pitchFamily="18" charset="0"/>
              </a:rPr>
              <a:t>Təbii Fəlakətlərin İKT İnfrastrukturuna Təsiri</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Mobil rabitə</c:v>
                </c:pt>
              </c:strCache>
            </c:strRef>
          </c:tx>
          <c:spPr>
            <a:solidFill>
              <a:schemeClr val="accent1"/>
            </a:solidFill>
            <a:ln>
              <a:noFill/>
            </a:ln>
            <a:effectLst/>
          </c:spPr>
          <c:invertIfNegative val="0"/>
          <c:cat>
            <c:strRef>
              <c:f>Sheet1!$A$2:$A$5</c:f>
              <c:strCache>
                <c:ptCount val="4"/>
                <c:pt idx="0">
                  <c:v>Zəlzələ</c:v>
                </c:pt>
                <c:pt idx="1">
                  <c:v>Sunami</c:v>
                </c:pt>
                <c:pt idx="2">
                  <c:v>Qasırğa</c:v>
                </c:pt>
                <c:pt idx="3">
                  <c:v>Sel	</c:v>
                </c:pt>
              </c:strCache>
            </c:strRef>
          </c:cat>
          <c:val>
            <c:numRef>
              <c:f>Sheet1!$B$2:$B$5</c:f>
              <c:numCache>
                <c:formatCode>General</c:formatCode>
                <c:ptCount val="4"/>
                <c:pt idx="0">
                  <c:v>4.3</c:v>
                </c:pt>
                <c:pt idx="1">
                  <c:v>3.5</c:v>
                </c:pt>
                <c:pt idx="2">
                  <c:v>2.5</c:v>
                </c:pt>
                <c:pt idx="3">
                  <c:v>4.5</c:v>
                </c:pt>
              </c:numCache>
            </c:numRef>
          </c:val>
          <c:extLst>
            <c:ext xmlns:c16="http://schemas.microsoft.com/office/drawing/2014/chart" uri="{C3380CC4-5D6E-409C-BE32-E72D297353CC}">
              <c16:uniqueId val="{00000000-7EC7-4E1D-A1A6-0BE23018C1B3}"/>
            </c:ext>
          </c:extLst>
        </c:ser>
        <c:ser>
          <c:idx val="1"/>
          <c:order val="1"/>
          <c:tx>
            <c:strRef>
              <c:f>Sheet1!$C$1</c:f>
              <c:strCache>
                <c:ptCount val="1"/>
                <c:pt idx="0">
                  <c:v>Data mərkəzləri</c:v>
                </c:pt>
              </c:strCache>
            </c:strRef>
          </c:tx>
          <c:spPr>
            <a:solidFill>
              <a:schemeClr val="accent2"/>
            </a:solidFill>
            <a:ln>
              <a:noFill/>
            </a:ln>
            <a:effectLst/>
          </c:spPr>
          <c:invertIfNegative val="0"/>
          <c:cat>
            <c:strRef>
              <c:f>Sheet1!$A$2:$A$5</c:f>
              <c:strCache>
                <c:ptCount val="4"/>
                <c:pt idx="0">
                  <c:v>Zəlzələ</c:v>
                </c:pt>
                <c:pt idx="1">
                  <c:v>Sunami</c:v>
                </c:pt>
                <c:pt idx="2">
                  <c:v>Qasırğa</c:v>
                </c:pt>
                <c:pt idx="3">
                  <c:v>Sel	</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EC7-4E1D-A1A6-0BE23018C1B3}"/>
            </c:ext>
          </c:extLst>
        </c:ser>
        <c:ser>
          <c:idx val="2"/>
          <c:order val="2"/>
          <c:tx>
            <c:strRef>
              <c:f>Sheet1!$D$1</c:f>
              <c:strCache>
                <c:ptCount val="1"/>
                <c:pt idx="0">
                  <c:v>Telekommunikasiya qovşaqları</c:v>
                </c:pt>
              </c:strCache>
            </c:strRef>
          </c:tx>
          <c:spPr>
            <a:solidFill>
              <a:schemeClr val="accent3"/>
            </a:solidFill>
            <a:ln>
              <a:noFill/>
            </a:ln>
            <a:effectLst/>
          </c:spPr>
          <c:invertIfNegative val="0"/>
          <c:cat>
            <c:strRef>
              <c:f>Sheet1!$A$2:$A$5</c:f>
              <c:strCache>
                <c:ptCount val="4"/>
                <c:pt idx="0">
                  <c:v>Zəlzələ</c:v>
                </c:pt>
                <c:pt idx="1">
                  <c:v>Sunami</c:v>
                </c:pt>
                <c:pt idx="2">
                  <c:v>Qasırğa</c:v>
                </c:pt>
                <c:pt idx="3">
                  <c:v>Sel	</c:v>
                </c:pt>
              </c:strCache>
            </c:strRef>
          </c:cat>
          <c:val>
            <c:numRef>
              <c:f>Sheet1!$D$2:$D$5</c:f>
              <c:numCache>
                <c:formatCode>General</c:formatCode>
                <c:ptCount val="4"/>
                <c:pt idx="0">
                  <c:v>2</c:v>
                </c:pt>
                <c:pt idx="1">
                  <c:v>2</c:v>
                </c:pt>
                <c:pt idx="2">
                  <c:v>1.4</c:v>
                </c:pt>
                <c:pt idx="3">
                  <c:v>2</c:v>
                </c:pt>
              </c:numCache>
            </c:numRef>
          </c:val>
          <c:extLst>
            <c:ext xmlns:c16="http://schemas.microsoft.com/office/drawing/2014/chart" uri="{C3380CC4-5D6E-409C-BE32-E72D297353CC}">
              <c16:uniqueId val="{00000002-7EC7-4E1D-A1A6-0BE23018C1B3}"/>
            </c:ext>
          </c:extLst>
        </c:ser>
        <c:dLbls>
          <c:showLegendKey val="0"/>
          <c:showVal val="0"/>
          <c:showCatName val="0"/>
          <c:showSerName val="0"/>
          <c:showPercent val="0"/>
          <c:showBubbleSize val="0"/>
        </c:dLbls>
        <c:gapWidth val="219"/>
        <c:overlap val="-27"/>
        <c:axId val="610260335"/>
        <c:axId val="610247375"/>
      </c:barChart>
      <c:catAx>
        <c:axId val="61026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247375"/>
        <c:crosses val="autoZero"/>
        <c:auto val="1"/>
        <c:lblAlgn val="ctr"/>
        <c:lblOffset val="100"/>
        <c:noMultiLvlLbl val="0"/>
      </c:catAx>
      <c:valAx>
        <c:axId val="610247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26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B1D5CB64DF4B9A80259712676F3C14"/>
        <w:category>
          <w:name w:val="General"/>
          <w:gallery w:val="placeholder"/>
        </w:category>
        <w:types>
          <w:type w:val="bbPlcHdr"/>
        </w:types>
        <w:behaviors>
          <w:behavior w:val="content"/>
        </w:behaviors>
        <w:guid w:val="{D4E98661-B5F3-4524-B5B3-AB57131580BC}"/>
      </w:docPartPr>
      <w:docPartBody>
        <w:p w:rsidR="002B2221" w:rsidRDefault="00074DD8" w:rsidP="00074DD8">
          <w:pPr>
            <w:pStyle w:val="83B1D5CB64DF4B9A80259712676F3C14"/>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D8"/>
    <w:rsid w:val="00074DD8"/>
    <w:rsid w:val="002B2221"/>
    <w:rsid w:val="007A58C8"/>
    <w:rsid w:val="007F5A38"/>
    <w:rsid w:val="00995D23"/>
    <w:rsid w:val="00EB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B1D5CB64DF4B9A80259712676F3C14">
    <w:name w:val="83B1D5CB64DF4B9A80259712676F3C14"/>
    <w:rsid w:val="00074D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Azərbaycan Dövlət İqtisad Universiteti İqtisadi və Texlonoji elmlər kafedrası</vt:lpstr>
    </vt:vector>
  </TitlesOfParts>
  <Manager/>
  <Company/>
  <LinksUpToDate>false</LinksUpToDate>
  <CharactersWithSpaces>11819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Azərbaycan Dövlət İqtisad Universiteti İqtisadi və Texlonoji elmlər kafedrası</dc:title>
  <dc:subject/>
  <dc:creator>python-docx</dc:creator>
  <cp:keywords/>
  <dc:description>generated by python-docx</dc:description>
  <cp:lastModifiedBy>Hp</cp:lastModifiedBy>
  <cp:revision>6</cp:revision>
  <dcterms:created xsi:type="dcterms:W3CDTF">2013-12-23T23:15:00Z</dcterms:created>
  <dcterms:modified xsi:type="dcterms:W3CDTF">2025-05-06T11:24:00Z</dcterms:modified>
  <cp:category/>
</cp:coreProperties>
</file>