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7A12" w14:textId="77777777" w:rsidR="006A5483" w:rsidRPr="00032942" w:rsidRDefault="006A5483" w:rsidP="00F1255C">
      <w:pPr>
        <w:rPr>
          <w:rFonts w:ascii="Arial MT" w:hAnsi="Arial MT"/>
          <w:sz w:val="18"/>
          <w:szCs w:val="18"/>
        </w:rPr>
      </w:pPr>
      <w:proofErr w:type="gramStart"/>
      <w:r w:rsidRPr="001D7907">
        <w:rPr>
          <w:rFonts w:ascii="Times New Roman" w:hAnsi="Times New Roman" w:cs="Times New Roman"/>
          <w:b/>
          <w:bCs/>
          <w:sz w:val="28"/>
          <w:szCs w:val="28"/>
        </w:rPr>
        <w:t>Title:-</w:t>
      </w:r>
      <w:proofErr w:type="gramEnd"/>
      <w:r>
        <w:t xml:space="preserve"> </w:t>
      </w:r>
      <w:r w:rsidRPr="00032942">
        <w:rPr>
          <w:rFonts w:ascii="Arial MT" w:hAnsi="Arial MT"/>
          <w:sz w:val="18"/>
          <w:szCs w:val="18"/>
        </w:rPr>
        <w:t>Uncovering Patterns in Hotel Booking Data for Operational Efficiency and Revenue Growth</w:t>
      </w:r>
    </w:p>
    <w:p w14:paraId="66E0687A" w14:textId="5CEB9A10" w:rsidR="008A7C39" w:rsidRPr="001D7907" w:rsidRDefault="006A5483" w:rsidP="00F1255C">
      <w:pPr>
        <w:rPr>
          <w:rFonts w:ascii="Times New Roman" w:hAnsi="Times New Roman" w:cs="Times New Roman"/>
          <w:b/>
          <w:bCs/>
          <w:sz w:val="28"/>
          <w:szCs w:val="28"/>
        </w:rPr>
      </w:pPr>
      <w:proofErr w:type="gramStart"/>
      <w:r w:rsidRPr="001D7907">
        <w:rPr>
          <w:rFonts w:ascii="Times New Roman" w:hAnsi="Times New Roman" w:cs="Times New Roman"/>
          <w:b/>
          <w:bCs/>
          <w:sz w:val="28"/>
          <w:szCs w:val="28"/>
        </w:rPr>
        <w:t>Introduction</w:t>
      </w:r>
      <w:r w:rsidR="00F1255C" w:rsidRPr="001D7907">
        <w:rPr>
          <w:rFonts w:ascii="Times New Roman" w:hAnsi="Times New Roman" w:cs="Times New Roman"/>
          <w:b/>
          <w:bCs/>
          <w:sz w:val="28"/>
          <w:szCs w:val="28"/>
        </w:rPr>
        <w:t xml:space="preserve"> :</w:t>
      </w:r>
      <w:proofErr w:type="gramEnd"/>
      <w:r w:rsidR="00F1255C" w:rsidRPr="001D7907">
        <w:rPr>
          <w:rFonts w:ascii="Times New Roman" w:hAnsi="Times New Roman" w:cs="Times New Roman"/>
          <w:b/>
          <w:bCs/>
          <w:sz w:val="28"/>
          <w:szCs w:val="28"/>
        </w:rPr>
        <w:t xml:space="preserve">- </w:t>
      </w:r>
    </w:p>
    <w:p w14:paraId="1B038D6D" w14:textId="770FA39D" w:rsidR="006A5483" w:rsidRDefault="006A5483" w:rsidP="00F1255C">
      <w:r w:rsidRPr="006A5483">
        <w:t xml:space="preserve">This report explores a Resort Hotel's booking data. </w:t>
      </w:r>
      <w:r>
        <w:t>The</w:t>
      </w:r>
      <w:r w:rsidRPr="006A5483">
        <w:t xml:space="preserve"> main goal is to find important patterns and trends to help the hotel make smarter decisions. This </w:t>
      </w:r>
      <w:r>
        <w:t xml:space="preserve">case </w:t>
      </w:r>
      <w:r w:rsidRPr="006A5483">
        <w:t xml:space="preserve">study conducts an Exploratory Data Analysis (EDA) on hotel booking records for both a Resort and a City Hotel. The aim is to discover operational patterns, guest </w:t>
      </w:r>
      <w:proofErr w:type="spellStart"/>
      <w:r w:rsidRPr="006A5483">
        <w:t>behavior</w:t>
      </w:r>
      <w:proofErr w:type="spellEnd"/>
      <w:r w:rsidRPr="006A5483">
        <w:t xml:space="preserve"> trends, and factors influencing revenue, ultimately to improve hotel management decisions</w:t>
      </w:r>
    </w:p>
    <w:p w14:paraId="045F7A3A" w14:textId="77777777" w:rsidR="006A5483" w:rsidRDefault="006A5483" w:rsidP="00F1255C"/>
    <w:p w14:paraId="121DFB25" w14:textId="4A1C1323" w:rsidR="006A5483" w:rsidRPr="004D1D16" w:rsidRDefault="006A5483" w:rsidP="00F1255C">
      <w:pPr>
        <w:rPr>
          <w:rFonts w:ascii="Times New Roman" w:hAnsi="Times New Roman" w:cs="Times New Roman"/>
          <w:b/>
          <w:bCs/>
          <w:sz w:val="28"/>
          <w:szCs w:val="28"/>
        </w:rPr>
      </w:pPr>
      <w:r w:rsidRPr="004D1D16">
        <w:rPr>
          <w:rFonts w:ascii="Times New Roman" w:hAnsi="Times New Roman" w:cs="Times New Roman"/>
          <w:b/>
          <w:bCs/>
          <w:sz w:val="28"/>
          <w:szCs w:val="28"/>
        </w:rPr>
        <w:t>Objectives</w:t>
      </w:r>
    </w:p>
    <w:p w14:paraId="5A69BD74" w14:textId="77777777" w:rsidR="007D5A23" w:rsidRDefault="007D5A23" w:rsidP="00F1255C">
      <w:r w:rsidRPr="007D5A23">
        <w:t>The key objectives of this Exploratory Data Analysis project are:</w:t>
      </w:r>
    </w:p>
    <w:p w14:paraId="3DBE3D94" w14:textId="77777777" w:rsidR="005277DB" w:rsidRDefault="005277DB" w:rsidP="00F1255C">
      <w:pPr>
        <w:pStyle w:val="ListParagraph"/>
        <w:widowControl w:val="0"/>
        <w:numPr>
          <w:ilvl w:val="1"/>
          <w:numId w:val="21"/>
        </w:numPr>
        <w:tabs>
          <w:tab w:val="left" w:pos="718"/>
        </w:tabs>
        <w:autoSpaceDE w:val="0"/>
        <w:autoSpaceDN w:val="0"/>
        <w:spacing w:before="258" w:after="120" w:line="240" w:lineRule="auto"/>
        <w:ind w:left="718" w:firstLine="360"/>
        <w:contextualSpacing w:val="0"/>
        <w:rPr>
          <w:sz w:val="18"/>
        </w:rPr>
      </w:pPr>
      <w:r>
        <w:rPr>
          <w:rFonts w:ascii="Times New Roman" w:hAnsi="Times New Roman"/>
          <w:color w:val="000000"/>
          <w:w w:val="105"/>
        </w:rPr>
        <w:t>Clean</w:t>
      </w:r>
      <w:r>
        <w:rPr>
          <w:spacing w:val="-3"/>
          <w:w w:val="105"/>
          <w:sz w:val="18"/>
        </w:rPr>
        <w:t xml:space="preserve"> </w:t>
      </w:r>
      <w:r>
        <w:rPr>
          <w:w w:val="105"/>
          <w:sz w:val="18"/>
        </w:rPr>
        <w:t>and</w:t>
      </w:r>
      <w:r>
        <w:rPr>
          <w:spacing w:val="-2"/>
          <w:w w:val="105"/>
          <w:sz w:val="18"/>
        </w:rPr>
        <w:t xml:space="preserve"> </w:t>
      </w:r>
      <w:r>
        <w:rPr>
          <w:w w:val="105"/>
          <w:sz w:val="18"/>
        </w:rPr>
        <w:t>preprocess</w:t>
      </w:r>
      <w:r>
        <w:rPr>
          <w:spacing w:val="-2"/>
          <w:w w:val="105"/>
          <w:sz w:val="18"/>
        </w:rPr>
        <w:t xml:space="preserve"> </w:t>
      </w:r>
      <w:r>
        <w:rPr>
          <w:w w:val="105"/>
          <w:sz w:val="18"/>
        </w:rPr>
        <w:t>the</w:t>
      </w:r>
      <w:r>
        <w:rPr>
          <w:spacing w:val="-3"/>
          <w:w w:val="105"/>
          <w:sz w:val="18"/>
        </w:rPr>
        <w:t xml:space="preserve"> </w:t>
      </w:r>
      <w:r>
        <w:rPr>
          <w:w w:val="105"/>
          <w:sz w:val="18"/>
        </w:rPr>
        <w:t>dataset</w:t>
      </w:r>
      <w:r>
        <w:rPr>
          <w:spacing w:val="-2"/>
          <w:w w:val="105"/>
          <w:sz w:val="18"/>
        </w:rPr>
        <w:t xml:space="preserve"> </w:t>
      </w:r>
      <w:r>
        <w:rPr>
          <w:w w:val="105"/>
          <w:sz w:val="18"/>
        </w:rPr>
        <w:t>for</w:t>
      </w:r>
      <w:r>
        <w:rPr>
          <w:spacing w:val="-2"/>
          <w:w w:val="105"/>
          <w:sz w:val="18"/>
        </w:rPr>
        <w:t xml:space="preserve"> </w:t>
      </w:r>
      <w:r>
        <w:rPr>
          <w:w w:val="105"/>
          <w:sz w:val="18"/>
        </w:rPr>
        <w:t>reliable</w:t>
      </w:r>
      <w:r>
        <w:rPr>
          <w:spacing w:val="-3"/>
          <w:w w:val="105"/>
          <w:sz w:val="18"/>
        </w:rPr>
        <w:t xml:space="preserve"> </w:t>
      </w:r>
      <w:r>
        <w:rPr>
          <w:spacing w:val="-2"/>
          <w:w w:val="105"/>
          <w:sz w:val="18"/>
        </w:rPr>
        <w:t>analysis.</w:t>
      </w:r>
    </w:p>
    <w:p w14:paraId="464D1D0C" w14:textId="77777777" w:rsidR="005277DB" w:rsidRDefault="005277DB" w:rsidP="00F1255C">
      <w:pPr>
        <w:pStyle w:val="ListParagraph"/>
        <w:widowControl w:val="0"/>
        <w:numPr>
          <w:ilvl w:val="1"/>
          <w:numId w:val="2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rPr>
        <w:t>Explore</w:t>
      </w:r>
      <w:r>
        <w:rPr>
          <w:spacing w:val="33"/>
          <w:sz w:val="18"/>
        </w:rPr>
        <w:t xml:space="preserve"> </w:t>
      </w:r>
      <w:r>
        <w:rPr>
          <w:sz w:val="18"/>
        </w:rPr>
        <w:t>trends</w:t>
      </w:r>
      <w:r>
        <w:rPr>
          <w:spacing w:val="34"/>
          <w:sz w:val="18"/>
        </w:rPr>
        <w:t xml:space="preserve"> </w:t>
      </w:r>
      <w:r>
        <w:rPr>
          <w:sz w:val="18"/>
        </w:rPr>
        <w:t>in</w:t>
      </w:r>
      <w:r>
        <w:rPr>
          <w:spacing w:val="34"/>
          <w:sz w:val="18"/>
        </w:rPr>
        <w:t xml:space="preserve"> </w:t>
      </w:r>
      <w:r>
        <w:rPr>
          <w:sz w:val="18"/>
        </w:rPr>
        <w:t>lead</w:t>
      </w:r>
      <w:r>
        <w:rPr>
          <w:spacing w:val="34"/>
          <w:sz w:val="18"/>
        </w:rPr>
        <w:t xml:space="preserve"> </w:t>
      </w:r>
      <w:r>
        <w:rPr>
          <w:sz w:val="18"/>
        </w:rPr>
        <w:t>time,</w:t>
      </w:r>
      <w:r>
        <w:rPr>
          <w:spacing w:val="34"/>
          <w:sz w:val="18"/>
        </w:rPr>
        <w:t xml:space="preserve"> </w:t>
      </w:r>
      <w:r>
        <w:rPr>
          <w:sz w:val="18"/>
        </w:rPr>
        <w:t>customer</w:t>
      </w:r>
      <w:r>
        <w:rPr>
          <w:spacing w:val="34"/>
          <w:sz w:val="18"/>
        </w:rPr>
        <w:t xml:space="preserve"> </w:t>
      </w:r>
      <w:r>
        <w:rPr>
          <w:sz w:val="18"/>
        </w:rPr>
        <w:t>demographics,</w:t>
      </w:r>
      <w:r>
        <w:rPr>
          <w:spacing w:val="34"/>
          <w:sz w:val="18"/>
        </w:rPr>
        <w:t xml:space="preserve"> </w:t>
      </w:r>
      <w:r>
        <w:rPr>
          <w:sz w:val="18"/>
        </w:rPr>
        <w:t>and</w:t>
      </w:r>
      <w:r>
        <w:rPr>
          <w:spacing w:val="34"/>
          <w:sz w:val="18"/>
        </w:rPr>
        <w:t xml:space="preserve"> </w:t>
      </w:r>
      <w:r>
        <w:rPr>
          <w:sz w:val="18"/>
        </w:rPr>
        <w:t>booking</w:t>
      </w:r>
      <w:r>
        <w:rPr>
          <w:spacing w:val="34"/>
          <w:sz w:val="18"/>
        </w:rPr>
        <w:t xml:space="preserve"> </w:t>
      </w:r>
      <w:proofErr w:type="spellStart"/>
      <w:r>
        <w:rPr>
          <w:spacing w:val="-2"/>
          <w:sz w:val="18"/>
        </w:rPr>
        <w:t>behavior</w:t>
      </w:r>
      <w:proofErr w:type="spellEnd"/>
      <w:r>
        <w:rPr>
          <w:spacing w:val="-2"/>
          <w:sz w:val="18"/>
        </w:rPr>
        <w:t>.</w:t>
      </w:r>
    </w:p>
    <w:p w14:paraId="17603DBD" w14:textId="77777777" w:rsidR="005277DB" w:rsidRDefault="005277DB" w:rsidP="00F1255C">
      <w:pPr>
        <w:pStyle w:val="ListParagraph"/>
        <w:widowControl w:val="0"/>
        <w:numPr>
          <w:ilvl w:val="1"/>
          <w:numId w:val="2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rPr>
        <w:t>Investigate</w:t>
      </w:r>
      <w:r>
        <w:rPr>
          <w:spacing w:val="36"/>
          <w:sz w:val="18"/>
        </w:rPr>
        <w:t xml:space="preserve"> </w:t>
      </w:r>
      <w:r>
        <w:rPr>
          <w:sz w:val="18"/>
        </w:rPr>
        <w:t>relationships</w:t>
      </w:r>
      <w:r>
        <w:rPr>
          <w:spacing w:val="37"/>
          <w:sz w:val="18"/>
        </w:rPr>
        <w:t xml:space="preserve"> </w:t>
      </w:r>
      <w:r>
        <w:rPr>
          <w:sz w:val="18"/>
        </w:rPr>
        <w:t>between</w:t>
      </w:r>
      <w:r>
        <w:rPr>
          <w:spacing w:val="37"/>
          <w:sz w:val="18"/>
        </w:rPr>
        <w:t xml:space="preserve"> </w:t>
      </w:r>
      <w:r>
        <w:rPr>
          <w:sz w:val="18"/>
        </w:rPr>
        <w:t>features</w:t>
      </w:r>
      <w:r>
        <w:rPr>
          <w:spacing w:val="37"/>
          <w:sz w:val="18"/>
        </w:rPr>
        <w:t xml:space="preserve"> </w:t>
      </w:r>
      <w:r>
        <w:rPr>
          <w:sz w:val="18"/>
        </w:rPr>
        <w:t>and</w:t>
      </w:r>
      <w:r>
        <w:rPr>
          <w:spacing w:val="37"/>
          <w:sz w:val="18"/>
        </w:rPr>
        <w:t xml:space="preserve"> </w:t>
      </w:r>
      <w:r>
        <w:rPr>
          <w:sz w:val="18"/>
        </w:rPr>
        <w:t>key</w:t>
      </w:r>
      <w:r>
        <w:rPr>
          <w:spacing w:val="37"/>
          <w:sz w:val="18"/>
        </w:rPr>
        <w:t xml:space="preserve"> </w:t>
      </w:r>
      <w:r>
        <w:rPr>
          <w:sz w:val="18"/>
        </w:rPr>
        <w:t>metrics</w:t>
      </w:r>
      <w:r>
        <w:rPr>
          <w:spacing w:val="37"/>
          <w:sz w:val="18"/>
        </w:rPr>
        <w:t xml:space="preserve"> </w:t>
      </w:r>
      <w:r>
        <w:rPr>
          <w:sz w:val="18"/>
        </w:rPr>
        <w:t>like</w:t>
      </w:r>
      <w:r>
        <w:rPr>
          <w:spacing w:val="36"/>
          <w:sz w:val="18"/>
        </w:rPr>
        <w:t xml:space="preserve"> </w:t>
      </w:r>
      <w:r>
        <w:rPr>
          <w:spacing w:val="-4"/>
          <w:sz w:val="18"/>
        </w:rPr>
        <w:t>ADR.</w:t>
      </w:r>
    </w:p>
    <w:p w14:paraId="622D301C" w14:textId="77777777" w:rsidR="005277DB" w:rsidRDefault="005277DB" w:rsidP="00F1255C">
      <w:pPr>
        <w:pStyle w:val="ListParagraph"/>
        <w:widowControl w:val="0"/>
        <w:numPr>
          <w:ilvl w:val="1"/>
          <w:numId w:val="2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w w:val="105"/>
        </w:rPr>
        <w:t>Conduct</w:t>
      </w:r>
      <w:r>
        <w:rPr>
          <w:spacing w:val="-3"/>
          <w:w w:val="105"/>
          <w:sz w:val="18"/>
        </w:rPr>
        <w:t xml:space="preserve"> </w:t>
      </w:r>
      <w:r>
        <w:rPr>
          <w:w w:val="105"/>
          <w:sz w:val="18"/>
        </w:rPr>
        <w:t>hypothesis</w:t>
      </w:r>
      <w:r>
        <w:rPr>
          <w:spacing w:val="-2"/>
          <w:w w:val="105"/>
          <w:sz w:val="18"/>
        </w:rPr>
        <w:t xml:space="preserve"> </w:t>
      </w:r>
      <w:r>
        <w:rPr>
          <w:w w:val="105"/>
          <w:sz w:val="18"/>
        </w:rPr>
        <w:t>tests</w:t>
      </w:r>
      <w:r>
        <w:rPr>
          <w:spacing w:val="-2"/>
          <w:w w:val="105"/>
          <w:sz w:val="18"/>
        </w:rPr>
        <w:t xml:space="preserve"> </w:t>
      </w:r>
      <w:r>
        <w:rPr>
          <w:w w:val="105"/>
          <w:sz w:val="18"/>
        </w:rPr>
        <w:t>to</w:t>
      </w:r>
      <w:r>
        <w:rPr>
          <w:spacing w:val="-2"/>
          <w:w w:val="105"/>
          <w:sz w:val="18"/>
        </w:rPr>
        <w:t xml:space="preserve"> </w:t>
      </w:r>
      <w:r>
        <w:rPr>
          <w:w w:val="105"/>
          <w:sz w:val="18"/>
        </w:rPr>
        <w:t>validate</w:t>
      </w:r>
      <w:r>
        <w:rPr>
          <w:spacing w:val="-2"/>
          <w:w w:val="105"/>
          <w:sz w:val="18"/>
        </w:rPr>
        <w:t xml:space="preserve"> </w:t>
      </w:r>
      <w:r>
        <w:rPr>
          <w:w w:val="105"/>
          <w:sz w:val="18"/>
        </w:rPr>
        <w:t>business</w:t>
      </w:r>
      <w:r>
        <w:rPr>
          <w:spacing w:val="-2"/>
          <w:w w:val="105"/>
          <w:sz w:val="18"/>
        </w:rPr>
        <w:t xml:space="preserve"> assumptions.</w:t>
      </w:r>
    </w:p>
    <w:p w14:paraId="66148EFC" w14:textId="77777777" w:rsidR="005277DB" w:rsidRPr="007D5A23" w:rsidRDefault="005277DB" w:rsidP="00F1255C"/>
    <w:p w14:paraId="650E9613" w14:textId="40F7D6F5" w:rsidR="006A5483" w:rsidRPr="003E21AC" w:rsidRDefault="007D5A23" w:rsidP="00F1255C">
      <w:pPr>
        <w:rPr>
          <w:rFonts w:ascii="Times New Roman" w:hAnsi="Times New Roman" w:cs="Times New Roman"/>
          <w:b/>
          <w:bCs/>
          <w:sz w:val="28"/>
          <w:szCs w:val="28"/>
        </w:rPr>
      </w:pPr>
      <w:r w:rsidRPr="003E21AC">
        <w:rPr>
          <w:rFonts w:ascii="Times New Roman" w:hAnsi="Times New Roman" w:cs="Times New Roman"/>
          <w:b/>
          <w:bCs/>
          <w:sz w:val="28"/>
          <w:szCs w:val="28"/>
        </w:rPr>
        <w:t xml:space="preserve">Project </w:t>
      </w:r>
      <w:proofErr w:type="gramStart"/>
      <w:r w:rsidRPr="003E21AC">
        <w:rPr>
          <w:rFonts w:ascii="Times New Roman" w:hAnsi="Times New Roman" w:cs="Times New Roman"/>
          <w:b/>
          <w:bCs/>
          <w:sz w:val="28"/>
          <w:szCs w:val="28"/>
        </w:rPr>
        <w:t>Summary:-</w:t>
      </w:r>
      <w:proofErr w:type="gramEnd"/>
    </w:p>
    <w:p w14:paraId="725A6FAF" w14:textId="1695E212" w:rsidR="007D5A23" w:rsidRDefault="007D5A23" w:rsidP="00F1255C">
      <w:r w:rsidRPr="007D5A23">
        <w:t>This project involves the exploratory analysis of a dataset containing hotel booking information. The raw dataset initially comprised 119,390 entries across 32 features. The initial steps focused on data cleaning, where duplicate records were removed to ensure data integrity, resulting in a refined dataset of 87,396 unique bookings. Missing values were identified across several columns, notably company, agent, and country</w:t>
      </w:r>
    </w:p>
    <w:p w14:paraId="2D92855D" w14:textId="7B34C838" w:rsidR="007D5A23" w:rsidRPr="003E21AC" w:rsidRDefault="007D5A23" w:rsidP="00F1255C">
      <w:pPr>
        <w:rPr>
          <w:rFonts w:ascii="Times New Roman" w:hAnsi="Times New Roman" w:cs="Times New Roman"/>
          <w:b/>
          <w:bCs/>
          <w:sz w:val="28"/>
          <w:szCs w:val="28"/>
        </w:rPr>
      </w:pPr>
      <w:r w:rsidRPr="003E21AC">
        <w:rPr>
          <w:rFonts w:ascii="Times New Roman" w:hAnsi="Times New Roman" w:cs="Times New Roman"/>
          <w:b/>
          <w:bCs/>
          <w:sz w:val="28"/>
          <w:szCs w:val="28"/>
        </w:rPr>
        <w:t xml:space="preserve">Data Cleaning and </w:t>
      </w:r>
      <w:proofErr w:type="gramStart"/>
      <w:r w:rsidRPr="003E21AC">
        <w:rPr>
          <w:rFonts w:ascii="Times New Roman" w:hAnsi="Times New Roman" w:cs="Times New Roman"/>
          <w:b/>
          <w:bCs/>
          <w:sz w:val="28"/>
          <w:szCs w:val="28"/>
        </w:rPr>
        <w:t>Preprocessing:-</w:t>
      </w:r>
      <w:proofErr w:type="gramEnd"/>
    </w:p>
    <w:p w14:paraId="2C178790" w14:textId="7BE94EC6" w:rsidR="007D5A23" w:rsidRDefault="007D5A23" w:rsidP="00F1255C">
      <w:r w:rsidRPr="007D5A23">
        <w:t>Data cleaning and preprocessing are crucial steps to ensure the reliability and accuracy of any subsequent analysis. The following steps were performed:</w:t>
      </w:r>
    </w:p>
    <w:p w14:paraId="1907C825" w14:textId="278A0ACA" w:rsidR="008C0D36" w:rsidRPr="008C0D36" w:rsidRDefault="008C0D36" w:rsidP="00F1255C">
      <w:pPr>
        <w:pStyle w:val="ListParagraph"/>
        <w:numPr>
          <w:ilvl w:val="0"/>
          <w:numId w:val="3"/>
        </w:num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8C0D36">
        <w:rPr>
          <w:rFonts w:ascii="Times New Roman" w:eastAsia="Times New Roman" w:hAnsi="Times New Roman" w:cs="Times New Roman"/>
          <w:b/>
          <w:bCs/>
          <w:kern w:val="0"/>
          <w:sz w:val="24"/>
          <w:szCs w:val="24"/>
          <w:lang w:eastAsia="en-IN" w:bidi="mr-IN"/>
          <w14:ligatures w14:val="none"/>
        </w:rPr>
        <w:t>Library Imports and Data Loading:</w:t>
      </w:r>
      <w:r w:rsidRPr="008C0D36">
        <w:rPr>
          <w:rFonts w:ascii="Times New Roman" w:eastAsia="Times New Roman" w:hAnsi="Times New Roman" w:cs="Times New Roman"/>
          <w:kern w:val="0"/>
          <w:sz w:val="24"/>
          <w:szCs w:val="24"/>
          <w:lang w:eastAsia="en-IN" w:bidi="mr-IN"/>
          <w14:ligatures w14:val="none"/>
        </w:rPr>
        <w:t xml:space="preserve"> Essential libraries like pandas, </w:t>
      </w:r>
      <w:proofErr w:type="spellStart"/>
      <w:r w:rsidRPr="008C0D36">
        <w:rPr>
          <w:rFonts w:ascii="Times New Roman" w:eastAsia="Times New Roman" w:hAnsi="Times New Roman" w:cs="Times New Roman"/>
          <w:kern w:val="0"/>
          <w:sz w:val="24"/>
          <w:szCs w:val="24"/>
          <w:lang w:eastAsia="en-IN" w:bidi="mr-IN"/>
          <w14:ligatures w14:val="none"/>
        </w:rPr>
        <w:t>numpy</w:t>
      </w:r>
      <w:proofErr w:type="spellEnd"/>
      <w:r w:rsidRPr="008C0D36">
        <w:rPr>
          <w:rFonts w:ascii="Times New Roman" w:eastAsia="Times New Roman" w:hAnsi="Times New Roman" w:cs="Times New Roman"/>
          <w:kern w:val="0"/>
          <w:sz w:val="24"/>
          <w:szCs w:val="24"/>
          <w:lang w:eastAsia="en-IN" w:bidi="mr-IN"/>
          <w14:ligatures w14:val="none"/>
        </w:rPr>
        <w:t>, matplotlib, and seaborn were imported. The hotel_bookings.csv dataset was then loaded.</w:t>
      </w:r>
    </w:p>
    <w:p w14:paraId="5E650433" w14:textId="2EF64BFC" w:rsidR="007D5A23" w:rsidRDefault="008C0D36" w:rsidP="00F1255C">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8C0D36">
        <w:rPr>
          <w:rFonts w:ascii="Times New Roman" w:eastAsia="Times New Roman" w:hAnsi="Times New Roman" w:cs="Times New Roman"/>
          <w:b/>
          <w:bCs/>
          <w:kern w:val="0"/>
          <w:sz w:val="24"/>
          <w:szCs w:val="24"/>
          <w:lang w:eastAsia="en-IN" w:bidi="mr-IN"/>
          <w14:ligatures w14:val="none"/>
        </w:rPr>
        <w:t>Dataset Inspection:</w:t>
      </w:r>
      <w:r w:rsidRPr="008C0D36">
        <w:rPr>
          <w:rFonts w:ascii="Times New Roman" w:eastAsia="Times New Roman" w:hAnsi="Times New Roman" w:cs="Times New Roman"/>
          <w:kern w:val="0"/>
          <w:sz w:val="24"/>
          <w:szCs w:val="24"/>
          <w:lang w:eastAsia="en-IN" w:bidi="mr-IN"/>
          <w14:ligatures w14:val="none"/>
        </w:rPr>
        <w:t xml:space="preserve"> The raw dataset was found to have 119,390 rows and 32 columns.</w:t>
      </w:r>
    </w:p>
    <w:p w14:paraId="7DF1B99A" w14:textId="71459998" w:rsidR="008C0D36" w:rsidRPr="008C0D36" w:rsidRDefault="008C0D36" w:rsidP="00F1255C">
      <w:pPr>
        <w:pStyle w:val="ListParagraph"/>
        <w:numPr>
          <w:ilvl w:val="0"/>
          <w:numId w:val="3"/>
        </w:num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8C0D36">
        <w:rPr>
          <w:rFonts w:ascii="Times New Roman" w:eastAsia="Times New Roman" w:hAnsi="Times New Roman" w:cs="Times New Roman"/>
          <w:b/>
          <w:bCs/>
          <w:kern w:val="0"/>
          <w:sz w:val="24"/>
          <w:szCs w:val="24"/>
          <w:lang w:eastAsia="en-IN" w:bidi="mr-IN"/>
          <w14:ligatures w14:val="none"/>
        </w:rPr>
        <w:t>Duplicate Handling:</w:t>
      </w:r>
      <w:r w:rsidRPr="008C0D36">
        <w:rPr>
          <w:rFonts w:ascii="Times New Roman" w:eastAsia="Times New Roman" w:hAnsi="Times New Roman" w:cs="Times New Roman"/>
          <w:kern w:val="0"/>
          <w:sz w:val="24"/>
          <w:szCs w:val="24"/>
          <w:lang w:eastAsia="en-IN" w:bidi="mr-IN"/>
          <w14:ligatures w14:val="none"/>
        </w:rPr>
        <w:t xml:space="preserve"> A significant number of duplicate records, precisely 31,994, were identified and subsequently removed. This process resulted in a refined dataset containing 87,396 unique booking records.</w:t>
      </w:r>
    </w:p>
    <w:p w14:paraId="0B6701DB" w14:textId="7AAB2297" w:rsidR="008C0D36" w:rsidRDefault="008C0D36" w:rsidP="00F1255C">
      <w:pPr>
        <w:pStyle w:val="ListParagraph"/>
        <w:numPr>
          <w:ilvl w:val="0"/>
          <w:numId w:val="6"/>
        </w:num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8C0D36">
        <w:rPr>
          <w:rFonts w:ascii="Times New Roman" w:eastAsia="Times New Roman" w:hAnsi="Times New Roman" w:cs="Times New Roman"/>
          <w:b/>
          <w:bCs/>
          <w:kern w:val="0"/>
          <w:sz w:val="24"/>
          <w:szCs w:val="24"/>
          <w:lang w:eastAsia="en-IN" w:bidi="mr-IN"/>
          <w14:ligatures w14:val="none"/>
        </w:rPr>
        <w:t>Missing Value Management:</w:t>
      </w:r>
    </w:p>
    <w:p w14:paraId="321F7B68" w14:textId="4E16F431" w:rsidR="008C0D36" w:rsidRDefault="008C0D36" w:rsidP="00F1255C">
      <w:pPr>
        <w:pStyle w:val="ListParagraph"/>
        <w:numPr>
          <w:ilvl w:val="0"/>
          <w:numId w:val="7"/>
        </w:num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8C0D36">
        <w:rPr>
          <w:rFonts w:ascii="Times New Roman" w:eastAsia="Times New Roman" w:hAnsi="Times New Roman" w:cs="Times New Roman"/>
          <w:kern w:val="0"/>
          <w:sz w:val="24"/>
          <w:szCs w:val="24"/>
          <w:lang w:eastAsia="en-IN" w:bidi="mr-IN"/>
          <w14:ligatures w14:val="none"/>
        </w:rPr>
        <w:t>Missing values in the children, country, and agent columns were addressed by filling them with the mode (most frequent value) of each respective column.</w:t>
      </w:r>
    </w:p>
    <w:p w14:paraId="32262097" w14:textId="77777777" w:rsidR="009821B1" w:rsidRDefault="008C0D36" w:rsidP="00F1255C">
      <w:pPr>
        <w:pStyle w:val="ListParagraph"/>
        <w:numPr>
          <w:ilvl w:val="0"/>
          <w:numId w:val="7"/>
        </w:num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8C0D36">
        <w:rPr>
          <w:rFonts w:ascii="Times New Roman" w:eastAsia="Times New Roman" w:hAnsi="Times New Roman" w:cs="Times New Roman"/>
          <w:kern w:val="0"/>
          <w:sz w:val="24"/>
          <w:szCs w:val="24"/>
          <w:lang w:eastAsia="en-IN" w:bidi="mr-IN"/>
          <w14:ligatures w14:val="none"/>
        </w:rPr>
        <w:t>The company column was entirely removed from the dataset due to an overwhelming proportion of missing values (over 93%).</w:t>
      </w:r>
    </w:p>
    <w:p w14:paraId="4AF3B046" w14:textId="33616DB9" w:rsidR="009821B1" w:rsidRPr="009821B1" w:rsidRDefault="009821B1" w:rsidP="00F1255C">
      <w:p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9821B1">
        <w:rPr>
          <w:rFonts w:ascii="Times New Roman" w:eastAsia="Times New Roman" w:hAnsi="Times New Roman" w:cs="Times New Roman"/>
          <w:b/>
          <w:bCs/>
          <w:kern w:val="0"/>
          <w:sz w:val="24"/>
          <w:szCs w:val="24"/>
          <w:lang w:eastAsia="en-IN" w:bidi="mr-IN"/>
          <w14:ligatures w14:val="none"/>
        </w:rPr>
        <w:lastRenderedPageBreak/>
        <w:t>Data Type and Structure Verification:</w:t>
      </w:r>
      <w:r w:rsidRPr="009821B1">
        <w:rPr>
          <w:rFonts w:ascii="Times New Roman" w:eastAsia="Times New Roman" w:hAnsi="Times New Roman" w:cs="Times New Roman"/>
          <w:kern w:val="0"/>
          <w:sz w:val="24"/>
          <w:szCs w:val="24"/>
          <w:lang w:eastAsia="en-IN" w:bidi="mr-IN"/>
          <w14:ligatures w14:val="none"/>
        </w:rPr>
        <w:t xml:space="preserve"> Data types were checked and adjusted as needed, ensuring that both categorical and numerical variables were correctly handled for subsequent analysis. A bar plot was used to visualize the extent of missing values in each column, aiding in decision-making regarding their treatment.</w:t>
      </w:r>
    </w:p>
    <w:p w14:paraId="7FE5BC24" w14:textId="5CD96881" w:rsidR="008C0D36" w:rsidRPr="003E21AC" w:rsidRDefault="009821B1" w:rsidP="00F1255C">
      <w:pPr>
        <w:spacing w:before="100" w:beforeAutospacing="1" w:after="100" w:afterAutospacing="1"/>
        <w:rPr>
          <w:rFonts w:ascii="Times New Roman" w:eastAsia="Times New Roman" w:hAnsi="Times New Roman" w:cs="Times New Roman"/>
          <w:b/>
          <w:bCs/>
          <w:kern w:val="0"/>
          <w:sz w:val="28"/>
          <w:szCs w:val="28"/>
          <w:u w:val="single"/>
          <w:lang w:eastAsia="en-IN" w:bidi="mr-IN"/>
          <w14:ligatures w14:val="none"/>
        </w:rPr>
      </w:pPr>
      <w:r w:rsidRPr="003E21AC">
        <w:rPr>
          <w:rFonts w:ascii="Times New Roman" w:eastAsia="Times New Roman" w:hAnsi="Times New Roman" w:cs="Times New Roman"/>
          <w:b/>
          <w:bCs/>
          <w:kern w:val="0"/>
          <w:sz w:val="28"/>
          <w:szCs w:val="28"/>
          <w:u w:val="single"/>
          <w:lang w:eastAsia="en-IN" w:bidi="mr-IN"/>
          <w14:ligatures w14:val="none"/>
        </w:rPr>
        <w:t xml:space="preserve">Outlier </w:t>
      </w:r>
      <w:proofErr w:type="gramStart"/>
      <w:r w:rsidRPr="003E21AC">
        <w:rPr>
          <w:rFonts w:ascii="Times New Roman" w:eastAsia="Times New Roman" w:hAnsi="Times New Roman" w:cs="Times New Roman"/>
          <w:b/>
          <w:bCs/>
          <w:kern w:val="0"/>
          <w:sz w:val="28"/>
          <w:szCs w:val="28"/>
          <w:u w:val="single"/>
          <w:lang w:eastAsia="en-IN" w:bidi="mr-IN"/>
          <w14:ligatures w14:val="none"/>
        </w:rPr>
        <w:t>Treatment:-</w:t>
      </w:r>
      <w:proofErr w:type="gramEnd"/>
    </w:p>
    <w:p w14:paraId="123C6296" w14:textId="78009209" w:rsidR="009821B1" w:rsidRDefault="009821B1" w:rsidP="00F1255C">
      <w:pPr>
        <w:spacing w:before="100" w:beforeAutospacing="1" w:after="100" w:afterAutospacing="1"/>
        <w:rPr>
          <w:rFonts w:ascii="Times New Roman" w:eastAsia="Times New Roman" w:hAnsi="Times New Roman" w:cs="Times New Roman"/>
          <w:kern w:val="0"/>
          <w:sz w:val="24"/>
          <w:szCs w:val="24"/>
          <w:lang w:eastAsia="en-IN" w:bidi="mr-IN"/>
          <w14:ligatures w14:val="none"/>
        </w:rPr>
      </w:pPr>
      <w:r>
        <w:rPr>
          <w:rFonts w:ascii="Times New Roman" w:eastAsia="Times New Roman" w:hAnsi="Times New Roman" w:cs="Times New Roman"/>
          <w:kern w:val="0"/>
          <w:sz w:val="24"/>
          <w:szCs w:val="24"/>
          <w:lang w:eastAsia="en-IN" w:bidi="mr-IN"/>
          <w14:ligatures w14:val="none"/>
        </w:rPr>
        <w:t xml:space="preserve">Outlier were found in the </w:t>
      </w:r>
      <w:r w:rsidRPr="009821B1">
        <w:rPr>
          <w:rFonts w:ascii="Times New Roman" w:eastAsia="Times New Roman" w:hAnsi="Times New Roman" w:cs="Times New Roman"/>
          <w:b/>
          <w:bCs/>
          <w:kern w:val="0"/>
          <w:sz w:val="24"/>
          <w:szCs w:val="24"/>
          <w:lang w:eastAsia="en-IN" w:bidi="mr-IN"/>
          <w14:ligatures w14:val="none"/>
        </w:rPr>
        <w:t>lead time</w:t>
      </w:r>
      <w:r w:rsidRPr="009821B1">
        <w:rPr>
          <w:rFonts w:ascii="Times New Roman" w:eastAsia="Times New Roman" w:hAnsi="Times New Roman" w:cs="Times New Roman"/>
          <w:kern w:val="0"/>
          <w:sz w:val="24"/>
          <w:szCs w:val="24"/>
          <w:lang w:eastAsia="en-IN" w:bidi="mr-IN"/>
          <w14:ligatures w14:val="none"/>
        </w:rPr>
        <w:t xml:space="preserve"> (how far in advance someone booked) and </w:t>
      </w:r>
      <w:r w:rsidRPr="009821B1">
        <w:rPr>
          <w:rFonts w:ascii="Times New Roman" w:eastAsia="Times New Roman" w:hAnsi="Times New Roman" w:cs="Times New Roman"/>
          <w:b/>
          <w:bCs/>
          <w:kern w:val="0"/>
          <w:sz w:val="24"/>
          <w:szCs w:val="24"/>
          <w:lang w:eastAsia="en-IN" w:bidi="mr-IN"/>
          <w14:ligatures w14:val="none"/>
        </w:rPr>
        <w:t>ADR</w:t>
      </w:r>
      <w:r w:rsidRPr="009821B1">
        <w:rPr>
          <w:rFonts w:ascii="Times New Roman" w:eastAsia="Times New Roman" w:hAnsi="Times New Roman" w:cs="Times New Roman"/>
          <w:kern w:val="0"/>
          <w:sz w:val="24"/>
          <w:szCs w:val="24"/>
          <w:lang w:eastAsia="en-IN" w:bidi="mr-IN"/>
          <w14:ligatures w14:val="none"/>
        </w:rPr>
        <w:t xml:space="preserve"> (average daily rate).</w:t>
      </w:r>
    </w:p>
    <w:p w14:paraId="218BB8EF" w14:textId="597A132C" w:rsidR="009821B1" w:rsidRDefault="009821B1" w:rsidP="00F1255C">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9821B1">
        <w:rPr>
          <w:rFonts w:ascii="Times New Roman" w:eastAsia="Times New Roman" w:hAnsi="Times New Roman" w:cs="Times New Roman"/>
          <w:b/>
          <w:bCs/>
          <w:kern w:val="0"/>
          <w:sz w:val="24"/>
          <w:szCs w:val="24"/>
          <w:lang w:eastAsia="en-IN" w:bidi="mr-IN"/>
          <w14:ligatures w14:val="none"/>
        </w:rPr>
        <w:t xml:space="preserve">Using </w:t>
      </w:r>
      <w:proofErr w:type="gramStart"/>
      <w:r w:rsidRPr="009821B1">
        <w:rPr>
          <w:rFonts w:ascii="Times New Roman" w:eastAsia="Times New Roman" w:hAnsi="Times New Roman" w:cs="Times New Roman"/>
          <w:b/>
          <w:bCs/>
          <w:kern w:val="0"/>
          <w:sz w:val="24"/>
          <w:szCs w:val="24"/>
          <w:lang w:eastAsia="en-IN" w:bidi="mr-IN"/>
          <w14:ligatures w14:val="none"/>
        </w:rPr>
        <w:t>Boxplots :</w:t>
      </w:r>
      <w:proofErr w:type="gramEnd"/>
      <w:r w:rsidRPr="009821B1">
        <w:rPr>
          <w:rFonts w:ascii="Times New Roman" w:eastAsia="Times New Roman" w:hAnsi="Times New Roman" w:cs="Times New Roman"/>
          <w:b/>
          <w:bCs/>
          <w:kern w:val="0"/>
          <w:sz w:val="24"/>
          <w:szCs w:val="24"/>
          <w:lang w:eastAsia="en-IN" w:bidi="mr-IN"/>
          <w14:ligatures w14:val="none"/>
        </w:rPr>
        <w:t>-</w:t>
      </w:r>
      <w:r>
        <w:rPr>
          <w:rFonts w:ascii="Times New Roman" w:eastAsia="Times New Roman" w:hAnsi="Times New Roman" w:cs="Times New Roman"/>
          <w:kern w:val="0"/>
          <w:sz w:val="24"/>
          <w:szCs w:val="24"/>
          <w:lang w:eastAsia="en-IN" w:bidi="mr-IN"/>
          <w14:ligatures w14:val="none"/>
        </w:rPr>
        <w:t xml:space="preserve"> </w:t>
      </w:r>
      <w:r w:rsidRPr="009821B1">
        <w:rPr>
          <w:rFonts w:ascii="Times New Roman" w:eastAsia="Times New Roman" w:hAnsi="Times New Roman" w:cs="Times New Roman"/>
          <w:kern w:val="0"/>
          <w:sz w:val="24"/>
          <w:szCs w:val="24"/>
          <w:lang w:eastAsia="en-IN" w:bidi="mr-IN"/>
          <w14:ligatures w14:val="none"/>
        </w:rPr>
        <w:t>These are like special charts that show us where most of our data lies and clearly highlight any points that fall far outside the normal range.</w:t>
      </w:r>
    </w:p>
    <w:p w14:paraId="35FE8F59" w14:textId="1AC0718E" w:rsidR="009821B1" w:rsidRPr="009821B1" w:rsidRDefault="009821B1" w:rsidP="00F1255C">
      <w:pPr>
        <w:pStyle w:val="ListParagraph"/>
        <w:numPr>
          <w:ilvl w:val="0"/>
          <w:numId w:val="9"/>
        </w:numPr>
        <w:spacing w:before="100" w:beforeAutospacing="1" w:after="100" w:afterAutospacing="1"/>
        <w:rPr>
          <w:rFonts w:ascii="Times New Roman" w:eastAsia="Times New Roman" w:hAnsi="Times New Roman" w:cs="Times New Roman"/>
          <w:kern w:val="0"/>
          <w:sz w:val="24"/>
          <w:szCs w:val="24"/>
          <w:lang w:eastAsia="en-IN" w:bidi="mr-IN"/>
          <w14:ligatures w14:val="none"/>
        </w:rPr>
      </w:pPr>
      <w:r w:rsidRPr="009821B1">
        <w:rPr>
          <w:rFonts w:ascii="Times New Roman" w:eastAsia="Times New Roman" w:hAnsi="Times New Roman" w:cs="Times New Roman"/>
          <w:b/>
          <w:bCs/>
          <w:kern w:val="0"/>
          <w:sz w:val="24"/>
          <w:szCs w:val="24"/>
          <w:lang w:eastAsia="en-IN" w:bidi="mr-IN"/>
          <w14:ligatures w14:val="none"/>
        </w:rPr>
        <w:t xml:space="preserve">Skewness Distribution </w:t>
      </w:r>
      <w:proofErr w:type="gramStart"/>
      <w:r w:rsidRPr="009821B1">
        <w:rPr>
          <w:rFonts w:ascii="Times New Roman" w:eastAsia="Times New Roman" w:hAnsi="Times New Roman" w:cs="Times New Roman"/>
          <w:b/>
          <w:bCs/>
          <w:kern w:val="0"/>
          <w:sz w:val="24"/>
          <w:szCs w:val="24"/>
          <w:lang w:eastAsia="en-IN" w:bidi="mr-IN"/>
          <w14:ligatures w14:val="none"/>
        </w:rPr>
        <w:t>Plots:</w:t>
      </w:r>
      <w:r>
        <w:rPr>
          <w:rFonts w:ascii="Times New Roman" w:eastAsia="Times New Roman" w:hAnsi="Times New Roman" w:cs="Times New Roman"/>
          <w:b/>
          <w:bCs/>
          <w:kern w:val="0"/>
          <w:sz w:val="24"/>
          <w:szCs w:val="24"/>
          <w:lang w:eastAsia="en-IN" w:bidi="mr-IN"/>
          <w14:ligatures w14:val="none"/>
        </w:rPr>
        <w:t>-</w:t>
      </w:r>
      <w:proofErr w:type="gramEnd"/>
      <w:r w:rsidRPr="009821B1">
        <w:rPr>
          <w:rFonts w:ascii="Times New Roman" w:eastAsia="Times New Roman" w:hAnsi="Times New Roman" w:cs="Times New Roman"/>
          <w:kern w:val="0"/>
          <w:sz w:val="24"/>
          <w:szCs w:val="24"/>
          <w:lang w:eastAsia="en-IN" w:bidi="mr-IN"/>
          <w14:ligatures w14:val="none"/>
        </w:rPr>
        <w:t xml:space="preserve"> These plots helped us see the overall shape of our data and if it was heavily weighted to one side, which often indicates the presence of outliers.</w:t>
      </w:r>
    </w:p>
    <w:p w14:paraId="1EB9AA85" w14:textId="2321F2D8" w:rsidR="007F1B45" w:rsidRPr="00510339" w:rsidRDefault="007F1B45" w:rsidP="00F1255C">
      <w:pPr>
        <w:pStyle w:val="Heading1"/>
        <w:numPr>
          <w:ilvl w:val="0"/>
          <w:numId w:val="10"/>
        </w:numPr>
        <w:tabs>
          <w:tab w:val="left" w:pos="354"/>
        </w:tabs>
        <w:spacing w:before="100" w:beforeAutospacing="1" w:after="100" w:afterAutospacing="1" w:line="240" w:lineRule="auto"/>
        <w:ind w:left="360"/>
        <w:rPr>
          <w:rFonts w:asciiTheme="minorHAnsi" w:hAnsiTheme="minorHAnsi" w:cstheme="minorHAnsi"/>
          <w:color w:val="000000"/>
          <w:sz w:val="24"/>
          <w:szCs w:val="18"/>
        </w:rPr>
      </w:pPr>
      <w:r w:rsidRPr="00510339">
        <w:rPr>
          <w:rFonts w:asciiTheme="minorHAnsi" w:hAnsiTheme="minorHAnsi" w:cstheme="minorHAnsi"/>
          <w:color w:val="000000"/>
          <w:sz w:val="24"/>
          <w:szCs w:val="18"/>
        </w:rPr>
        <w:t>Applied IQR-Based Capping:</w:t>
      </w:r>
      <w:r w:rsidRPr="00510339">
        <w:rPr>
          <w:rFonts w:asciiTheme="minorHAnsi" w:hAnsiTheme="minorHAnsi" w:cstheme="minorHAnsi"/>
          <w:color w:val="000000"/>
          <w:sz w:val="24"/>
          <w:szCs w:val="18"/>
        </w:rPr>
        <w:br/>
        <w:t xml:space="preserve">Used the Interquartile Range (IQR) method to cap extreme values in </w:t>
      </w:r>
      <w:proofErr w:type="spellStart"/>
      <w:r w:rsidRPr="00510339">
        <w:rPr>
          <w:rFonts w:asciiTheme="minorHAnsi" w:hAnsiTheme="minorHAnsi" w:cstheme="minorHAnsi"/>
          <w:color w:val="000000"/>
          <w:sz w:val="24"/>
          <w:szCs w:val="18"/>
        </w:rPr>
        <w:t>lead_time</w:t>
      </w:r>
      <w:proofErr w:type="spellEnd"/>
      <w:r w:rsidRPr="00510339">
        <w:rPr>
          <w:rFonts w:asciiTheme="minorHAnsi" w:hAnsiTheme="minorHAnsi" w:cstheme="minorHAnsi"/>
          <w:color w:val="000000"/>
          <w:sz w:val="24"/>
          <w:szCs w:val="18"/>
        </w:rPr>
        <w:t xml:space="preserve"> and </w:t>
      </w:r>
      <w:proofErr w:type="spellStart"/>
      <w:r w:rsidRPr="00510339">
        <w:rPr>
          <w:rFonts w:asciiTheme="minorHAnsi" w:hAnsiTheme="minorHAnsi" w:cstheme="minorHAnsi"/>
          <w:color w:val="000000"/>
          <w:sz w:val="24"/>
          <w:szCs w:val="18"/>
        </w:rPr>
        <w:t>adr</w:t>
      </w:r>
      <w:proofErr w:type="spellEnd"/>
      <w:r w:rsidRPr="00510339">
        <w:rPr>
          <w:rFonts w:asciiTheme="minorHAnsi" w:hAnsiTheme="minorHAnsi" w:cstheme="minorHAnsi"/>
          <w:color w:val="000000"/>
          <w:sz w:val="24"/>
          <w:szCs w:val="18"/>
        </w:rPr>
        <w:t xml:space="preserve">, </w:t>
      </w:r>
      <w:proofErr w:type="gramStart"/>
      <w:r w:rsidRPr="00510339">
        <w:rPr>
          <w:rFonts w:asciiTheme="minorHAnsi" w:hAnsiTheme="minorHAnsi" w:cstheme="minorHAnsi"/>
          <w:color w:val="000000"/>
          <w:sz w:val="24"/>
          <w:szCs w:val="18"/>
        </w:rPr>
        <w:t>By</w:t>
      </w:r>
      <w:proofErr w:type="gramEnd"/>
      <w:r w:rsidRPr="00510339">
        <w:rPr>
          <w:rFonts w:asciiTheme="minorHAnsi" w:hAnsiTheme="minorHAnsi" w:cstheme="minorHAnsi"/>
          <w:color w:val="000000"/>
          <w:sz w:val="24"/>
          <w:szCs w:val="18"/>
        </w:rPr>
        <w:t xml:space="preserve"> doing this, we minimized the impact of these extreme outliers, making our data much more reliable and accurate for any further analysis.</w:t>
      </w:r>
    </w:p>
    <w:p w14:paraId="5C003D8E" w14:textId="245D066C" w:rsidR="007F1B45" w:rsidRPr="00DE4744" w:rsidRDefault="007F1B45" w:rsidP="00F1255C">
      <w:pPr>
        <w:pStyle w:val="ListParagraph"/>
        <w:numPr>
          <w:ilvl w:val="0"/>
          <w:numId w:val="11"/>
        </w:numPr>
        <w:rPr>
          <w:u w:val="single"/>
        </w:rPr>
      </w:pPr>
      <w:r w:rsidRPr="00DE4744">
        <w:rPr>
          <w:u w:val="single"/>
        </w:rPr>
        <w:t xml:space="preserve">Identified Variable </w:t>
      </w:r>
      <w:proofErr w:type="gramStart"/>
      <w:r w:rsidRPr="00DE4744">
        <w:rPr>
          <w:u w:val="single"/>
        </w:rPr>
        <w:t>Types:-</w:t>
      </w:r>
      <w:proofErr w:type="gramEnd"/>
    </w:p>
    <w:p w14:paraId="7416F75D" w14:textId="28562BEE" w:rsidR="007F1B45" w:rsidRDefault="007F1B45" w:rsidP="00F1255C">
      <w:pPr>
        <w:pStyle w:val="ListParagraph"/>
      </w:pPr>
      <w:r w:rsidRPr="007F1B45">
        <w:t>The project involved meticulous steps for feature engineering and data wrangling:</w:t>
      </w:r>
    </w:p>
    <w:p w14:paraId="28D39160" w14:textId="5ED35D7E" w:rsidR="007F1B45" w:rsidRDefault="007F1B45" w:rsidP="00F1255C">
      <w:pPr>
        <w:pStyle w:val="ListParagraph"/>
        <w:numPr>
          <w:ilvl w:val="0"/>
          <w:numId w:val="6"/>
        </w:numPr>
      </w:pPr>
      <w:r>
        <w:t>I</w:t>
      </w:r>
      <w:r w:rsidRPr="007F1B45">
        <w:t xml:space="preserve">dentifying categorical variables (e.g., hotel, </w:t>
      </w:r>
      <w:proofErr w:type="spellStart"/>
      <w:r w:rsidRPr="007F1B45">
        <w:t>customer_type</w:t>
      </w:r>
      <w:proofErr w:type="spellEnd"/>
      <w:r w:rsidRPr="007F1B45">
        <w:t xml:space="preserve">, </w:t>
      </w:r>
      <w:proofErr w:type="spellStart"/>
      <w:r w:rsidRPr="007F1B45">
        <w:t>reservation_status</w:t>
      </w:r>
      <w:proofErr w:type="spellEnd"/>
      <w:r w:rsidRPr="007F1B45">
        <w:t>)</w:t>
      </w:r>
    </w:p>
    <w:p w14:paraId="74C69CAC" w14:textId="67836741" w:rsidR="007F1B45" w:rsidRDefault="00423E8E" w:rsidP="00F1255C">
      <w:pPr>
        <w:pStyle w:val="ListParagraph"/>
        <w:numPr>
          <w:ilvl w:val="0"/>
          <w:numId w:val="6"/>
        </w:numPr>
      </w:pPr>
      <w:r w:rsidRPr="00423E8E">
        <w:t xml:space="preserve">discrete numerical variables (e.g., </w:t>
      </w:r>
      <w:proofErr w:type="spellStart"/>
      <w:r w:rsidRPr="00423E8E">
        <w:t>is_canceled</w:t>
      </w:r>
      <w:proofErr w:type="spellEnd"/>
      <w:r w:rsidRPr="00423E8E">
        <w:t xml:space="preserve">, agent, </w:t>
      </w:r>
      <w:proofErr w:type="spellStart"/>
      <w:r w:rsidRPr="00423E8E">
        <w:t>adr</w:t>
      </w:r>
      <w:proofErr w:type="spellEnd"/>
      <w:r w:rsidRPr="00423E8E">
        <w:t>)</w:t>
      </w:r>
    </w:p>
    <w:p w14:paraId="0E5AF30C" w14:textId="1DE1CF5E" w:rsidR="00423E8E" w:rsidRDefault="00423E8E" w:rsidP="00F1255C">
      <w:pPr>
        <w:pStyle w:val="ListParagraph"/>
        <w:numPr>
          <w:ilvl w:val="0"/>
          <w:numId w:val="6"/>
        </w:numPr>
      </w:pPr>
      <w:r w:rsidRPr="00423E8E">
        <w:t xml:space="preserve">continuous numerical variables (e.g., </w:t>
      </w:r>
      <w:proofErr w:type="spellStart"/>
      <w:r w:rsidRPr="00423E8E">
        <w:t>lead_time</w:t>
      </w:r>
      <w:proofErr w:type="spellEnd"/>
      <w:r w:rsidRPr="00423E8E">
        <w:t xml:space="preserve">, </w:t>
      </w:r>
      <w:proofErr w:type="spellStart"/>
      <w:r w:rsidRPr="00423E8E">
        <w:t>adr</w:t>
      </w:r>
      <w:proofErr w:type="spellEnd"/>
      <w:r w:rsidRPr="00423E8E">
        <w:t>)</w:t>
      </w:r>
    </w:p>
    <w:p w14:paraId="3E37C27B" w14:textId="77777777" w:rsidR="00423E8E" w:rsidRDefault="00423E8E" w:rsidP="00F1255C">
      <w:pPr>
        <w:pStyle w:val="ListParagraph"/>
        <w:ind w:left="1440"/>
      </w:pPr>
    </w:p>
    <w:p w14:paraId="74163604" w14:textId="77777777" w:rsidR="00423E8E" w:rsidRPr="00DE4744" w:rsidRDefault="00423E8E" w:rsidP="00F1255C">
      <w:pPr>
        <w:pStyle w:val="ListParagraph"/>
        <w:numPr>
          <w:ilvl w:val="0"/>
          <w:numId w:val="11"/>
        </w:numPr>
        <w:rPr>
          <w:u w:val="single"/>
        </w:rPr>
      </w:pPr>
      <w:proofErr w:type="spellStart"/>
      <w:r w:rsidRPr="00DE4744">
        <w:rPr>
          <w:u w:val="single"/>
        </w:rPr>
        <w:t>Analyzed</w:t>
      </w:r>
      <w:proofErr w:type="spellEnd"/>
      <w:r w:rsidRPr="00DE4744">
        <w:rPr>
          <w:u w:val="single"/>
        </w:rPr>
        <w:t xml:space="preserve"> Discrete </w:t>
      </w:r>
      <w:proofErr w:type="gramStart"/>
      <w:r w:rsidRPr="00DE4744">
        <w:rPr>
          <w:u w:val="single"/>
        </w:rPr>
        <w:t>Variables:-</w:t>
      </w:r>
      <w:proofErr w:type="gramEnd"/>
    </w:p>
    <w:p w14:paraId="1ED77954" w14:textId="4414FC0C" w:rsidR="00423E8E" w:rsidRDefault="00423E8E" w:rsidP="00F1255C">
      <w:pPr>
        <w:pStyle w:val="ListParagraph"/>
        <w:rPr>
          <w:rFonts w:ascii="Times New Roman" w:eastAsia="Times New Roman" w:hAnsi="Times New Roman" w:cs="Times New Roman"/>
          <w:kern w:val="0"/>
          <w:sz w:val="24"/>
          <w:szCs w:val="24"/>
          <w:lang w:eastAsia="en-IN" w:bidi="mr-IN"/>
          <w14:ligatures w14:val="none"/>
        </w:rPr>
      </w:pPr>
      <w:r w:rsidRPr="00423E8E">
        <w:rPr>
          <w:rFonts w:ascii="Times New Roman" w:eastAsia="Times New Roman" w:hAnsi="Times New Roman" w:cs="Times New Roman"/>
          <w:kern w:val="0"/>
          <w:sz w:val="24"/>
          <w:szCs w:val="24"/>
          <w:lang w:eastAsia="en-IN" w:bidi="mr-IN"/>
          <w14:ligatures w14:val="none"/>
        </w:rPr>
        <w:t xml:space="preserve">Discrete numerical variables, like </w:t>
      </w:r>
      <w:proofErr w:type="spellStart"/>
      <w:r w:rsidRPr="00423E8E">
        <w:rPr>
          <w:rFonts w:ascii="Courier New" w:eastAsia="Times New Roman" w:hAnsi="Courier New" w:cs="Courier New"/>
          <w:kern w:val="0"/>
          <w:sz w:val="20"/>
          <w:szCs w:val="20"/>
          <w:lang w:eastAsia="en-IN" w:bidi="mr-IN"/>
          <w14:ligatures w14:val="none"/>
        </w:rPr>
        <w:t>is_canceled</w:t>
      </w:r>
      <w:proofErr w:type="spellEnd"/>
      <w:r w:rsidRPr="00423E8E">
        <w:rPr>
          <w:rFonts w:ascii="Times New Roman" w:eastAsia="Times New Roman" w:hAnsi="Times New Roman" w:cs="Times New Roman"/>
          <w:kern w:val="0"/>
          <w:sz w:val="24"/>
          <w:szCs w:val="24"/>
          <w:lang w:eastAsia="en-IN" w:bidi="mr-IN"/>
          <w14:ligatures w14:val="none"/>
        </w:rPr>
        <w:t xml:space="preserve">, </w:t>
      </w:r>
      <w:r w:rsidRPr="00423E8E">
        <w:rPr>
          <w:rFonts w:ascii="Courier New" w:eastAsia="Times New Roman" w:hAnsi="Courier New" w:cs="Courier New"/>
          <w:kern w:val="0"/>
          <w:sz w:val="20"/>
          <w:szCs w:val="20"/>
          <w:lang w:eastAsia="en-IN" w:bidi="mr-IN"/>
          <w14:ligatures w14:val="none"/>
        </w:rPr>
        <w:t>agent</w:t>
      </w:r>
      <w:r w:rsidRPr="00423E8E">
        <w:rPr>
          <w:rFonts w:ascii="Times New Roman" w:eastAsia="Times New Roman" w:hAnsi="Times New Roman" w:cs="Times New Roman"/>
          <w:kern w:val="0"/>
          <w:sz w:val="24"/>
          <w:szCs w:val="24"/>
          <w:lang w:eastAsia="en-IN" w:bidi="mr-IN"/>
          <w14:ligatures w14:val="none"/>
        </w:rPr>
        <w:t xml:space="preserve">, and </w:t>
      </w:r>
      <w:proofErr w:type="spellStart"/>
      <w:r w:rsidRPr="00423E8E">
        <w:rPr>
          <w:rFonts w:ascii="Courier New" w:eastAsia="Times New Roman" w:hAnsi="Courier New" w:cs="Courier New"/>
          <w:kern w:val="0"/>
          <w:sz w:val="20"/>
          <w:szCs w:val="20"/>
          <w:lang w:eastAsia="en-IN" w:bidi="mr-IN"/>
          <w14:ligatures w14:val="none"/>
        </w:rPr>
        <w:t>adr</w:t>
      </w:r>
      <w:proofErr w:type="spellEnd"/>
      <w:r w:rsidRPr="00423E8E">
        <w:rPr>
          <w:rFonts w:ascii="Times New Roman" w:eastAsia="Times New Roman" w:hAnsi="Times New Roman" w:cs="Times New Roman"/>
          <w:kern w:val="0"/>
          <w:sz w:val="24"/>
          <w:szCs w:val="24"/>
          <w:lang w:eastAsia="en-IN" w:bidi="mr-IN"/>
          <w14:ligatures w14:val="none"/>
        </w:rPr>
        <w:t>, were examined separately due to their restricted number of unique values, despite their numerical nature.</w:t>
      </w:r>
    </w:p>
    <w:p w14:paraId="0ECE3F65" w14:textId="77777777" w:rsidR="00423E8E" w:rsidRPr="00423E8E" w:rsidRDefault="00423E8E" w:rsidP="00F1255C">
      <w:pPr>
        <w:pStyle w:val="ListParagraph"/>
      </w:pPr>
    </w:p>
    <w:p w14:paraId="6959D4DA" w14:textId="77777777" w:rsidR="00423E8E" w:rsidRDefault="00423E8E" w:rsidP="00F1255C">
      <w:pPr>
        <w:pStyle w:val="ListParagraph"/>
        <w:numPr>
          <w:ilvl w:val="0"/>
          <w:numId w:val="11"/>
        </w:numPr>
      </w:pPr>
      <w:r w:rsidRPr="00DE4744">
        <w:rPr>
          <w:u w:val="single"/>
        </w:rPr>
        <w:t xml:space="preserve">Handling Categorical </w:t>
      </w:r>
      <w:proofErr w:type="gramStart"/>
      <w:r w:rsidRPr="00DE4744">
        <w:rPr>
          <w:u w:val="single"/>
        </w:rPr>
        <w:t>Variables</w:t>
      </w:r>
      <w:r>
        <w:t>:-</w:t>
      </w:r>
      <w:proofErr w:type="gramEnd"/>
    </w:p>
    <w:p w14:paraId="5BC56EA2" w14:textId="300FCDE0" w:rsidR="00423E8E" w:rsidRDefault="00423E8E" w:rsidP="00F1255C">
      <w:pPr>
        <w:pStyle w:val="ListParagraph"/>
      </w:pPr>
      <w:r w:rsidRPr="00423E8E">
        <w:t>Categorical features were processed effectively to allow for grouping, visualization, and the calculation of summary statistics.</w:t>
      </w:r>
    </w:p>
    <w:p w14:paraId="367C9087" w14:textId="77777777" w:rsidR="00423E8E" w:rsidRDefault="00423E8E" w:rsidP="00F1255C">
      <w:pPr>
        <w:pStyle w:val="ListParagraph"/>
      </w:pPr>
    </w:p>
    <w:p w14:paraId="3546F1EC" w14:textId="6792EA2C" w:rsidR="00423E8E" w:rsidRPr="00DE4744" w:rsidRDefault="00423E8E" w:rsidP="00F1255C">
      <w:pPr>
        <w:pStyle w:val="ListParagraph"/>
        <w:numPr>
          <w:ilvl w:val="0"/>
          <w:numId w:val="11"/>
        </w:numPr>
        <w:rPr>
          <w:u w:val="single"/>
        </w:rPr>
      </w:pPr>
      <w:r w:rsidRPr="00DE4744">
        <w:rPr>
          <w:u w:val="single"/>
        </w:rPr>
        <w:t xml:space="preserve">Continuous </w:t>
      </w:r>
      <w:proofErr w:type="gramStart"/>
      <w:r w:rsidRPr="00DE4744">
        <w:rPr>
          <w:u w:val="single"/>
        </w:rPr>
        <w:t>Variables:-</w:t>
      </w:r>
      <w:proofErr w:type="gramEnd"/>
    </w:p>
    <w:p w14:paraId="7786B54D" w14:textId="739BA647" w:rsidR="00423E8E" w:rsidRDefault="00423E8E" w:rsidP="00F1255C">
      <w:pPr>
        <w:pStyle w:val="ListParagraph"/>
      </w:pPr>
      <w:r w:rsidRPr="00423E8E">
        <w:t xml:space="preserve">Continuous variables such as </w:t>
      </w:r>
      <w:proofErr w:type="spellStart"/>
      <w:r w:rsidRPr="00423E8E">
        <w:t>lead_time</w:t>
      </w:r>
      <w:proofErr w:type="spellEnd"/>
      <w:r w:rsidRPr="00423E8E">
        <w:t xml:space="preserve"> and </w:t>
      </w:r>
      <w:proofErr w:type="spellStart"/>
      <w:r w:rsidRPr="00423E8E">
        <w:t>adr</w:t>
      </w:r>
      <w:proofErr w:type="spellEnd"/>
      <w:r w:rsidRPr="00423E8E">
        <w:t xml:space="preserve"> were singled out for specific outlier handling and subsequent statistical evaluations.</w:t>
      </w:r>
    </w:p>
    <w:p w14:paraId="4C496186" w14:textId="45365907" w:rsidR="00423E8E" w:rsidRPr="00DE4744" w:rsidRDefault="00423E8E" w:rsidP="00F1255C">
      <w:pPr>
        <w:pStyle w:val="Heading1"/>
        <w:tabs>
          <w:tab w:val="left" w:pos="354"/>
        </w:tabs>
        <w:spacing w:before="68" w:after="240"/>
        <w:rPr>
          <w:rFonts w:ascii="Times New Roman" w:hAnsi="Times New Roman"/>
          <w:noProof/>
          <w:color w:val="000000"/>
          <w:sz w:val="24"/>
          <w:szCs w:val="18"/>
          <w:u w:val="single"/>
        </w:rPr>
      </w:pPr>
      <w:r w:rsidRPr="00DE4744">
        <w:rPr>
          <w:rFonts w:ascii="Times New Roman" w:hAnsi="Times New Roman"/>
          <w:noProof/>
          <w:color w:val="000000"/>
          <w:sz w:val="24"/>
          <w:szCs w:val="18"/>
          <w:u w:val="single"/>
        </w:rPr>
        <w:t>Diagram Used:</w:t>
      </w:r>
    </w:p>
    <w:p w14:paraId="362F1C76" w14:textId="77777777" w:rsidR="00423E8E" w:rsidRPr="00104EE8" w:rsidRDefault="00423E8E" w:rsidP="00F1255C">
      <w:pPr>
        <w:pStyle w:val="Heading1"/>
        <w:numPr>
          <w:ilvl w:val="0"/>
          <w:numId w:val="14"/>
        </w:numPr>
        <w:tabs>
          <w:tab w:val="clear" w:pos="720"/>
          <w:tab w:val="left" w:pos="354"/>
        </w:tabs>
        <w:spacing w:before="68" w:after="240"/>
        <w:ind w:left="2160"/>
        <w:rPr>
          <w:rFonts w:ascii="Times New Roman" w:hAnsi="Times New Roman"/>
          <w:noProof/>
          <w:color w:val="000000"/>
          <w:sz w:val="24"/>
          <w:szCs w:val="18"/>
        </w:rPr>
      </w:pPr>
      <w:r w:rsidRPr="00594F1A">
        <w:rPr>
          <w:rFonts w:ascii="Times New Roman" w:hAnsi="Times New Roman"/>
          <w:noProof/>
          <w:color w:val="000000"/>
          <w:sz w:val="24"/>
          <w:szCs w:val="18"/>
        </w:rPr>
        <w:t>Value Counts per Variable:</w:t>
      </w:r>
      <w:r w:rsidRPr="00594F1A">
        <w:rPr>
          <w:rFonts w:ascii="Times New Roman" w:hAnsi="Times New Roman"/>
          <w:noProof/>
          <w:color w:val="000000"/>
          <w:sz w:val="24"/>
          <w:szCs w:val="18"/>
        </w:rPr>
        <w:br/>
      </w:r>
      <w:r w:rsidRPr="00104EE8">
        <w:rPr>
          <w:rFonts w:ascii="Times New Roman" w:hAnsi="Times New Roman"/>
          <w:noProof/>
          <w:color w:val="000000"/>
          <w:sz w:val="24"/>
          <w:szCs w:val="18"/>
        </w:rPr>
        <w:t>Displayed the number of unique values in each column to support the classification into categorical, discrete, and continuous types.</w:t>
      </w:r>
    </w:p>
    <w:p w14:paraId="58E68D99" w14:textId="51023384" w:rsidR="00922A9F" w:rsidRPr="009400D0" w:rsidRDefault="00922A9F" w:rsidP="00F1255C">
      <w:pPr>
        <w:rPr>
          <w:rFonts w:ascii="Times New Roman" w:hAnsi="Times New Roman" w:cs="Times New Roman"/>
          <w:b/>
          <w:bCs/>
          <w:sz w:val="28"/>
          <w:szCs w:val="28"/>
        </w:rPr>
      </w:pPr>
      <w:r w:rsidRPr="009400D0">
        <w:rPr>
          <w:rFonts w:ascii="Times New Roman" w:hAnsi="Times New Roman" w:cs="Times New Roman"/>
          <w:b/>
          <w:bCs/>
          <w:sz w:val="28"/>
          <w:szCs w:val="28"/>
        </w:rPr>
        <w:t>Exploratory Data Analysis (EDA)</w:t>
      </w:r>
    </w:p>
    <w:p w14:paraId="1FD31987" w14:textId="77777777" w:rsidR="00922A9F" w:rsidRDefault="00922A9F" w:rsidP="00F1255C">
      <w:r w:rsidRPr="00922A9F">
        <w:lastRenderedPageBreak/>
        <w:t>The EDA phase involved key visual analyses to understand the dataset.</w:t>
      </w:r>
    </w:p>
    <w:p w14:paraId="3E8788CB" w14:textId="77777777" w:rsidR="009400D0" w:rsidRPr="009400D0" w:rsidRDefault="00922A9F" w:rsidP="00F1255C">
      <w:pPr>
        <w:pStyle w:val="ListParagraph"/>
        <w:numPr>
          <w:ilvl w:val="0"/>
          <w:numId w:val="11"/>
        </w:numPr>
        <w:rPr>
          <w:b/>
          <w:bCs/>
        </w:rPr>
      </w:pPr>
      <w:proofErr w:type="spellStart"/>
      <w:r w:rsidRPr="009400D0">
        <w:rPr>
          <w:b/>
          <w:bCs/>
        </w:rPr>
        <w:t>Univarite</w:t>
      </w:r>
      <w:proofErr w:type="spellEnd"/>
      <w:r w:rsidRPr="009400D0">
        <w:rPr>
          <w:b/>
          <w:bCs/>
        </w:rPr>
        <w:t xml:space="preserve"> </w:t>
      </w:r>
      <w:proofErr w:type="gramStart"/>
      <w:r w:rsidRPr="009400D0">
        <w:rPr>
          <w:b/>
          <w:bCs/>
        </w:rPr>
        <w:t>Analysis:-</w:t>
      </w:r>
      <w:proofErr w:type="gramEnd"/>
      <w:r w:rsidRPr="009400D0">
        <w:rPr>
          <w:b/>
          <w:bCs/>
        </w:rPr>
        <w:t xml:space="preserve"> </w:t>
      </w:r>
    </w:p>
    <w:p w14:paraId="098D668E" w14:textId="686324CC" w:rsidR="00922A9F" w:rsidRDefault="00922A9F" w:rsidP="009400D0">
      <w:pPr>
        <w:pStyle w:val="ListParagraph"/>
      </w:pPr>
      <w:r>
        <w:t xml:space="preserve">Histogram were created </w:t>
      </w:r>
      <w:proofErr w:type="gramStart"/>
      <w:r>
        <w:t>for :</w:t>
      </w:r>
      <w:proofErr w:type="gramEnd"/>
      <w:r>
        <w:t>-</w:t>
      </w:r>
    </w:p>
    <w:p w14:paraId="6E37B57B" w14:textId="13A9184D" w:rsidR="00922A9F" w:rsidRDefault="00922A9F" w:rsidP="00F1255C">
      <w:pPr>
        <w:pStyle w:val="ListParagraph"/>
      </w:pPr>
      <w:proofErr w:type="spellStart"/>
      <w:proofErr w:type="gramStart"/>
      <w:r>
        <w:t>adr</w:t>
      </w:r>
      <w:proofErr w:type="spellEnd"/>
      <w:r>
        <w:t>(</w:t>
      </w:r>
      <w:proofErr w:type="gramEnd"/>
      <w:r>
        <w:t>Average Daily Rate)</w:t>
      </w:r>
    </w:p>
    <w:p w14:paraId="65909AF4" w14:textId="77777777" w:rsidR="00922A9F" w:rsidRPr="00104EE8" w:rsidRDefault="00922A9F" w:rsidP="00F1255C">
      <w:pPr>
        <w:pStyle w:val="BodyText"/>
        <w:tabs>
          <w:tab w:val="right" w:pos="9360"/>
        </w:tabs>
        <w:spacing w:before="55" w:after="120"/>
        <w:ind w:left="1440"/>
        <w:rPr>
          <w:sz w:val="20"/>
        </w:rPr>
      </w:pPr>
      <w:proofErr w:type="spellStart"/>
      <w:r w:rsidRPr="00104EE8">
        <w:rPr>
          <w:sz w:val="20"/>
        </w:rPr>
        <w:t>lead_time</w:t>
      </w:r>
      <w:proofErr w:type="spellEnd"/>
    </w:p>
    <w:p w14:paraId="77955E20" w14:textId="77777777" w:rsidR="00922A9F" w:rsidRPr="00104EE8" w:rsidRDefault="00922A9F" w:rsidP="00F1255C">
      <w:pPr>
        <w:pStyle w:val="BodyText"/>
        <w:tabs>
          <w:tab w:val="right" w:pos="9360"/>
        </w:tabs>
        <w:spacing w:before="55" w:after="120"/>
        <w:ind w:left="1440"/>
        <w:rPr>
          <w:sz w:val="20"/>
        </w:rPr>
      </w:pPr>
      <w:proofErr w:type="spellStart"/>
      <w:r w:rsidRPr="00104EE8">
        <w:rPr>
          <w:sz w:val="20"/>
        </w:rPr>
        <w:t>customer_type</w:t>
      </w:r>
      <w:proofErr w:type="spellEnd"/>
    </w:p>
    <w:p w14:paraId="41D65DF9" w14:textId="59160F39" w:rsidR="00922A9F" w:rsidRDefault="00922A9F" w:rsidP="00F1255C">
      <w:pPr>
        <w:pStyle w:val="BodyText"/>
        <w:tabs>
          <w:tab w:val="right" w:pos="9360"/>
        </w:tabs>
        <w:spacing w:before="55" w:after="120"/>
        <w:ind w:left="1440"/>
        <w:rPr>
          <w:sz w:val="20"/>
        </w:rPr>
      </w:pPr>
      <w:proofErr w:type="spellStart"/>
      <w:r w:rsidRPr="00104EE8">
        <w:rPr>
          <w:sz w:val="20"/>
        </w:rPr>
        <w:t>market_segment</w:t>
      </w:r>
      <w:proofErr w:type="spellEnd"/>
    </w:p>
    <w:p w14:paraId="3848E983" w14:textId="1D8992ED" w:rsidR="00922A9F" w:rsidRDefault="00922A9F" w:rsidP="00F1255C">
      <w:pPr>
        <w:pStyle w:val="BodyText"/>
        <w:tabs>
          <w:tab w:val="right" w:pos="9360"/>
        </w:tabs>
        <w:spacing w:before="55" w:after="120"/>
        <w:ind w:left="1440"/>
        <w:rPr>
          <w:sz w:val="20"/>
          <w:lang w:val="en-IN"/>
        </w:rPr>
      </w:pPr>
      <w:r w:rsidRPr="00922A9F">
        <w:rPr>
          <w:sz w:val="20"/>
          <w:lang w:val="en-IN"/>
        </w:rPr>
        <w:t>along with other categorical and numerical variables, to observe their individual distributions.</w:t>
      </w:r>
    </w:p>
    <w:p w14:paraId="2A4291A6" w14:textId="77777777" w:rsidR="00922A9F" w:rsidRPr="00922A9F" w:rsidRDefault="00922A9F" w:rsidP="00F1255C">
      <w:pPr>
        <w:pStyle w:val="BodyText"/>
        <w:numPr>
          <w:ilvl w:val="0"/>
          <w:numId w:val="11"/>
        </w:numPr>
        <w:tabs>
          <w:tab w:val="right" w:pos="9360"/>
        </w:tabs>
        <w:spacing w:before="55" w:after="120"/>
        <w:rPr>
          <w:sz w:val="20"/>
        </w:rPr>
      </w:pPr>
      <w:r w:rsidRPr="00922A9F">
        <w:rPr>
          <w:b/>
          <w:bCs/>
          <w:sz w:val="20"/>
          <w:lang w:val="en-IN"/>
        </w:rPr>
        <w:t>Bivariate Analysis:</w:t>
      </w:r>
    </w:p>
    <w:p w14:paraId="436354DA" w14:textId="0CB3758F" w:rsidR="00922A9F" w:rsidRPr="00922A9F" w:rsidRDefault="00922A9F" w:rsidP="00F1255C">
      <w:pPr>
        <w:pStyle w:val="BodyText"/>
        <w:tabs>
          <w:tab w:val="right" w:pos="9360"/>
        </w:tabs>
        <w:spacing w:before="55" w:after="120"/>
        <w:ind w:left="720"/>
        <w:rPr>
          <w:sz w:val="20"/>
        </w:rPr>
      </w:pPr>
      <w:r w:rsidRPr="00922A9F">
        <w:rPr>
          <w:sz w:val="20"/>
          <w:lang w:val="en-IN"/>
        </w:rPr>
        <w:t>Boxplots were used to compare the ADR across different market segments</w:t>
      </w:r>
      <w:r>
        <w:rPr>
          <w:sz w:val="20"/>
          <w:lang w:val="en-IN"/>
        </w:rPr>
        <w:t>.</w:t>
      </w:r>
    </w:p>
    <w:p w14:paraId="3C887E80" w14:textId="5BB1A499" w:rsidR="00922A9F" w:rsidRDefault="00922A9F" w:rsidP="00F1255C">
      <w:pPr>
        <w:pStyle w:val="ListParagraph"/>
        <w:rPr>
          <w:sz w:val="20"/>
        </w:rPr>
      </w:pPr>
      <w:r w:rsidRPr="002E75FD">
        <w:rPr>
          <w:sz w:val="20"/>
        </w:rPr>
        <w:t>Heatmap of correlation matrix to identify relationships among numerical variables and detect multicollinearity</w:t>
      </w:r>
    </w:p>
    <w:p w14:paraId="7A79AE1C" w14:textId="77777777" w:rsidR="00922A9F" w:rsidRDefault="00922A9F" w:rsidP="00F1255C">
      <w:pPr>
        <w:pStyle w:val="ListParagraph"/>
        <w:rPr>
          <w:sz w:val="20"/>
        </w:rPr>
      </w:pPr>
    </w:p>
    <w:p w14:paraId="3D3C32DF" w14:textId="3B0E20E3" w:rsidR="00922A9F" w:rsidRDefault="00922A9F" w:rsidP="00F1255C">
      <w:pPr>
        <w:pStyle w:val="ListParagraph"/>
        <w:numPr>
          <w:ilvl w:val="0"/>
          <w:numId w:val="11"/>
        </w:numPr>
      </w:pPr>
      <w:r w:rsidRPr="00922A9F">
        <w:rPr>
          <w:b/>
          <w:bCs/>
        </w:rPr>
        <w:t>Time Series Analysis:</w:t>
      </w:r>
      <w:r w:rsidRPr="00922A9F">
        <w:t xml:space="preserve"> Booking trends were examined on a monthly and yearly basis to uncover seasonality and demand patterns</w:t>
      </w:r>
    </w:p>
    <w:p w14:paraId="1E81EAD8" w14:textId="77777777" w:rsidR="00922A9F" w:rsidRPr="00104EE8" w:rsidRDefault="00922A9F" w:rsidP="00F1255C">
      <w:pPr>
        <w:pStyle w:val="BodyText"/>
        <w:tabs>
          <w:tab w:val="right" w:pos="9360"/>
        </w:tabs>
        <w:spacing w:before="55" w:after="120"/>
        <w:rPr>
          <w:b/>
          <w:bCs/>
          <w:sz w:val="20"/>
        </w:rPr>
      </w:pPr>
      <w:r w:rsidRPr="00104EE8">
        <w:rPr>
          <w:b/>
          <w:bCs/>
          <w:sz w:val="20"/>
        </w:rPr>
        <w:t>Insights Gained:</w:t>
      </w:r>
    </w:p>
    <w:p w14:paraId="791B34E9" w14:textId="77777777" w:rsidR="00922A9F" w:rsidRPr="002E75FD" w:rsidRDefault="00922A9F" w:rsidP="00F1255C">
      <w:pPr>
        <w:pStyle w:val="BodyText"/>
        <w:numPr>
          <w:ilvl w:val="0"/>
          <w:numId w:val="15"/>
        </w:numPr>
        <w:tabs>
          <w:tab w:val="right" w:pos="9360"/>
        </w:tabs>
        <w:spacing w:before="55" w:after="120"/>
        <w:rPr>
          <w:sz w:val="20"/>
        </w:rPr>
      </w:pPr>
      <w:r w:rsidRPr="002E75FD">
        <w:rPr>
          <w:sz w:val="20"/>
        </w:rPr>
        <w:t>Online Travel Agencies (OTA) dominate the booking volume across both hotel types.</w:t>
      </w:r>
    </w:p>
    <w:p w14:paraId="23C9C3AF" w14:textId="77777777" w:rsidR="00922A9F" w:rsidRPr="002E75FD" w:rsidRDefault="00922A9F" w:rsidP="00F1255C">
      <w:pPr>
        <w:pStyle w:val="BodyText"/>
        <w:numPr>
          <w:ilvl w:val="0"/>
          <w:numId w:val="15"/>
        </w:numPr>
        <w:tabs>
          <w:tab w:val="right" w:pos="9360"/>
        </w:tabs>
        <w:spacing w:before="55" w:after="120"/>
        <w:rPr>
          <w:sz w:val="20"/>
        </w:rPr>
      </w:pPr>
      <w:r w:rsidRPr="002E75FD">
        <w:rPr>
          <w:sz w:val="20"/>
        </w:rPr>
        <w:t>ADR (Average Daily Rate) shows noticeable variation across distribution channels.</w:t>
      </w:r>
    </w:p>
    <w:p w14:paraId="0E64DFED" w14:textId="77777777" w:rsidR="00922A9F" w:rsidRPr="002E75FD" w:rsidRDefault="00922A9F" w:rsidP="00F1255C">
      <w:pPr>
        <w:pStyle w:val="BodyText"/>
        <w:tabs>
          <w:tab w:val="right" w:pos="9360"/>
        </w:tabs>
        <w:spacing w:before="55" w:after="120"/>
        <w:rPr>
          <w:sz w:val="20"/>
        </w:rPr>
      </w:pPr>
      <w:r w:rsidRPr="002E75FD">
        <w:rPr>
          <w:sz w:val="20"/>
        </w:rPr>
        <w:t>Guests with higher lead times tend to make more booking changes, indicating longer decision windows.</w:t>
      </w:r>
    </w:p>
    <w:p w14:paraId="38A7F57F" w14:textId="77777777" w:rsidR="00922A9F" w:rsidRDefault="00922A9F" w:rsidP="00F1255C"/>
    <w:p w14:paraId="77741153" w14:textId="49045D85" w:rsidR="00922A9F" w:rsidRPr="009400D0" w:rsidRDefault="00922A9F" w:rsidP="00F1255C">
      <w:pPr>
        <w:rPr>
          <w:rFonts w:ascii="Times New Roman" w:hAnsi="Times New Roman" w:cs="Times New Roman"/>
          <w:b/>
          <w:bCs/>
          <w:sz w:val="30"/>
          <w:szCs w:val="30"/>
          <w:u w:val="single"/>
        </w:rPr>
      </w:pPr>
      <w:r w:rsidRPr="009400D0">
        <w:rPr>
          <w:rFonts w:ascii="Times New Roman" w:hAnsi="Times New Roman" w:cs="Times New Roman"/>
          <w:b/>
          <w:bCs/>
          <w:sz w:val="30"/>
          <w:szCs w:val="30"/>
          <w:u w:val="single"/>
        </w:rPr>
        <w:t>Correlation Analysis</w:t>
      </w:r>
    </w:p>
    <w:p w14:paraId="5044207C" w14:textId="47848C49" w:rsidR="00922A9F" w:rsidRDefault="00922A9F" w:rsidP="00F1255C">
      <w:pPr>
        <w:pStyle w:val="ListParagraph"/>
        <w:numPr>
          <w:ilvl w:val="0"/>
          <w:numId w:val="11"/>
        </w:numPr>
      </w:pPr>
      <w:proofErr w:type="spellStart"/>
      <w:proofErr w:type="gramStart"/>
      <w:r>
        <w:t>adr</w:t>
      </w:r>
      <w:proofErr w:type="spellEnd"/>
      <w:r>
        <w:t>(</w:t>
      </w:r>
      <w:proofErr w:type="gramEnd"/>
      <w:r>
        <w:t xml:space="preserve">Average Daily Rate) shows moderate positive correlation </w:t>
      </w:r>
      <w:proofErr w:type="gramStart"/>
      <w:r>
        <w:t>with:-</w:t>
      </w:r>
      <w:proofErr w:type="gramEnd"/>
    </w:p>
    <w:p w14:paraId="3621B493" w14:textId="68AFBC6D" w:rsidR="00922A9F" w:rsidRDefault="00922A9F" w:rsidP="00F1255C">
      <w:pPr>
        <w:pStyle w:val="ListParagraph"/>
      </w:pPr>
      <w:proofErr w:type="spellStart"/>
      <w:r>
        <w:t>total_of_special_requests</w:t>
      </w:r>
      <w:proofErr w:type="spellEnd"/>
    </w:p>
    <w:p w14:paraId="7EF97807" w14:textId="22AD7F86" w:rsidR="00922A9F" w:rsidRDefault="00922A9F" w:rsidP="00F1255C">
      <w:pPr>
        <w:pStyle w:val="ListParagraph"/>
      </w:pPr>
      <w:proofErr w:type="spellStart"/>
      <w:r>
        <w:t>lead_time</w:t>
      </w:r>
      <w:proofErr w:type="spellEnd"/>
    </w:p>
    <w:p w14:paraId="05EC65A1" w14:textId="77777777" w:rsidR="00922A9F" w:rsidRPr="00304FEA" w:rsidRDefault="00922A9F" w:rsidP="00F1255C">
      <w:pPr>
        <w:pStyle w:val="BodyText"/>
        <w:numPr>
          <w:ilvl w:val="0"/>
          <w:numId w:val="16"/>
        </w:numPr>
        <w:spacing w:before="101" w:after="120"/>
      </w:pPr>
      <w:r w:rsidRPr="00304FEA">
        <w:t>Weak correlations observed between:</w:t>
      </w:r>
    </w:p>
    <w:p w14:paraId="590380C4" w14:textId="77777777" w:rsidR="00922A9F" w:rsidRPr="00304FEA" w:rsidRDefault="00922A9F" w:rsidP="00F1255C">
      <w:pPr>
        <w:pStyle w:val="BodyText"/>
        <w:spacing w:before="101" w:after="120"/>
        <w:ind w:left="1440"/>
      </w:pPr>
      <w:proofErr w:type="spellStart"/>
      <w:r w:rsidRPr="00304FEA">
        <w:t>booking_changes</w:t>
      </w:r>
      <w:proofErr w:type="spellEnd"/>
      <w:r w:rsidRPr="00304FEA">
        <w:t xml:space="preserve"> and </w:t>
      </w:r>
      <w:proofErr w:type="spellStart"/>
      <w:r w:rsidRPr="00304FEA">
        <w:t>adr</w:t>
      </w:r>
      <w:proofErr w:type="spellEnd"/>
    </w:p>
    <w:p w14:paraId="766FD0A4" w14:textId="77777777" w:rsidR="00922A9F" w:rsidRPr="00104EE8" w:rsidRDefault="00922A9F" w:rsidP="00F1255C">
      <w:pPr>
        <w:pStyle w:val="BodyText"/>
        <w:spacing w:before="101" w:after="120"/>
        <w:ind w:left="1440"/>
      </w:pPr>
      <w:proofErr w:type="spellStart"/>
      <w:r w:rsidRPr="00304FEA">
        <w:t>previous_cancellations</w:t>
      </w:r>
      <w:proofErr w:type="spellEnd"/>
      <w:r w:rsidRPr="00304FEA">
        <w:t xml:space="preserve"> and </w:t>
      </w:r>
      <w:proofErr w:type="spellStart"/>
      <w:r w:rsidRPr="00304FEA">
        <w:t>is_canceled</w:t>
      </w:r>
      <w:proofErr w:type="spellEnd"/>
    </w:p>
    <w:p w14:paraId="6943A59E" w14:textId="77777777" w:rsidR="00922A9F" w:rsidRPr="00104EE8" w:rsidRDefault="00922A9F" w:rsidP="00F1255C">
      <w:pPr>
        <w:pStyle w:val="BodyText"/>
        <w:spacing w:before="101" w:after="120"/>
        <w:ind w:firstLine="360"/>
      </w:pPr>
      <w:r w:rsidRPr="00104EE8">
        <w:t>These results suggest that while some variables are mildly related to pricing or behavior, others may have minimal impact.</w:t>
      </w:r>
    </w:p>
    <w:p w14:paraId="6335814D" w14:textId="77777777" w:rsidR="00922A9F" w:rsidRPr="00104EE8" w:rsidRDefault="00922A9F" w:rsidP="00F1255C">
      <w:pPr>
        <w:pStyle w:val="BodyText"/>
        <w:spacing w:before="101" w:after="120"/>
        <w:ind w:firstLine="360"/>
      </w:pPr>
    </w:p>
    <w:p w14:paraId="16AE5E30" w14:textId="77777777" w:rsidR="00922A9F" w:rsidRPr="00DE4744" w:rsidRDefault="00922A9F" w:rsidP="00F1255C">
      <w:pPr>
        <w:pStyle w:val="BodyText"/>
        <w:spacing w:before="101" w:after="120"/>
        <w:ind w:firstLine="360"/>
        <w:rPr>
          <w:u w:val="single"/>
        </w:rPr>
      </w:pPr>
      <w:r w:rsidRPr="00DE4744">
        <w:rPr>
          <w:u w:val="single"/>
        </w:rPr>
        <w:t>Diagram Used:</w:t>
      </w:r>
    </w:p>
    <w:p w14:paraId="3A600A8A" w14:textId="77777777" w:rsidR="00922A9F" w:rsidRPr="00304FEA" w:rsidRDefault="00922A9F" w:rsidP="00F1255C">
      <w:pPr>
        <w:pStyle w:val="BodyText"/>
        <w:numPr>
          <w:ilvl w:val="0"/>
          <w:numId w:val="17"/>
        </w:numPr>
        <w:spacing w:before="101" w:after="120"/>
      </w:pPr>
      <w:r w:rsidRPr="00304FEA">
        <w:t>Heatmap of the Correlation Matrix</w:t>
      </w:r>
    </w:p>
    <w:p w14:paraId="11812554" w14:textId="77777777" w:rsidR="00922A9F" w:rsidRPr="00304FEA" w:rsidRDefault="00922A9F" w:rsidP="00F1255C">
      <w:pPr>
        <w:pStyle w:val="BodyText"/>
        <w:spacing w:before="101" w:after="120"/>
        <w:ind w:left="1440"/>
      </w:pPr>
      <w:r w:rsidRPr="00304FEA">
        <w:t>Highlighted stronger and weaker relationships among numerical features.</w:t>
      </w:r>
    </w:p>
    <w:p w14:paraId="2281CF26" w14:textId="77777777" w:rsidR="00922A9F" w:rsidRDefault="00922A9F" w:rsidP="00F1255C">
      <w:pPr>
        <w:pStyle w:val="BodyText"/>
        <w:spacing w:before="101" w:after="120"/>
        <w:ind w:left="1440"/>
      </w:pPr>
      <w:r w:rsidRPr="00304FEA">
        <w:t>Useful for identifying patterns and potential multicollinearity issues in the data.</w:t>
      </w:r>
    </w:p>
    <w:p w14:paraId="7B70AB82" w14:textId="77777777" w:rsidR="005B5782" w:rsidRPr="009400D0" w:rsidRDefault="005B5782" w:rsidP="00F1255C">
      <w:pPr>
        <w:pStyle w:val="BodyText"/>
        <w:spacing w:before="101" w:after="120"/>
        <w:rPr>
          <w:rFonts w:ascii="Times New Roman" w:hAnsi="Times New Roman" w:cs="Times New Roman"/>
          <w:b/>
          <w:bCs/>
          <w:sz w:val="30"/>
          <w:szCs w:val="30"/>
        </w:rPr>
      </w:pPr>
      <w:r w:rsidRPr="009400D0">
        <w:rPr>
          <w:rFonts w:ascii="Times New Roman" w:hAnsi="Times New Roman" w:cs="Times New Roman"/>
          <w:b/>
          <w:bCs/>
          <w:sz w:val="30"/>
          <w:szCs w:val="30"/>
        </w:rPr>
        <w:t>Hypothesis Testing</w:t>
      </w:r>
    </w:p>
    <w:p w14:paraId="2C70817B" w14:textId="77777777" w:rsidR="005B5782" w:rsidRPr="00594F1A" w:rsidRDefault="005B5782" w:rsidP="00F1255C">
      <w:pPr>
        <w:pStyle w:val="BodyText"/>
        <w:spacing w:before="101" w:after="120"/>
        <w:ind w:firstLine="360"/>
      </w:pPr>
      <w:r w:rsidRPr="00594F1A">
        <w:t>Tests Performed:</w:t>
      </w:r>
    </w:p>
    <w:p w14:paraId="73240AD8" w14:textId="77777777" w:rsidR="005B5782" w:rsidRPr="002E75FD" w:rsidRDefault="005B5782" w:rsidP="00F1255C">
      <w:pPr>
        <w:pStyle w:val="BodyText"/>
        <w:numPr>
          <w:ilvl w:val="0"/>
          <w:numId w:val="18"/>
        </w:numPr>
        <w:spacing w:before="101" w:after="120"/>
        <w:rPr>
          <w:b/>
          <w:bCs/>
        </w:rPr>
      </w:pPr>
      <w:r w:rsidRPr="002E75FD">
        <w:rPr>
          <w:b/>
          <w:bCs/>
        </w:rPr>
        <w:t>ADR: OTA vs Direct Bookings</w:t>
      </w:r>
    </w:p>
    <w:p w14:paraId="48C10564" w14:textId="77777777" w:rsidR="005B5782" w:rsidRPr="00594F1A" w:rsidRDefault="005B5782" w:rsidP="00F1255C">
      <w:pPr>
        <w:pStyle w:val="BodyText"/>
        <w:spacing w:before="101" w:after="120"/>
        <w:ind w:left="1440"/>
      </w:pPr>
      <w:r w:rsidRPr="00594F1A">
        <w:t>Null Hypothesis (H</w:t>
      </w:r>
      <w:r w:rsidRPr="00594F1A">
        <w:rPr>
          <w:rFonts w:ascii="Cambria Math" w:hAnsi="Cambria Math" w:cs="Cambria Math"/>
        </w:rPr>
        <w:t>₀</w:t>
      </w:r>
      <w:r w:rsidRPr="00594F1A">
        <w:t>): There is no significant difference in ADR between Online Travel Agencies and Direct bookings.</w:t>
      </w:r>
    </w:p>
    <w:p w14:paraId="2FF8B029" w14:textId="77777777" w:rsidR="005B5782" w:rsidRPr="00594F1A" w:rsidRDefault="005B5782" w:rsidP="00F1255C">
      <w:pPr>
        <w:pStyle w:val="BodyText"/>
        <w:spacing w:before="101" w:after="120"/>
        <w:ind w:left="1440"/>
      </w:pPr>
      <w:r w:rsidRPr="00594F1A">
        <w:lastRenderedPageBreak/>
        <w:t>Result: Rejected H</w:t>
      </w:r>
      <w:r w:rsidRPr="00594F1A">
        <w:rPr>
          <w:rFonts w:ascii="Cambria Math" w:hAnsi="Cambria Math" w:cs="Cambria Math"/>
        </w:rPr>
        <w:t>₀</w:t>
      </w:r>
      <w:r w:rsidRPr="00594F1A">
        <w:t xml:space="preserve"> — A significant difference was found, indicating that booking channel influences room pricing.</w:t>
      </w:r>
    </w:p>
    <w:p w14:paraId="728ADEC5" w14:textId="77777777" w:rsidR="005B5782" w:rsidRPr="002E75FD" w:rsidRDefault="005B5782" w:rsidP="00F1255C">
      <w:pPr>
        <w:pStyle w:val="BodyText"/>
        <w:numPr>
          <w:ilvl w:val="0"/>
          <w:numId w:val="18"/>
        </w:numPr>
        <w:spacing w:before="101" w:after="120"/>
        <w:rPr>
          <w:b/>
          <w:bCs/>
        </w:rPr>
      </w:pPr>
      <w:r w:rsidRPr="002E75FD">
        <w:rPr>
          <w:b/>
          <w:bCs/>
        </w:rPr>
        <w:t>Room Upgrades vs Lead Time</w:t>
      </w:r>
    </w:p>
    <w:p w14:paraId="54912F84" w14:textId="77777777" w:rsidR="005B5782" w:rsidRPr="00594F1A" w:rsidRDefault="005B5782" w:rsidP="00F1255C">
      <w:pPr>
        <w:pStyle w:val="BodyText"/>
        <w:spacing w:before="101" w:after="120"/>
        <w:ind w:left="1440"/>
      </w:pPr>
      <w:r w:rsidRPr="00594F1A">
        <w:t>Null Hypothesis (H</w:t>
      </w:r>
      <w:r w:rsidRPr="00594F1A">
        <w:rPr>
          <w:rFonts w:ascii="Cambria Math" w:hAnsi="Cambria Math" w:cs="Cambria Math"/>
        </w:rPr>
        <w:t>₀</w:t>
      </w:r>
      <w:r w:rsidRPr="00594F1A">
        <w:t>): Room upgrades are independent of the lead time.</w:t>
      </w:r>
    </w:p>
    <w:p w14:paraId="60D8AFD8" w14:textId="77777777" w:rsidR="005B5782" w:rsidRPr="00594F1A" w:rsidRDefault="005B5782" w:rsidP="00F1255C">
      <w:pPr>
        <w:pStyle w:val="BodyText"/>
        <w:spacing w:before="101" w:after="120"/>
        <w:ind w:left="1440"/>
      </w:pPr>
      <w:r w:rsidRPr="00594F1A">
        <w:t>Result: Failed to reject H</w:t>
      </w:r>
      <w:r w:rsidRPr="00594F1A">
        <w:rPr>
          <w:rFonts w:ascii="Cambria Math" w:hAnsi="Cambria Math" w:cs="Cambria Math"/>
        </w:rPr>
        <w:t>₀</w:t>
      </w:r>
      <w:r w:rsidRPr="00594F1A">
        <w:t xml:space="preserve"> — No strong statistical evidence to suggest a relationship.</w:t>
      </w:r>
    </w:p>
    <w:p w14:paraId="73DEE9F3" w14:textId="77777777" w:rsidR="005B5782" w:rsidRPr="002E75FD" w:rsidRDefault="005B5782" w:rsidP="00F1255C">
      <w:pPr>
        <w:pStyle w:val="BodyText"/>
        <w:numPr>
          <w:ilvl w:val="0"/>
          <w:numId w:val="18"/>
        </w:numPr>
        <w:spacing w:before="101" w:after="120"/>
        <w:rPr>
          <w:b/>
          <w:bCs/>
        </w:rPr>
      </w:pPr>
      <w:r w:rsidRPr="002E75FD">
        <w:rPr>
          <w:b/>
          <w:bCs/>
        </w:rPr>
        <w:t>Stay Duration vs Customer Type</w:t>
      </w:r>
    </w:p>
    <w:p w14:paraId="49C2127A" w14:textId="77777777" w:rsidR="005B5782" w:rsidRPr="00594F1A" w:rsidRDefault="005B5782" w:rsidP="00F1255C">
      <w:pPr>
        <w:pStyle w:val="BodyText"/>
        <w:spacing w:before="101" w:after="120"/>
        <w:ind w:left="1440"/>
      </w:pPr>
      <w:r w:rsidRPr="00594F1A">
        <w:t>Null Hypothesis (H</w:t>
      </w:r>
      <w:r w:rsidRPr="00594F1A">
        <w:rPr>
          <w:rFonts w:ascii="Cambria Math" w:hAnsi="Cambria Math" w:cs="Cambria Math"/>
        </w:rPr>
        <w:t>₀</w:t>
      </w:r>
      <w:r w:rsidRPr="00594F1A">
        <w:t>): There is no significant difference in stay duration across different customer types.</w:t>
      </w:r>
    </w:p>
    <w:p w14:paraId="354BAE42" w14:textId="77777777" w:rsidR="005B5782" w:rsidRDefault="005B5782" w:rsidP="00F1255C">
      <w:pPr>
        <w:pStyle w:val="BodyText"/>
        <w:spacing w:before="101" w:after="120"/>
        <w:ind w:left="1440"/>
      </w:pPr>
      <w:r w:rsidRPr="00594F1A">
        <w:t>Result: Rejected H</w:t>
      </w:r>
      <w:r w:rsidRPr="00594F1A">
        <w:rPr>
          <w:rFonts w:ascii="Cambria Math" w:hAnsi="Cambria Math" w:cs="Cambria Math"/>
        </w:rPr>
        <w:t>₀</w:t>
      </w:r>
      <w:r w:rsidRPr="00594F1A">
        <w:t xml:space="preserve"> — Significant variation in stay durations among customer categories (e.g., transient vs. contract).</w:t>
      </w:r>
    </w:p>
    <w:p w14:paraId="63E4CF9A" w14:textId="77777777" w:rsidR="005B5782" w:rsidRPr="002E75FD" w:rsidRDefault="005B5782" w:rsidP="00F1255C">
      <w:pPr>
        <w:pStyle w:val="BodyText"/>
        <w:spacing w:before="101" w:after="120"/>
        <w:ind w:firstLine="360"/>
        <w:rPr>
          <w:b/>
          <w:bCs/>
        </w:rPr>
      </w:pPr>
      <w:r w:rsidRPr="002E75FD">
        <w:rPr>
          <w:b/>
          <w:bCs/>
        </w:rPr>
        <w:t>Diagram Used:</w:t>
      </w:r>
    </w:p>
    <w:p w14:paraId="5BFD2BDF" w14:textId="77777777" w:rsidR="005B5782" w:rsidRPr="00594F1A" w:rsidRDefault="005B5782" w:rsidP="00F1255C">
      <w:pPr>
        <w:pStyle w:val="BodyText"/>
        <w:numPr>
          <w:ilvl w:val="0"/>
          <w:numId w:val="19"/>
        </w:numPr>
        <w:spacing w:before="101" w:after="120"/>
      </w:pPr>
      <w:r w:rsidRPr="00594F1A">
        <w:t>Boxplots – To compare distributions of ADR and stay durations across groups.</w:t>
      </w:r>
    </w:p>
    <w:p w14:paraId="1A88FD8E" w14:textId="77777777" w:rsidR="005B5782" w:rsidRDefault="005B5782" w:rsidP="00F1255C">
      <w:pPr>
        <w:pStyle w:val="BodyText"/>
        <w:numPr>
          <w:ilvl w:val="0"/>
          <w:numId w:val="19"/>
        </w:numPr>
        <w:spacing w:before="101" w:after="120"/>
      </w:pPr>
      <w:r w:rsidRPr="00594F1A">
        <w:t>Grouped Bar Charts – To visualize categorical comparisons and summarize group-based differences effectively.</w:t>
      </w:r>
      <w:bookmarkStart w:id="0" w:name="8._Hypothesis_Testing"/>
      <w:bookmarkStart w:id="1" w:name="9._Key_Findings"/>
      <w:bookmarkEnd w:id="0"/>
      <w:bookmarkEnd w:id="1"/>
    </w:p>
    <w:p w14:paraId="244A9FD2" w14:textId="77777777" w:rsidR="005B5782" w:rsidRDefault="005B5782" w:rsidP="00F1255C"/>
    <w:p w14:paraId="3D65640A" w14:textId="77777777" w:rsidR="005B5782" w:rsidRPr="002E75FD" w:rsidRDefault="005B5782" w:rsidP="00F1255C">
      <w:pPr>
        <w:pStyle w:val="BodyText"/>
        <w:spacing w:before="101" w:after="120"/>
        <w:rPr>
          <w:b/>
          <w:bCs/>
          <w:sz w:val="20"/>
        </w:rPr>
      </w:pPr>
      <w:r w:rsidRPr="002E75FD">
        <w:rPr>
          <w:rFonts w:ascii="Times New Roman" w:eastAsia="Times New Roman" w:hAnsi="Times New Roman" w:cs="Times New Roman"/>
          <w:b/>
          <w:bCs/>
          <w:sz w:val="28"/>
          <w:szCs w:val="28"/>
        </w:rPr>
        <w:t>Key Findings</w:t>
      </w:r>
    </w:p>
    <w:p w14:paraId="75BBB509" w14:textId="77777777" w:rsidR="005B5782" w:rsidRPr="002E75FD" w:rsidRDefault="005B5782" w:rsidP="00F1255C">
      <w:pPr>
        <w:pStyle w:val="BodyText"/>
        <w:spacing w:before="101" w:after="120"/>
        <w:rPr>
          <w:sz w:val="20"/>
          <w:szCs w:val="20"/>
        </w:rPr>
      </w:pPr>
      <w:r w:rsidRPr="002E75FD">
        <w:rPr>
          <w:sz w:val="20"/>
          <w:szCs w:val="20"/>
        </w:rPr>
        <w:t>Hotel and Booking Trends</w:t>
      </w:r>
    </w:p>
    <w:p w14:paraId="3D1D1F91" w14:textId="77777777" w:rsidR="005B5782" w:rsidRPr="002E75FD" w:rsidRDefault="005B5782" w:rsidP="00F1255C">
      <w:pPr>
        <w:pStyle w:val="BodyText"/>
        <w:spacing w:before="101" w:after="120"/>
        <w:rPr>
          <w:sz w:val="20"/>
          <w:szCs w:val="20"/>
        </w:rPr>
      </w:pPr>
      <w:r w:rsidRPr="002E75FD">
        <w:rPr>
          <w:sz w:val="20"/>
          <w:szCs w:val="20"/>
        </w:rPr>
        <w:t>Here are the key trends observed in hotel operations and bookings:</w:t>
      </w:r>
    </w:p>
    <w:p w14:paraId="2150DCE9" w14:textId="77777777" w:rsidR="005B5782" w:rsidRPr="002E75FD" w:rsidRDefault="005B5782" w:rsidP="00F1255C">
      <w:pPr>
        <w:pStyle w:val="BodyText"/>
        <w:numPr>
          <w:ilvl w:val="0"/>
          <w:numId w:val="20"/>
        </w:numPr>
        <w:spacing w:before="101" w:after="120"/>
        <w:rPr>
          <w:sz w:val="20"/>
          <w:szCs w:val="20"/>
        </w:rPr>
      </w:pPr>
      <w:r w:rsidRPr="002E75FD">
        <w:rPr>
          <w:sz w:val="20"/>
          <w:szCs w:val="20"/>
        </w:rPr>
        <w:t>Hotel Type Preference: City hotels are significantly more popular, receiving 61.07% of all bookings compared to resort hotels.</w:t>
      </w:r>
    </w:p>
    <w:p w14:paraId="3637AB50" w14:textId="4306A59C" w:rsidR="005B5782" w:rsidRPr="002E75FD" w:rsidRDefault="005B5782" w:rsidP="00F1255C">
      <w:pPr>
        <w:pStyle w:val="BodyText"/>
        <w:numPr>
          <w:ilvl w:val="0"/>
          <w:numId w:val="20"/>
        </w:numPr>
        <w:spacing w:before="101" w:after="120"/>
        <w:rPr>
          <w:sz w:val="20"/>
          <w:szCs w:val="20"/>
        </w:rPr>
      </w:pPr>
      <w:r w:rsidRPr="002E75FD">
        <w:rPr>
          <w:sz w:val="20"/>
          <w:szCs w:val="20"/>
        </w:rPr>
        <w:t>Average Daily Rate (ADR) Drivers: The ADR is highest for guests who:</w:t>
      </w:r>
    </w:p>
    <w:p w14:paraId="10B3FFA5" w14:textId="77777777" w:rsidR="005B5782" w:rsidRPr="002E75FD" w:rsidRDefault="005B5782" w:rsidP="00F1255C">
      <w:pPr>
        <w:pStyle w:val="BodyText"/>
        <w:spacing w:before="101" w:after="120"/>
        <w:ind w:left="1440"/>
        <w:rPr>
          <w:sz w:val="20"/>
          <w:szCs w:val="20"/>
        </w:rPr>
      </w:pPr>
      <w:r w:rsidRPr="002E75FD">
        <w:rPr>
          <w:sz w:val="20"/>
          <w:szCs w:val="20"/>
        </w:rPr>
        <w:t>Make special requests.</w:t>
      </w:r>
    </w:p>
    <w:p w14:paraId="64631FC7" w14:textId="77777777" w:rsidR="005B5782" w:rsidRPr="002E75FD" w:rsidRDefault="005B5782" w:rsidP="00F1255C">
      <w:pPr>
        <w:pStyle w:val="BodyText"/>
        <w:spacing w:before="101" w:after="120"/>
        <w:ind w:left="1440"/>
        <w:rPr>
          <w:sz w:val="20"/>
          <w:szCs w:val="20"/>
        </w:rPr>
      </w:pPr>
      <w:r w:rsidRPr="002E75FD">
        <w:rPr>
          <w:sz w:val="20"/>
          <w:szCs w:val="20"/>
        </w:rPr>
        <w:t>Book with longer lead times.</w:t>
      </w:r>
    </w:p>
    <w:p w14:paraId="49C6F008" w14:textId="77777777" w:rsidR="005B5782" w:rsidRPr="002E75FD" w:rsidRDefault="005B5782" w:rsidP="00F1255C">
      <w:pPr>
        <w:pStyle w:val="BodyText"/>
        <w:numPr>
          <w:ilvl w:val="0"/>
          <w:numId w:val="20"/>
        </w:numPr>
        <w:spacing w:before="101" w:after="120"/>
        <w:rPr>
          <w:sz w:val="20"/>
          <w:szCs w:val="20"/>
        </w:rPr>
      </w:pPr>
      <w:r w:rsidRPr="002E75FD">
        <w:rPr>
          <w:sz w:val="20"/>
          <w:szCs w:val="20"/>
        </w:rPr>
        <w:t>Cancellation Rate: Approximately one in every four reservations (25%) results in a cancellation.</w:t>
      </w:r>
    </w:p>
    <w:p w14:paraId="6FF33B78" w14:textId="77777777" w:rsidR="005B5782" w:rsidRPr="002E75FD" w:rsidRDefault="005B5782" w:rsidP="00F1255C">
      <w:pPr>
        <w:pStyle w:val="BodyText"/>
        <w:numPr>
          <w:ilvl w:val="0"/>
          <w:numId w:val="20"/>
        </w:numPr>
        <w:spacing w:before="101" w:after="120"/>
        <w:rPr>
          <w:sz w:val="20"/>
          <w:szCs w:val="20"/>
        </w:rPr>
      </w:pPr>
      <w:r w:rsidRPr="002E75FD">
        <w:rPr>
          <w:sz w:val="20"/>
          <w:szCs w:val="20"/>
        </w:rPr>
        <w:t>Most Favored Meal Plan: BB (Bed &amp; Breakfast) is the preferred meal plan among guests.</w:t>
      </w:r>
    </w:p>
    <w:p w14:paraId="1FB3C78D" w14:textId="77777777" w:rsidR="005B5782" w:rsidRPr="002E75FD" w:rsidRDefault="005B5782" w:rsidP="00F1255C">
      <w:pPr>
        <w:pStyle w:val="BodyText"/>
        <w:numPr>
          <w:ilvl w:val="0"/>
          <w:numId w:val="20"/>
        </w:numPr>
        <w:spacing w:before="101" w:after="120"/>
        <w:rPr>
          <w:sz w:val="20"/>
          <w:szCs w:val="20"/>
        </w:rPr>
      </w:pPr>
      <w:r w:rsidRPr="002E75FD">
        <w:rPr>
          <w:sz w:val="20"/>
          <w:szCs w:val="20"/>
        </w:rPr>
        <w:t>Primary Booking Platform: Bookings are predominantly made through the Online Travel platform.</w:t>
      </w:r>
    </w:p>
    <w:p w14:paraId="4EFB3354" w14:textId="77777777" w:rsidR="005B5782" w:rsidRPr="002E75FD" w:rsidRDefault="005B5782" w:rsidP="00F1255C">
      <w:pPr>
        <w:pStyle w:val="BodyText"/>
        <w:numPr>
          <w:ilvl w:val="0"/>
          <w:numId w:val="20"/>
        </w:numPr>
        <w:spacing w:before="101" w:after="120"/>
        <w:rPr>
          <w:sz w:val="20"/>
          <w:szCs w:val="20"/>
        </w:rPr>
      </w:pPr>
      <w:r w:rsidRPr="002E75FD">
        <w:rPr>
          <w:sz w:val="20"/>
          <w:szCs w:val="20"/>
        </w:rPr>
        <w:t>Leading Distribution Channel: TA/TO (Travel Agents/Tour Operators) are the leading distribution channel for bookings.</w:t>
      </w:r>
    </w:p>
    <w:p w14:paraId="15ED05D2" w14:textId="77777777" w:rsidR="005B5782" w:rsidRPr="002E75FD" w:rsidRDefault="005B5782" w:rsidP="00F1255C">
      <w:pPr>
        <w:pStyle w:val="BodyText"/>
        <w:numPr>
          <w:ilvl w:val="0"/>
          <w:numId w:val="20"/>
        </w:numPr>
        <w:spacing w:before="101" w:after="120"/>
        <w:rPr>
          <w:sz w:val="20"/>
          <w:szCs w:val="20"/>
        </w:rPr>
      </w:pPr>
      <w:r w:rsidRPr="002E75FD">
        <w:rPr>
          <w:sz w:val="20"/>
          <w:szCs w:val="20"/>
        </w:rPr>
        <w:t>Busiest Months: September and October are the busiest months for bookings.</w:t>
      </w:r>
    </w:p>
    <w:p w14:paraId="4104F6C5" w14:textId="77777777" w:rsidR="005B5782" w:rsidRPr="002E75FD" w:rsidRDefault="005B5782" w:rsidP="00F1255C">
      <w:pPr>
        <w:pStyle w:val="BodyText"/>
        <w:numPr>
          <w:ilvl w:val="0"/>
          <w:numId w:val="20"/>
        </w:numPr>
        <w:spacing w:before="101" w:after="120"/>
        <w:rPr>
          <w:sz w:val="20"/>
          <w:szCs w:val="20"/>
        </w:rPr>
      </w:pPr>
      <w:r w:rsidRPr="002E75FD">
        <w:rPr>
          <w:sz w:val="20"/>
          <w:szCs w:val="20"/>
        </w:rPr>
        <w:t>Minimal Wait Times: July experiences the shortest wait times for reservations.</w:t>
      </w:r>
    </w:p>
    <w:p w14:paraId="767BC738" w14:textId="77777777" w:rsidR="005B5782" w:rsidRPr="002E75FD" w:rsidRDefault="005B5782" w:rsidP="00F1255C">
      <w:pPr>
        <w:pStyle w:val="BodyText"/>
        <w:numPr>
          <w:ilvl w:val="0"/>
          <w:numId w:val="20"/>
        </w:numPr>
        <w:spacing w:before="101" w:after="120"/>
        <w:rPr>
          <w:sz w:val="20"/>
          <w:szCs w:val="20"/>
        </w:rPr>
      </w:pPr>
      <w:r w:rsidRPr="002E75FD">
        <w:rPr>
          <w:sz w:val="20"/>
          <w:szCs w:val="20"/>
        </w:rPr>
        <w:t>Room Assignment Mismatches: While room assignment mismatches are common, they do not significantly impact the Average Daily Rate (ADR) or lead to cancellations.</w:t>
      </w:r>
    </w:p>
    <w:p w14:paraId="34AED488" w14:textId="77777777" w:rsidR="005B5782" w:rsidRPr="009400D0" w:rsidRDefault="005B5782" w:rsidP="00F1255C">
      <w:pPr>
        <w:pStyle w:val="BodyText"/>
        <w:spacing w:before="101" w:after="120"/>
        <w:rPr>
          <w:rFonts w:ascii="Times New Roman" w:hAnsi="Times New Roman" w:cs="Times New Roman"/>
          <w:b/>
          <w:bCs/>
          <w:sz w:val="30"/>
          <w:szCs w:val="30"/>
        </w:rPr>
      </w:pPr>
      <w:r w:rsidRPr="009400D0">
        <w:rPr>
          <w:rFonts w:ascii="Times New Roman" w:hAnsi="Times New Roman" w:cs="Times New Roman"/>
          <w:b/>
          <w:bCs/>
          <w:sz w:val="30"/>
          <w:szCs w:val="30"/>
        </w:rPr>
        <w:t>Challenges Faced</w:t>
      </w:r>
    </w:p>
    <w:p w14:paraId="321C234C" w14:textId="77777777" w:rsidR="005B5782" w:rsidRDefault="005B5782" w:rsidP="00F1255C">
      <w:pPr>
        <w:pStyle w:val="ListParagraph"/>
        <w:widowControl w:val="0"/>
        <w:numPr>
          <w:ilvl w:val="1"/>
          <w:numId w:val="21"/>
        </w:numPr>
        <w:tabs>
          <w:tab w:val="left" w:pos="718"/>
        </w:tabs>
        <w:autoSpaceDE w:val="0"/>
        <w:autoSpaceDN w:val="0"/>
        <w:spacing w:before="258" w:after="120" w:line="240" w:lineRule="auto"/>
        <w:ind w:left="718" w:firstLine="360"/>
        <w:contextualSpacing w:val="0"/>
        <w:rPr>
          <w:sz w:val="18"/>
        </w:rPr>
      </w:pPr>
      <w:r>
        <w:rPr>
          <w:rFonts w:ascii="Times New Roman" w:hAnsi="Times New Roman"/>
          <w:color w:val="000000"/>
        </w:rPr>
        <w:t>High</w:t>
      </w:r>
      <w:r>
        <w:rPr>
          <w:spacing w:val="41"/>
          <w:sz w:val="18"/>
        </w:rPr>
        <w:t xml:space="preserve"> </w:t>
      </w:r>
      <w:r>
        <w:rPr>
          <w:sz w:val="18"/>
        </w:rPr>
        <w:t>dimensional</w:t>
      </w:r>
      <w:r>
        <w:rPr>
          <w:spacing w:val="42"/>
          <w:sz w:val="18"/>
        </w:rPr>
        <w:t xml:space="preserve"> </w:t>
      </w:r>
      <w:r>
        <w:rPr>
          <w:sz w:val="18"/>
        </w:rPr>
        <w:t>dataset</w:t>
      </w:r>
      <w:r>
        <w:rPr>
          <w:spacing w:val="41"/>
          <w:sz w:val="18"/>
        </w:rPr>
        <w:t xml:space="preserve"> </w:t>
      </w:r>
      <w:r>
        <w:rPr>
          <w:sz w:val="18"/>
        </w:rPr>
        <w:t>with</w:t>
      </w:r>
      <w:r>
        <w:rPr>
          <w:spacing w:val="42"/>
          <w:sz w:val="18"/>
        </w:rPr>
        <w:t xml:space="preserve"> </w:t>
      </w:r>
      <w:r>
        <w:rPr>
          <w:sz w:val="18"/>
        </w:rPr>
        <w:t>categorical</w:t>
      </w:r>
      <w:r>
        <w:rPr>
          <w:spacing w:val="41"/>
          <w:sz w:val="18"/>
        </w:rPr>
        <w:t xml:space="preserve"> </w:t>
      </w:r>
      <w:r>
        <w:rPr>
          <w:sz w:val="18"/>
        </w:rPr>
        <w:t>and</w:t>
      </w:r>
      <w:r>
        <w:rPr>
          <w:spacing w:val="42"/>
          <w:sz w:val="18"/>
        </w:rPr>
        <w:t xml:space="preserve"> </w:t>
      </w:r>
      <w:r>
        <w:rPr>
          <w:sz w:val="18"/>
        </w:rPr>
        <w:t>numerical</w:t>
      </w:r>
      <w:r>
        <w:rPr>
          <w:spacing w:val="42"/>
          <w:sz w:val="18"/>
        </w:rPr>
        <w:t xml:space="preserve"> </w:t>
      </w:r>
      <w:r>
        <w:rPr>
          <w:spacing w:val="-4"/>
          <w:sz w:val="18"/>
        </w:rPr>
        <w:t>mix.</w:t>
      </w:r>
    </w:p>
    <w:p w14:paraId="7C82F5CB" w14:textId="77777777" w:rsidR="005B5782" w:rsidRDefault="005B5782" w:rsidP="00F1255C">
      <w:pPr>
        <w:pStyle w:val="ListParagraph"/>
        <w:widowControl w:val="0"/>
        <w:numPr>
          <w:ilvl w:val="1"/>
          <w:numId w:val="2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w w:val="105"/>
        </w:rPr>
        <w:t>Null values</w:t>
      </w:r>
      <w:r>
        <w:rPr>
          <w:spacing w:val="1"/>
          <w:w w:val="105"/>
          <w:sz w:val="18"/>
        </w:rPr>
        <w:t xml:space="preserve"> </w:t>
      </w:r>
      <w:r>
        <w:rPr>
          <w:w w:val="105"/>
          <w:sz w:val="18"/>
        </w:rPr>
        <w:t>and</w:t>
      </w:r>
      <w:r>
        <w:rPr>
          <w:spacing w:val="1"/>
          <w:w w:val="105"/>
          <w:sz w:val="18"/>
        </w:rPr>
        <w:t xml:space="preserve"> </w:t>
      </w:r>
      <w:r>
        <w:rPr>
          <w:w w:val="105"/>
          <w:sz w:val="18"/>
        </w:rPr>
        <w:t>duplicate</w:t>
      </w:r>
      <w:r>
        <w:rPr>
          <w:spacing w:val="1"/>
          <w:w w:val="105"/>
          <w:sz w:val="18"/>
        </w:rPr>
        <w:t xml:space="preserve"> </w:t>
      </w:r>
      <w:r>
        <w:rPr>
          <w:spacing w:val="-2"/>
          <w:w w:val="105"/>
          <w:sz w:val="18"/>
        </w:rPr>
        <w:t>records.</w:t>
      </w:r>
    </w:p>
    <w:p w14:paraId="471C6F1F" w14:textId="77777777" w:rsidR="005B5782" w:rsidRDefault="005B5782" w:rsidP="00F1255C">
      <w:pPr>
        <w:pStyle w:val="ListParagraph"/>
        <w:widowControl w:val="0"/>
        <w:numPr>
          <w:ilvl w:val="1"/>
          <w:numId w:val="2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spacing w:val="-2"/>
          <w:w w:val="110"/>
        </w:rPr>
        <w:t>Outlier</w:t>
      </w:r>
      <w:r>
        <w:rPr>
          <w:spacing w:val="1"/>
          <w:w w:val="110"/>
          <w:sz w:val="18"/>
        </w:rPr>
        <w:t xml:space="preserve"> </w:t>
      </w:r>
      <w:r>
        <w:rPr>
          <w:spacing w:val="-2"/>
          <w:w w:val="110"/>
          <w:sz w:val="18"/>
        </w:rPr>
        <w:t>skew</w:t>
      </w:r>
      <w:r>
        <w:rPr>
          <w:spacing w:val="2"/>
          <w:w w:val="110"/>
          <w:sz w:val="18"/>
        </w:rPr>
        <w:t xml:space="preserve"> </w:t>
      </w:r>
      <w:r>
        <w:rPr>
          <w:spacing w:val="-2"/>
          <w:w w:val="110"/>
          <w:sz w:val="18"/>
        </w:rPr>
        <w:t>affecting</w:t>
      </w:r>
      <w:r>
        <w:rPr>
          <w:spacing w:val="2"/>
          <w:w w:val="110"/>
          <w:sz w:val="18"/>
        </w:rPr>
        <w:t xml:space="preserve"> </w:t>
      </w:r>
      <w:r>
        <w:rPr>
          <w:spacing w:val="-2"/>
          <w:w w:val="110"/>
          <w:sz w:val="18"/>
        </w:rPr>
        <w:t>distribution</w:t>
      </w:r>
      <w:r>
        <w:rPr>
          <w:spacing w:val="1"/>
          <w:w w:val="110"/>
          <w:sz w:val="18"/>
        </w:rPr>
        <w:t xml:space="preserve"> </w:t>
      </w:r>
      <w:r>
        <w:rPr>
          <w:spacing w:val="-2"/>
          <w:w w:val="110"/>
          <w:sz w:val="18"/>
        </w:rPr>
        <w:t>shapes.</w:t>
      </w:r>
    </w:p>
    <w:p w14:paraId="28DFD433" w14:textId="77777777" w:rsidR="005B5782" w:rsidRPr="006B3F97" w:rsidRDefault="005B5782" w:rsidP="00F1255C">
      <w:pPr>
        <w:pStyle w:val="ListParagraph"/>
        <w:widowControl w:val="0"/>
        <w:numPr>
          <w:ilvl w:val="1"/>
          <w:numId w:val="21"/>
        </w:numPr>
        <w:tabs>
          <w:tab w:val="left" w:pos="718"/>
        </w:tabs>
        <w:autoSpaceDE w:val="0"/>
        <w:autoSpaceDN w:val="0"/>
        <w:spacing w:before="63" w:after="120" w:line="240" w:lineRule="auto"/>
        <w:ind w:left="718" w:firstLine="360"/>
        <w:contextualSpacing w:val="0"/>
        <w:rPr>
          <w:sz w:val="18"/>
        </w:rPr>
      </w:pPr>
      <w:r>
        <w:rPr>
          <w:rFonts w:ascii="Times New Roman" w:hAnsi="Times New Roman"/>
          <w:color w:val="000000"/>
          <w:w w:val="105"/>
        </w:rPr>
        <w:t>Complex</w:t>
      </w:r>
      <w:r>
        <w:rPr>
          <w:spacing w:val="-2"/>
          <w:w w:val="105"/>
          <w:sz w:val="18"/>
        </w:rPr>
        <w:t xml:space="preserve"> </w:t>
      </w:r>
      <w:r>
        <w:rPr>
          <w:w w:val="105"/>
          <w:sz w:val="18"/>
        </w:rPr>
        <w:t>feature</w:t>
      </w:r>
      <w:r>
        <w:rPr>
          <w:spacing w:val="-2"/>
          <w:w w:val="105"/>
          <w:sz w:val="18"/>
        </w:rPr>
        <w:t xml:space="preserve"> relationships.</w:t>
      </w:r>
    </w:p>
    <w:p w14:paraId="2DDC7D7F" w14:textId="77777777" w:rsidR="005B5782" w:rsidRPr="006B3F97" w:rsidRDefault="005B5782" w:rsidP="00F1255C">
      <w:pPr>
        <w:pStyle w:val="ListParagraph"/>
        <w:widowControl w:val="0"/>
        <w:numPr>
          <w:ilvl w:val="1"/>
          <w:numId w:val="2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t>The data contained a large number of duplicates.</w:t>
      </w:r>
    </w:p>
    <w:p w14:paraId="7EC74A39" w14:textId="77777777" w:rsidR="005B5782" w:rsidRPr="006B3F97" w:rsidRDefault="005B5782" w:rsidP="00F1255C">
      <w:pPr>
        <w:pStyle w:val="ListParagraph"/>
        <w:widowControl w:val="0"/>
        <w:numPr>
          <w:ilvl w:val="1"/>
          <w:numId w:val="2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t>The improper data type format was used for the data.</w:t>
      </w:r>
    </w:p>
    <w:p w14:paraId="3E776BC9" w14:textId="77777777" w:rsidR="005B5782" w:rsidRPr="006B3F97" w:rsidRDefault="005B5782" w:rsidP="00F1255C">
      <w:pPr>
        <w:pStyle w:val="ListParagraph"/>
        <w:widowControl w:val="0"/>
        <w:numPr>
          <w:ilvl w:val="1"/>
          <w:numId w:val="2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lastRenderedPageBreak/>
        <w:t>It was challenging to select the best visualization techniques.</w:t>
      </w:r>
    </w:p>
    <w:p w14:paraId="066EDA43" w14:textId="77777777" w:rsidR="005B5782" w:rsidRPr="002E75FD" w:rsidRDefault="005B5782" w:rsidP="00F1255C">
      <w:pPr>
        <w:pStyle w:val="ListParagraph"/>
        <w:widowControl w:val="0"/>
        <w:numPr>
          <w:ilvl w:val="1"/>
          <w:numId w:val="21"/>
        </w:numPr>
        <w:tabs>
          <w:tab w:val="left" w:pos="718"/>
        </w:tabs>
        <w:autoSpaceDE w:val="0"/>
        <w:autoSpaceDN w:val="0"/>
        <w:spacing w:before="63" w:after="120" w:line="240" w:lineRule="auto"/>
        <w:ind w:firstLine="360"/>
        <w:contextualSpacing w:val="0"/>
        <w:rPr>
          <w:sz w:val="18"/>
        </w:rPr>
      </w:pPr>
      <w:r w:rsidRPr="006B3F97">
        <w:rPr>
          <w:rFonts w:ascii="Times New Roman" w:hAnsi="Times New Roman"/>
          <w:color w:val="000000"/>
        </w:rPr>
        <w:t>The dataset contained a large number of null values.</w:t>
      </w:r>
    </w:p>
    <w:p w14:paraId="43559D61" w14:textId="77777777" w:rsidR="005B5782" w:rsidRDefault="005B5782" w:rsidP="00F1255C">
      <w:pPr>
        <w:widowControl w:val="0"/>
        <w:tabs>
          <w:tab w:val="left" w:pos="718"/>
        </w:tabs>
        <w:autoSpaceDE w:val="0"/>
        <w:autoSpaceDN w:val="0"/>
        <w:spacing w:before="63" w:after="120" w:line="240" w:lineRule="auto"/>
        <w:rPr>
          <w:rFonts w:ascii="Times New Roman" w:hAnsi="Times New Roman"/>
          <w:b/>
          <w:bCs/>
          <w:color w:val="000000"/>
          <w:sz w:val="28"/>
          <w:szCs w:val="28"/>
        </w:rPr>
      </w:pPr>
      <w:r w:rsidRPr="002E75FD">
        <w:rPr>
          <w:rFonts w:ascii="Times New Roman" w:hAnsi="Times New Roman"/>
          <w:b/>
          <w:bCs/>
          <w:color w:val="000000"/>
          <w:sz w:val="28"/>
          <w:szCs w:val="28"/>
        </w:rPr>
        <w:t>Solution to Business Objective</w:t>
      </w:r>
    </w:p>
    <w:p w14:paraId="468378BD"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Here's a well-formatted breakdown of the proposed strategies for hotel optimization:</w:t>
      </w:r>
    </w:p>
    <w:p w14:paraId="3CBBD715"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Strategic Recommendations for Hotel Optimization</w:t>
      </w:r>
    </w:p>
    <w:p w14:paraId="0D37141A"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1. Optimize Resort Hotel Bookings</w:t>
      </w:r>
    </w:p>
    <w:p w14:paraId="150AEA43"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Since city hotels receive more bookings, we should introduce targeted packages and seasonal promotions specifically designed to attract more customers to our resort locations.</w:t>
      </w:r>
    </w:p>
    <w:p w14:paraId="5EC9C462"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2. Diversify Meal Plan Preferences</w:t>
      </w:r>
    </w:p>
    <w:p w14:paraId="7D7FDEB5"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While BB (Bed &amp; Breakfast) is the most requested meal type, we must maintain its high quality. To diversify preferences, ease kitchen load, and encourage variety, we should offer discounts on other meal plans.</w:t>
      </w:r>
    </w:p>
    <w:p w14:paraId="2D8FB04E"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3. Streamline Online Booking Channels</w:t>
      </w:r>
    </w:p>
    <w:p w14:paraId="7C6B5F33"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Given that most bookings originate from online platforms, we can improve efficiency by reducing or eliminating underperforming segments like complementary and aviation, which contribute minimally to overall bookings.</w:t>
      </w:r>
    </w:p>
    <w:p w14:paraId="3E301094"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4. Enhance Distribution Channel Strategy</w:t>
      </w:r>
    </w:p>
    <w:p w14:paraId="54F8CAB7" w14:textId="77777777" w:rsidR="005B5782" w:rsidRPr="002E75FD" w:rsidRDefault="005B5782" w:rsidP="00F1255C">
      <w:pPr>
        <w:widowControl w:val="0"/>
        <w:numPr>
          <w:ilvl w:val="0"/>
          <w:numId w:val="22"/>
        </w:numPr>
        <w:tabs>
          <w:tab w:val="clear" w:pos="720"/>
          <w:tab w:val="left" w:pos="718"/>
        </w:tabs>
        <w:autoSpaceDE w:val="0"/>
        <w:autoSpaceDN w:val="0"/>
        <w:spacing w:before="63" w:after="120" w:line="240" w:lineRule="auto"/>
        <w:rPr>
          <w:sz w:val="20"/>
          <w:szCs w:val="20"/>
        </w:rPr>
      </w:pPr>
      <w:r w:rsidRPr="002E75FD">
        <w:rPr>
          <w:sz w:val="20"/>
          <w:szCs w:val="20"/>
        </w:rPr>
        <w:t xml:space="preserve">Invest more in our top-performing channels: TA/TO (Travel Agents/Tour Operators) and </w:t>
      </w:r>
      <w:proofErr w:type="gramStart"/>
      <w:r w:rsidRPr="002E75FD">
        <w:rPr>
          <w:sz w:val="20"/>
          <w:szCs w:val="20"/>
        </w:rPr>
        <w:t>Corporate</w:t>
      </w:r>
      <w:proofErr w:type="gramEnd"/>
      <w:r w:rsidRPr="002E75FD">
        <w:rPr>
          <w:sz w:val="20"/>
          <w:szCs w:val="20"/>
        </w:rPr>
        <w:t xml:space="preserve"> channels, as they generate the highest number of bookings.</w:t>
      </w:r>
    </w:p>
    <w:p w14:paraId="6785BD39" w14:textId="77777777" w:rsidR="005B5782" w:rsidRPr="002E75FD" w:rsidRDefault="005B5782" w:rsidP="00F1255C">
      <w:pPr>
        <w:widowControl w:val="0"/>
        <w:numPr>
          <w:ilvl w:val="0"/>
          <w:numId w:val="22"/>
        </w:numPr>
        <w:tabs>
          <w:tab w:val="clear" w:pos="720"/>
          <w:tab w:val="left" w:pos="718"/>
        </w:tabs>
        <w:autoSpaceDE w:val="0"/>
        <w:autoSpaceDN w:val="0"/>
        <w:spacing w:before="63" w:after="120" w:line="240" w:lineRule="auto"/>
        <w:rPr>
          <w:sz w:val="20"/>
          <w:szCs w:val="20"/>
        </w:rPr>
      </w:pPr>
      <w:r w:rsidRPr="002E75FD">
        <w:rPr>
          <w:sz w:val="20"/>
          <w:szCs w:val="20"/>
        </w:rPr>
        <w:t>Consider phasing out the GDS channel due to its very low activity.</w:t>
      </w:r>
    </w:p>
    <w:p w14:paraId="10B91F62"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5. Boost Repeat Bookings</w:t>
      </w:r>
    </w:p>
    <w:p w14:paraId="28F5A6C1"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With only 3.86% of guests being repeat customers, we need to implement strategies to improve retention:</w:t>
      </w:r>
    </w:p>
    <w:p w14:paraId="730AFDC5" w14:textId="77777777" w:rsidR="005B5782" w:rsidRPr="002E75FD" w:rsidRDefault="005B5782" w:rsidP="00F1255C">
      <w:pPr>
        <w:widowControl w:val="0"/>
        <w:numPr>
          <w:ilvl w:val="0"/>
          <w:numId w:val="23"/>
        </w:numPr>
        <w:tabs>
          <w:tab w:val="clear" w:pos="720"/>
          <w:tab w:val="left" w:pos="718"/>
        </w:tabs>
        <w:autoSpaceDE w:val="0"/>
        <w:autoSpaceDN w:val="0"/>
        <w:spacing w:before="63" w:after="120" w:line="240" w:lineRule="auto"/>
        <w:rPr>
          <w:sz w:val="20"/>
          <w:szCs w:val="20"/>
        </w:rPr>
      </w:pPr>
      <w:r w:rsidRPr="002E75FD">
        <w:rPr>
          <w:sz w:val="20"/>
          <w:szCs w:val="20"/>
        </w:rPr>
        <w:t>Offer loyalty programs or repeat booking incentives.</w:t>
      </w:r>
    </w:p>
    <w:p w14:paraId="07B66F99" w14:textId="77777777" w:rsidR="005B5782" w:rsidRPr="002E75FD" w:rsidRDefault="005B5782" w:rsidP="00F1255C">
      <w:pPr>
        <w:widowControl w:val="0"/>
        <w:numPr>
          <w:ilvl w:val="0"/>
          <w:numId w:val="23"/>
        </w:numPr>
        <w:tabs>
          <w:tab w:val="clear" w:pos="720"/>
          <w:tab w:val="left" w:pos="718"/>
        </w:tabs>
        <w:autoSpaceDE w:val="0"/>
        <w:autoSpaceDN w:val="0"/>
        <w:spacing w:before="63" w:after="120" w:line="240" w:lineRule="auto"/>
        <w:rPr>
          <w:sz w:val="20"/>
          <w:szCs w:val="20"/>
        </w:rPr>
      </w:pPr>
      <w:r w:rsidRPr="002E75FD">
        <w:rPr>
          <w:sz w:val="20"/>
          <w:szCs w:val="20"/>
        </w:rPr>
        <w:t>Personalize marketing efforts based on guest history.</w:t>
      </w:r>
    </w:p>
    <w:p w14:paraId="7CE3EBF6" w14:textId="77777777" w:rsidR="005B5782" w:rsidRPr="002E75FD" w:rsidRDefault="005B5782" w:rsidP="00F1255C">
      <w:pPr>
        <w:widowControl w:val="0"/>
        <w:numPr>
          <w:ilvl w:val="0"/>
          <w:numId w:val="23"/>
        </w:numPr>
        <w:tabs>
          <w:tab w:val="clear" w:pos="720"/>
          <w:tab w:val="left" w:pos="718"/>
        </w:tabs>
        <w:autoSpaceDE w:val="0"/>
        <w:autoSpaceDN w:val="0"/>
        <w:spacing w:before="63" w:after="120" w:line="240" w:lineRule="auto"/>
        <w:rPr>
          <w:sz w:val="20"/>
          <w:szCs w:val="20"/>
        </w:rPr>
      </w:pPr>
      <w:r w:rsidRPr="002E75FD">
        <w:rPr>
          <w:sz w:val="20"/>
          <w:szCs w:val="20"/>
        </w:rPr>
        <w:t>Identify and target priority customers for specific retention initiatives.</w:t>
      </w:r>
    </w:p>
    <w:p w14:paraId="4EE04316"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6. Rationalize Room Type Management</w:t>
      </w:r>
    </w:p>
    <w:p w14:paraId="0C7A939D" w14:textId="77777777" w:rsidR="005B5782" w:rsidRPr="002E75FD" w:rsidRDefault="005B5782" w:rsidP="00F1255C">
      <w:pPr>
        <w:widowControl w:val="0"/>
        <w:numPr>
          <w:ilvl w:val="0"/>
          <w:numId w:val="24"/>
        </w:numPr>
        <w:tabs>
          <w:tab w:val="clear" w:pos="720"/>
          <w:tab w:val="left" w:pos="718"/>
        </w:tabs>
        <w:autoSpaceDE w:val="0"/>
        <w:autoSpaceDN w:val="0"/>
        <w:spacing w:before="63" w:after="120" w:line="240" w:lineRule="auto"/>
        <w:rPr>
          <w:sz w:val="20"/>
          <w:szCs w:val="20"/>
        </w:rPr>
      </w:pPr>
      <w:r w:rsidRPr="002E75FD">
        <w:rPr>
          <w:sz w:val="20"/>
          <w:szCs w:val="20"/>
        </w:rPr>
        <w:t>Maintain and enhance Room Types A and D, as they are the most preferred by guests.</w:t>
      </w:r>
    </w:p>
    <w:p w14:paraId="557DA1BC" w14:textId="77777777" w:rsidR="005B5782" w:rsidRPr="002E75FD" w:rsidRDefault="005B5782" w:rsidP="00F1255C">
      <w:pPr>
        <w:widowControl w:val="0"/>
        <w:numPr>
          <w:ilvl w:val="0"/>
          <w:numId w:val="24"/>
        </w:numPr>
        <w:tabs>
          <w:tab w:val="clear" w:pos="720"/>
          <w:tab w:val="left" w:pos="718"/>
        </w:tabs>
        <w:autoSpaceDE w:val="0"/>
        <w:autoSpaceDN w:val="0"/>
        <w:spacing w:before="63" w:after="120" w:line="240" w:lineRule="auto"/>
        <w:rPr>
          <w:sz w:val="20"/>
          <w:szCs w:val="20"/>
        </w:rPr>
      </w:pPr>
      <w:r w:rsidRPr="002E75FD">
        <w:rPr>
          <w:sz w:val="20"/>
          <w:szCs w:val="20"/>
        </w:rPr>
        <w:t>Promote Room Types E, F, and G through discounts to balance demand across our inventory.</w:t>
      </w:r>
    </w:p>
    <w:p w14:paraId="4FB28FE0" w14:textId="77777777" w:rsidR="005B5782" w:rsidRPr="002E75FD" w:rsidRDefault="005B5782" w:rsidP="00F1255C">
      <w:pPr>
        <w:widowControl w:val="0"/>
        <w:numPr>
          <w:ilvl w:val="0"/>
          <w:numId w:val="24"/>
        </w:numPr>
        <w:tabs>
          <w:tab w:val="clear" w:pos="720"/>
          <w:tab w:val="left" w:pos="718"/>
        </w:tabs>
        <w:autoSpaceDE w:val="0"/>
        <w:autoSpaceDN w:val="0"/>
        <w:spacing w:before="63" w:after="120" w:line="240" w:lineRule="auto"/>
        <w:rPr>
          <w:sz w:val="20"/>
          <w:szCs w:val="20"/>
        </w:rPr>
      </w:pPr>
      <w:r w:rsidRPr="002E75FD">
        <w:rPr>
          <w:sz w:val="20"/>
          <w:szCs w:val="20"/>
        </w:rPr>
        <w:t>To reduce operational costs, eliminate Room Types B, C, H, and L, which are less frequently booked.</w:t>
      </w:r>
    </w:p>
    <w:p w14:paraId="10465168"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7. Encourage Advance Deposits</w:t>
      </w:r>
    </w:p>
    <w:p w14:paraId="74ADABC4"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Guests currently avoid pre-deposit bookings. We need to educate guests on the benefits of advance deposits and actively promote them to:</w:t>
      </w:r>
    </w:p>
    <w:p w14:paraId="45A365C1" w14:textId="77777777" w:rsidR="005B5782" w:rsidRPr="002E75FD" w:rsidRDefault="005B5782" w:rsidP="00F1255C">
      <w:pPr>
        <w:widowControl w:val="0"/>
        <w:numPr>
          <w:ilvl w:val="0"/>
          <w:numId w:val="25"/>
        </w:numPr>
        <w:tabs>
          <w:tab w:val="clear" w:pos="720"/>
          <w:tab w:val="left" w:pos="718"/>
        </w:tabs>
        <w:autoSpaceDE w:val="0"/>
        <w:autoSpaceDN w:val="0"/>
        <w:spacing w:before="63" w:after="120" w:line="240" w:lineRule="auto"/>
        <w:rPr>
          <w:sz w:val="20"/>
          <w:szCs w:val="20"/>
        </w:rPr>
      </w:pPr>
      <w:r w:rsidRPr="002E75FD">
        <w:rPr>
          <w:sz w:val="20"/>
          <w:szCs w:val="20"/>
        </w:rPr>
        <w:t>Accelerate revenue recognition.</w:t>
      </w:r>
    </w:p>
    <w:p w14:paraId="28837827" w14:textId="77777777" w:rsidR="005B5782" w:rsidRPr="002E75FD" w:rsidRDefault="005B5782" w:rsidP="00F1255C">
      <w:pPr>
        <w:widowControl w:val="0"/>
        <w:numPr>
          <w:ilvl w:val="0"/>
          <w:numId w:val="25"/>
        </w:numPr>
        <w:tabs>
          <w:tab w:val="clear" w:pos="720"/>
          <w:tab w:val="left" w:pos="718"/>
        </w:tabs>
        <w:autoSpaceDE w:val="0"/>
        <w:autoSpaceDN w:val="0"/>
        <w:spacing w:before="63" w:after="120" w:line="240" w:lineRule="auto"/>
        <w:rPr>
          <w:sz w:val="20"/>
          <w:szCs w:val="20"/>
        </w:rPr>
      </w:pPr>
      <w:r w:rsidRPr="002E75FD">
        <w:rPr>
          <w:sz w:val="20"/>
          <w:szCs w:val="20"/>
        </w:rPr>
        <w:t>Reduce cancellations and no-shows.</w:t>
      </w:r>
    </w:p>
    <w:p w14:paraId="56A53E3E"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8. Optimize Parking Space Allocation</w:t>
      </w:r>
    </w:p>
    <w:p w14:paraId="1C51B4B4"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Since spaces for 3 and 8 cars are rarely booked, we should limit our offerings to 1 or 2 spaces to optimize resources and maximize space efficiency.</w:t>
      </w:r>
    </w:p>
    <w:p w14:paraId="058E319D"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9. Improve Room Assignment Accuracy</w:t>
      </w:r>
    </w:p>
    <w:p w14:paraId="3B120DCE"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With 15% of guests not receiving their reserved room, it's crucial to ensure better room allocation accuracy to significantly improve customer satisfaction.</w:t>
      </w:r>
    </w:p>
    <w:p w14:paraId="3EA87366"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10. Mitigate High Cancellation Rate</w:t>
      </w:r>
    </w:p>
    <w:p w14:paraId="5F5FE88B"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Given the 25% cancellation rate, we should implement several measures:</w:t>
      </w:r>
    </w:p>
    <w:p w14:paraId="7D690A30" w14:textId="77777777" w:rsidR="005B5782" w:rsidRPr="002E75FD" w:rsidRDefault="005B5782" w:rsidP="00F1255C">
      <w:pPr>
        <w:widowControl w:val="0"/>
        <w:numPr>
          <w:ilvl w:val="0"/>
          <w:numId w:val="26"/>
        </w:numPr>
        <w:tabs>
          <w:tab w:val="clear" w:pos="720"/>
          <w:tab w:val="left" w:pos="718"/>
        </w:tabs>
        <w:autoSpaceDE w:val="0"/>
        <w:autoSpaceDN w:val="0"/>
        <w:spacing w:before="63" w:after="120" w:line="240" w:lineRule="auto"/>
        <w:rPr>
          <w:sz w:val="20"/>
          <w:szCs w:val="20"/>
        </w:rPr>
      </w:pPr>
      <w:r w:rsidRPr="002E75FD">
        <w:rPr>
          <w:sz w:val="20"/>
          <w:szCs w:val="20"/>
        </w:rPr>
        <w:lastRenderedPageBreak/>
        <w:t>Establish a flexible yet firm cancellation policy.</w:t>
      </w:r>
    </w:p>
    <w:p w14:paraId="41B8D0A5" w14:textId="77777777" w:rsidR="005B5782" w:rsidRPr="002E75FD" w:rsidRDefault="005B5782" w:rsidP="00F1255C">
      <w:pPr>
        <w:widowControl w:val="0"/>
        <w:numPr>
          <w:ilvl w:val="0"/>
          <w:numId w:val="26"/>
        </w:numPr>
        <w:tabs>
          <w:tab w:val="clear" w:pos="720"/>
          <w:tab w:val="left" w:pos="718"/>
        </w:tabs>
        <w:autoSpaceDE w:val="0"/>
        <w:autoSpaceDN w:val="0"/>
        <w:spacing w:before="63" w:after="120" w:line="240" w:lineRule="auto"/>
        <w:rPr>
          <w:sz w:val="20"/>
          <w:szCs w:val="20"/>
        </w:rPr>
      </w:pPr>
      <w:r w:rsidRPr="002E75FD">
        <w:rPr>
          <w:sz w:val="20"/>
          <w:szCs w:val="20"/>
        </w:rPr>
        <w:t>Offer discounts for non-refundable bookings.</w:t>
      </w:r>
    </w:p>
    <w:p w14:paraId="6A29117F" w14:textId="77777777" w:rsidR="005B5782" w:rsidRPr="002E75FD" w:rsidRDefault="005B5782" w:rsidP="00F1255C">
      <w:pPr>
        <w:widowControl w:val="0"/>
        <w:numPr>
          <w:ilvl w:val="0"/>
          <w:numId w:val="26"/>
        </w:numPr>
        <w:tabs>
          <w:tab w:val="clear" w:pos="720"/>
          <w:tab w:val="left" w:pos="718"/>
        </w:tabs>
        <w:autoSpaceDE w:val="0"/>
        <w:autoSpaceDN w:val="0"/>
        <w:spacing w:before="63" w:after="120" w:line="240" w:lineRule="auto"/>
        <w:rPr>
          <w:sz w:val="20"/>
          <w:szCs w:val="20"/>
        </w:rPr>
      </w:pPr>
      <w:r w:rsidRPr="002E75FD">
        <w:rPr>
          <w:sz w:val="20"/>
          <w:szCs w:val="20"/>
        </w:rPr>
        <w:t>Send reminder notifications to guests to help minimize cancellations.</w:t>
      </w:r>
    </w:p>
    <w:p w14:paraId="449120E2" w14:textId="77777777" w:rsidR="005B5782" w:rsidRPr="002E75FD" w:rsidRDefault="005B5782" w:rsidP="00F1255C">
      <w:pPr>
        <w:widowControl w:val="0"/>
        <w:tabs>
          <w:tab w:val="left" w:pos="718"/>
        </w:tabs>
        <w:autoSpaceDE w:val="0"/>
        <w:autoSpaceDN w:val="0"/>
        <w:spacing w:before="63" w:after="120" w:line="240" w:lineRule="auto"/>
        <w:rPr>
          <w:b/>
          <w:bCs/>
          <w:sz w:val="20"/>
          <w:szCs w:val="20"/>
        </w:rPr>
      </w:pPr>
      <w:r w:rsidRPr="002E75FD">
        <w:rPr>
          <w:b/>
          <w:bCs/>
          <w:sz w:val="20"/>
          <w:szCs w:val="20"/>
        </w:rPr>
        <w:t>11. Promote Group Bookings</w:t>
      </w:r>
    </w:p>
    <w:p w14:paraId="0EA75F96" w14:textId="77777777" w:rsidR="005B5782" w:rsidRPr="002E75FD" w:rsidRDefault="005B5782" w:rsidP="00F1255C">
      <w:pPr>
        <w:widowControl w:val="0"/>
        <w:tabs>
          <w:tab w:val="left" w:pos="718"/>
        </w:tabs>
        <w:autoSpaceDE w:val="0"/>
        <w:autoSpaceDN w:val="0"/>
        <w:spacing w:before="63" w:after="120" w:line="240" w:lineRule="auto"/>
        <w:rPr>
          <w:sz w:val="20"/>
          <w:szCs w:val="20"/>
        </w:rPr>
      </w:pPr>
      <w:r w:rsidRPr="002E75FD">
        <w:rPr>
          <w:sz w:val="20"/>
          <w:szCs w:val="20"/>
        </w:rPr>
        <w:t>As most bookings are currently for two people, we can increase revenue by actively promoting family and group stays. This can be achieved by offering:</w:t>
      </w:r>
    </w:p>
    <w:p w14:paraId="460ABD08" w14:textId="77777777" w:rsidR="005B5782" w:rsidRPr="002E75FD" w:rsidRDefault="005B5782" w:rsidP="00F1255C">
      <w:pPr>
        <w:widowControl w:val="0"/>
        <w:numPr>
          <w:ilvl w:val="0"/>
          <w:numId w:val="27"/>
        </w:numPr>
        <w:tabs>
          <w:tab w:val="clear" w:pos="720"/>
          <w:tab w:val="left" w:pos="718"/>
        </w:tabs>
        <w:autoSpaceDE w:val="0"/>
        <w:autoSpaceDN w:val="0"/>
        <w:spacing w:before="63" w:after="120" w:line="240" w:lineRule="auto"/>
        <w:rPr>
          <w:sz w:val="20"/>
          <w:szCs w:val="20"/>
        </w:rPr>
      </w:pPr>
      <w:r w:rsidRPr="002E75FD">
        <w:rPr>
          <w:sz w:val="20"/>
          <w:szCs w:val="20"/>
        </w:rPr>
        <w:t>Bundle deals.</w:t>
      </w:r>
    </w:p>
    <w:p w14:paraId="2502B6F2" w14:textId="77777777" w:rsidR="005B5782" w:rsidRPr="002E75FD" w:rsidRDefault="005B5782" w:rsidP="00F1255C">
      <w:pPr>
        <w:widowControl w:val="0"/>
        <w:numPr>
          <w:ilvl w:val="0"/>
          <w:numId w:val="27"/>
        </w:numPr>
        <w:tabs>
          <w:tab w:val="clear" w:pos="720"/>
          <w:tab w:val="left" w:pos="718"/>
        </w:tabs>
        <w:autoSpaceDE w:val="0"/>
        <w:autoSpaceDN w:val="0"/>
        <w:spacing w:before="63" w:after="120" w:line="240" w:lineRule="auto"/>
        <w:rPr>
          <w:sz w:val="20"/>
          <w:szCs w:val="20"/>
        </w:rPr>
      </w:pPr>
      <w:r w:rsidRPr="002E75FD">
        <w:rPr>
          <w:sz w:val="20"/>
          <w:szCs w:val="20"/>
        </w:rPr>
        <w:t>Group discounts.</w:t>
      </w:r>
    </w:p>
    <w:p w14:paraId="74312FFD" w14:textId="77777777" w:rsidR="005B5782" w:rsidRPr="002E75FD" w:rsidRDefault="005B5782" w:rsidP="00F1255C">
      <w:pPr>
        <w:widowControl w:val="0"/>
        <w:numPr>
          <w:ilvl w:val="0"/>
          <w:numId w:val="27"/>
        </w:numPr>
        <w:tabs>
          <w:tab w:val="clear" w:pos="720"/>
          <w:tab w:val="left" w:pos="718"/>
        </w:tabs>
        <w:autoSpaceDE w:val="0"/>
        <w:autoSpaceDN w:val="0"/>
        <w:spacing w:before="63" w:after="120" w:line="240" w:lineRule="auto"/>
        <w:rPr>
          <w:sz w:val="20"/>
          <w:szCs w:val="20"/>
        </w:rPr>
      </w:pPr>
      <w:r w:rsidRPr="002E75FD">
        <w:rPr>
          <w:sz w:val="20"/>
          <w:szCs w:val="20"/>
        </w:rPr>
        <w:t>Event-specific promotions.</w:t>
      </w:r>
    </w:p>
    <w:p w14:paraId="1E0AE117" w14:textId="77777777" w:rsidR="005B5782" w:rsidRDefault="005B5782" w:rsidP="00F1255C">
      <w:pPr>
        <w:pStyle w:val="Heading1"/>
        <w:tabs>
          <w:tab w:val="left" w:pos="474"/>
        </w:tabs>
        <w:spacing w:after="240"/>
        <w:rPr>
          <w:rFonts w:ascii="Times New Roman" w:hAnsi="Times New Roman"/>
          <w:b/>
          <w:color w:val="000000"/>
          <w:spacing w:val="-2"/>
          <w:sz w:val="28"/>
        </w:rPr>
      </w:pPr>
      <w:r>
        <w:rPr>
          <w:rFonts w:ascii="Times New Roman" w:hAnsi="Times New Roman"/>
          <w:b/>
          <w:color w:val="000000"/>
          <w:spacing w:val="-2"/>
          <w:sz w:val="28"/>
        </w:rPr>
        <w:t>Conclusion</w:t>
      </w:r>
    </w:p>
    <w:p w14:paraId="581ADE68" w14:textId="5B5E24E5" w:rsidR="005B5782" w:rsidRPr="002E75FD" w:rsidRDefault="005B5782" w:rsidP="00F1255C">
      <w:r w:rsidRPr="005B5782">
        <w:t xml:space="preserve">This Exploratory Data Analysis (EDA) offered insights into how </w:t>
      </w:r>
      <w:proofErr w:type="gramStart"/>
      <w:r w:rsidRPr="005B5782">
        <w:t>guests</w:t>
      </w:r>
      <w:proofErr w:type="gramEnd"/>
      <w:r w:rsidRPr="005B5782">
        <w:t xml:space="preserve"> book and how hotels operate. By cleaning the data, visualizing important details, and testing ideas</w:t>
      </w:r>
      <w:r>
        <w:t xml:space="preserve"> using hypotheses,</w:t>
      </w:r>
      <w:r w:rsidRPr="005B5782">
        <w:t xml:space="preserve"> the study identified key areas for improvement: adjusting pricing based on customer groups and booking methods, better managing room assignments, and focusing on guests who bring in more revenue (higher ADR).</w:t>
      </w:r>
    </w:p>
    <w:p w14:paraId="19D3133A" w14:textId="77777777" w:rsidR="005B5782" w:rsidRDefault="005B5782" w:rsidP="00F1255C">
      <w:pPr>
        <w:pStyle w:val="BodyText"/>
        <w:spacing w:before="101" w:after="120"/>
        <w:rPr>
          <w:b/>
          <w:bCs/>
          <w:sz w:val="28"/>
          <w:szCs w:val="28"/>
        </w:rPr>
      </w:pPr>
    </w:p>
    <w:p w14:paraId="51954A92" w14:textId="77777777" w:rsidR="005B5782" w:rsidRPr="009400D0" w:rsidRDefault="005B5782" w:rsidP="00F1255C">
      <w:pPr>
        <w:pStyle w:val="BodyText"/>
        <w:spacing w:before="101" w:after="120"/>
        <w:rPr>
          <w:rFonts w:ascii="Times New Roman" w:hAnsi="Times New Roman" w:cs="Times New Roman"/>
          <w:sz w:val="30"/>
          <w:szCs w:val="30"/>
        </w:rPr>
      </w:pPr>
      <w:r w:rsidRPr="009400D0">
        <w:rPr>
          <w:rFonts w:ascii="Times New Roman" w:hAnsi="Times New Roman" w:cs="Times New Roman"/>
          <w:b/>
          <w:bCs/>
          <w:sz w:val="30"/>
          <w:szCs w:val="30"/>
        </w:rPr>
        <w:t>Tools &amp; Libraries Used</w:t>
      </w:r>
    </w:p>
    <w:p w14:paraId="675AAD36" w14:textId="77777777" w:rsidR="005B5782" w:rsidRPr="00A96354" w:rsidRDefault="005B5782" w:rsidP="00F1255C">
      <w:pPr>
        <w:pStyle w:val="BodyText"/>
        <w:spacing w:before="258" w:after="120" w:line="312" w:lineRule="auto"/>
        <w:ind w:right="117"/>
        <w:rPr>
          <w:sz w:val="20"/>
          <w:szCs w:val="20"/>
        </w:rPr>
      </w:pPr>
      <w:r w:rsidRPr="00A96354">
        <w:rPr>
          <w:b/>
          <w:bCs/>
          <w:sz w:val="20"/>
          <w:szCs w:val="20"/>
        </w:rPr>
        <w:t>Programming Language:</w:t>
      </w:r>
    </w:p>
    <w:p w14:paraId="1CB3D938" w14:textId="77777777" w:rsidR="005B5782" w:rsidRPr="00A96354" w:rsidRDefault="005B5782" w:rsidP="00F1255C">
      <w:pPr>
        <w:pStyle w:val="BodyText"/>
        <w:spacing w:before="258" w:after="120" w:line="312" w:lineRule="auto"/>
        <w:ind w:left="1440" w:right="117"/>
      </w:pPr>
      <w:r w:rsidRPr="00A96354">
        <w:t>Python</w:t>
      </w:r>
    </w:p>
    <w:p w14:paraId="3AA102B3" w14:textId="77777777" w:rsidR="005B5782" w:rsidRPr="00A96354" w:rsidRDefault="005B5782" w:rsidP="00F1255C">
      <w:pPr>
        <w:pStyle w:val="BodyText"/>
        <w:spacing w:before="258" w:after="120" w:line="312" w:lineRule="auto"/>
        <w:ind w:right="117"/>
        <w:rPr>
          <w:sz w:val="20"/>
          <w:szCs w:val="20"/>
        </w:rPr>
      </w:pPr>
      <w:r w:rsidRPr="00A96354">
        <w:rPr>
          <w:b/>
          <w:bCs/>
          <w:sz w:val="20"/>
          <w:szCs w:val="20"/>
        </w:rPr>
        <w:t>Python Libraries:</w:t>
      </w:r>
    </w:p>
    <w:p w14:paraId="4DF16032" w14:textId="77777777" w:rsidR="005B5782" w:rsidRPr="00C503EB" w:rsidRDefault="005B5782" w:rsidP="00F1255C">
      <w:pPr>
        <w:pStyle w:val="BodyText"/>
        <w:spacing w:before="258" w:after="120" w:line="312" w:lineRule="auto"/>
        <w:ind w:left="1440" w:right="117"/>
      </w:pPr>
      <w:r w:rsidRPr="00C503EB">
        <w:t>Pandas – for data manipulation and analysis</w:t>
      </w:r>
    </w:p>
    <w:p w14:paraId="40044FD5" w14:textId="77777777" w:rsidR="005B5782" w:rsidRPr="00C503EB" w:rsidRDefault="005B5782" w:rsidP="00F1255C">
      <w:pPr>
        <w:pStyle w:val="BodyText"/>
        <w:spacing w:before="258" w:after="120" w:line="312" w:lineRule="auto"/>
        <w:ind w:left="1440" w:right="117"/>
      </w:pPr>
      <w:r w:rsidRPr="00C503EB">
        <w:t>NumPy – for numerical operations</w:t>
      </w:r>
    </w:p>
    <w:p w14:paraId="007766EA" w14:textId="77777777" w:rsidR="005B5782" w:rsidRPr="00C503EB" w:rsidRDefault="005B5782" w:rsidP="00F1255C">
      <w:pPr>
        <w:pStyle w:val="BodyText"/>
        <w:spacing w:before="258" w:after="120" w:line="312" w:lineRule="auto"/>
        <w:ind w:left="1440" w:right="117"/>
      </w:pPr>
      <w:r w:rsidRPr="00C503EB">
        <w:t>Matplotlib &amp; Seaborn – for data visualization</w:t>
      </w:r>
    </w:p>
    <w:p w14:paraId="7FB3CBE3" w14:textId="77777777" w:rsidR="005B5782" w:rsidRPr="00C503EB" w:rsidRDefault="005B5782" w:rsidP="00F1255C">
      <w:pPr>
        <w:pStyle w:val="BodyText"/>
        <w:spacing w:before="258" w:after="120" w:line="312" w:lineRule="auto"/>
        <w:ind w:left="1440" w:right="117"/>
      </w:pPr>
      <w:proofErr w:type="spellStart"/>
      <w:r w:rsidRPr="00C503EB">
        <w:t>Scipy</w:t>
      </w:r>
      <w:proofErr w:type="spellEnd"/>
      <w:r w:rsidRPr="00C503EB">
        <w:t xml:space="preserve"> – for statistical testing and hypothesis analysis</w:t>
      </w:r>
    </w:p>
    <w:p w14:paraId="2FA1BC1A" w14:textId="77777777" w:rsidR="005B5782" w:rsidRPr="00A96354" w:rsidRDefault="005B5782" w:rsidP="00F1255C">
      <w:pPr>
        <w:pStyle w:val="BodyText"/>
        <w:spacing w:before="258" w:after="120" w:line="312" w:lineRule="auto"/>
        <w:ind w:right="117"/>
        <w:rPr>
          <w:sz w:val="20"/>
          <w:szCs w:val="20"/>
        </w:rPr>
      </w:pPr>
      <w:r w:rsidRPr="00A96354">
        <w:rPr>
          <w:b/>
          <w:bCs/>
          <w:sz w:val="20"/>
          <w:szCs w:val="20"/>
        </w:rPr>
        <w:t>Development Environment:</w:t>
      </w:r>
    </w:p>
    <w:p w14:paraId="6ABA0164" w14:textId="77777777" w:rsidR="005B5782" w:rsidRDefault="005B5782" w:rsidP="00F1255C">
      <w:pPr>
        <w:pStyle w:val="BodyText"/>
        <w:spacing w:before="258" w:after="120" w:line="312" w:lineRule="auto"/>
        <w:ind w:left="1440" w:right="117"/>
      </w:pPr>
      <w:proofErr w:type="spellStart"/>
      <w:r w:rsidRPr="00C503EB">
        <w:rPr>
          <w:b/>
          <w:bCs/>
        </w:rPr>
        <w:t>Jupyter</w:t>
      </w:r>
      <w:proofErr w:type="spellEnd"/>
      <w:r w:rsidRPr="00C503EB">
        <w:rPr>
          <w:b/>
          <w:bCs/>
        </w:rPr>
        <w:t xml:space="preserve"> Notebook</w:t>
      </w:r>
      <w:r w:rsidRPr="00C503EB">
        <w:t xml:space="preserve"> – for interactive coding, analysis, and visual documentation</w:t>
      </w:r>
    </w:p>
    <w:p w14:paraId="7CD45242" w14:textId="77777777" w:rsidR="005B5782" w:rsidRPr="002E75FD" w:rsidRDefault="005B5782" w:rsidP="00F1255C">
      <w:pPr>
        <w:rPr>
          <w:sz w:val="20"/>
          <w:szCs w:val="20"/>
        </w:rPr>
      </w:pPr>
    </w:p>
    <w:p w14:paraId="7864B49F" w14:textId="77777777" w:rsidR="005B5782" w:rsidRDefault="005B5782" w:rsidP="00F1255C">
      <w:pPr>
        <w:pStyle w:val="Heading1"/>
        <w:tabs>
          <w:tab w:val="left" w:pos="474"/>
        </w:tabs>
        <w:spacing w:after="240"/>
      </w:pPr>
      <w:r>
        <w:rPr>
          <w:rFonts w:ascii="Times New Roman" w:hAnsi="Times New Roman"/>
          <w:b/>
          <w:color w:val="000000"/>
          <w:spacing w:val="-2"/>
          <w:sz w:val="28"/>
        </w:rPr>
        <w:t>References</w:t>
      </w:r>
    </w:p>
    <w:p w14:paraId="4A722156" w14:textId="77777777" w:rsidR="005B5782" w:rsidRDefault="005B5782" w:rsidP="00F1255C">
      <w:pPr>
        <w:pStyle w:val="ListParagraph"/>
        <w:widowControl w:val="0"/>
        <w:tabs>
          <w:tab w:val="left" w:pos="718"/>
        </w:tabs>
        <w:autoSpaceDE w:val="0"/>
        <w:autoSpaceDN w:val="0"/>
        <w:spacing w:before="258" w:after="120" w:line="240" w:lineRule="auto"/>
        <w:ind w:left="1078"/>
        <w:contextualSpacing w:val="0"/>
        <w:rPr>
          <w:sz w:val="18"/>
        </w:rPr>
      </w:pPr>
      <w:r>
        <w:rPr>
          <w:rFonts w:ascii="Times New Roman" w:hAnsi="Times New Roman"/>
          <w:color w:val="000000"/>
          <w:w w:val="105"/>
        </w:rPr>
        <w:t>UCI</w:t>
      </w:r>
      <w:r>
        <w:rPr>
          <w:spacing w:val="-4"/>
          <w:w w:val="105"/>
          <w:sz w:val="18"/>
        </w:rPr>
        <w:t xml:space="preserve"> </w:t>
      </w:r>
      <w:r>
        <w:rPr>
          <w:w w:val="105"/>
          <w:sz w:val="18"/>
        </w:rPr>
        <w:t>Hotel</w:t>
      </w:r>
      <w:r>
        <w:rPr>
          <w:spacing w:val="-4"/>
          <w:w w:val="105"/>
          <w:sz w:val="18"/>
        </w:rPr>
        <w:t xml:space="preserve"> </w:t>
      </w:r>
      <w:r>
        <w:rPr>
          <w:w w:val="105"/>
          <w:sz w:val="18"/>
        </w:rPr>
        <w:t>Booking</w:t>
      </w:r>
      <w:r>
        <w:rPr>
          <w:spacing w:val="-4"/>
          <w:w w:val="105"/>
          <w:sz w:val="18"/>
        </w:rPr>
        <w:t xml:space="preserve"> </w:t>
      </w:r>
      <w:r>
        <w:rPr>
          <w:w w:val="105"/>
          <w:sz w:val="18"/>
        </w:rPr>
        <w:t>Demand</w:t>
      </w:r>
      <w:r>
        <w:rPr>
          <w:spacing w:val="-4"/>
          <w:w w:val="105"/>
          <w:sz w:val="18"/>
        </w:rPr>
        <w:t xml:space="preserve"> </w:t>
      </w:r>
      <w:r>
        <w:rPr>
          <w:spacing w:val="-2"/>
          <w:w w:val="105"/>
          <w:sz w:val="18"/>
        </w:rPr>
        <w:t>Dataset</w:t>
      </w:r>
    </w:p>
    <w:p w14:paraId="1775B789" w14:textId="77777777" w:rsidR="005B5782" w:rsidRDefault="005B5782" w:rsidP="00F1255C">
      <w:pPr>
        <w:pStyle w:val="ListParagraph"/>
        <w:widowControl w:val="0"/>
        <w:tabs>
          <w:tab w:val="left" w:pos="718"/>
        </w:tabs>
        <w:autoSpaceDE w:val="0"/>
        <w:autoSpaceDN w:val="0"/>
        <w:spacing w:before="63" w:after="120" w:line="240" w:lineRule="auto"/>
        <w:ind w:left="1078"/>
        <w:contextualSpacing w:val="0"/>
        <w:rPr>
          <w:spacing w:val="-2"/>
          <w:sz w:val="18"/>
        </w:rPr>
      </w:pPr>
      <w:r>
        <w:rPr>
          <w:rFonts w:ascii="Times New Roman" w:hAnsi="Times New Roman"/>
          <w:color w:val="000000"/>
        </w:rPr>
        <w:t>Assignment</w:t>
      </w:r>
      <w:r>
        <w:rPr>
          <w:spacing w:val="7"/>
          <w:sz w:val="18"/>
        </w:rPr>
        <w:t xml:space="preserve"> </w:t>
      </w:r>
      <w:r>
        <w:rPr>
          <w:sz w:val="18"/>
        </w:rPr>
        <w:t>brief</w:t>
      </w:r>
      <w:r>
        <w:rPr>
          <w:spacing w:val="8"/>
          <w:sz w:val="18"/>
        </w:rPr>
        <w:t xml:space="preserve"> </w:t>
      </w:r>
      <w:r>
        <w:rPr>
          <w:sz w:val="18"/>
        </w:rPr>
        <w:t>from</w:t>
      </w:r>
      <w:r>
        <w:rPr>
          <w:spacing w:val="7"/>
          <w:sz w:val="18"/>
        </w:rPr>
        <w:t xml:space="preserve"> </w:t>
      </w:r>
      <w:r>
        <w:rPr>
          <w:sz w:val="18"/>
        </w:rPr>
        <w:t>CDAC</w:t>
      </w:r>
      <w:r>
        <w:rPr>
          <w:spacing w:val="8"/>
          <w:sz w:val="18"/>
        </w:rPr>
        <w:t xml:space="preserve"> </w:t>
      </w:r>
      <w:r>
        <w:rPr>
          <w:sz w:val="18"/>
        </w:rPr>
        <w:t>Mumbai</w:t>
      </w:r>
      <w:r>
        <w:rPr>
          <w:spacing w:val="8"/>
          <w:sz w:val="18"/>
        </w:rPr>
        <w:t xml:space="preserve"> </w:t>
      </w:r>
      <w:r>
        <w:rPr>
          <w:sz w:val="18"/>
        </w:rPr>
        <w:t>(AAS</w:t>
      </w:r>
      <w:r>
        <w:rPr>
          <w:spacing w:val="7"/>
          <w:sz w:val="18"/>
        </w:rPr>
        <w:t xml:space="preserve"> </w:t>
      </w:r>
      <w:r>
        <w:rPr>
          <w:sz w:val="18"/>
        </w:rPr>
        <w:t>Case</w:t>
      </w:r>
      <w:r>
        <w:rPr>
          <w:spacing w:val="8"/>
          <w:sz w:val="18"/>
        </w:rPr>
        <w:t xml:space="preserve"> </w:t>
      </w:r>
      <w:r>
        <w:rPr>
          <w:sz w:val="18"/>
        </w:rPr>
        <w:t>Study</w:t>
      </w:r>
      <w:r>
        <w:rPr>
          <w:spacing w:val="8"/>
          <w:sz w:val="18"/>
        </w:rPr>
        <w:t xml:space="preserve"> </w:t>
      </w:r>
      <w:r>
        <w:rPr>
          <w:sz w:val="18"/>
        </w:rPr>
        <w:t>Feb</w:t>
      </w:r>
      <w:r>
        <w:rPr>
          <w:spacing w:val="7"/>
          <w:sz w:val="18"/>
        </w:rPr>
        <w:t xml:space="preserve"> </w:t>
      </w:r>
      <w:r>
        <w:rPr>
          <w:spacing w:val="-2"/>
          <w:sz w:val="18"/>
        </w:rPr>
        <w:t>2025)</w:t>
      </w:r>
    </w:p>
    <w:p w14:paraId="5CD1D4E9" w14:textId="4C07A534" w:rsidR="001D7907" w:rsidRPr="009E1A6C" w:rsidRDefault="001D7907" w:rsidP="001D7907">
      <w:pPr>
        <w:widowControl w:val="0"/>
        <w:tabs>
          <w:tab w:val="left" w:pos="718"/>
        </w:tabs>
        <w:autoSpaceDE w:val="0"/>
        <w:autoSpaceDN w:val="0"/>
        <w:spacing w:before="63" w:after="120" w:line="240" w:lineRule="auto"/>
        <w:rPr>
          <w:spacing w:val="-2"/>
        </w:rPr>
      </w:pPr>
      <w:r w:rsidRPr="009E1A6C">
        <w:rPr>
          <w:rFonts w:ascii="Times New Roman" w:hAnsi="Times New Roman" w:cs="Times New Roman"/>
          <w:b/>
          <w:bCs/>
          <w:spacing w:val="-2"/>
          <w:sz w:val="24"/>
          <w:szCs w:val="24"/>
        </w:rPr>
        <w:t xml:space="preserve">Submitted </w:t>
      </w:r>
      <w:proofErr w:type="gramStart"/>
      <w:r w:rsidRPr="009E1A6C">
        <w:rPr>
          <w:rFonts w:ascii="Times New Roman" w:hAnsi="Times New Roman" w:cs="Times New Roman"/>
          <w:b/>
          <w:bCs/>
          <w:spacing w:val="-2"/>
          <w:sz w:val="24"/>
          <w:szCs w:val="24"/>
        </w:rPr>
        <w:t>by</w:t>
      </w:r>
      <w:r w:rsidRPr="007C541B">
        <w:rPr>
          <w:rFonts w:ascii="Times New Roman" w:hAnsi="Times New Roman" w:cs="Times New Roman"/>
          <w:b/>
          <w:bCs/>
          <w:spacing w:val="-2"/>
          <w:sz w:val="28"/>
          <w:szCs w:val="28"/>
        </w:rPr>
        <w:t xml:space="preserve"> :</w:t>
      </w:r>
      <w:proofErr w:type="gramEnd"/>
      <w:r>
        <w:rPr>
          <w:spacing w:val="-2"/>
          <w:sz w:val="18"/>
        </w:rPr>
        <w:t xml:space="preserve"> </w:t>
      </w:r>
      <w:r w:rsidRPr="009E1A6C">
        <w:rPr>
          <w:spacing w:val="-2"/>
        </w:rPr>
        <w:t>Mrunali Gaikwad</w:t>
      </w:r>
    </w:p>
    <w:p w14:paraId="5BE99773" w14:textId="77777777" w:rsidR="007D5A23" w:rsidRPr="007D5A23" w:rsidRDefault="007D5A23" w:rsidP="00F1255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sectPr w:rsidR="007D5A23" w:rsidRPr="007D5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5F0D"/>
    <w:multiLevelType w:val="multilevel"/>
    <w:tmpl w:val="72CC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97E"/>
    <w:multiLevelType w:val="multilevel"/>
    <w:tmpl w:val="DD46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40E0A"/>
    <w:multiLevelType w:val="multilevel"/>
    <w:tmpl w:val="B3A4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C0255"/>
    <w:multiLevelType w:val="multilevel"/>
    <w:tmpl w:val="48D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5175C"/>
    <w:multiLevelType w:val="multilevel"/>
    <w:tmpl w:val="9B80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06557"/>
    <w:multiLevelType w:val="multilevel"/>
    <w:tmpl w:val="0978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46508"/>
    <w:multiLevelType w:val="multilevel"/>
    <w:tmpl w:val="47E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B379E"/>
    <w:multiLevelType w:val="hybridMultilevel"/>
    <w:tmpl w:val="7F22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DD1826"/>
    <w:multiLevelType w:val="hybridMultilevel"/>
    <w:tmpl w:val="B38801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BB71E0E"/>
    <w:multiLevelType w:val="multilevel"/>
    <w:tmpl w:val="510A8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3B5195"/>
    <w:multiLevelType w:val="hybridMultilevel"/>
    <w:tmpl w:val="1EE216C6"/>
    <w:lvl w:ilvl="0" w:tplc="40090001">
      <w:start w:val="1"/>
      <w:numFmt w:val="bullet"/>
      <w:lvlText w:val=""/>
      <w:lvlJc w:val="left"/>
      <w:pPr>
        <w:ind w:left="1668" w:hanging="360"/>
      </w:pPr>
      <w:rPr>
        <w:rFonts w:ascii="Symbol" w:hAnsi="Symbol"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11" w15:restartNumberingAfterBreak="0">
    <w:nsid w:val="3E7E3333"/>
    <w:multiLevelType w:val="hybridMultilevel"/>
    <w:tmpl w:val="C674FA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FD055BD"/>
    <w:multiLevelType w:val="multilevel"/>
    <w:tmpl w:val="118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C63B3"/>
    <w:multiLevelType w:val="multilevel"/>
    <w:tmpl w:val="32486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069F1"/>
    <w:multiLevelType w:val="multilevel"/>
    <w:tmpl w:val="3CB8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87FE6"/>
    <w:multiLevelType w:val="multilevel"/>
    <w:tmpl w:val="EC6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24CC0"/>
    <w:multiLevelType w:val="hybridMultilevel"/>
    <w:tmpl w:val="5E50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0C6D43"/>
    <w:multiLevelType w:val="multilevel"/>
    <w:tmpl w:val="0352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C217B6"/>
    <w:multiLevelType w:val="multilevel"/>
    <w:tmpl w:val="A91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C84B43"/>
    <w:multiLevelType w:val="multilevel"/>
    <w:tmpl w:val="0C2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26077"/>
    <w:multiLevelType w:val="multilevel"/>
    <w:tmpl w:val="DF9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424B2"/>
    <w:multiLevelType w:val="hybridMultilevel"/>
    <w:tmpl w:val="093CA672"/>
    <w:lvl w:ilvl="0" w:tplc="CE8A2CB8">
      <w:start w:val="1"/>
      <w:numFmt w:val="decimal"/>
      <w:lvlText w:val="%1."/>
      <w:lvlJc w:val="left"/>
      <w:pPr>
        <w:ind w:left="4376" w:hanging="236"/>
      </w:pPr>
      <w:rPr>
        <w:rFonts w:ascii="Arial Black" w:eastAsia="Arial Black" w:hAnsi="Arial Black" w:cs="Arial Black" w:hint="default"/>
        <w:b w:val="0"/>
        <w:bCs w:val="0"/>
        <w:i w:val="0"/>
        <w:iCs w:val="0"/>
        <w:spacing w:val="0"/>
        <w:w w:val="85"/>
        <w:sz w:val="21"/>
        <w:szCs w:val="21"/>
        <w:lang w:val="en-US" w:eastAsia="en-US" w:bidi="ar-SA"/>
      </w:rPr>
    </w:lvl>
    <w:lvl w:ilvl="1" w:tplc="E80487D4">
      <w:numFmt w:val="bullet"/>
      <w:lvlText w:val="•"/>
      <w:lvlJc w:val="left"/>
      <w:pPr>
        <w:ind w:left="720" w:hanging="115"/>
      </w:pPr>
      <w:rPr>
        <w:rFonts w:ascii="Arial MT" w:eastAsia="Arial MT" w:hAnsi="Arial MT" w:cs="Arial MT" w:hint="default"/>
        <w:b w:val="0"/>
        <w:bCs w:val="0"/>
        <w:i w:val="0"/>
        <w:iCs w:val="0"/>
        <w:spacing w:val="0"/>
        <w:w w:val="107"/>
        <w:sz w:val="18"/>
        <w:szCs w:val="18"/>
        <w:lang w:val="en-US" w:eastAsia="en-US" w:bidi="ar-SA"/>
      </w:rPr>
    </w:lvl>
    <w:lvl w:ilvl="2" w:tplc="33B4D7CC">
      <w:numFmt w:val="bullet"/>
      <w:lvlText w:val="•"/>
      <w:lvlJc w:val="left"/>
      <w:pPr>
        <w:ind w:left="1680" w:hanging="115"/>
      </w:pPr>
      <w:rPr>
        <w:rFonts w:hint="default"/>
        <w:lang w:val="en-US" w:eastAsia="en-US" w:bidi="ar-SA"/>
      </w:rPr>
    </w:lvl>
    <w:lvl w:ilvl="3" w:tplc="642AF57E">
      <w:numFmt w:val="bullet"/>
      <w:lvlText w:val="•"/>
      <w:lvlJc w:val="left"/>
      <w:pPr>
        <w:ind w:left="2640" w:hanging="115"/>
      </w:pPr>
      <w:rPr>
        <w:rFonts w:hint="default"/>
        <w:lang w:val="en-US" w:eastAsia="en-US" w:bidi="ar-SA"/>
      </w:rPr>
    </w:lvl>
    <w:lvl w:ilvl="4" w:tplc="8152CF8A">
      <w:numFmt w:val="bullet"/>
      <w:lvlText w:val="•"/>
      <w:lvlJc w:val="left"/>
      <w:pPr>
        <w:ind w:left="3600" w:hanging="115"/>
      </w:pPr>
      <w:rPr>
        <w:rFonts w:hint="default"/>
        <w:lang w:val="en-US" w:eastAsia="en-US" w:bidi="ar-SA"/>
      </w:rPr>
    </w:lvl>
    <w:lvl w:ilvl="5" w:tplc="69E27474">
      <w:numFmt w:val="bullet"/>
      <w:lvlText w:val="•"/>
      <w:lvlJc w:val="left"/>
      <w:pPr>
        <w:ind w:left="4560" w:hanging="115"/>
      </w:pPr>
      <w:rPr>
        <w:rFonts w:hint="default"/>
        <w:lang w:val="en-US" w:eastAsia="en-US" w:bidi="ar-SA"/>
      </w:rPr>
    </w:lvl>
    <w:lvl w:ilvl="6" w:tplc="EA4E5228">
      <w:numFmt w:val="bullet"/>
      <w:lvlText w:val="•"/>
      <w:lvlJc w:val="left"/>
      <w:pPr>
        <w:ind w:left="5520" w:hanging="115"/>
      </w:pPr>
      <w:rPr>
        <w:rFonts w:hint="default"/>
        <w:lang w:val="en-US" w:eastAsia="en-US" w:bidi="ar-SA"/>
      </w:rPr>
    </w:lvl>
    <w:lvl w:ilvl="7" w:tplc="562EA39C">
      <w:numFmt w:val="bullet"/>
      <w:lvlText w:val="•"/>
      <w:lvlJc w:val="left"/>
      <w:pPr>
        <w:ind w:left="6480" w:hanging="115"/>
      </w:pPr>
      <w:rPr>
        <w:rFonts w:hint="default"/>
        <w:lang w:val="en-US" w:eastAsia="en-US" w:bidi="ar-SA"/>
      </w:rPr>
    </w:lvl>
    <w:lvl w:ilvl="8" w:tplc="3B385D92">
      <w:numFmt w:val="bullet"/>
      <w:lvlText w:val="•"/>
      <w:lvlJc w:val="left"/>
      <w:pPr>
        <w:ind w:left="7440" w:hanging="115"/>
      </w:pPr>
      <w:rPr>
        <w:rFonts w:hint="default"/>
        <w:lang w:val="en-US" w:eastAsia="en-US" w:bidi="ar-SA"/>
      </w:rPr>
    </w:lvl>
  </w:abstractNum>
  <w:abstractNum w:abstractNumId="22" w15:restartNumberingAfterBreak="0">
    <w:nsid w:val="77640E32"/>
    <w:multiLevelType w:val="hybridMultilevel"/>
    <w:tmpl w:val="8E2CA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A773F0"/>
    <w:multiLevelType w:val="multilevel"/>
    <w:tmpl w:val="03AE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C1B2E"/>
    <w:multiLevelType w:val="multilevel"/>
    <w:tmpl w:val="F3A80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47F7A"/>
    <w:multiLevelType w:val="multilevel"/>
    <w:tmpl w:val="86D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D5019"/>
    <w:multiLevelType w:val="multilevel"/>
    <w:tmpl w:val="3B1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36771">
    <w:abstractNumId w:val="10"/>
  </w:num>
  <w:num w:numId="2" w16cid:durableId="1763721862">
    <w:abstractNumId w:val="1"/>
  </w:num>
  <w:num w:numId="3" w16cid:durableId="348415499">
    <w:abstractNumId w:val="22"/>
  </w:num>
  <w:num w:numId="4" w16cid:durableId="500585869">
    <w:abstractNumId w:val="6"/>
  </w:num>
  <w:num w:numId="5" w16cid:durableId="353459770">
    <w:abstractNumId w:val="12"/>
  </w:num>
  <w:num w:numId="6" w16cid:durableId="1929461181">
    <w:abstractNumId w:val="11"/>
  </w:num>
  <w:num w:numId="7" w16cid:durableId="606692236">
    <w:abstractNumId w:val="8"/>
  </w:num>
  <w:num w:numId="8" w16cid:durableId="1900284785">
    <w:abstractNumId w:val="18"/>
  </w:num>
  <w:num w:numId="9" w16cid:durableId="1125654275">
    <w:abstractNumId w:val="16"/>
  </w:num>
  <w:num w:numId="10" w16cid:durableId="1456825700">
    <w:abstractNumId w:val="13"/>
  </w:num>
  <w:num w:numId="11" w16cid:durableId="997271175">
    <w:abstractNumId w:val="7"/>
  </w:num>
  <w:num w:numId="12" w16cid:durableId="1026716874">
    <w:abstractNumId w:val="14"/>
  </w:num>
  <w:num w:numId="13" w16cid:durableId="1816295568">
    <w:abstractNumId w:val="3"/>
  </w:num>
  <w:num w:numId="14" w16cid:durableId="1757555818">
    <w:abstractNumId w:val="20"/>
  </w:num>
  <w:num w:numId="15" w16cid:durableId="1323699513">
    <w:abstractNumId w:val="26"/>
  </w:num>
  <w:num w:numId="16" w16cid:durableId="1379477028">
    <w:abstractNumId w:val="24"/>
  </w:num>
  <w:num w:numId="17" w16cid:durableId="1581254426">
    <w:abstractNumId w:val="23"/>
  </w:num>
  <w:num w:numId="18" w16cid:durableId="1538857311">
    <w:abstractNumId w:val="9"/>
  </w:num>
  <w:num w:numId="19" w16cid:durableId="138152842">
    <w:abstractNumId w:val="0"/>
  </w:num>
  <w:num w:numId="20" w16cid:durableId="936791284">
    <w:abstractNumId w:val="4"/>
  </w:num>
  <w:num w:numId="21" w16cid:durableId="1678343175">
    <w:abstractNumId w:val="21"/>
  </w:num>
  <w:num w:numId="22" w16cid:durableId="1749645442">
    <w:abstractNumId w:val="19"/>
  </w:num>
  <w:num w:numId="23" w16cid:durableId="1003387682">
    <w:abstractNumId w:val="17"/>
  </w:num>
  <w:num w:numId="24" w16cid:durableId="242834870">
    <w:abstractNumId w:val="2"/>
  </w:num>
  <w:num w:numId="25" w16cid:durableId="1081366473">
    <w:abstractNumId w:val="15"/>
  </w:num>
  <w:num w:numId="26" w16cid:durableId="1305349158">
    <w:abstractNumId w:val="25"/>
  </w:num>
  <w:num w:numId="27" w16cid:durableId="628363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483"/>
    <w:rsid w:val="00032942"/>
    <w:rsid w:val="001D7907"/>
    <w:rsid w:val="00307015"/>
    <w:rsid w:val="003E21AC"/>
    <w:rsid w:val="00423E8E"/>
    <w:rsid w:val="004674B1"/>
    <w:rsid w:val="004D1D16"/>
    <w:rsid w:val="00510339"/>
    <w:rsid w:val="005277DB"/>
    <w:rsid w:val="005B5782"/>
    <w:rsid w:val="00625A2C"/>
    <w:rsid w:val="006A5483"/>
    <w:rsid w:val="007460C2"/>
    <w:rsid w:val="007C541B"/>
    <w:rsid w:val="007D5A23"/>
    <w:rsid w:val="007F1B45"/>
    <w:rsid w:val="00856687"/>
    <w:rsid w:val="00886E28"/>
    <w:rsid w:val="008A7C39"/>
    <w:rsid w:val="008C0D36"/>
    <w:rsid w:val="008E71A8"/>
    <w:rsid w:val="00922A9F"/>
    <w:rsid w:val="009400D0"/>
    <w:rsid w:val="009821B1"/>
    <w:rsid w:val="009E1A6C"/>
    <w:rsid w:val="00AB1A2A"/>
    <w:rsid w:val="00B5778E"/>
    <w:rsid w:val="00BC1112"/>
    <w:rsid w:val="00D23A0A"/>
    <w:rsid w:val="00DE4744"/>
    <w:rsid w:val="00F1255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5BC4"/>
  <w15:chartTrackingRefBased/>
  <w15:docId w15:val="{7C050084-A64B-4817-A8B6-8B34BA65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5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54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54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54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5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4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54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54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54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54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5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483"/>
    <w:rPr>
      <w:rFonts w:eastAsiaTheme="majorEastAsia" w:cstheme="majorBidi"/>
      <w:color w:val="272727" w:themeColor="text1" w:themeTint="D8"/>
    </w:rPr>
  </w:style>
  <w:style w:type="paragraph" w:styleId="Title">
    <w:name w:val="Title"/>
    <w:basedOn w:val="Normal"/>
    <w:next w:val="Normal"/>
    <w:link w:val="TitleChar"/>
    <w:uiPriority w:val="10"/>
    <w:qFormat/>
    <w:rsid w:val="006A5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483"/>
    <w:pPr>
      <w:spacing w:before="160"/>
      <w:jc w:val="center"/>
    </w:pPr>
    <w:rPr>
      <w:i/>
      <w:iCs/>
      <w:color w:val="404040" w:themeColor="text1" w:themeTint="BF"/>
    </w:rPr>
  </w:style>
  <w:style w:type="character" w:customStyle="1" w:styleId="QuoteChar">
    <w:name w:val="Quote Char"/>
    <w:basedOn w:val="DefaultParagraphFont"/>
    <w:link w:val="Quote"/>
    <w:uiPriority w:val="29"/>
    <w:rsid w:val="006A5483"/>
    <w:rPr>
      <w:i/>
      <w:iCs/>
      <w:color w:val="404040" w:themeColor="text1" w:themeTint="BF"/>
    </w:rPr>
  </w:style>
  <w:style w:type="paragraph" w:styleId="ListParagraph">
    <w:name w:val="List Paragraph"/>
    <w:basedOn w:val="Normal"/>
    <w:uiPriority w:val="1"/>
    <w:qFormat/>
    <w:rsid w:val="006A5483"/>
    <w:pPr>
      <w:ind w:left="720"/>
      <w:contextualSpacing/>
    </w:pPr>
  </w:style>
  <w:style w:type="character" w:styleId="IntenseEmphasis">
    <w:name w:val="Intense Emphasis"/>
    <w:basedOn w:val="DefaultParagraphFont"/>
    <w:uiPriority w:val="21"/>
    <w:qFormat/>
    <w:rsid w:val="006A5483"/>
    <w:rPr>
      <w:i/>
      <w:iCs/>
      <w:color w:val="2F5496" w:themeColor="accent1" w:themeShade="BF"/>
    </w:rPr>
  </w:style>
  <w:style w:type="paragraph" w:styleId="IntenseQuote">
    <w:name w:val="Intense Quote"/>
    <w:basedOn w:val="Normal"/>
    <w:next w:val="Normal"/>
    <w:link w:val="IntenseQuoteChar"/>
    <w:uiPriority w:val="30"/>
    <w:qFormat/>
    <w:rsid w:val="006A5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5483"/>
    <w:rPr>
      <w:i/>
      <w:iCs/>
      <w:color w:val="2F5496" w:themeColor="accent1" w:themeShade="BF"/>
    </w:rPr>
  </w:style>
  <w:style w:type="character" w:styleId="IntenseReference">
    <w:name w:val="Intense Reference"/>
    <w:basedOn w:val="DefaultParagraphFont"/>
    <w:uiPriority w:val="32"/>
    <w:qFormat/>
    <w:rsid w:val="006A5483"/>
    <w:rPr>
      <w:b/>
      <w:bCs/>
      <w:smallCaps/>
      <w:color w:val="2F5496" w:themeColor="accent1" w:themeShade="BF"/>
      <w:spacing w:val="5"/>
    </w:rPr>
  </w:style>
  <w:style w:type="paragraph" w:styleId="NormalWeb">
    <w:name w:val="Normal (Web)"/>
    <w:basedOn w:val="Normal"/>
    <w:uiPriority w:val="99"/>
    <w:semiHidden/>
    <w:unhideWhenUsed/>
    <w:rsid w:val="007D5A23"/>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7D5A23"/>
    <w:rPr>
      <w:b/>
      <w:bCs/>
    </w:rPr>
  </w:style>
  <w:style w:type="character" w:styleId="HTMLCode">
    <w:name w:val="HTML Code"/>
    <w:basedOn w:val="DefaultParagraphFont"/>
    <w:uiPriority w:val="99"/>
    <w:semiHidden/>
    <w:unhideWhenUsed/>
    <w:rsid w:val="007D5A23"/>
    <w:rPr>
      <w:rFonts w:ascii="Courier New" w:eastAsia="Times New Roman" w:hAnsi="Courier New" w:cs="Courier New"/>
      <w:sz w:val="20"/>
      <w:szCs w:val="20"/>
    </w:rPr>
  </w:style>
  <w:style w:type="character" w:customStyle="1" w:styleId="citation-253">
    <w:name w:val="citation-253"/>
    <w:basedOn w:val="DefaultParagraphFont"/>
    <w:rsid w:val="009821B1"/>
  </w:style>
  <w:style w:type="character" w:customStyle="1" w:styleId="citation-252">
    <w:name w:val="citation-252"/>
    <w:basedOn w:val="DefaultParagraphFont"/>
    <w:rsid w:val="009821B1"/>
  </w:style>
  <w:style w:type="character" w:customStyle="1" w:styleId="citation-320">
    <w:name w:val="citation-320"/>
    <w:basedOn w:val="DefaultParagraphFont"/>
    <w:rsid w:val="00423E8E"/>
  </w:style>
  <w:style w:type="character" w:customStyle="1" w:styleId="mdc-buttonlabel">
    <w:name w:val="mdc-button__label"/>
    <w:basedOn w:val="DefaultParagraphFont"/>
    <w:rsid w:val="00423E8E"/>
  </w:style>
  <w:style w:type="paragraph" w:styleId="BodyText">
    <w:name w:val="Body Text"/>
    <w:basedOn w:val="Normal"/>
    <w:link w:val="BodyTextChar"/>
    <w:uiPriority w:val="1"/>
    <w:qFormat/>
    <w:rsid w:val="00922A9F"/>
    <w:pPr>
      <w:widowControl w:val="0"/>
      <w:autoSpaceDE w:val="0"/>
      <w:autoSpaceDN w:val="0"/>
      <w:spacing w:after="0" w:line="240" w:lineRule="auto"/>
    </w:pPr>
    <w:rPr>
      <w:rFonts w:ascii="Arial MT" w:eastAsia="Arial MT" w:hAnsi="Arial MT" w:cs="Arial MT"/>
      <w:kern w:val="0"/>
      <w:sz w:val="18"/>
      <w:szCs w:val="18"/>
      <w:lang w:val="en-US"/>
      <w14:ligatures w14:val="none"/>
    </w:rPr>
  </w:style>
  <w:style w:type="character" w:customStyle="1" w:styleId="BodyTextChar">
    <w:name w:val="Body Text Char"/>
    <w:basedOn w:val="DefaultParagraphFont"/>
    <w:link w:val="BodyText"/>
    <w:uiPriority w:val="1"/>
    <w:rsid w:val="00922A9F"/>
    <w:rPr>
      <w:rFonts w:ascii="Arial MT" w:eastAsia="Arial MT" w:hAnsi="Arial MT" w:cs="Arial MT"/>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32513">
      <w:bodyDiv w:val="1"/>
      <w:marLeft w:val="0"/>
      <w:marRight w:val="0"/>
      <w:marTop w:val="0"/>
      <w:marBottom w:val="0"/>
      <w:divBdr>
        <w:top w:val="none" w:sz="0" w:space="0" w:color="auto"/>
        <w:left w:val="none" w:sz="0" w:space="0" w:color="auto"/>
        <w:bottom w:val="none" w:sz="0" w:space="0" w:color="auto"/>
        <w:right w:val="none" w:sz="0" w:space="0" w:color="auto"/>
      </w:divBdr>
    </w:div>
    <w:div w:id="408817173">
      <w:bodyDiv w:val="1"/>
      <w:marLeft w:val="0"/>
      <w:marRight w:val="0"/>
      <w:marTop w:val="0"/>
      <w:marBottom w:val="0"/>
      <w:divBdr>
        <w:top w:val="none" w:sz="0" w:space="0" w:color="auto"/>
        <w:left w:val="none" w:sz="0" w:space="0" w:color="auto"/>
        <w:bottom w:val="none" w:sz="0" w:space="0" w:color="auto"/>
        <w:right w:val="none" w:sz="0" w:space="0" w:color="auto"/>
      </w:divBdr>
    </w:div>
    <w:div w:id="624505544">
      <w:bodyDiv w:val="1"/>
      <w:marLeft w:val="0"/>
      <w:marRight w:val="0"/>
      <w:marTop w:val="0"/>
      <w:marBottom w:val="0"/>
      <w:divBdr>
        <w:top w:val="none" w:sz="0" w:space="0" w:color="auto"/>
        <w:left w:val="none" w:sz="0" w:space="0" w:color="auto"/>
        <w:bottom w:val="none" w:sz="0" w:space="0" w:color="auto"/>
        <w:right w:val="none" w:sz="0" w:space="0" w:color="auto"/>
      </w:divBdr>
      <w:divsChild>
        <w:div w:id="42408702">
          <w:marLeft w:val="0"/>
          <w:marRight w:val="0"/>
          <w:marTop w:val="0"/>
          <w:marBottom w:val="0"/>
          <w:divBdr>
            <w:top w:val="none" w:sz="0" w:space="0" w:color="auto"/>
            <w:left w:val="none" w:sz="0" w:space="0" w:color="auto"/>
            <w:bottom w:val="none" w:sz="0" w:space="0" w:color="auto"/>
            <w:right w:val="none" w:sz="0" w:space="0" w:color="auto"/>
          </w:divBdr>
          <w:divsChild>
            <w:div w:id="419645576">
              <w:marLeft w:val="0"/>
              <w:marRight w:val="0"/>
              <w:marTop w:val="0"/>
              <w:marBottom w:val="0"/>
              <w:divBdr>
                <w:top w:val="none" w:sz="0" w:space="0" w:color="auto"/>
                <w:left w:val="none" w:sz="0" w:space="0" w:color="auto"/>
                <w:bottom w:val="none" w:sz="0" w:space="0" w:color="auto"/>
                <w:right w:val="none" w:sz="0" w:space="0" w:color="auto"/>
              </w:divBdr>
            </w:div>
            <w:div w:id="6124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8577">
      <w:bodyDiv w:val="1"/>
      <w:marLeft w:val="0"/>
      <w:marRight w:val="0"/>
      <w:marTop w:val="0"/>
      <w:marBottom w:val="0"/>
      <w:divBdr>
        <w:top w:val="none" w:sz="0" w:space="0" w:color="auto"/>
        <w:left w:val="none" w:sz="0" w:space="0" w:color="auto"/>
        <w:bottom w:val="none" w:sz="0" w:space="0" w:color="auto"/>
        <w:right w:val="none" w:sz="0" w:space="0" w:color="auto"/>
      </w:divBdr>
    </w:div>
    <w:div w:id="913202582">
      <w:bodyDiv w:val="1"/>
      <w:marLeft w:val="0"/>
      <w:marRight w:val="0"/>
      <w:marTop w:val="0"/>
      <w:marBottom w:val="0"/>
      <w:divBdr>
        <w:top w:val="none" w:sz="0" w:space="0" w:color="auto"/>
        <w:left w:val="none" w:sz="0" w:space="0" w:color="auto"/>
        <w:bottom w:val="none" w:sz="0" w:space="0" w:color="auto"/>
        <w:right w:val="none" w:sz="0" w:space="0" w:color="auto"/>
      </w:divBdr>
      <w:divsChild>
        <w:div w:id="1007559013">
          <w:marLeft w:val="0"/>
          <w:marRight w:val="0"/>
          <w:marTop w:val="0"/>
          <w:marBottom w:val="0"/>
          <w:divBdr>
            <w:top w:val="none" w:sz="0" w:space="0" w:color="auto"/>
            <w:left w:val="none" w:sz="0" w:space="0" w:color="auto"/>
            <w:bottom w:val="none" w:sz="0" w:space="0" w:color="auto"/>
            <w:right w:val="none" w:sz="0" w:space="0" w:color="auto"/>
          </w:divBdr>
          <w:divsChild>
            <w:div w:id="1609308553">
              <w:marLeft w:val="0"/>
              <w:marRight w:val="0"/>
              <w:marTop w:val="0"/>
              <w:marBottom w:val="0"/>
              <w:divBdr>
                <w:top w:val="none" w:sz="0" w:space="0" w:color="auto"/>
                <w:left w:val="none" w:sz="0" w:space="0" w:color="auto"/>
                <w:bottom w:val="none" w:sz="0" w:space="0" w:color="auto"/>
                <w:right w:val="none" w:sz="0" w:space="0" w:color="auto"/>
              </w:divBdr>
              <w:divsChild>
                <w:div w:id="1453939127">
                  <w:marLeft w:val="0"/>
                  <w:marRight w:val="0"/>
                  <w:marTop w:val="0"/>
                  <w:marBottom w:val="0"/>
                  <w:divBdr>
                    <w:top w:val="none" w:sz="0" w:space="0" w:color="auto"/>
                    <w:left w:val="none" w:sz="0" w:space="0" w:color="auto"/>
                    <w:bottom w:val="none" w:sz="0" w:space="0" w:color="auto"/>
                    <w:right w:val="none" w:sz="0" w:space="0" w:color="auto"/>
                  </w:divBdr>
                  <w:divsChild>
                    <w:div w:id="1016931363">
                      <w:marLeft w:val="0"/>
                      <w:marRight w:val="0"/>
                      <w:marTop w:val="0"/>
                      <w:marBottom w:val="0"/>
                      <w:divBdr>
                        <w:top w:val="none" w:sz="0" w:space="0" w:color="auto"/>
                        <w:left w:val="none" w:sz="0" w:space="0" w:color="auto"/>
                        <w:bottom w:val="none" w:sz="0" w:space="0" w:color="auto"/>
                        <w:right w:val="none" w:sz="0" w:space="0" w:color="auto"/>
                      </w:divBdr>
                      <w:divsChild>
                        <w:div w:id="842092868">
                          <w:marLeft w:val="0"/>
                          <w:marRight w:val="0"/>
                          <w:marTop w:val="0"/>
                          <w:marBottom w:val="0"/>
                          <w:divBdr>
                            <w:top w:val="none" w:sz="0" w:space="0" w:color="auto"/>
                            <w:left w:val="none" w:sz="0" w:space="0" w:color="auto"/>
                            <w:bottom w:val="none" w:sz="0" w:space="0" w:color="auto"/>
                            <w:right w:val="none" w:sz="0" w:space="0" w:color="auto"/>
                          </w:divBdr>
                          <w:divsChild>
                            <w:div w:id="262035427">
                              <w:marLeft w:val="0"/>
                              <w:marRight w:val="0"/>
                              <w:marTop w:val="0"/>
                              <w:marBottom w:val="0"/>
                              <w:divBdr>
                                <w:top w:val="none" w:sz="0" w:space="0" w:color="auto"/>
                                <w:left w:val="none" w:sz="0" w:space="0" w:color="auto"/>
                                <w:bottom w:val="none" w:sz="0" w:space="0" w:color="auto"/>
                                <w:right w:val="none" w:sz="0" w:space="0" w:color="auto"/>
                              </w:divBdr>
                              <w:divsChild>
                                <w:div w:id="440879334">
                                  <w:marLeft w:val="0"/>
                                  <w:marRight w:val="0"/>
                                  <w:marTop w:val="0"/>
                                  <w:marBottom w:val="0"/>
                                  <w:divBdr>
                                    <w:top w:val="none" w:sz="0" w:space="0" w:color="auto"/>
                                    <w:left w:val="none" w:sz="0" w:space="0" w:color="auto"/>
                                    <w:bottom w:val="none" w:sz="0" w:space="0" w:color="auto"/>
                                    <w:right w:val="none" w:sz="0" w:space="0" w:color="auto"/>
                                  </w:divBdr>
                                </w:div>
                                <w:div w:id="8130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47811">
      <w:bodyDiv w:val="1"/>
      <w:marLeft w:val="0"/>
      <w:marRight w:val="0"/>
      <w:marTop w:val="0"/>
      <w:marBottom w:val="0"/>
      <w:divBdr>
        <w:top w:val="none" w:sz="0" w:space="0" w:color="auto"/>
        <w:left w:val="none" w:sz="0" w:space="0" w:color="auto"/>
        <w:bottom w:val="none" w:sz="0" w:space="0" w:color="auto"/>
        <w:right w:val="none" w:sz="0" w:space="0" w:color="auto"/>
      </w:divBdr>
      <w:divsChild>
        <w:div w:id="1654942325">
          <w:marLeft w:val="0"/>
          <w:marRight w:val="0"/>
          <w:marTop w:val="0"/>
          <w:marBottom w:val="0"/>
          <w:divBdr>
            <w:top w:val="none" w:sz="0" w:space="0" w:color="auto"/>
            <w:left w:val="none" w:sz="0" w:space="0" w:color="auto"/>
            <w:bottom w:val="none" w:sz="0" w:space="0" w:color="auto"/>
            <w:right w:val="none" w:sz="0" w:space="0" w:color="auto"/>
          </w:divBdr>
          <w:divsChild>
            <w:div w:id="1250892604">
              <w:marLeft w:val="0"/>
              <w:marRight w:val="0"/>
              <w:marTop w:val="0"/>
              <w:marBottom w:val="0"/>
              <w:divBdr>
                <w:top w:val="none" w:sz="0" w:space="0" w:color="auto"/>
                <w:left w:val="none" w:sz="0" w:space="0" w:color="auto"/>
                <w:bottom w:val="none" w:sz="0" w:space="0" w:color="auto"/>
                <w:right w:val="none" w:sz="0" w:space="0" w:color="auto"/>
              </w:divBdr>
              <w:divsChild>
                <w:div w:id="1191643255">
                  <w:marLeft w:val="0"/>
                  <w:marRight w:val="0"/>
                  <w:marTop w:val="0"/>
                  <w:marBottom w:val="0"/>
                  <w:divBdr>
                    <w:top w:val="none" w:sz="0" w:space="0" w:color="auto"/>
                    <w:left w:val="none" w:sz="0" w:space="0" w:color="auto"/>
                    <w:bottom w:val="none" w:sz="0" w:space="0" w:color="auto"/>
                    <w:right w:val="none" w:sz="0" w:space="0" w:color="auto"/>
                  </w:divBdr>
                  <w:divsChild>
                    <w:div w:id="2114085056">
                      <w:marLeft w:val="0"/>
                      <w:marRight w:val="0"/>
                      <w:marTop w:val="0"/>
                      <w:marBottom w:val="0"/>
                      <w:divBdr>
                        <w:top w:val="none" w:sz="0" w:space="0" w:color="auto"/>
                        <w:left w:val="none" w:sz="0" w:space="0" w:color="auto"/>
                        <w:bottom w:val="none" w:sz="0" w:space="0" w:color="auto"/>
                        <w:right w:val="none" w:sz="0" w:space="0" w:color="auto"/>
                      </w:divBdr>
                      <w:divsChild>
                        <w:div w:id="1734112841">
                          <w:marLeft w:val="0"/>
                          <w:marRight w:val="0"/>
                          <w:marTop w:val="0"/>
                          <w:marBottom w:val="0"/>
                          <w:divBdr>
                            <w:top w:val="none" w:sz="0" w:space="0" w:color="auto"/>
                            <w:left w:val="none" w:sz="0" w:space="0" w:color="auto"/>
                            <w:bottom w:val="none" w:sz="0" w:space="0" w:color="auto"/>
                            <w:right w:val="none" w:sz="0" w:space="0" w:color="auto"/>
                          </w:divBdr>
                          <w:divsChild>
                            <w:div w:id="1956449684">
                              <w:marLeft w:val="0"/>
                              <w:marRight w:val="0"/>
                              <w:marTop w:val="0"/>
                              <w:marBottom w:val="0"/>
                              <w:divBdr>
                                <w:top w:val="none" w:sz="0" w:space="0" w:color="auto"/>
                                <w:left w:val="none" w:sz="0" w:space="0" w:color="auto"/>
                                <w:bottom w:val="none" w:sz="0" w:space="0" w:color="auto"/>
                                <w:right w:val="none" w:sz="0" w:space="0" w:color="auto"/>
                              </w:divBdr>
                              <w:divsChild>
                                <w:div w:id="1230263635">
                                  <w:marLeft w:val="0"/>
                                  <w:marRight w:val="0"/>
                                  <w:marTop w:val="0"/>
                                  <w:marBottom w:val="0"/>
                                  <w:divBdr>
                                    <w:top w:val="none" w:sz="0" w:space="0" w:color="auto"/>
                                    <w:left w:val="none" w:sz="0" w:space="0" w:color="auto"/>
                                    <w:bottom w:val="none" w:sz="0" w:space="0" w:color="auto"/>
                                    <w:right w:val="none" w:sz="0" w:space="0" w:color="auto"/>
                                  </w:divBdr>
                                </w:div>
                                <w:div w:id="19598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063358">
      <w:bodyDiv w:val="1"/>
      <w:marLeft w:val="0"/>
      <w:marRight w:val="0"/>
      <w:marTop w:val="0"/>
      <w:marBottom w:val="0"/>
      <w:divBdr>
        <w:top w:val="none" w:sz="0" w:space="0" w:color="auto"/>
        <w:left w:val="none" w:sz="0" w:space="0" w:color="auto"/>
        <w:bottom w:val="none" w:sz="0" w:space="0" w:color="auto"/>
        <w:right w:val="none" w:sz="0" w:space="0" w:color="auto"/>
      </w:divBdr>
    </w:div>
    <w:div w:id="1204945747">
      <w:bodyDiv w:val="1"/>
      <w:marLeft w:val="0"/>
      <w:marRight w:val="0"/>
      <w:marTop w:val="0"/>
      <w:marBottom w:val="0"/>
      <w:divBdr>
        <w:top w:val="none" w:sz="0" w:space="0" w:color="auto"/>
        <w:left w:val="none" w:sz="0" w:space="0" w:color="auto"/>
        <w:bottom w:val="none" w:sz="0" w:space="0" w:color="auto"/>
        <w:right w:val="none" w:sz="0" w:space="0" w:color="auto"/>
      </w:divBdr>
    </w:div>
    <w:div w:id="1303122653">
      <w:bodyDiv w:val="1"/>
      <w:marLeft w:val="0"/>
      <w:marRight w:val="0"/>
      <w:marTop w:val="0"/>
      <w:marBottom w:val="0"/>
      <w:divBdr>
        <w:top w:val="none" w:sz="0" w:space="0" w:color="auto"/>
        <w:left w:val="none" w:sz="0" w:space="0" w:color="auto"/>
        <w:bottom w:val="none" w:sz="0" w:space="0" w:color="auto"/>
        <w:right w:val="none" w:sz="0" w:space="0" w:color="auto"/>
      </w:divBdr>
    </w:div>
    <w:div w:id="1346438347">
      <w:bodyDiv w:val="1"/>
      <w:marLeft w:val="0"/>
      <w:marRight w:val="0"/>
      <w:marTop w:val="0"/>
      <w:marBottom w:val="0"/>
      <w:divBdr>
        <w:top w:val="none" w:sz="0" w:space="0" w:color="auto"/>
        <w:left w:val="none" w:sz="0" w:space="0" w:color="auto"/>
        <w:bottom w:val="none" w:sz="0" w:space="0" w:color="auto"/>
        <w:right w:val="none" w:sz="0" w:space="0" w:color="auto"/>
      </w:divBdr>
      <w:divsChild>
        <w:div w:id="279188196">
          <w:marLeft w:val="0"/>
          <w:marRight w:val="0"/>
          <w:marTop w:val="0"/>
          <w:marBottom w:val="0"/>
          <w:divBdr>
            <w:top w:val="none" w:sz="0" w:space="0" w:color="auto"/>
            <w:left w:val="none" w:sz="0" w:space="0" w:color="auto"/>
            <w:bottom w:val="none" w:sz="0" w:space="0" w:color="auto"/>
            <w:right w:val="none" w:sz="0" w:space="0" w:color="auto"/>
          </w:divBdr>
          <w:divsChild>
            <w:div w:id="1263222080">
              <w:marLeft w:val="0"/>
              <w:marRight w:val="0"/>
              <w:marTop w:val="0"/>
              <w:marBottom w:val="0"/>
              <w:divBdr>
                <w:top w:val="none" w:sz="0" w:space="0" w:color="auto"/>
                <w:left w:val="none" w:sz="0" w:space="0" w:color="auto"/>
                <w:bottom w:val="none" w:sz="0" w:space="0" w:color="auto"/>
                <w:right w:val="none" w:sz="0" w:space="0" w:color="auto"/>
              </w:divBdr>
            </w:div>
            <w:div w:id="12345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650">
      <w:bodyDiv w:val="1"/>
      <w:marLeft w:val="0"/>
      <w:marRight w:val="0"/>
      <w:marTop w:val="0"/>
      <w:marBottom w:val="0"/>
      <w:divBdr>
        <w:top w:val="none" w:sz="0" w:space="0" w:color="auto"/>
        <w:left w:val="none" w:sz="0" w:space="0" w:color="auto"/>
        <w:bottom w:val="none" w:sz="0" w:space="0" w:color="auto"/>
        <w:right w:val="none" w:sz="0" w:space="0" w:color="auto"/>
      </w:divBdr>
    </w:div>
    <w:div w:id="1631520310">
      <w:bodyDiv w:val="1"/>
      <w:marLeft w:val="0"/>
      <w:marRight w:val="0"/>
      <w:marTop w:val="0"/>
      <w:marBottom w:val="0"/>
      <w:divBdr>
        <w:top w:val="none" w:sz="0" w:space="0" w:color="auto"/>
        <w:left w:val="none" w:sz="0" w:space="0" w:color="auto"/>
        <w:bottom w:val="none" w:sz="0" w:space="0" w:color="auto"/>
        <w:right w:val="none" w:sz="0" w:space="0" w:color="auto"/>
      </w:divBdr>
      <w:divsChild>
        <w:div w:id="1553424103">
          <w:marLeft w:val="0"/>
          <w:marRight w:val="0"/>
          <w:marTop w:val="0"/>
          <w:marBottom w:val="0"/>
          <w:divBdr>
            <w:top w:val="none" w:sz="0" w:space="0" w:color="auto"/>
            <w:left w:val="none" w:sz="0" w:space="0" w:color="auto"/>
            <w:bottom w:val="none" w:sz="0" w:space="0" w:color="auto"/>
            <w:right w:val="none" w:sz="0" w:space="0" w:color="auto"/>
          </w:divBdr>
          <w:divsChild>
            <w:div w:id="1089885576">
              <w:marLeft w:val="0"/>
              <w:marRight w:val="0"/>
              <w:marTop w:val="0"/>
              <w:marBottom w:val="0"/>
              <w:divBdr>
                <w:top w:val="none" w:sz="0" w:space="0" w:color="auto"/>
                <w:left w:val="none" w:sz="0" w:space="0" w:color="auto"/>
                <w:bottom w:val="none" w:sz="0" w:space="0" w:color="auto"/>
                <w:right w:val="none" w:sz="0" w:space="0" w:color="auto"/>
              </w:divBdr>
              <w:divsChild>
                <w:div w:id="1136531596">
                  <w:marLeft w:val="0"/>
                  <w:marRight w:val="0"/>
                  <w:marTop w:val="0"/>
                  <w:marBottom w:val="0"/>
                  <w:divBdr>
                    <w:top w:val="none" w:sz="0" w:space="0" w:color="auto"/>
                    <w:left w:val="none" w:sz="0" w:space="0" w:color="auto"/>
                    <w:bottom w:val="none" w:sz="0" w:space="0" w:color="auto"/>
                    <w:right w:val="none" w:sz="0" w:space="0" w:color="auto"/>
                  </w:divBdr>
                  <w:divsChild>
                    <w:div w:id="1389649625">
                      <w:marLeft w:val="0"/>
                      <w:marRight w:val="0"/>
                      <w:marTop w:val="0"/>
                      <w:marBottom w:val="0"/>
                      <w:divBdr>
                        <w:top w:val="none" w:sz="0" w:space="0" w:color="auto"/>
                        <w:left w:val="none" w:sz="0" w:space="0" w:color="auto"/>
                        <w:bottom w:val="none" w:sz="0" w:space="0" w:color="auto"/>
                        <w:right w:val="none" w:sz="0" w:space="0" w:color="auto"/>
                      </w:divBdr>
                      <w:divsChild>
                        <w:div w:id="2094272992">
                          <w:marLeft w:val="0"/>
                          <w:marRight w:val="0"/>
                          <w:marTop w:val="0"/>
                          <w:marBottom w:val="0"/>
                          <w:divBdr>
                            <w:top w:val="none" w:sz="0" w:space="0" w:color="auto"/>
                            <w:left w:val="none" w:sz="0" w:space="0" w:color="auto"/>
                            <w:bottom w:val="none" w:sz="0" w:space="0" w:color="auto"/>
                            <w:right w:val="none" w:sz="0" w:space="0" w:color="auto"/>
                          </w:divBdr>
                          <w:divsChild>
                            <w:div w:id="1308584210">
                              <w:marLeft w:val="0"/>
                              <w:marRight w:val="0"/>
                              <w:marTop w:val="0"/>
                              <w:marBottom w:val="0"/>
                              <w:divBdr>
                                <w:top w:val="none" w:sz="0" w:space="0" w:color="auto"/>
                                <w:left w:val="none" w:sz="0" w:space="0" w:color="auto"/>
                                <w:bottom w:val="none" w:sz="0" w:space="0" w:color="auto"/>
                                <w:right w:val="none" w:sz="0" w:space="0" w:color="auto"/>
                              </w:divBdr>
                              <w:divsChild>
                                <w:div w:id="1850949569">
                                  <w:marLeft w:val="0"/>
                                  <w:marRight w:val="0"/>
                                  <w:marTop w:val="0"/>
                                  <w:marBottom w:val="0"/>
                                  <w:divBdr>
                                    <w:top w:val="none" w:sz="0" w:space="0" w:color="auto"/>
                                    <w:left w:val="none" w:sz="0" w:space="0" w:color="auto"/>
                                    <w:bottom w:val="none" w:sz="0" w:space="0" w:color="auto"/>
                                    <w:right w:val="none" w:sz="0" w:space="0" w:color="auto"/>
                                  </w:divBdr>
                                </w:div>
                                <w:div w:id="19236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052145">
      <w:bodyDiv w:val="1"/>
      <w:marLeft w:val="0"/>
      <w:marRight w:val="0"/>
      <w:marTop w:val="0"/>
      <w:marBottom w:val="0"/>
      <w:divBdr>
        <w:top w:val="none" w:sz="0" w:space="0" w:color="auto"/>
        <w:left w:val="none" w:sz="0" w:space="0" w:color="auto"/>
        <w:bottom w:val="none" w:sz="0" w:space="0" w:color="auto"/>
        <w:right w:val="none" w:sz="0" w:space="0" w:color="auto"/>
      </w:divBdr>
    </w:div>
    <w:div w:id="2016494714">
      <w:bodyDiv w:val="1"/>
      <w:marLeft w:val="0"/>
      <w:marRight w:val="0"/>
      <w:marTop w:val="0"/>
      <w:marBottom w:val="0"/>
      <w:divBdr>
        <w:top w:val="none" w:sz="0" w:space="0" w:color="auto"/>
        <w:left w:val="none" w:sz="0" w:space="0" w:color="auto"/>
        <w:bottom w:val="none" w:sz="0" w:space="0" w:color="auto"/>
        <w:right w:val="none" w:sz="0" w:space="0" w:color="auto"/>
      </w:divBdr>
    </w:div>
    <w:div w:id="2081980134">
      <w:bodyDiv w:val="1"/>
      <w:marLeft w:val="0"/>
      <w:marRight w:val="0"/>
      <w:marTop w:val="0"/>
      <w:marBottom w:val="0"/>
      <w:divBdr>
        <w:top w:val="none" w:sz="0" w:space="0" w:color="auto"/>
        <w:left w:val="none" w:sz="0" w:space="0" w:color="auto"/>
        <w:bottom w:val="none" w:sz="0" w:space="0" w:color="auto"/>
        <w:right w:val="none" w:sz="0" w:space="0" w:color="auto"/>
      </w:divBdr>
    </w:div>
    <w:div w:id="2084637529">
      <w:bodyDiv w:val="1"/>
      <w:marLeft w:val="0"/>
      <w:marRight w:val="0"/>
      <w:marTop w:val="0"/>
      <w:marBottom w:val="0"/>
      <w:divBdr>
        <w:top w:val="none" w:sz="0" w:space="0" w:color="auto"/>
        <w:left w:val="none" w:sz="0" w:space="0" w:color="auto"/>
        <w:bottom w:val="none" w:sz="0" w:space="0" w:color="auto"/>
        <w:right w:val="none" w:sz="0" w:space="0" w:color="auto"/>
      </w:divBdr>
    </w:div>
    <w:div w:id="212148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Gaikwad</dc:creator>
  <cp:keywords/>
  <dc:description/>
  <cp:lastModifiedBy>Diksha Gaikwad</cp:lastModifiedBy>
  <cp:revision>16</cp:revision>
  <dcterms:created xsi:type="dcterms:W3CDTF">2025-06-08T13:17:00Z</dcterms:created>
  <dcterms:modified xsi:type="dcterms:W3CDTF">2025-06-08T15:06:00Z</dcterms:modified>
</cp:coreProperties>
</file>