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61787043"/>
        <w:docPartObj>
          <w:docPartGallery w:val="Cover Pages"/>
          <w:docPartUnique/>
        </w:docPartObj>
      </w:sdtPr>
      <w:sdtEndPr>
        <w:rPr>
          <w:rFonts w:eastAsiaTheme="minorHAnsi"/>
          <w:color w:val="auto"/>
          <w:sz w:val="24"/>
        </w:rPr>
      </w:sdtEndPr>
      <w:sdtContent>
        <w:p w:rsidR="0016148F" w:rsidRDefault="0016148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7A55895E909C4BCEBEE599A361A9FB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6148F" w:rsidRPr="0016148F" w:rsidRDefault="0016148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16148F">
                <w:rPr>
                  <w:rFonts w:asciiTheme="majorHAnsi" w:eastAsiaTheme="majorEastAsia" w:hAnsiTheme="majorHAnsi" w:cstheme="majorBidi"/>
                  <w:caps/>
                  <w:sz w:val="72"/>
                  <w:szCs w:val="72"/>
                </w:rPr>
                <w:t>SEQR Helper</w:t>
              </w:r>
            </w:p>
          </w:sdtContent>
        </w:sdt>
        <w:sdt>
          <w:sdtPr>
            <w:rPr>
              <w:sz w:val="28"/>
              <w:szCs w:val="28"/>
            </w:rPr>
            <w:alias w:val="Subtitle"/>
            <w:tag w:val=""/>
            <w:id w:val="328029620"/>
            <w:placeholder>
              <w:docPart w:val="202D23EF793047D98FADE212B8877D2D"/>
            </w:placeholder>
            <w:dataBinding w:prefixMappings="xmlns:ns0='http://purl.org/dc/elements/1.1/' xmlns:ns1='http://schemas.openxmlformats.org/package/2006/metadata/core-properties' " w:xpath="/ns1:coreProperties[1]/ns0:subject[1]" w:storeItemID="{6C3C8BC8-F283-45AE-878A-BAB7291924A1}"/>
            <w:text/>
          </w:sdtPr>
          <w:sdtContent>
            <w:p w:rsidR="0016148F" w:rsidRPr="0016148F" w:rsidRDefault="0016148F">
              <w:pPr>
                <w:pStyle w:val="NoSpacing"/>
                <w:jc w:val="center"/>
                <w:rPr>
                  <w:sz w:val="28"/>
                  <w:szCs w:val="28"/>
                </w:rPr>
              </w:pPr>
              <w:r w:rsidRPr="0016148F">
                <w:rPr>
                  <w:sz w:val="28"/>
                  <w:szCs w:val="28"/>
                </w:rPr>
                <w:t>SEQR Helper Program Guide</w:t>
              </w:r>
            </w:p>
          </w:sdtContent>
        </w:sdt>
        <w:p w:rsidR="0016148F" w:rsidRDefault="0016148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08-09T00:00:00Z">
                                    <w:dateFormat w:val="MMMM d, yyyy"/>
                                    <w:lid w:val="en-US"/>
                                    <w:storeMappedDataAs w:val="dateTime"/>
                                    <w:calendar w:val="gregorian"/>
                                  </w:date>
                                </w:sdtPr>
                                <w:sdtContent>
                                  <w:p w:rsidR="0016148F" w:rsidRPr="0016148F" w:rsidRDefault="0016148F">
                                    <w:pPr>
                                      <w:pStyle w:val="NoSpacing"/>
                                      <w:spacing w:after="40"/>
                                      <w:jc w:val="center"/>
                                      <w:rPr>
                                        <w:caps/>
                                        <w:sz w:val="28"/>
                                        <w:szCs w:val="28"/>
                                      </w:rPr>
                                    </w:pPr>
                                    <w:r w:rsidRPr="0016148F">
                                      <w:rPr>
                                        <w:caps/>
                                        <w:sz w:val="28"/>
                                        <w:szCs w:val="28"/>
                                      </w:rPr>
                                      <w:t>August 9, 2016</w:t>
                                    </w:r>
                                  </w:p>
                                </w:sdtContent>
                              </w:sdt>
                              <w:p w:rsidR="0016148F" w:rsidRPr="0016148F" w:rsidRDefault="0016148F">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16148F">
                                      <w:rPr>
                                        <w:caps/>
                                      </w:rPr>
                                      <w:t>NYS</w:t>
                                    </w:r>
                                  </w:sdtContent>
                                </w:sdt>
                                <w:r w:rsidRPr="0016148F">
                                  <w:rPr>
                                    <w:caps/>
                                  </w:rPr>
                                  <w:t xml:space="preserve"> OPRHP</w:t>
                                </w:r>
                              </w:p>
                              <w:p w:rsidR="0016148F" w:rsidRDefault="0016148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08-09T00:00:00Z">
                              <w:dateFormat w:val="MMMM d, yyyy"/>
                              <w:lid w:val="en-US"/>
                              <w:storeMappedDataAs w:val="dateTime"/>
                              <w:calendar w:val="gregorian"/>
                            </w:date>
                          </w:sdtPr>
                          <w:sdtContent>
                            <w:p w:rsidR="0016148F" w:rsidRPr="0016148F" w:rsidRDefault="0016148F">
                              <w:pPr>
                                <w:pStyle w:val="NoSpacing"/>
                                <w:spacing w:after="40"/>
                                <w:jc w:val="center"/>
                                <w:rPr>
                                  <w:caps/>
                                  <w:sz w:val="28"/>
                                  <w:szCs w:val="28"/>
                                </w:rPr>
                              </w:pPr>
                              <w:r w:rsidRPr="0016148F">
                                <w:rPr>
                                  <w:caps/>
                                  <w:sz w:val="28"/>
                                  <w:szCs w:val="28"/>
                                </w:rPr>
                                <w:t>August 9, 2016</w:t>
                              </w:r>
                            </w:p>
                          </w:sdtContent>
                        </w:sdt>
                        <w:p w:rsidR="0016148F" w:rsidRPr="0016148F" w:rsidRDefault="0016148F">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16148F">
                                <w:rPr>
                                  <w:caps/>
                                </w:rPr>
                                <w:t>NYS</w:t>
                              </w:r>
                            </w:sdtContent>
                          </w:sdt>
                          <w:r w:rsidRPr="0016148F">
                            <w:rPr>
                              <w:caps/>
                            </w:rPr>
                            <w:t xml:space="preserve"> OPRHP</w:t>
                          </w:r>
                        </w:p>
                        <w:p w:rsidR="0016148F" w:rsidRDefault="0016148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7A55" w:rsidRDefault="0016148F">
          <w:pPr>
            <w:rPr>
              <w:sz w:val="24"/>
            </w:rPr>
          </w:pPr>
          <w:r>
            <w:rPr>
              <w:sz w:val="24"/>
            </w:rPr>
            <w:br w:type="page"/>
          </w:r>
        </w:p>
        <w:sdt>
          <w:sdtPr>
            <w:id w:val="-9550947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57A55" w:rsidRDefault="00257A55">
              <w:pPr>
                <w:pStyle w:val="TOCHeading"/>
                <w:rPr>
                  <w:b/>
                  <w:color w:val="auto"/>
                  <w:sz w:val="36"/>
                </w:rPr>
              </w:pPr>
              <w:r w:rsidRPr="00257A55">
                <w:rPr>
                  <w:b/>
                  <w:color w:val="auto"/>
                  <w:sz w:val="36"/>
                </w:rPr>
                <w:t>Table of Contents</w:t>
              </w:r>
            </w:p>
            <w:p w:rsidR="00257A55" w:rsidRPr="00257A55" w:rsidRDefault="00257A55" w:rsidP="00257A55"/>
            <w:p w:rsidR="00257A55" w:rsidRDefault="00257A55">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58505775" w:history="1">
                <w:r w:rsidRPr="00D65C88">
                  <w:rPr>
                    <w:rStyle w:val="Hyperlink"/>
                    <w:b/>
                    <w:noProof/>
                  </w:rPr>
                  <w:t>1.</w:t>
                </w:r>
                <w:r>
                  <w:rPr>
                    <w:rFonts w:cstheme="minorBidi"/>
                    <w:noProof/>
                  </w:rPr>
                  <w:tab/>
                </w:r>
                <w:r w:rsidRPr="00D65C88">
                  <w:rPr>
                    <w:rStyle w:val="Hyperlink"/>
                    <w:b/>
                    <w:noProof/>
                  </w:rPr>
                  <w:t>Introduction</w:t>
                </w:r>
                <w:r>
                  <w:rPr>
                    <w:noProof/>
                    <w:webHidden/>
                  </w:rPr>
                  <w:tab/>
                </w:r>
                <w:r>
                  <w:rPr>
                    <w:noProof/>
                    <w:webHidden/>
                  </w:rPr>
                  <w:fldChar w:fldCharType="begin"/>
                </w:r>
                <w:r>
                  <w:rPr>
                    <w:noProof/>
                    <w:webHidden/>
                  </w:rPr>
                  <w:instrText xml:space="preserve"> PAGEREF _Toc458505775 \h </w:instrText>
                </w:r>
                <w:r>
                  <w:rPr>
                    <w:noProof/>
                    <w:webHidden/>
                  </w:rPr>
                </w:r>
                <w:r>
                  <w:rPr>
                    <w:noProof/>
                    <w:webHidden/>
                  </w:rPr>
                  <w:fldChar w:fldCharType="separate"/>
                </w:r>
                <w:r>
                  <w:rPr>
                    <w:noProof/>
                    <w:webHidden/>
                  </w:rPr>
                  <w:t>2</w:t>
                </w:r>
                <w:r>
                  <w:rPr>
                    <w:noProof/>
                    <w:webHidden/>
                  </w:rPr>
                  <w:fldChar w:fldCharType="end"/>
                </w:r>
              </w:hyperlink>
            </w:p>
            <w:p w:rsidR="00257A55" w:rsidRDefault="00257A55">
              <w:pPr>
                <w:pStyle w:val="TOC1"/>
                <w:tabs>
                  <w:tab w:val="left" w:pos="440"/>
                  <w:tab w:val="right" w:leader="dot" w:pos="10790"/>
                </w:tabs>
                <w:rPr>
                  <w:rFonts w:cstheme="minorBidi"/>
                  <w:noProof/>
                </w:rPr>
              </w:pPr>
              <w:hyperlink w:anchor="_Toc458505776" w:history="1">
                <w:r w:rsidRPr="00D65C88">
                  <w:rPr>
                    <w:rStyle w:val="Hyperlink"/>
                    <w:b/>
                    <w:noProof/>
                  </w:rPr>
                  <w:t>2.</w:t>
                </w:r>
                <w:r>
                  <w:rPr>
                    <w:rFonts w:cstheme="minorBidi"/>
                    <w:noProof/>
                  </w:rPr>
                  <w:tab/>
                </w:r>
                <w:r w:rsidRPr="00D65C88">
                  <w:rPr>
                    <w:rStyle w:val="Hyperlink"/>
                    <w:b/>
                    <w:noProof/>
                  </w:rPr>
                  <w:t>SEQR Helper Setup</w:t>
                </w:r>
                <w:r>
                  <w:rPr>
                    <w:noProof/>
                    <w:webHidden/>
                  </w:rPr>
                  <w:tab/>
                </w:r>
                <w:r>
                  <w:rPr>
                    <w:noProof/>
                    <w:webHidden/>
                  </w:rPr>
                  <w:fldChar w:fldCharType="begin"/>
                </w:r>
                <w:r>
                  <w:rPr>
                    <w:noProof/>
                    <w:webHidden/>
                  </w:rPr>
                  <w:instrText xml:space="preserve"> PAGEREF _Toc458505776 \h </w:instrText>
                </w:r>
                <w:r>
                  <w:rPr>
                    <w:noProof/>
                    <w:webHidden/>
                  </w:rPr>
                </w:r>
                <w:r>
                  <w:rPr>
                    <w:noProof/>
                    <w:webHidden/>
                  </w:rPr>
                  <w:fldChar w:fldCharType="separate"/>
                </w:r>
                <w:r>
                  <w:rPr>
                    <w:noProof/>
                    <w:webHidden/>
                  </w:rPr>
                  <w:t>2</w:t>
                </w:r>
                <w:r>
                  <w:rPr>
                    <w:noProof/>
                    <w:webHidden/>
                  </w:rPr>
                  <w:fldChar w:fldCharType="end"/>
                </w:r>
              </w:hyperlink>
            </w:p>
            <w:p w:rsidR="00257A55" w:rsidRDefault="00257A55">
              <w:pPr>
                <w:pStyle w:val="TOC1"/>
                <w:tabs>
                  <w:tab w:val="left" w:pos="440"/>
                  <w:tab w:val="right" w:leader="dot" w:pos="10790"/>
                </w:tabs>
                <w:rPr>
                  <w:rFonts w:cstheme="minorBidi"/>
                  <w:noProof/>
                </w:rPr>
              </w:pPr>
              <w:hyperlink w:anchor="_Toc458505777" w:history="1">
                <w:r w:rsidRPr="00D65C88">
                  <w:rPr>
                    <w:rStyle w:val="Hyperlink"/>
                    <w:b/>
                    <w:noProof/>
                  </w:rPr>
                  <w:t>3.</w:t>
                </w:r>
                <w:r>
                  <w:rPr>
                    <w:rFonts w:cstheme="minorBidi"/>
                    <w:noProof/>
                  </w:rPr>
                  <w:tab/>
                </w:r>
                <w:r w:rsidRPr="00D65C88">
                  <w:rPr>
                    <w:rStyle w:val="Hyperlink"/>
                    <w:b/>
                    <w:noProof/>
                  </w:rPr>
                  <w:t>Project Life Cycle</w:t>
                </w:r>
                <w:r>
                  <w:rPr>
                    <w:noProof/>
                    <w:webHidden/>
                  </w:rPr>
                  <w:tab/>
                </w:r>
                <w:r>
                  <w:rPr>
                    <w:noProof/>
                    <w:webHidden/>
                  </w:rPr>
                  <w:fldChar w:fldCharType="begin"/>
                </w:r>
                <w:r>
                  <w:rPr>
                    <w:noProof/>
                    <w:webHidden/>
                  </w:rPr>
                  <w:instrText xml:space="preserve"> PAGEREF _Toc458505777 \h </w:instrText>
                </w:r>
                <w:r>
                  <w:rPr>
                    <w:noProof/>
                    <w:webHidden/>
                  </w:rPr>
                </w:r>
                <w:r>
                  <w:rPr>
                    <w:noProof/>
                    <w:webHidden/>
                  </w:rPr>
                  <w:fldChar w:fldCharType="separate"/>
                </w:r>
                <w:r>
                  <w:rPr>
                    <w:noProof/>
                    <w:webHidden/>
                  </w:rPr>
                  <w:t>2</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78" w:history="1">
                <w:r w:rsidRPr="00D65C88">
                  <w:rPr>
                    <w:rStyle w:val="Hyperlink"/>
                    <w:b/>
                    <w:noProof/>
                  </w:rPr>
                  <w:t>a.</w:t>
                </w:r>
                <w:r>
                  <w:rPr>
                    <w:rFonts w:cstheme="minorBidi"/>
                    <w:noProof/>
                  </w:rPr>
                  <w:tab/>
                </w:r>
                <w:r w:rsidRPr="00D65C88">
                  <w:rPr>
                    <w:rStyle w:val="Hyperlink"/>
                    <w:noProof/>
                  </w:rPr>
                  <w:t>New project is to be put under SEQR Review Process</w:t>
                </w:r>
                <w:r>
                  <w:rPr>
                    <w:noProof/>
                    <w:webHidden/>
                  </w:rPr>
                  <w:tab/>
                </w:r>
                <w:r>
                  <w:rPr>
                    <w:noProof/>
                    <w:webHidden/>
                  </w:rPr>
                  <w:fldChar w:fldCharType="begin"/>
                </w:r>
                <w:r>
                  <w:rPr>
                    <w:noProof/>
                    <w:webHidden/>
                  </w:rPr>
                  <w:instrText xml:space="preserve"> PAGEREF _Toc458505778 \h </w:instrText>
                </w:r>
                <w:r>
                  <w:rPr>
                    <w:noProof/>
                    <w:webHidden/>
                  </w:rPr>
                </w:r>
                <w:r>
                  <w:rPr>
                    <w:noProof/>
                    <w:webHidden/>
                  </w:rPr>
                  <w:fldChar w:fldCharType="separate"/>
                </w:r>
                <w:r>
                  <w:rPr>
                    <w:noProof/>
                    <w:webHidden/>
                  </w:rPr>
                  <w:t>2</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79" w:history="1">
                <w:r w:rsidRPr="00D65C88">
                  <w:rPr>
                    <w:rStyle w:val="Hyperlink"/>
                    <w:b/>
                    <w:noProof/>
                  </w:rPr>
                  <w:t>b.</w:t>
                </w:r>
                <w:r>
                  <w:rPr>
                    <w:rFonts w:cstheme="minorBidi"/>
                    <w:noProof/>
                  </w:rPr>
                  <w:tab/>
                </w:r>
                <w:r w:rsidRPr="00D65C88">
                  <w:rPr>
                    <w:rStyle w:val="Hyperlink"/>
                    <w:noProof/>
                  </w:rPr>
                  <w:t>Local SEQR Review Process underway</w:t>
                </w:r>
                <w:r>
                  <w:rPr>
                    <w:noProof/>
                    <w:webHidden/>
                  </w:rPr>
                  <w:tab/>
                </w:r>
                <w:r>
                  <w:rPr>
                    <w:noProof/>
                    <w:webHidden/>
                  </w:rPr>
                  <w:fldChar w:fldCharType="begin"/>
                </w:r>
                <w:r>
                  <w:rPr>
                    <w:noProof/>
                    <w:webHidden/>
                  </w:rPr>
                  <w:instrText xml:space="preserve"> PAGEREF _Toc458505779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0" w:history="1">
                <w:r w:rsidRPr="00D65C88">
                  <w:rPr>
                    <w:rStyle w:val="Hyperlink"/>
                    <w:b/>
                    <w:noProof/>
                  </w:rPr>
                  <w:t>c.</w:t>
                </w:r>
                <w:r>
                  <w:rPr>
                    <w:rFonts w:cstheme="minorBidi"/>
                    <w:noProof/>
                  </w:rPr>
                  <w:tab/>
                </w:r>
                <w:r w:rsidRPr="00D65C88">
                  <w:rPr>
                    <w:rStyle w:val="Hyperlink"/>
                    <w:noProof/>
                  </w:rPr>
                  <w:t>Local SEQR Review Process complete</w:t>
                </w:r>
                <w:r>
                  <w:rPr>
                    <w:noProof/>
                    <w:webHidden/>
                  </w:rPr>
                  <w:tab/>
                </w:r>
                <w:r>
                  <w:rPr>
                    <w:noProof/>
                    <w:webHidden/>
                  </w:rPr>
                  <w:fldChar w:fldCharType="begin"/>
                </w:r>
                <w:r>
                  <w:rPr>
                    <w:noProof/>
                    <w:webHidden/>
                  </w:rPr>
                  <w:instrText xml:space="preserve"> PAGEREF _Toc458505780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1" w:history="1">
                <w:r w:rsidRPr="00D65C88">
                  <w:rPr>
                    <w:rStyle w:val="Hyperlink"/>
                    <w:b/>
                    <w:noProof/>
                  </w:rPr>
                  <w:t>d.</w:t>
                </w:r>
                <w:r>
                  <w:rPr>
                    <w:rFonts w:cstheme="minorBidi"/>
                    <w:noProof/>
                  </w:rPr>
                  <w:tab/>
                </w:r>
                <w:r w:rsidRPr="00D65C88">
                  <w:rPr>
                    <w:rStyle w:val="Hyperlink"/>
                    <w:noProof/>
                  </w:rPr>
                  <w:t>Albany SEQR Review Process underway</w:t>
                </w:r>
                <w:r>
                  <w:rPr>
                    <w:noProof/>
                    <w:webHidden/>
                  </w:rPr>
                  <w:tab/>
                </w:r>
                <w:r>
                  <w:rPr>
                    <w:noProof/>
                    <w:webHidden/>
                  </w:rPr>
                  <w:fldChar w:fldCharType="begin"/>
                </w:r>
                <w:r>
                  <w:rPr>
                    <w:noProof/>
                    <w:webHidden/>
                  </w:rPr>
                  <w:instrText xml:space="preserve"> PAGEREF _Toc458505781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2" w:history="1">
                <w:r w:rsidRPr="00D65C88">
                  <w:rPr>
                    <w:rStyle w:val="Hyperlink"/>
                    <w:b/>
                    <w:noProof/>
                  </w:rPr>
                  <w:t>e.</w:t>
                </w:r>
                <w:r>
                  <w:rPr>
                    <w:rFonts w:cstheme="minorBidi"/>
                    <w:noProof/>
                  </w:rPr>
                  <w:tab/>
                </w:r>
                <w:r w:rsidRPr="00D65C88">
                  <w:rPr>
                    <w:rStyle w:val="Hyperlink"/>
                    <w:noProof/>
                  </w:rPr>
                  <w:t>Albany SEQR Review Process complete</w:t>
                </w:r>
                <w:r>
                  <w:rPr>
                    <w:noProof/>
                    <w:webHidden/>
                  </w:rPr>
                  <w:tab/>
                </w:r>
                <w:r>
                  <w:rPr>
                    <w:noProof/>
                    <w:webHidden/>
                  </w:rPr>
                  <w:fldChar w:fldCharType="begin"/>
                </w:r>
                <w:r>
                  <w:rPr>
                    <w:noProof/>
                    <w:webHidden/>
                  </w:rPr>
                  <w:instrText xml:space="preserve"> PAGEREF _Toc458505782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1"/>
                <w:tabs>
                  <w:tab w:val="left" w:pos="440"/>
                  <w:tab w:val="right" w:leader="dot" w:pos="10790"/>
                </w:tabs>
                <w:rPr>
                  <w:rFonts w:cstheme="minorBidi"/>
                  <w:noProof/>
                </w:rPr>
              </w:pPr>
              <w:hyperlink w:anchor="_Toc458505783" w:history="1">
                <w:r w:rsidRPr="00D65C88">
                  <w:rPr>
                    <w:rStyle w:val="Hyperlink"/>
                    <w:b/>
                    <w:noProof/>
                  </w:rPr>
                  <w:t>4.</w:t>
                </w:r>
                <w:r>
                  <w:rPr>
                    <w:rFonts w:cstheme="minorBidi"/>
                    <w:noProof/>
                  </w:rPr>
                  <w:tab/>
                </w:r>
                <w:r w:rsidRPr="00D65C88">
                  <w:rPr>
                    <w:rStyle w:val="Hyperlink"/>
                    <w:b/>
                    <w:noProof/>
                  </w:rPr>
                  <w:t>How to use SEQR Helper</w:t>
                </w:r>
                <w:r>
                  <w:rPr>
                    <w:noProof/>
                    <w:webHidden/>
                  </w:rPr>
                  <w:tab/>
                </w:r>
                <w:r>
                  <w:rPr>
                    <w:noProof/>
                    <w:webHidden/>
                  </w:rPr>
                  <w:fldChar w:fldCharType="begin"/>
                </w:r>
                <w:r>
                  <w:rPr>
                    <w:noProof/>
                    <w:webHidden/>
                  </w:rPr>
                  <w:instrText xml:space="preserve"> PAGEREF _Toc458505783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1"/>
                <w:tabs>
                  <w:tab w:val="left" w:pos="440"/>
                  <w:tab w:val="right" w:leader="dot" w:pos="10790"/>
                </w:tabs>
                <w:rPr>
                  <w:rFonts w:cstheme="minorBidi"/>
                  <w:noProof/>
                </w:rPr>
              </w:pPr>
              <w:hyperlink w:anchor="_Toc458505784" w:history="1">
                <w:r w:rsidRPr="00D65C88">
                  <w:rPr>
                    <w:rStyle w:val="Hyperlink"/>
                    <w:b/>
                    <w:noProof/>
                  </w:rPr>
                  <w:t>5.</w:t>
                </w:r>
                <w:r>
                  <w:rPr>
                    <w:rFonts w:cstheme="minorBidi"/>
                    <w:noProof/>
                  </w:rPr>
                  <w:tab/>
                </w:r>
                <w:r w:rsidRPr="00D65C88">
                  <w:rPr>
                    <w:rStyle w:val="Hyperlink"/>
                    <w:b/>
                    <w:noProof/>
                  </w:rPr>
                  <w:t>Main Menu Options</w:t>
                </w:r>
                <w:r>
                  <w:rPr>
                    <w:noProof/>
                    <w:webHidden/>
                  </w:rPr>
                  <w:tab/>
                </w:r>
                <w:r>
                  <w:rPr>
                    <w:noProof/>
                    <w:webHidden/>
                  </w:rPr>
                  <w:fldChar w:fldCharType="begin"/>
                </w:r>
                <w:r>
                  <w:rPr>
                    <w:noProof/>
                    <w:webHidden/>
                  </w:rPr>
                  <w:instrText xml:space="preserve"> PAGEREF _Toc458505784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5" w:history="1">
                <w:r w:rsidRPr="00D65C88">
                  <w:rPr>
                    <w:rStyle w:val="Hyperlink"/>
                    <w:b/>
                    <w:noProof/>
                  </w:rPr>
                  <w:t>a.</w:t>
                </w:r>
                <w:r>
                  <w:rPr>
                    <w:rFonts w:cstheme="minorBidi"/>
                    <w:noProof/>
                  </w:rPr>
                  <w:tab/>
                </w:r>
                <w:r w:rsidRPr="00D65C88">
                  <w:rPr>
                    <w:rStyle w:val="Hyperlink"/>
                    <w:noProof/>
                  </w:rPr>
                  <w:t>1. Copy Files from local drive to Albany drive.</w:t>
                </w:r>
                <w:r>
                  <w:rPr>
                    <w:noProof/>
                    <w:webHidden/>
                  </w:rPr>
                  <w:tab/>
                </w:r>
                <w:r>
                  <w:rPr>
                    <w:noProof/>
                    <w:webHidden/>
                  </w:rPr>
                  <w:fldChar w:fldCharType="begin"/>
                </w:r>
                <w:r>
                  <w:rPr>
                    <w:noProof/>
                    <w:webHidden/>
                  </w:rPr>
                  <w:instrText xml:space="preserve"> PAGEREF _Toc458505785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6" w:history="1">
                <w:r w:rsidRPr="00D65C88">
                  <w:rPr>
                    <w:rStyle w:val="Hyperlink"/>
                    <w:b/>
                    <w:noProof/>
                  </w:rPr>
                  <w:t>b.</w:t>
                </w:r>
                <w:r>
                  <w:rPr>
                    <w:rFonts w:cstheme="minorBidi"/>
                    <w:noProof/>
                  </w:rPr>
                  <w:tab/>
                </w:r>
                <w:r w:rsidRPr="00D65C88">
                  <w:rPr>
                    <w:rStyle w:val="Hyperlink"/>
                    <w:noProof/>
                  </w:rPr>
                  <w:t>2. Compare files on local and Albany drives.</w:t>
                </w:r>
                <w:r>
                  <w:rPr>
                    <w:noProof/>
                    <w:webHidden/>
                  </w:rPr>
                  <w:tab/>
                </w:r>
                <w:r>
                  <w:rPr>
                    <w:noProof/>
                    <w:webHidden/>
                  </w:rPr>
                  <w:fldChar w:fldCharType="begin"/>
                </w:r>
                <w:r>
                  <w:rPr>
                    <w:noProof/>
                    <w:webHidden/>
                  </w:rPr>
                  <w:instrText xml:space="preserve"> PAGEREF _Toc458505786 \h </w:instrText>
                </w:r>
                <w:r>
                  <w:rPr>
                    <w:noProof/>
                    <w:webHidden/>
                  </w:rPr>
                </w:r>
                <w:r>
                  <w:rPr>
                    <w:noProof/>
                    <w:webHidden/>
                  </w:rPr>
                  <w:fldChar w:fldCharType="separate"/>
                </w:r>
                <w:r>
                  <w:rPr>
                    <w:noProof/>
                    <w:webHidden/>
                  </w:rPr>
                  <w:t>3</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7" w:history="1">
                <w:r w:rsidRPr="00D65C88">
                  <w:rPr>
                    <w:rStyle w:val="Hyperlink"/>
                    <w:b/>
                    <w:noProof/>
                  </w:rPr>
                  <w:t>c.</w:t>
                </w:r>
                <w:r>
                  <w:rPr>
                    <w:rFonts w:cstheme="minorBidi"/>
                    <w:noProof/>
                  </w:rPr>
                  <w:tab/>
                </w:r>
                <w:r w:rsidRPr="00D65C88">
                  <w:rPr>
                    <w:rStyle w:val="Hyperlink"/>
                    <w:noProof/>
                  </w:rPr>
                  <w:t>3. Create project file on local drive.</w:t>
                </w:r>
                <w:r>
                  <w:rPr>
                    <w:noProof/>
                    <w:webHidden/>
                  </w:rPr>
                  <w:tab/>
                </w:r>
                <w:r>
                  <w:rPr>
                    <w:noProof/>
                    <w:webHidden/>
                  </w:rPr>
                  <w:fldChar w:fldCharType="begin"/>
                </w:r>
                <w:r>
                  <w:rPr>
                    <w:noProof/>
                    <w:webHidden/>
                  </w:rPr>
                  <w:instrText xml:space="preserve"> PAGEREF _Toc458505787 \h </w:instrText>
                </w:r>
                <w:r>
                  <w:rPr>
                    <w:noProof/>
                    <w:webHidden/>
                  </w:rPr>
                </w:r>
                <w:r>
                  <w:rPr>
                    <w:noProof/>
                    <w:webHidden/>
                  </w:rPr>
                  <w:fldChar w:fldCharType="separate"/>
                </w:r>
                <w:r>
                  <w:rPr>
                    <w:noProof/>
                    <w:webHidden/>
                  </w:rPr>
                  <w:t>4</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8" w:history="1">
                <w:r w:rsidRPr="00D65C88">
                  <w:rPr>
                    <w:rStyle w:val="Hyperlink"/>
                    <w:b/>
                    <w:noProof/>
                  </w:rPr>
                  <w:t>d.</w:t>
                </w:r>
                <w:r>
                  <w:rPr>
                    <w:rFonts w:cstheme="minorBidi"/>
                    <w:noProof/>
                  </w:rPr>
                  <w:tab/>
                </w:r>
                <w:r w:rsidRPr="00D65C88">
                  <w:rPr>
                    <w:rStyle w:val="Hyperlink"/>
                    <w:noProof/>
                  </w:rPr>
                  <w:t>4. Check SEQR drive and Template File paths.</w:t>
                </w:r>
                <w:r>
                  <w:rPr>
                    <w:noProof/>
                    <w:webHidden/>
                  </w:rPr>
                  <w:tab/>
                </w:r>
                <w:r>
                  <w:rPr>
                    <w:noProof/>
                    <w:webHidden/>
                  </w:rPr>
                  <w:fldChar w:fldCharType="begin"/>
                </w:r>
                <w:r>
                  <w:rPr>
                    <w:noProof/>
                    <w:webHidden/>
                  </w:rPr>
                  <w:instrText xml:space="preserve"> PAGEREF _Toc458505788 \h </w:instrText>
                </w:r>
                <w:r>
                  <w:rPr>
                    <w:noProof/>
                    <w:webHidden/>
                  </w:rPr>
                </w:r>
                <w:r>
                  <w:rPr>
                    <w:noProof/>
                    <w:webHidden/>
                  </w:rPr>
                  <w:fldChar w:fldCharType="separate"/>
                </w:r>
                <w:r>
                  <w:rPr>
                    <w:noProof/>
                    <w:webHidden/>
                  </w:rPr>
                  <w:t>4</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89" w:history="1">
                <w:r w:rsidRPr="00D65C88">
                  <w:rPr>
                    <w:rStyle w:val="Hyperlink"/>
                    <w:b/>
                    <w:noProof/>
                  </w:rPr>
                  <w:t>e.</w:t>
                </w:r>
                <w:r>
                  <w:rPr>
                    <w:rFonts w:cstheme="minorBidi"/>
                    <w:noProof/>
                  </w:rPr>
                  <w:tab/>
                </w:r>
                <w:r w:rsidRPr="00D65C88">
                  <w:rPr>
                    <w:rStyle w:val="Hyperlink"/>
                    <w:noProof/>
                  </w:rPr>
                  <w:t>5. Open SEQR Helper user guide.</w:t>
                </w:r>
                <w:r>
                  <w:rPr>
                    <w:noProof/>
                    <w:webHidden/>
                  </w:rPr>
                  <w:tab/>
                </w:r>
                <w:r>
                  <w:rPr>
                    <w:noProof/>
                    <w:webHidden/>
                  </w:rPr>
                  <w:fldChar w:fldCharType="begin"/>
                </w:r>
                <w:r>
                  <w:rPr>
                    <w:noProof/>
                    <w:webHidden/>
                  </w:rPr>
                  <w:instrText xml:space="preserve"> PAGEREF _Toc458505789 \h </w:instrText>
                </w:r>
                <w:r>
                  <w:rPr>
                    <w:noProof/>
                    <w:webHidden/>
                  </w:rPr>
                </w:r>
                <w:r>
                  <w:rPr>
                    <w:noProof/>
                    <w:webHidden/>
                  </w:rPr>
                  <w:fldChar w:fldCharType="separate"/>
                </w:r>
                <w:r>
                  <w:rPr>
                    <w:noProof/>
                    <w:webHidden/>
                  </w:rPr>
                  <w:t>4</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90" w:history="1">
                <w:r w:rsidRPr="00D65C88">
                  <w:rPr>
                    <w:rStyle w:val="Hyperlink"/>
                    <w:b/>
                    <w:noProof/>
                  </w:rPr>
                  <w:t>f.</w:t>
                </w:r>
                <w:r>
                  <w:rPr>
                    <w:rFonts w:cstheme="minorBidi"/>
                    <w:noProof/>
                  </w:rPr>
                  <w:tab/>
                </w:r>
                <w:r w:rsidRPr="00D65C88">
                  <w:rPr>
                    <w:rStyle w:val="Hyperlink"/>
                    <w:noProof/>
                  </w:rPr>
                  <w:t>6. Exit SEQR Helper.</w:t>
                </w:r>
                <w:r>
                  <w:rPr>
                    <w:noProof/>
                    <w:webHidden/>
                  </w:rPr>
                  <w:tab/>
                </w:r>
                <w:r>
                  <w:rPr>
                    <w:noProof/>
                    <w:webHidden/>
                  </w:rPr>
                  <w:fldChar w:fldCharType="begin"/>
                </w:r>
                <w:r>
                  <w:rPr>
                    <w:noProof/>
                    <w:webHidden/>
                  </w:rPr>
                  <w:instrText xml:space="preserve"> PAGEREF _Toc458505790 \h </w:instrText>
                </w:r>
                <w:r>
                  <w:rPr>
                    <w:noProof/>
                    <w:webHidden/>
                  </w:rPr>
                </w:r>
                <w:r>
                  <w:rPr>
                    <w:noProof/>
                    <w:webHidden/>
                  </w:rPr>
                  <w:fldChar w:fldCharType="separate"/>
                </w:r>
                <w:r>
                  <w:rPr>
                    <w:noProof/>
                    <w:webHidden/>
                  </w:rPr>
                  <w:t>4</w:t>
                </w:r>
                <w:r>
                  <w:rPr>
                    <w:noProof/>
                    <w:webHidden/>
                  </w:rPr>
                  <w:fldChar w:fldCharType="end"/>
                </w:r>
              </w:hyperlink>
            </w:p>
            <w:p w:rsidR="00257A55" w:rsidRDefault="00257A55">
              <w:pPr>
                <w:pStyle w:val="TOC1"/>
                <w:tabs>
                  <w:tab w:val="left" w:pos="440"/>
                  <w:tab w:val="right" w:leader="dot" w:pos="10790"/>
                </w:tabs>
                <w:rPr>
                  <w:rFonts w:cstheme="minorBidi"/>
                  <w:noProof/>
                </w:rPr>
              </w:pPr>
              <w:hyperlink w:anchor="_Toc458505791" w:history="1">
                <w:r w:rsidRPr="00D65C88">
                  <w:rPr>
                    <w:rStyle w:val="Hyperlink"/>
                    <w:b/>
                    <w:noProof/>
                  </w:rPr>
                  <w:t>6.</w:t>
                </w:r>
                <w:r>
                  <w:rPr>
                    <w:rFonts w:cstheme="minorBidi"/>
                    <w:noProof/>
                  </w:rPr>
                  <w:tab/>
                </w:r>
                <w:r w:rsidRPr="00D65C88">
                  <w:rPr>
                    <w:rStyle w:val="Hyperlink"/>
                    <w:b/>
                    <w:noProof/>
                  </w:rPr>
                  <w:t>Tips</w:t>
                </w:r>
                <w:r>
                  <w:rPr>
                    <w:noProof/>
                    <w:webHidden/>
                  </w:rPr>
                  <w:tab/>
                </w:r>
                <w:r>
                  <w:rPr>
                    <w:noProof/>
                    <w:webHidden/>
                  </w:rPr>
                  <w:fldChar w:fldCharType="begin"/>
                </w:r>
                <w:r>
                  <w:rPr>
                    <w:noProof/>
                    <w:webHidden/>
                  </w:rPr>
                  <w:instrText xml:space="preserve"> PAGEREF _Toc458505791 \h </w:instrText>
                </w:r>
                <w:r>
                  <w:rPr>
                    <w:noProof/>
                    <w:webHidden/>
                  </w:rPr>
                </w:r>
                <w:r>
                  <w:rPr>
                    <w:noProof/>
                    <w:webHidden/>
                  </w:rPr>
                  <w:fldChar w:fldCharType="separate"/>
                </w:r>
                <w:r>
                  <w:rPr>
                    <w:noProof/>
                    <w:webHidden/>
                  </w:rPr>
                  <w:t>5</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92" w:history="1">
                <w:r w:rsidRPr="00D65C88">
                  <w:rPr>
                    <w:rStyle w:val="Hyperlink"/>
                    <w:b/>
                    <w:noProof/>
                  </w:rPr>
                  <w:t>a.</w:t>
                </w:r>
                <w:r>
                  <w:rPr>
                    <w:rFonts w:cstheme="minorBidi"/>
                    <w:noProof/>
                  </w:rPr>
                  <w:tab/>
                </w:r>
                <w:r w:rsidRPr="00257A55">
                  <w:rPr>
                    <w:rStyle w:val="Hyperlink"/>
                    <w:noProof/>
                  </w:rPr>
                  <w:t>Paths</w:t>
                </w:r>
                <w:r>
                  <w:rPr>
                    <w:noProof/>
                    <w:webHidden/>
                  </w:rPr>
                  <w:tab/>
                </w:r>
                <w:r>
                  <w:rPr>
                    <w:noProof/>
                    <w:webHidden/>
                  </w:rPr>
                  <w:fldChar w:fldCharType="begin"/>
                </w:r>
                <w:r>
                  <w:rPr>
                    <w:noProof/>
                    <w:webHidden/>
                  </w:rPr>
                  <w:instrText xml:space="preserve"> PAGEREF _Toc458505792 \h </w:instrText>
                </w:r>
                <w:r>
                  <w:rPr>
                    <w:noProof/>
                    <w:webHidden/>
                  </w:rPr>
                </w:r>
                <w:r>
                  <w:rPr>
                    <w:noProof/>
                    <w:webHidden/>
                  </w:rPr>
                  <w:fldChar w:fldCharType="separate"/>
                </w:r>
                <w:r>
                  <w:rPr>
                    <w:noProof/>
                    <w:webHidden/>
                  </w:rPr>
                  <w:t>5</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93" w:history="1">
                <w:r w:rsidRPr="00D65C88">
                  <w:rPr>
                    <w:rStyle w:val="Hyperlink"/>
                    <w:b/>
                    <w:noProof/>
                  </w:rPr>
                  <w:t>b.</w:t>
                </w:r>
                <w:r>
                  <w:rPr>
                    <w:rFonts w:cstheme="minorBidi"/>
                    <w:noProof/>
                  </w:rPr>
                  <w:tab/>
                </w:r>
                <w:r w:rsidRPr="00257A55">
                  <w:rPr>
                    <w:rStyle w:val="Hyperlink"/>
                    <w:noProof/>
                  </w:rPr>
                  <w:t>Template File(s)</w:t>
                </w:r>
                <w:r>
                  <w:rPr>
                    <w:noProof/>
                    <w:webHidden/>
                  </w:rPr>
                  <w:tab/>
                </w:r>
                <w:r>
                  <w:rPr>
                    <w:noProof/>
                    <w:webHidden/>
                  </w:rPr>
                  <w:fldChar w:fldCharType="begin"/>
                </w:r>
                <w:r>
                  <w:rPr>
                    <w:noProof/>
                    <w:webHidden/>
                  </w:rPr>
                  <w:instrText xml:space="preserve"> PAGEREF _Toc458505793 \h </w:instrText>
                </w:r>
                <w:r>
                  <w:rPr>
                    <w:noProof/>
                    <w:webHidden/>
                  </w:rPr>
                </w:r>
                <w:r>
                  <w:rPr>
                    <w:noProof/>
                    <w:webHidden/>
                  </w:rPr>
                  <w:fldChar w:fldCharType="separate"/>
                </w:r>
                <w:r>
                  <w:rPr>
                    <w:noProof/>
                    <w:webHidden/>
                  </w:rPr>
                  <w:t>5</w:t>
                </w:r>
                <w:r>
                  <w:rPr>
                    <w:noProof/>
                    <w:webHidden/>
                  </w:rPr>
                  <w:fldChar w:fldCharType="end"/>
                </w:r>
              </w:hyperlink>
            </w:p>
            <w:p w:rsidR="00257A55" w:rsidRDefault="00257A55">
              <w:pPr>
                <w:pStyle w:val="TOC2"/>
                <w:tabs>
                  <w:tab w:val="left" w:pos="660"/>
                  <w:tab w:val="right" w:leader="dot" w:pos="10790"/>
                </w:tabs>
                <w:rPr>
                  <w:rFonts w:cstheme="minorBidi"/>
                  <w:noProof/>
                </w:rPr>
              </w:pPr>
              <w:hyperlink w:anchor="_Toc458505794" w:history="1">
                <w:r w:rsidRPr="00D65C88">
                  <w:rPr>
                    <w:rStyle w:val="Hyperlink"/>
                    <w:b/>
                    <w:noProof/>
                  </w:rPr>
                  <w:t>c.</w:t>
                </w:r>
                <w:r>
                  <w:rPr>
                    <w:rFonts w:cstheme="minorBidi"/>
                    <w:noProof/>
                  </w:rPr>
                  <w:tab/>
                </w:r>
                <w:r w:rsidRPr="00257A55">
                  <w:rPr>
                    <w:rStyle w:val="Hyperlink"/>
                    <w:noProof/>
                  </w:rPr>
                  <w:t>Permissions</w:t>
                </w:r>
                <w:r>
                  <w:rPr>
                    <w:noProof/>
                    <w:webHidden/>
                  </w:rPr>
                  <w:tab/>
                </w:r>
                <w:r>
                  <w:rPr>
                    <w:noProof/>
                    <w:webHidden/>
                  </w:rPr>
                  <w:fldChar w:fldCharType="begin"/>
                </w:r>
                <w:r>
                  <w:rPr>
                    <w:noProof/>
                    <w:webHidden/>
                  </w:rPr>
                  <w:instrText xml:space="preserve"> PAGEREF _Toc458505794 \h </w:instrText>
                </w:r>
                <w:r>
                  <w:rPr>
                    <w:noProof/>
                    <w:webHidden/>
                  </w:rPr>
                </w:r>
                <w:r>
                  <w:rPr>
                    <w:noProof/>
                    <w:webHidden/>
                  </w:rPr>
                  <w:fldChar w:fldCharType="separate"/>
                </w:r>
                <w:r>
                  <w:rPr>
                    <w:noProof/>
                    <w:webHidden/>
                  </w:rPr>
                  <w:t>5</w:t>
                </w:r>
                <w:r>
                  <w:rPr>
                    <w:noProof/>
                    <w:webHidden/>
                  </w:rPr>
                  <w:fldChar w:fldCharType="end"/>
                </w:r>
              </w:hyperlink>
            </w:p>
            <w:p w:rsidR="00257A55" w:rsidRDefault="00257A55">
              <w:r>
                <w:rPr>
                  <w:b/>
                  <w:bCs/>
                  <w:noProof/>
                </w:rPr>
                <w:fldChar w:fldCharType="end"/>
              </w:r>
            </w:p>
          </w:sdtContent>
        </w:sdt>
        <w:p w:rsidR="0016148F" w:rsidRDefault="00257A55">
          <w:pPr>
            <w:rPr>
              <w:sz w:val="24"/>
            </w:rPr>
          </w:pPr>
          <w:r>
            <w:rPr>
              <w:sz w:val="24"/>
            </w:rPr>
            <w:br w:type="page"/>
          </w:r>
        </w:p>
        <w:bookmarkStart w:id="0" w:name="_GoBack" w:displacedByCustomXml="next"/>
        <w:bookmarkEnd w:id="0" w:displacedByCustomXml="next"/>
      </w:sdtContent>
    </w:sdt>
    <w:p w:rsidR="0068281E" w:rsidRPr="0068281E" w:rsidRDefault="0068281E" w:rsidP="00257A55">
      <w:pPr>
        <w:pStyle w:val="ListParagraph"/>
        <w:numPr>
          <w:ilvl w:val="0"/>
          <w:numId w:val="2"/>
        </w:numPr>
        <w:outlineLvl w:val="0"/>
        <w:rPr>
          <w:b/>
          <w:sz w:val="24"/>
        </w:rPr>
      </w:pPr>
      <w:bookmarkStart w:id="1" w:name="P1"/>
      <w:bookmarkStart w:id="2" w:name="_Toc458505775"/>
      <w:r>
        <w:rPr>
          <w:b/>
          <w:sz w:val="24"/>
        </w:rPr>
        <w:t>Introduction</w:t>
      </w:r>
      <w:bookmarkEnd w:id="2"/>
    </w:p>
    <w:p w:rsidR="0068281E" w:rsidRPr="0068281E" w:rsidRDefault="0068281E" w:rsidP="0068281E">
      <w:pPr>
        <w:pStyle w:val="ListParagraph"/>
        <w:numPr>
          <w:ilvl w:val="1"/>
          <w:numId w:val="2"/>
        </w:numPr>
        <w:rPr>
          <w:b/>
          <w:sz w:val="24"/>
        </w:rPr>
      </w:pPr>
      <w:bookmarkStart w:id="3" w:name="P1Sa"/>
      <w:bookmarkEnd w:id="1"/>
      <w:r>
        <w:rPr>
          <w:sz w:val="24"/>
        </w:rPr>
        <w:t>The</w:t>
      </w:r>
      <w:bookmarkEnd w:id="3"/>
      <w:r>
        <w:rPr>
          <w:sz w:val="24"/>
        </w:rPr>
        <w:t xml:space="preserve"> SEQR Helper Program was developed to assist in some of the functions in the SEQR Review Process.  This program will assist in the following:</w:t>
      </w:r>
    </w:p>
    <w:p w:rsidR="0068281E" w:rsidRPr="0068281E" w:rsidRDefault="0068281E" w:rsidP="0068281E">
      <w:pPr>
        <w:pStyle w:val="ListParagraph"/>
        <w:numPr>
          <w:ilvl w:val="2"/>
          <w:numId w:val="2"/>
        </w:numPr>
        <w:rPr>
          <w:b/>
          <w:sz w:val="24"/>
        </w:rPr>
      </w:pPr>
      <w:bookmarkStart w:id="4" w:name="P1Sasi"/>
      <w:r>
        <w:rPr>
          <w:sz w:val="24"/>
        </w:rPr>
        <w:t>Creating</w:t>
      </w:r>
      <w:bookmarkEnd w:id="4"/>
      <w:r>
        <w:rPr>
          <w:sz w:val="24"/>
        </w:rPr>
        <w:t xml:space="preserve"> the folders and files associated with new projects</w:t>
      </w:r>
    </w:p>
    <w:p w:rsidR="0068281E" w:rsidRPr="0068281E" w:rsidRDefault="0068281E" w:rsidP="0068281E">
      <w:pPr>
        <w:pStyle w:val="ListParagraph"/>
        <w:numPr>
          <w:ilvl w:val="2"/>
          <w:numId w:val="2"/>
        </w:numPr>
        <w:rPr>
          <w:b/>
          <w:sz w:val="24"/>
        </w:rPr>
      </w:pPr>
      <w:bookmarkStart w:id="5" w:name="P1Sasii"/>
      <w:r>
        <w:rPr>
          <w:sz w:val="24"/>
        </w:rPr>
        <w:t>Adding</w:t>
      </w:r>
      <w:bookmarkEnd w:id="5"/>
      <w:r>
        <w:rPr>
          <w:sz w:val="24"/>
        </w:rPr>
        <w:t xml:space="preserve"> new projects to the SEQR Workbook on the SEQR Clearinghouse drive</w:t>
      </w:r>
    </w:p>
    <w:p w:rsidR="0068281E" w:rsidRPr="0068281E" w:rsidRDefault="0068281E" w:rsidP="0068281E">
      <w:pPr>
        <w:pStyle w:val="ListParagraph"/>
        <w:numPr>
          <w:ilvl w:val="2"/>
          <w:numId w:val="2"/>
        </w:numPr>
        <w:rPr>
          <w:b/>
          <w:sz w:val="24"/>
        </w:rPr>
      </w:pPr>
      <w:bookmarkStart w:id="6" w:name="P1Sasiii"/>
      <w:r>
        <w:rPr>
          <w:sz w:val="24"/>
        </w:rPr>
        <w:t>Moving</w:t>
      </w:r>
      <w:bookmarkEnd w:id="6"/>
      <w:r>
        <w:rPr>
          <w:sz w:val="24"/>
        </w:rPr>
        <w:t xml:space="preserve"> the project to the SEQR Clearinghouse drive when the review is complete</w:t>
      </w:r>
    </w:p>
    <w:p w:rsidR="0068281E" w:rsidRPr="0068281E" w:rsidRDefault="0068281E" w:rsidP="0068281E">
      <w:pPr>
        <w:pStyle w:val="ListParagraph"/>
        <w:numPr>
          <w:ilvl w:val="2"/>
          <w:numId w:val="2"/>
        </w:numPr>
        <w:rPr>
          <w:b/>
          <w:sz w:val="24"/>
        </w:rPr>
      </w:pPr>
      <w:bookmarkStart w:id="7" w:name="P1Sasiv"/>
      <w:r>
        <w:rPr>
          <w:sz w:val="24"/>
        </w:rPr>
        <w:t>Comparing</w:t>
      </w:r>
      <w:bookmarkEnd w:id="7"/>
      <w:r>
        <w:rPr>
          <w:sz w:val="24"/>
        </w:rPr>
        <w:t xml:space="preserve"> project files on the local SEQR drive and the SEQR Clearinghouse drive</w:t>
      </w:r>
    </w:p>
    <w:p w:rsidR="0068281E" w:rsidRPr="0068281E" w:rsidRDefault="0068281E" w:rsidP="0068281E">
      <w:pPr>
        <w:pStyle w:val="ListParagraph"/>
        <w:numPr>
          <w:ilvl w:val="1"/>
          <w:numId w:val="2"/>
        </w:numPr>
        <w:rPr>
          <w:b/>
          <w:sz w:val="24"/>
        </w:rPr>
      </w:pPr>
      <w:bookmarkStart w:id="8" w:name="P1Sb"/>
      <w:r>
        <w:rPr>
          <w:sz w:val="24"/>
        </w:rPr>
        <w:t>The</w:t>
      </w:r>
      <w:bookmarkEnd w:id="8"/>
      <w:r>
        <w:rPr>
          <w:sz w:val="24"/>
        </w:rPr>
        <w:t xml:space="preserve"> SEQR Helper Program was designed to be used on the NYS OPRHP network by any region.</w:t>
      </w:r>
    </w:p>
    <w:p w:rsidR="0068281E" w:rsidRPr="00782BC9" w:rsidRDefault="0068281E" w:rsidP="0068281E">
      <w:pPr>
        <w:pStyle w:val="ListParagraph"/>
        <w:numPr>
          <w:ilvl w:val="1"/>
          <w:numId w:val="2"/>
        </w:numPr>
        <w:rPr>
          <w:b/>
          <w:sz w:val="24"/>
        </w:rPr>
      </w:pPr>
      <w:bookmarkStart w:id="9" w:name="P1Sc"/>
      <w:r>
        <w:rPr>
          <w:sz w:val="24"/>
        </w:rPr>
        <w:t>The</w:t>
      </w:r>
      <w:bookmarkEnd w:id="9"/>
      <w:r>
        <w:rPr>
          <w:sz w:val="24"/>
        </w:rPr>
        <w:t xml:space="preserve"> SEQR Helper Program is not the end all solution to the SEQR Review Process.  It was only designed to assist in some of the functions required to be completed during the SEQR Review Process.</w:t>
      </w:r>
    </w:p>
    <w:p w:rsidR="00632711" w:rsidRDefault="00632711" w:rsidP="00257A55">
      <w:pPr>
        <w:pStyle w:val="ListParagraph"/>
        <w:numPr>
          <w:ilvl w:val="0"/>
          <w:numId w:val="2"/>
        </w:numPr>
        <w:outlineLvl w:val="0"/>
        <w:rPr>
          <w:b/>
          <w:sz w:val="24"/>
        </w:rPr>
      </w:pPr>
      <w:bookmarkStart w:id="10" w:name="P2"/>
      <w:bookmarkStart w:id="11" w:name="_Toc458505776"/>
      <w:r>
        <w:rPr>
          <w:b/>
          <w:sz w:val="24"/>
        </w:rPr>
        <w:t>SEQR Helper Setup</w:t>
      </w:r>
      <w:bookmarkEnd w:id="10"/>
      <w:bookmarkEnd w:id="11"/>
    </w:p>
    <w:p w:rsidR="00A377B3" w:rsidRPr="00A377B3" w:rsidRDefault="00A377B3" w:rsidP="00A377B3">
      <w:pPr>
        <w:pStyle w:val="ListParagraph"/>
        <w:numPr>
          <w:ilvl w:val="1"/>
          <w:numId w:val="2"/>
        </w:numPr>
        <w:rPr>
          <w:b/>
          <w:sz w:val="24"/>
        </w:rPr>
      </w:pPr>
      <w:bookmarkStart w:id="12" w:name="P2Sa"/>
      <w:r>
        <w:rPr>
          <w:sz w:val="24"/>
        </w:rPr>
        <w:t>When</w:t>
      </w:r>
      <w:bookmarkEnd w:id="12"/>
      <w:r>
        <w:rPr>
          <w:sz w:val="24"/>
        </w:rPr>
        <w:t xml:space="preserve"> first running the SEQR Helper Program </w:t>
      </w:r>
      <w:r w:rsidR="009462C8">
        <w:rPr>
          <w:sz w:val="24"/>
        </w:rPr>
        <w:t xml:space="preserve">the user </w:t>
      </w:r>
      <w:r>
        <w:rPr>
          <w:sz w:val="24"/>
        </w:rPr>
        <w:t xml:space="preserve">will be asked to enter two paths and select </w:t>
      </w:r>
      <w:r w:rsidR="002D471E">
        <w:rPr>
          <w:sz w:val="24"/>
        </w:rPr>
        <w:t>their</w:t>
      </w:r>
      <w:r>
        <w:rPr>
          <w:sz w:val="24"/>
        </w:rPr>
        <w:t xml:space="preserve"> region</w:t>
      </w:r>
    </w:p>
    <w:p w:rsidR="00A377B3" w:rsidRPr="00A377B3" w:rsidRDefault="00A377B3" w:rsidP="00A377B3">
      <w:pPr>
        <w:pStyle w:val="ListParagraph"/>
        <w:numPr>
          <w:ilvl w:val="2"/>
          <w:numId w:val="2"/>
        </w:numPr>
        <w:rPr>
          <w:b/>
          <w:sz w:val="24"/>
        </w:rPr>
      </w:pPr>
      <w:bookmarkStart w:id="13" w:name="P2Sasi"/>
      <w:r>
        <w:rPr>
          <w:sz w:val="24"/>
        </w:rPr>
        <w:t>The</w:t>
      </w:r>
      <w:bookmarkEnd w:id="13"/>
      <w:r>
        <w:rPr>
          <w:sz w:val="24"/>
        </w:rPr>
        <w:t xml:space="preserve"> path to the local SEQR drive</w:t>
      </w:r>
    </w:p>
    <w:p w:rsidR="00A377B3" w:rsidRPr="0054112B" w:rsidRDefault="00A377B3" w:rsidP="00A377B3">
      <w:pPr>
        <w:pStyle w:val="ListParagraph"/>
        <w:numPr>
          <w:ilvl w:val="2"/>
          <w:numId w:val="2"/>
        </w:numPr>
        <w:rPr>
          <w:b/>
          <w:sz w:val="24"/>
        </w:rPr>
      </w:pPr>
      <w:bookmarkStart w:id="14" w:name="P2Sasii"/>
      <w:r>
        <w:rPr>
          <w:sz w:val="24"/>
        </w:rPr>
        <w:t>The</w:t>
      </w:r>
      <w:bookmarkEnd w:id="14"/>
      <w:r>
        <w:rPr>
          <w:sz w:val="24"/>
        </w:rPr>
        <w:t xml:space="preserve"> path to the local template folder</w:t>
      </w:r>
    </w:p>
    <w:p w:rsidR="0054112B" w:rsidRPr="00B513C3" w:rsidRDefault="009462C8" w:rsidP="0054112B">
      <w:pPr>
        <w:pStyle w:val="ListParagraph"/>
        <w:numPr>
          <w:ilvl w:val="1"/>
          <w:numId w:val="2"/>
        </w:numPr>
        <w:rPr>
          <w:b/>
          <w:sz w:val="24"/>
        </w:rPr>
      </w:pPr>
      <w:bookmarkStart w:id="15" w:name="P2Sb"/>
      <w:r>
        <w:rPr>
          <w:sz w:val="24"/>
        </w:rPr>
        <w:lastRenderedPageBreak/>
        <w:t>The</w:t>
      </w:r>
      <w:bookmarkEnd w:id="15"/>
      <w:r>
        <w:rPr>
          <w:sz w:val="24"/>
        </w:rPr>
        <w:t xml:space="preserve"> user </w:t>
      </w:r>
      <w:r w:rsidR="0054112B">
        <w:rPr>
          <w:sz w:val="24"/>
        </w:rPr>
        <w:t xml:space="preserve">will need a </w:t>
      </w:r>
      <w:r w:rsidR="00740EDE">
        <w:rPr>
          <w:sz w:val="24"/>
        </w:rPr>
        <w:t>Project T</w:t>
      </w:r>
      <w:r w:rsidR="0054112B">
        <w:rPr>
          <w:sz w:val="24"/>
        </w:rPr>
        <w:t>emplate f</w:t>
      </w:r>
      <w:r w:rsidR="00740EDE">
        <w:rPr>
          <w:sz w:val="24"/>
        </w:rPr>
        <w:t>older</w:t>
      </w:r>
      <w:r w:rsidR="0054112B">
        <w:rPr>
          <w:sz w:val="24"/>
        </w:rPr>
        <w:t xml:space="preserve"> that the SEQR Helper Program can use to create new project folders.  The structure and folders should follow that outlined in </w:t>
      </w:r>
      <w:hyperlink w:anchor="P5Sbsi" w:history="1">
        <w:r w:rsidR="0054112B" w:rsidRPr="00FA7528">
          <w:rPr>
            <w:rStyle w:val="Hyperlink"/>
            <w:sz w:val="24"/>
          </w:rPr>
          <w:t xml:space="preserve">Part 5, Section </w:t>
        </w:r>
        <w:r w:rsidR="006F1864" w:rsidRPr="00FA7528">
          <w:rPr>
            <w:rStyle w:val="Hyperlink"/>
            <w:sz w:val="24"/>
          </w:rPr>
          <w:t>b</w:t>
        </w:r>
        <w:r w:rsidR="0054112B" w:rsidRPr="00FA7528">
          <w:rPr>
            <w:rStyle w:val="Hyperlink"/>
            <w:sz w:val="24"/>
          </w:rPr>
          <w:t>, Subsection i</w:t>
        </w:r>
      </w:hyperlink>
      <w:r w:rsidR="0054112B">
        <w:rPr>
          <w:sz w:val="24"/>
        </w:rPr>
        <w:t xml:space="preserve"> of this document.</w:t>
      </w:r>
    </w:p>
    <w:p w:rsidR="00B513C3" w:rsidRPr="00032EA5" w:rsidRDefault="00B513C3" w:rsidP="0054112B">
      <w:pPr>
        <w:pStyle w:val="ListParagraph"/>
        <w:numPr>
          <w:ilvl w:val="1"/>
          <w:numId w:val="2"/>
        </w:numPr>
        <w:rPr>
          <w:b/>
          <w:sz w:val="24"/>
        </w:rPr>
      </w:pPr>
      <w:bookmarkStart w:id="16" w:name="P2Sc"/>
      <w:r>
        <w:rPr>
          <w:sz w:val="24"/>
        </w:rPr>
        <w:t>This</w:t>
      </w:r>
      <w:bookmarkEnd w:id="16"/>
      <w:r>
        <w:rPr>
          <w:sz w:val="24"/>
        </w:rPr>
        <w:t xml:space="preserve"> guide should be in the same location as the SEQR_Helper.exe file.</w:t>
      </w:r>
    </w:p>
    <w:p w:rsidR="00032EA5" w:rsidRPr="00A377B3" w:rsidRDefault="00032EA5" w:rsidP="0054112B">
      <w:pPr>
        <w:pStyle w:val="ListParagraph"/>
        <w:numPr>
          <w:ilvl w:val="1"/>
          <w:numId w:val="2"/>
        </w:numPr>
        <w:rPr>
          <w:b/>
          <w:sz w:val="24"/>
        </w:rPr>
      </w:pPr>
      <w:bookmarkStart w:id="17" w:name="P2Sd"/>
      <w:r>
        <w:rPr>
          <w:sz w:val="24"/>
        </w:rPr>
        <w:t>In</w:t>
      </w:r>
      <w:bookmarkEnd w:id="17"/>
      <w:r>
        <w:rPr>
          <w:sz w:val="24"/>
        </w:rPr>
        <w:t xml:space="preserve"> the folder on the local SEQR drive there should be a folder for each Park / Site, regardless of whether a project exists or not.  </w:t>
      </w:r>
      <w:r w:rsidRPr="00032EA5">
        <w:rPr>
          <w:sz w:val="24"/>
          <w:u w:val="single"/>
        </w:rPr>
        <w:t>Parks / Sites without a folder will not be included in the menus of the SEQR Helper Program.</w:t>
      </w:r>
    </w:p>
    <w:p w:rsidR="0068281E" w:rsidRPr="0068281E" w:rsidRDefault="0068281E" w:rsidP="00257A55">
      <w:pPr>
        <w:pStyle w:val="ListParagraph"/>
        <w:numPr>
          <w:ilvl w:val="0"/>
          <w:numId w:val="2"/>
        </w:numPr>
        <w:outlineLvl w:val="0"/>
        <w:rPr>
          <w:b/>
          <w:sz w:val="24"/>
        </w:rPr>
      </w:pPr>
      <w:bookmarkStart w:id="18" w:name="P3"/>
      <w:bookmarkStart w:id="19" w:name="_Toc458505777"/>
      <w:r>
        <w:rPr>
          <w:b/>
          <w:sz w:val="24"/>
        </w:rPr>
        <w:t>Project Life Cycle</w:t>
      </w:r>
      <w:bookmarkEnd w:id="19"/>
    </w:p>
    <w:p w:rsidR="0068281E" w:rsidRPr="0068281E" w:rsidRDefault="0068281E" w:rsidP="00257A55">
      <w:pPr>
        <w:pStyle w:val="ListParagraph"/>
        <w:numPr>
          <w:ilvl w:val="1"/>
          <w:numId w:val="2"/>
        </w:numPr>
        <w:outlineLvl w:val="1"/>
        <w:rPr>
          <w:b/>
          <w:sz w:val="24"/>
        </w:rPr>
      </w:pPr>
      <w:bookmarkStart w:id="20" w:name="P3Sa"/>
      <w:bookmarkStart w:id="21" w:name="_Toc458505778"/>
      <w:bookmarkEnd w:id="18"/>
      <w:r>
        <w:rPr>
          <w:sz w:val="24"/>
        </w:rPr>
        <w:t>New</w:t>
      </w:r>
      <w:bookmarkEnd w:id="20"/>
      <w:r>
        <w:rPr>
          <w:sz w:val="24"/>
        </w:rPr>
        <w:t xml:space="preserve"> project is to be put under SEQR Review Process</w:t>
      </w:r>
      <w:bookmarkEnd w:id="21"/>
    </w:p>
    <w:p w:rsidR="0068281E" w:rsidRPr="00632711" w:rsidRDefault="0068281E" w:rsidP="0068281E">
      <w:pPr>
        <w:pStyle w:val="ListParagraph"/>
        <w:numPr>
          <w:ilvl w:val="2"/>
          <w:numId w:val="2"/>
        </w:numPr>
        <w:rPr>
          <w:b/>
          <w:sz w:val="24"/>
        </w:rPr>
      </w:pPr>
      <w:bookmarkStart w:id="22" w:name="P3Sasi"/>
      <w:r>
        <w:rPr>
          <w:sz w:val="24"/>
        </w:rPr>
        <w:t xml:space="preserve">SEQR </w:t>
      </w:r>
      <w:bookmarkEnd w:id="22"/>
      <w:r>
        <w:rPr>
          <w:sz w:val="24"/>
        </w:rPr>
        <w:t xml:space="preserve">Helper </w:t>
      </w:r>
      <w:r w:rsidR="00032EA5">
        <w:rPr>
          <w:sz w:val="24"/>
        </w:rPr>
        <w:t>will</w:t>
      </w:r>
      <w:r>
        <w:rPr>
          <w:sz w:val="24"/>
        </w:rPr>
        <w:t xml:space="preserve"> create the required folders and folder structure for the new project on the local SEQR drive</w:t>
      </w:r>
      <w:r w:rsidR="00632711">
        <w:rPr>
          <w:sz w:val="24"/>
        </w:rPr>
        <w:t>, from a template of the user’s choice.</w:t>
      </w:r>
    </w:p>
    <w:p w:rsidR="00632711" w:rsidRPr="00632711" w:rsidRDefault="00632711" w:rsidP="0068281E">
      <w:pPr>
        <w:pStyle w:val="ListParagraph"/>
        <w:numPr>
          <w:ilvl w:val="2"/>
          <w:numId w:val="2"/>
        </w:numPr>
        <w:rPr>
          <w:b/>
          <w:sz w:val="24"/>
        </w:rPr>
      </w:pPr>
      <w:bookmarkStart w:id="23" w:name="P3Sasii"/>
      <w:r>
        <w:rPr>
          <w:sz w:val="24"/>
        </w:rPr>
        <w:t>SEQR</w:t>
      </w:r>
      <w:bookmarkEnd w:id="23"/>
      <w:r>
        <w:rPr>
          <w:sz w:val="24"/>
        </w:rPr>
        <w:t xml:space="preserve"> Helper will add the new project to the SEQR Workbook on the SEQR Clearinghouse drive.  It will add the following information for the new project:</w:t>
      </w:r>
    </w:p>
    <w:p w:rsidR="00632711" w:rsidRPr="00632711" w:rsidRDefault="00632711" w:rsidP="00632711">
      <w:pPr>
        <w:pStyle w:val="ListParagraph"/>
        <w:numPr>
          <w:ilvl w:val="3"/>
          <w:numId w:val="2"/>
        </w:numPr>
        <w:rPr>
          <w:b/>
          <w:sz w:val="24"/>
        </w:rPr>
      </w:pPr>
      <w:r>
        <w:rPr>
          <w:sz w:val="24"/>
        </w:rPr>
        <w:t>Region</w:t>
      </w:r>
    </w:p>
    <w:p w:rsidR="00632711" w:rsidRPr="00632711" w:rsidRDefault="00632711" w:rsidP="00632711">
      <w:pPr>
        <w:pStyle w:val="ListParagraph"/>
        <w:numPr>
          <w:ilvl w:val="3"/>
          <w:numId w:val="2"/>
        </w:numPr>
        <w:rPr>
          <w:b/>
          <w:sz w:val="24"/>
        </w:rPr>
      </w:pPr>
      <w:r>
        <w:rPr>
          <w:sz w:val="24"/>
        </w:rPr>
        <w:t>Site Name</w:t>
      </w:r>
    </w:p>
    <w:p w:rsidR="00632711" w:rsidRPr="00632711" w:rsidRDefault="00632711" w:rsidP="00632711">
      <w:pPr>
        <w:pStyle w:val="ListParagraph"/>
        <w:numPr>
          <w:ilvl w:val="3"/>
          <w:numId w:val="2"/>
        </w:numPr>
        <w:rPr>
          <w:b/>
          <w:sz w:val="24"/>
        </w:rPr>
      </w:pPr>
      <w:r>
        <w:rPr>
          <w:sz w:val="24"/>
        </w:rPr>
        <w:t>Project Title</w:t>
      </w:r>
    </w:p>
    <w:p w:rsidR="00632711" w:rsidRPr="00632711" w:rsidRDefault="00632711" w:rsidP="00632711">
      <w:pPr>
        <w:pStyle w:val="ListParagraph"/>
        <w:numPr>
          <w:ilvl w:val="3"/>
          <w:numId w:val="2"/>
        </w:numPr>
        <w:rPr>
          <w:b/>
          <w:sz w:val="24"/>
        </w:rPr>
      </w:pPr>
      <w:r>
        <w:rPr>
          <w:sz w:val="24"/>
        </w:rPr>
        <w:t>FY Funded</w:t>
      </w:r>
    </w:p>
    <w:p w:rsidR="00632711" w:rsidRPr="00632711" w:rsidRDefault="00632711" w:rsidP="00632711">
      <w:pPr>
        <w:pStyle w:val="ListParagraph"/>
        <w:numPr>
          <w:ilvl w:val="4"/>
          <w:numId w:val="2"/>
        </w:numPr>
        <w:rPr>
          <w:b/>
          <w:sz w:val="24"/>
        </w:rPr>
      </w:pPr>
      <w:r>
        <w:rPr>
          <w:sz w:val="24"/>
        </w:rPr>
        <w:t>Note that the year will be the current year and may have to be adjusted if funding is to come from a different year</w:t>
      </w:r>
    </w:p>
    <w:p w:rsidR="00632711" w:rsidRPr="00632711" w:rsidRDefault="00632711" w:rsidP="00632711">
      <w:pPr>
        <w:pStyle w:val="ListParagraph"/>
        <w:numPr>
          <w:ilvl w:val="3"/>
          <w:numId w:val="2"/>
        </w:numPr>
        <w:rPr>
          <w:b/>
          <w:sz w:val="24"/>
        </w:rPr>
      </w:pPr>
      <w:r>
        <w:rPr>
          <w:sz w:val="24"/>
        </w:rPr>
        <w:lastRenderedPageBreak/>
        <w:t>Project Manager</w:t>
      </w:r>
    </w:p>
    <w:p w:rsidR="00632711" w:rsidRPr="00632711" w:rsidRDefault="00632711" w:rsidP="00632711">
      <w:pPr>
        <w:pStyle w:val="ListParagraph"/>
        <w:numPr>
          <w:ilvl w:val="4"/>
          <w:numId w:val="2"/>
        </w:numPr>
        <w:rPr>
          <w:b/>
          <w:sz w:val="24"/>
        </w:rPr>
      </w:pPr>
      <w:r>
        <w:rPr>
          <w:sz w:val="24"/>
        </w:rPr>
        <w:t>Note that the project manager will be the person who is running the SEQR Helper program and may need to be adjusted if alternate project manager is to be selected</w:t>
      </w:r>
    </w:p>
    <w:p w:rsidR="00632711" w:rsidRPr="00632711" w:rsidRDefault="00632711" w:rsidP="00632711">
      <w:pPr>
        <w:pStyle w:val="ListParagraph"/>
        <w:numPr>
          <w:ilvl w:val="2"/>
          <w:numId w:val="2"/>
        </w:numPr>
        <w:rPr>
          <w:b/>
          <w:sz w:val="24"/>
        </w:rPr>
      </w:pPr>
      <w:bookmarkStart w:id="24" w:name="P3Sasiii"/>
      <w:r>
        <w:rPr>
          <w:sz w:val="24"/>
        </w:rPr>
        <w:t>SEQR</w:t>
      </w:r>
      <w:bookmarkEnd w:id="24"/>
      <w:r>
        <w:rPr>
          <w:sz w:val="24"/>
        </w:rPr>
        <w:t xml:space="preserve"> Helper will create the Project Description PowerPoint file if it is included in the template file.  It will add the following information for the new project:</w:t>
      </w:r>
    </w:p>
    <w:p w:rsidR="00632711" w:rsidRPr="00632711" w:rsidRDefault="00632711" w:rsidP="00632711">
      <w:pPr>
        <w:pStyle w:val="ListParagraph"/>
        <w:numPr>
          <w:ilvl w:val="3"/>
          <w:numId w:val="2"/>
        </w:numPr>
        <w:rPr>
          <w:b/>
          <w:sz w:val="24"/>
        </w:rPr>
      </w:pPr>
      <w:r>
        <w:rPr>
          <w:sz w:val="24"/>
        </w:rPr>
        <w:t>Project Name</w:t>
      </w:r>
    </w:p>
    <w:p w:rsidR="00632711" w:rsidRPr="001B4DBF" w:rsidRDefault="00632711" w:rsidP="00632711">
      <w:pPr>
        <w:pStyle w:val="ListParagraph"/>
        <w:numPr>
          <w:ilvl w:val="3"/>
          <w:numId w:val="2"/>
        </w:numPr>
        <w:rPr>
          <w:b/>
          <w:sz w:val="24"/>
        </w:rPr>
      </w:pPr>
      <w:r>
        <w:rPr>
          <w:sz w:val="24"/>
        </w:rPr>
        <w:t>Facility Name</w:t>
      </w:r>
    </w:p>
    <w:p w:rsidR="001B4DBF" w:rsidRPr="001B4DBF" w:rsidRDefault="001B4DBF" w:rsidP="001B4DBF">
      <w:pPr>
        <w:pStyle w:val="ListParagraph"/>
        <w:numPr>
          <w:ilvl w:val="2"/>
          <w:numId w:val="2"/>
        </w:numPr>
        <w:rPr>
          <w:b/>
          <w:sz w:val="24"/>
        </w:rPr>
      </w:pPr>
      <w:bookmarkStart w:id="25" w:name="P3Sasiv"/>
      <w:r>
        <w:rPr>
          <w:sz w:val="24"/>
        </w:rPr>
        <w:t>SEQR</w:t>
      </w:r>
      <w:bookmarkEnd w:id="25"/>
      <w:r>
        <w:rPr>
          <w:sz w:val="24"/>
        </w:rPr>
        <w:t xml:space="preserve"> Helper will create the SEQR Checklist file if it is included in the template file.  It will add the following information for the new project:</w:t>
      </w:r>
    </w:p>
    <w:p w:rsidR="001B4DBF" w:rsidRPr="001B4DBF" w:rsidRDefault="001B4DBF" w:rsidP="001B4DBF">
      <w:pPr>
        <w:pStyle w:val="ListParagraph"/>
        <w:numPr>
          <w:ilvl w:val="3"/>
          <w:numId w:val="2"/>
        </w:numPr>
        <w:rPr>
          <w:b/>
          <w:sz w:val="24"/>
        </w:rPr>
      </w:pPr>
      <w:r>
        <w:rPr>
          <w:sz w:val="24"/>
        </w:rPr>
        <w:t>Region</w:t>
      </w:r>
    </w:p>
    <w:p w:rsidR="001B4DBF" w:rsidRPr="001B4DBF" w:rsidRDefault="001B4DBF" w:rsidP="001B4DBF">
      <w:pPr>
        <w:pStyle w:val="ListParagraph"/>
        <w:numPr>
          <w:ilvl w:val="3"/>
          <w:numId w:val="2"/>
        </w:numPr>
        <w:rPr>
          <w:b/>
          <w:sz w:val="24"/>
        </w:rPr>
      </w:pPr>
      <w:r>
        <w:rPr>
          <w:sz w:val="24"/>
        </w:rPr>
        <w:t>Park or Site</w:t>
      </w:r>
    </w:p>
    <w:p w:rsidR="001B4DBF" w:rsidRPr="001B4DBF" w:rsidRDefault="001B4DBF" w:rsidP="001B4DBF">
      <w:pPr>
        <w:pStyle w:val="ListParagraph"/>
        <w:numPr>
          <w:ilvl w:val="3"/>
          <w:numId w:val="2"/>
        </w:numPr>
        <w:rPr>
          <w:b/>
          <w:sz w:val="24"/>
        </w:rPr>
      </w:pPr>
      <w:r>
        <w:rPr>
          <w:sz w:val="24"/>
        </w:rPr>
        <w:t>Project Title / Action</w:t>
      </w:r>
    </w:p>
    <w:p w:rsidR="001B4DBF" w:rsidRPr="001B4DBF" w:rsidRDefault="001B4DBF" w:rsidP="00257A55">
      <w:pPr>
        <w:pStyle w:val="ListParagraph"/>
        <w:numPr>
          <w:ilvl w:val="1"/>
          <w:numId w:val="2"/>
        </w:numPr>
        <w:outlineLvl w:val="1"/>
        <w:rPr>
          <w:b/>
          <w:sz w:val="24"/>
        </w:rPr>
      </w:pPr>
      <w:bookmarkStart w:id="26" w:name="P3Sb"/>
      <w:bookmarkStart w:id="27" w:name="_Toc458505779"/>
      <w:r>
        <w:rPr>
          <w:sz w:val="24"/>
        </w:rPr>
        <w:t xml:space="preserve">Local </w:t>
      </w:r>
      <w:bookmarkEnd w:id="26"/>
      <w:r>
        <w:rPr>
          <w:sz w:val="24"/>
        </w:rPr>
        <w:t>SEQR Review Process underway</w:t>
      </w:r>
      <w:bookmarkEnd w:id="27"/>
    </w:p>
    <w:p w:rsidR="001B4DBF" w:rsidRPr="001B4DBF" w:rsidRDefault="001B4DBF" w:rsidP="00257A55">
      <w:pPr>
        <w:pStyle w:val="ListParagraph"/>
        <w:numPr>
          <w:ilvl w:val="1"/>
          <w:numId w:val="2"/>
        </w:numPr>
        <w:outlineLvl w:val="1"/>
        <w:rPr>
          <w:b/>
          <w:sz w:val="24"/>
        </w:rPr>
      </w:pPr>
      <w:bookmarkStart w:id="28" w:name="P3Sc"/>
      <w:bookmarkStart w:id="29" w:name="_Toc458505780"/>
      <w:r>
        <w:rPr>
          <w:sz w:val="24"/>
        </w:rPr>
        <w:t xml:space="preserve">Local </w:t>
      </w:r>
      <w:bookmarkEnd w:id="28"/>
      <w:r>
        <w:rPr>
          <w:sz w:val="24"/>
        </w:rPr>
        <w:t>SEQR Review Process complete</w:t>
      </w:r>
      <w:bookmarkEnd w:id="29"/>
    </w:p>
    <w:p w:rsidR="001B4DBF" w:rsidRPr="007D7B21" w:rsidRDefault="007D7B21" w:rsidP="001B4DBF">
      <w:pPr>
        <w:pStyle w:val="ListParagraph"/>
        <w:numPr>
          <w:ilvl w:val="2"/>
          <w:numId w:val="2"/>
        </w:numPr>
        <w:rPr>
          <w:b/>
          <w:sz w:val="24"/>
        </w:rPr>
      </w:pPr>
      <w:bookmarkStart w:id="30" w:name="P3Scsi"/>
      <w:r>
        <w:rPr>
          <w:sz w:val="24"/>
        </w:rPr>
        <w:t>SEQR</w:t>
      </w:r>
      <w:bookmarkEnd w:id="30"/>
      <w:r>
        <w:rPr>
          <w:sz w:val="24"/>
        </w:rPr>
        <w:t xml:space="preserve"> Helper can copy the entire project folder and its contents to the SEQR Clearinghouse drive for submittal to Albany for review</w:t>
      </w:r>
    </w:p>
    <w:p w:rsidR="007D7B21" w:rsidRPr="007D7B21" w:rsidRDefault="007D7B21" w:rsidP="001B4DBF">
      <w:pPr>
        <w:pStyle w:val="ListParagraph"/>
        <w:numPr>
          <w:ilvl w:val="2"/>
          <w:numId w:val="2"/>
        </w:numPr>
        <w:rPr>
          <w:b/>
          <w:sz w:val="24"/>
        </w:rPr>
      </w:pPr>
      <w:bookmarkStart w:id="31" w:name="P3Scsii"/>
      <w:r>
        <w:rPr>
          <w:sz w:val="24"/>
        </w:rPr>
        <w:t xml:space="preserve">SEQR </w:t>
      </w:r>
      <w:bookmarkEnd w:id="31"/>
      <w:r>
        <w:rPr>
          <w:sz w:val="24"/>
        </w:rPr>
        <w:t>Helper will then add the following information for the existing project to the SEQR Workbook:</w:t>
      </w:r>
    </w:p>
    <w:p w:rsidR="007D7B21" w:rsidRPr="007D7B21" w:rsidRDefault="007D7B21" w:rsidP="007D7B21">
      <w:pPr>
        <w:pStyle w:val="ListParagraph"/>
        <w:numPr>
          <w:ilvl w:val="3"/>
          <w:numId w:val="2"/>
        </w:numPr>
        <w:rPr>
          <w:b/>
          <w:sz w:val="24"/>
        </w:rPr>
      </w:pPr>
      <w:r>
        <w:rPr>
          <w:sz w:val="24"/>
        </w:rPr>
        <w:t>Folder Path</w:t>
      </w:r>
    </w:p>
    <w:p w:rsidR="007D7B21" w:rsidRPr="007D7B21" w:rsidRDefault="007D7B21" w:rsidP="007D7B21">
      <w:pPr>
        <w:pStyle w:val="ListParagraph"/>
        <w:numPr>
          <w:ilvl w:val="3"/>
          <w:numId w:val="2"/>
        </w:numPr>
        <w:rPr>
          <w:b/>
          <w:sz w:val="24"/>
        </w:rPr>
      </w:pPr>
      <w:r>
        <w:rPr>
          <w:sz w:val="24"/>
        </w:rPr>
        <w:t>Date 100% Materials Uploaded</w:t>
      </w:r>
    </w:p>
    <w:p w:rsidR="007D7B21" w:rsidRPr="007D7B21" w:rsidRDefault="007D7B21" w:rsidP="00257A55">
      <w:pPr>
        <w:pStyle w:val="ListParagraph"/>
        <w:numPr>
          <w:ilvl w:val="1"/>
          <w:numId w:val="2"/>
        </w:numPr>
        <w:outlineLvl w:val="1"/>
        <w:rPr>
          <w:b/>
          <w:sz w:val="24"/>
        </w:rPr>
      </w:pPr>
      <w:bookmarkStart w:id="32" w:name="P3Sd"/>
      <w:bookmarkStart w:id="33" w:name="_Toc458505781"/>
      <w:r>
        <w:rPr>
          <w:sz w:val="24"/>
        </w:rPr>
        <w:lastRenderedPageBreak/>
        <w:t xml:space="preserve">Albany </w:t>
      </w:r>
      <w:bookmarkEnd w:id="32"/>
      <w:r>
        <w:rPr>
          <w:sz w:val="24"/>
        </w:rPr>
        <w:t>SEQR Review Process underway</w:t>
      </w:r>
      <w:bookmarkEnd w:id="33"/>
    </w:p>
    <w:p w:rsidR="007D7B21" w:rsidRPr="007D7B21" w:rsidRDefault="007D7B21" w:rsidP="007D7B21">
      <w:pPr>
        <w:pStyle w:val="ListParagraph"/>
        <w:numPr>
          <w:ilvl w:val="2"/>
          <w:numId w:val="2"/>
        </w:numPr>
        <w:rPr>
          <w:b/>
          <w:sz w:val="24"/>
        </w:rPr>
      </w:pPr>
      <w:bookmarkStart w:id="34" w:name="P3Sdsi"/>
      <w:r>
        <w:rPr>
          <w:sz w:val="24"/>
        </w:rPr>
        <w:t xml:space="preserve">SEQR </w:t>
      </w:r>
      <w:bookmarkEnd w:id="34"/>
      <w:r>
        <w:rPr>
          <w:sz w:val="24"/>
        </w:rPr>
        <w:t>Helper can compare the project files on both the local SEQR drive and the SEQR Clearinghouse drive</w:t>
      </w:r>
      <w:r w:rsidR="00A377B3">
        <w:rPr>
          <w:sz w:val="24"/>
        </w:rPr>
        <w:t xml:space="preserve"> and copy files as needed to make both files the same.</w:t>
      </w:r>
    </w:p>
    <w:p w:rsidR="007D7B21" w:rsidRPr="00A377B3" w:rsidRDefault="007D7B21" w:rsidP="00257A55">
      <w:pPr>
        <w:pStyle w:val="ListParagraph"/>
        <w:numPr>
          <w:ilvl w:val="1"/>
          <w:numId w:val="2"/>
        </w:numPr>
        <w:outlineLvl w:val="1"/>
        <w:rPr>
          <w:b/>
          <w:sz w:val="24"/>
        </w:rPr>
      </w:pPr>
      <w:bookmarkStart w:id="35" w:name="P3Se"/>
      <w:bookmarkStart w:id="36" w:name="_Toc458505782"/>
      <w:r>
        <w:rPr>
          <w:sz w:val="24"/>
        </w:rPr>
        <w:t xml:space="preserve">Albany </w:t>
      </w:r>
      <w:bookmarkEnd w:id="35"/>
      <w:r>
        <w:rPr>
          <w:sz w:val="24"/>
        </w:rPr>
        <w:t>SEQR Review Process complete</w:t>
      </w:r>
      <w:bookmarkEnd w:id="36"/>
    </w:p>
    <w:p w:rsidR="00A377B3" w:rsidRPr="00782BC9" w:rsidRDefault="00A377B3" w:rsidP="00A377B3">
      <w:pPr>
        <w:pStyle w:val="ListParagraph"/>
        <w:numPr>
          <w:ilvl w:val="2"/>
          <w:numId w:val="2"/>
        </w:numPr>
        <w:rPr>
          <w:b/>
          <w:sz w:val="24"/>
        </w:rPr>
      </w:pPr>
      <w:bookmarkStart w:id="37" w:name="P3Sesi"/>
      <w:r>
        <w:rPr>
          <w:sz w:val="24"/>
        </w:rPr>
        <w:t xml:space="preserve">SEQR </w:t>
      </w:r>
      <w:bookmarkEnd w:id="37"/>
      <w:r>
        <w:rPr>
          <w:sz w:val="24"/>
        </w:rPr>
        <w:t>Helper can compare the project files on both the local SEQR drive and the SEQR Clearinghouse drive and copy files as needed to make both files the same.</w:t>
      </w:r>
    </w:p>
    <w:p w:rsidR="00782BC9" w:rsidRDefault="00782BC9" w:rsidP="00257A55">
      <w:pPr>
        <w:pStyle w:val="ListParagraph"/>
        <w:numPr>
          <w:ilvl w:val="0"/>
          <w:numId w:val="2"/>
        </w:numPr>
        <w:outlineLvl w:val="0"/>
        <w:rPr>
          <w:b/>
          <w:sz w:val="24"/>
        </w:rPr>
      </w:pPr>
      <w:bookmarkStart w:id="38" w:name="P4"/>
      <w:bookmarkStart w:id="39" w:name="_Toc458505783"/>
      <w:r>
        <w:rPr>
          <w:b/>
          <w:sz w:val="24"/>
        </w:rPr>
        <w:t>How to use SEQR Helper</w:t>
      </w:r>
      <w:bookmarkEnd w:id="38"/>
      <w:bookmarkEnd w:id="39"/>
    </w:p>
    <w:p w:rsidR="00782BC9" w:rsidRPr="00782BC9" w:rsidRDefault="00782BC9" w:rsidP="00782BC9">
      <w:pPr>
        <w:pStyle w:val="ListParagraph"/>
        <w:numPr>
          <w:ilvl w:val="1"/>
          <w:numId w:val="2"/>
        </w:numPr>
        <w:rPr>
          <w:b/>
          <w:sz w:val="24"/>
        </w:rPr>
      </w:pPr>
      <w:bookmarkStart w:id="40" w:name="P4Sa"/>
      <w:r>
        <w:rPr>
          <w:sz w:val="24"/>
        </w:rPr>
        <w:t xml:space="preserve">Menus </w:t>
      </w:r>
      <w:bookmarkEnd w:id="40"/>
      <w:r>
        <w:rPr>
          <w:sz w:val="24"/>
        </w:rPr>
        <w:t>and options will be prefaced with a number.  To select a menu item or option, type in this number and hit the “Enter” key.</w:t>
      </w:r>
    </w:p>
    <w:p w:rsidR="00782BC9" w:rsidRPr="00632711" w:rsidRDefault="00782BC9" w:rsidP="00782BC9">
      <w:pPr>
        <w:pStyle w:val="ListParagraph"/>
        <w:numPr>
          <w:ilvl w:val="1"/>
          <w:numId w:val="2"/>
        </w:numPr>
        <w:rPr>
          <w:b/>
          <w:sz w:val="24"/>
        </w:rPr>
      </w:pPr>
      <w:bookmarkStart w:id="41" w:name="P4Sb"/>
      <w:r>
        <w:rPr>
          <w:sz w:val="24"/>
        </w:rPr>
        <w:t>In</w:t>
      </w:r>
      <w:bookmarkEnd w:id="41"/>
      <w:r>
        <w:rPr>
          <w:sz w:val="24"/>
        </w:rPr>
        <w:t xml:space="preserve"> most cases, entering 0 will return </w:t>
      </w:r>
      <w:r w:rsidR="009462C8">
        <w:rPr>
          <w:sz w:val="24"/>
        </w:rPr>
        <w:t xml:space="preserve">the user </w:t>
      </w:r>
      <w:r>
        <w:rPr>
          <w:sz w:val="24"/>
        </w:rPr>
        <w:t>to the previous menu.</w:t>
      </w:r>
    </w:p>
    <w:p w:rsidR="00782BC9" w:rsidRPr="00782BC9" w:rsidRDefault="00782BC9" w:rsidP="00782BC9">
      <w:pPr>
        <w:pStyle w:val="ListParagraph"/>
        <w:numPr>
          <w:ilvl w:val="1"/>
          <w:numId w:val="2"/>
        </w:numPr>
        <w:rPr>
          <w:b/>
          <w:sz w:val="24"/>
        </w:rPr>
      </w:pPr>
      <w:bookmarkStart w:id="42" w:name="P4Sc"/>
      <w:r>
        <w:rPr>
          <w:sz w:val="24"/>
        </w:rPr>
        <w:t>When</w:t>
      </w:r>
      <w:bookmarkEnd w:id="42"/>
      <w:r>
        <w:rPr>
          <w:sz w:val="24"/>
        </w:rPr>
        <w:t xml:space="preserve"> asked to type in a path or project name, type in the required path or name and then hit the “Enter” key.</w:t>
      </w:r>
    </w:p>
    <w:p w:rsidR="00782BC9" w:rsidRPr="00782BC9" w:rsidRDefault="00782BC9" w:rsidP="00782BC9">
      <w:pPr>
        <w:pStyle w:val="ListParagraph"/>
        <w:numPr>
          <w:ilvl w:val="1"/>
          <w:numId w:val="2"/>
        </w:numPr>
        <w:rPr>
          <w:b/>
          <w:sz w:val="24"/>
        </w:rPr>
      </w:pPr>
      <w:bookmarkStart w:id="43" w:name="P4Sd"/>
      <w:r>
        <w:rPr>
          <w:sz w:val="24"/>
        </w:rPr>
        <w:t>When</w:t>
      </w:r>
      <w:bookmarkEnd w:id="43"/>
      <w:r>
        <w:rPr>
          <w:sz w:val="24"/>
        </w:rPr>
        <w:t xml:space="preserve"> prompted to confirm what </w:t>
      </w:r>
      <w:r w:rsidR="00FC3133">
        <w:rPr>
          <w:sz w:val="24"/>
        </w:rPr>
        <w:t>the user</w:t>
      </w:r>
      <w:r>
        <w:rPr>
          <w:sz w:val="24"/>
        </w:rPr>
        <w:t xml:space="preserve"> type</w:t>
      </w:r>
      <w:r w:rsidR="00FC3133">
        <w:rPr>
          <w:sz w:val="24"/>
        </w:rPr>
        <w:t>d</w:t>
      </w:r>
      <w:r>
        <w:rPr>
          <w:sz w:val="24"/>
        </w:rPr>
        <w:t>, use “Y” or “y” for yes, and “N” or “n” for no.</w:t>
      </w:r>
      <w:r w:rsidR="00FC3133">
        <w:rPr>
          <w:sz w:val="24"/>
        </w:rPr>
        <w:t xml:space="preserve">  Typing something other than the previously stated options will result in the user having to retype the path or project name.</w:t>
      </w:r>
    </w:p>
    <w:p w:rsidR="00782BC9" w:rsidRPr="00782BC9" w:rsidRDefault="00782BC9" w:rsidP="00782BC9">
      <w:pPr>
        <w:pStyle w:val="ListParagraph"/>
        <w:numPr>
          <w:ilvl w:val="1"/>
          <w:numId w:val="2"/>
        </w:numPr>
        <w:rPr>
          <w:b/>
          <w:sz w:val="24"/>
        </w:rPr>
      </w:pPr>
      <w:bookmarkStart w:id="44" w:name="P4Se"/>
      <w:r>
        <w:rPr>
          <w:sz w:val="24"/>
        </w:rPr>
        <w:t>An</w:t>
      </w:r>
      <w:bookmarkEnd w:id="44"/>
      <w:r>
        <w:rPr>
          <w:sz w:val="24"/>
        </w:rPr>
        <w:t xml:space="preserve"> invalid choice on any menu will keep </w:t>
      </w:r>
      <w:r w:rsidR="009462C8">
        <w:rPr>
          <w:sz w:val="24"/>
        </w:rPr>
        <w:t xml:space="preserve">the user </w:t>
      </w:r>
      <w:r>
        <w:rPr>
          <w:sz w:val="24"/>
        </w:rPr>
        <w:t>on that menu until a valid selection is chosen.</w:t>
      </w:r>
    </w:p>
    <w:p w:rsidR="00782BC9" w:rsidRPr="00A377B3" w:rsidRDefault="00782BC9" w:rsidP="00782BC9">
      <w:pPr>
        <w:pStyle w:val="ListParagraph"/>
        <w:numPr>
          <w:ilvl w:val="1"/>
          <w:numId w:val="2"/>
        </w:numPr>
        <w:rPr>
          <w:b/>
          <w:sz w:val="24"/>
        </w:rPr>
      </w:pPr>
      <w:bookmarkStart w:id="45" w:name="P4Sf"/>
      <w:r>
        <w:rPr>
          <w:sz w:val="24"/>
        </w:rPr>
        <w:lastRenderedPageBreak/>
        <w:t xml:space="preserve">There </w:t>
      </w:r>
      <w:bookmarkEnd w:id="45"/>
      <w:r>
        <w:rPr>
          <w:sz w:val="24"/>
        </w:rPr>
        <w:t>will be messages providing confirmation that an action has been completed</w:t>
      </w:r>
      <w:r w:rsidR="006F1864">
        <w:rPr>
          <w:sz w:val="24"/>
        </w:rPr>
        <w:t xml:space="preserve"> or that an error has occurred,</w:t>
      </w:r>
      <w:r w:rsidR="009462C8">
        <w:rPr>
          <w:sz w:val="24"/>
        </w:rPr>
        <w:t xml:space="preserve"> the user </w:t>
      </w:r>
      <w:r w:rsidR="006F1864">
        <w:rPr>
          <w:sz w:val="24"/>
        </w:rPr>
        <w:t>will be instructed to press “Enter” to continue, which must be done in order to continue.</w:t>
      </w:r>
    </w:p>
    <w:p w:rsidR="00632711" w:rsidRDefault="006F1864" w:rsidP="00257A55">
      <w:pPr>
        <w:pStyle w:val="ListParagraph"/>
        <w:numPr>
          <w:ilvl w:val="0"/>
          <w:numId w:val="2"/>
        </w:numPr>
        <w:outlineLvl w:val="0"/>
        <w:rPr>
          <w:b/>
          <w:sz w:val="24"/>
        </w:rPr>
      </w:pPr>
      <w:bookmarkStart w:id="46" w:name="P5"/>
      <w:bookmarkStart w:id="47" w:name="_Toc458505784"/>
      <w:r>
        <w:rPr>
          <w:b/>
          <w:sz w:val="24"/>
        </w:rPr>
        <w:t xml:space="preserve">Main </w:t>
      </w:r>
      <w:r w:rsidR="00782BC9">
        <w:rPr>
          <w:b/>
          <w:sz w:val="24"/>
        </w:rPr>
        <w:t>Menu Options</w:t>
      </w:r>
      <w:bookmarkEnd w:id="47"/>
    </w:p>
    <w:p w:rsidR="00782BC9" w:rsidRPr="006F1864" w:rsidRDefault="00782BC9" w:rsidP="00257A55">
      <w:pPr>
        <w:pStyle w:val="ListParagraph"/>
        <w:numPr>
          <w:ilvl w:val="1"/>
          <w:numId w:val="2"/>
        </w:numPr>
        <w:outlineLvl w:val="1"/>
        <w:rPr>
          <w:b/>
          <w:sz w:val="24"/>
        </w:rPr>
      </w:pPr>
      <w:bookmarkStart w:id="48" w:name="P5Sa"/>
      <w:bookmarkStart w:id="49" w:name="_Toc458505785"/>
      <w:bookmarkEnd w:id="46"/>
      <w:r>
        <w:rPr>
          <w:sz w:val="24"/>
        </w:rPr>
        <w:t xml:space="preserve">1. Copy Files from local drive to </w:t>
      </w:r>
      <w:r w:rsidR="00032EA5">
        <w:rPr>
          <w:sz w:val="24"/>
        </w:rPr>
        <w:t>A</w:t>
      </w:r>
      <w:r>
        <w:rPr>
          <w:sz w:val="24"/>
        </w:rPr>
        <w:t>lbany drive.</w:t>
      </w:r>
      <w:bookmarkEnd w:id="49"/>
    </w:p>
    <w:p w:rsidR="006F1864" w:rsidRPr="006F1864" w:rsidRDefault="006F1864" w:rsidP="006F1864">
      <w:pPr>
        <w:pStyle w:val="ListParagraph"/>
        <w:numPr>
          <w:ilvl w:val="2"/>
          <w:numId w:val="2"/>
        </w:numPr>
        <w:rPr>
          <w:b/>
          <w:sz w:val="24"/>
        </w:rPr>
      </w:pPr>
      <w:bookmarkStart w:id="50" w:name="P5Sasi"/>
      <w:bookmarkEnd w:id="48"/>
      <w:r>
        <w:rPr>
          <w:sz w:val="24"/>
        </w:rPr>
        <w:t>This</w:t>
      </w:r>
      <w:bookmarkEnd w:id="50"/>
      <w:r>
        <w:rPr>
          <w:sz w:val="24"/>
        </w:rPr>
        <w:t xml:space="preserve"> option is used to copy your local project file to the SEQR Clearinghouse drive and performs the actions described in </w:t>
      </w:r>
      <w:hyperlink w:anchor="P3Sc" w:history="1">
        <w:r w:rsidRPr="00FA7528">
          <w:rPr>
            <w:rStyle w:val="Hyperlink"/>
            <w:sz w:val="24"/>
          </w:rPr>
          <w:t>Part 3, Section c</w:t>
        </w:r>
      </w:hyperlink>
      <w:r>
        <w:rPr>
          <w:sz w:val="24"/>
        </w:rPr>
        <w:t xml:space="preserve"> of this document.</w:t>
      </w:r>
    </w:p>
    <w:p w:rsidR="006F1864" w:rsidRPr="006F1864" w:rsidRDefault="006F1864" w:rsidP="006F1864">
      <w:pPr>
        <w:pStyle w:val="ListParagraph"/>
        <w:numPr>
          <w:ilvl w:val="2"/>
          <w:numId w:val="2"/>
        </w:numPr>
        <w:rPr>
          <w:b/>
          <w:sz w:val="24"/>
        </w:rPr>
      </w:pPr>
      <w:bookmarkStart w:id="51" w:name="P5Sasii"/>
      <w:r>
        <w:rPr>
          <w:sz w:val="24"/>
        </w:rPr>
        <w:t>Once</w:t>
      </w:r>
      <w:bookmarkEnd w:id="51"/>
      <w:r>
        <w:rPr>
          <w:sz w:val="24"/>
        </w:rPr>
        <w:t xml:space="preserve"> chosen</w:t>
      </w:r>
      <w:r w:rsidR="009462C8">
        <w:rPr>
          <w:sz w:val="24"/>
        </w:rPr>
        <w:t>,</w:t>
      </w:r>
      <w:r>
        <w:rPr>
          <w:sz w:val="24"/>
        </w:rPr>
        <w:t xml:space="preserve"> </w:t>
      </w:r>
      <w:r w:rsidR="009462C8">
        <w:rPr>
          <w:sz w:val="24"/>
        </w:rPr>
        <w:t xml:space="preserve">the user </w:t>
      </w:r>
      <w:r>
        <w:rPr>
          <w:sz w:val="24"/>
        </w:rPr>
        <w:t>will be prompted with a list of Parks / Sites where the project is located.</w:t>
      </w:r>
    </w:p>
    <w:p w:rsidR="006F1864" w:rsidRPr="00782BC9" w:rsidRDefault="006F1864" w:rsidP="006F1864">
      <w:pPr>
        <w:pStyle w:val="ListParagraph"/>
        <w:numPr>
          <w:ilvl w:val="2"/>
          <w:numId w:val="2"/>
        </w:numPr>
        <w:rPr>
          <w:b/>
          <w:sz w:val="24"/>
        </w:rPr>
      </w:pPr>
      <w:bookmarkStart w:id="52" w:name="P5Sasiii"/>
      <w:r>
        <w:rPr>
          <w:sz w:val="24"/>
        </w:rPr>
        <w:t>Once</w:t>
      </w:r>
      <w:bookmarkEnd w:id="52"/>
      <w:r>
        <w:rPr>
          <w:sz w:val="24"/>
        </w:rPr>
        <w:t xml:space="preserve"> a Park / Site is chosen, </w:t>
      </w:r>
      <w:r w:rsidR="009462C8">
        <w:rPr>
          <w:sz w:val="24"/>
        </w:rPr>
        <w:t xml:space="preserve">the user </w:t>
      </w:r>
      <w:r>
        <w:rPr>
          <w:sz w:val="24"/>
        </w:rPr>
        <w:t xml:space="preserve">will be presented with a list of all projects for that Park / Site.  Here </w:t>
      </w:r>
      <w:r w:rsidR="009462C8">
        <w:rPr>
          <w:sz w:val="24"/>
        </w:rPr>
        <w:t xml:space="preserve">the user </w:t>
      </w:r>
      <w:r>
        <w:rPr>
          <w:sz w:val="24"/>
        </w:rPr>
        <w:t>will choose the project that is to be copied to the SEQR Clearinghouse drive.</w:t>
      </w:r>
    </w:p>
    <w:p w:rsidR="00782BC9" w:rsidRPr="006F1864" w:rsidRDefault="00782BC9" w:rsidP="00257A55">
      <w:pPr>
        <w:pStyle w:val="ListParagraph"/>
        <w:numPr>
          <w:ilvl w:val="1"/>
          <w:numId w:val="2"/>
        </w:numPr>
        <w:outlineLvl w:val="1"/>
        <w:rPr>
          <w:b/>
          <w:sz w:val="24"/>
        </w:rPr>
      </w:pPr>
      <w:bookmarkStart w:id="53" w:name="P5Sb"/>
      <w:bookmarkStart w:id="54" w:name="_Toc458505786"/>
      <w:r>
        <w:rPr>
          <w:sz w:val="24"/>
        </w:rPr>
        <w:t xml:space="preserve">2. Compare files on local and </w:t>
      </w:r>
      <w:r w:rsidR="00032EA5">
        <w:rPr>
          <w:sz w:val="24"/>
        </w:rPr>
        <w:t>A</w:t>
      </w:r>
      <w:r>
        <w:rPr>
          <w:sz w:val="24"/>
        </w:rPr>
        <w:t>lbany drives.</w:t>
      </w:r>
      <w:bookmarkEnd w:id="54"/>
    </w:p>
    <w:p w:rsidR="006F1864" w:rsidRPr="006F1864" w:rsidRDefault="006F1864" w:rsidP="006F1864">
      <w:pPr>
        <w:pStyle w:val="ListParagraph"/>
        <w:numPr>
          <w:ilvl w:val="2"/>
          <w:numId w:val="2"/>
        </w:numPr>
        <w:rPr>
          <w:b/>
          <w:sz w:val="24"/>
        </w:rPr>
      </w:pPr>
      <w:bookmarkStart w:id="55" w:name="P5Sbsi"/>
      <w:bookmarkEnd w:id="53"/>
      <w:r>
        <w:rPr>
          <w:sz w:val="24"/>
        </w:rPr>
        <w:t>This</w:t>
      </w:r>
      <w:bookmarkEnd w:id="55"/>
      <w:r>
        <w:rPr>
          <w:sz w:val="24"/>
        </w:rPr>
        <w:t xml:space="preserve"> option is used to compare the files on the local SEQR drive and the SEQR Clearinghouse drive for a specific project.  Actions performed are described in </w:t>
      </w:r>
      <w:hyperlink w:anchor="P3Sdsi" w:history="1">
        <w:r w:rsidRPr="00FA7528">
          <w:rPr>
            <w:rStyle w:val="Hyperlink"/>
            <w:sz w:val="24"/>
          </w:rPr>
          <w:t>Part 3, Section d, Subsection i</w:t>
        </w:r>
      </w:hyperlink>
      <w:r>
        <w:rPr>
          <w:sz w:val="24"/>
        </w:rPr>
        <w:t xml:space="preserve"> and </w:t>
      </w:r>
      <w:hyperlink w:anchor="P3Sesi" w:history="1">
        <w:r w:rsidRPr="00FA7528">
          <w:rPr>
            <w:rStyle w:val="Hyperlink"/>
            <w:sz w:val="24"/>
          </w:rPr>
          <w:t>Part 3, Section e, Subsection i</w:t>
        </w:r>
      </w:hyperlink>
      <w:r>
        <w:rPr>
          <w:sz w:val="24"/>
        </w:rPr>
        <w:t xml:space="preserve"> of this document.</w:t>
      </w:r>
    </w:p>
    <w:p w:rsidR="006F1864" w:rsidRPr="006F1864" w:rsidRDefault="006F1864" w:rsidP="006F1864">
      <w:pPr>
        <w:pStyle w:val="ListParagraph"/>
        <w:numPr>
          <w:ilvl w:val="2"/>
          <w:numId w:val="2"/>
        </w:numPr>
        <w:rPr>
          <w:b/>
          <w:sz w:val="24"/>
        </w:rPr>
      </w:pPr>
      <w:bookmarkStart w:id="56" w:name="P5Sbsii"/>
      <w:r>
        <w:rPr>
          <w:sz w:val="24"/>
        </w:rPr>
        <w:lastRenderedPageBreak/>
        <w:t>Once</w:t>
      </w:r>
      <w:bookmarkEnd w:id="56"/>
      <w:r>
        <w:rPr>
          <w:sz w:val="24"/>
        </w:rPr>
        <w:t xml:space="preserve"> chosen</w:t>
      </w:r>
      <w:r w:rsidR="009462C8">
        <w:rPr>
          <w:sz w:val="24"/>
        </w:rPr>
        <w:t>,</w:t>
      </w:r>
      <w:r>
        <w:rPr>
          <w:sz w:val="24"/>
        </w:rPr>
        <w:t xml:space="preserve"> </w:t>
      </w:r>
      <w:r w:rsidR="009462C8">
        <w:rPr>
          <w:sz w:val="24"/>
        </w:rPr>
        <w:t xml:space="preserve">the user </w:t>
      </w:r>
      <w:r>
        <w:rPr>
          <w:sz w:val="24"/>
        </w:rPr>
        <w:t>will be prompted with a list of Parks / Sites where the project is located.</w:t>
      </w:r>
    </w:p>
    <w:p w:rsidR="006F1864" w:rsidRPr="00EB442A" w:rsidRDefault="00EB442A" w:rsidP="006F1864">
      <w:pPr>
        <w:pStyle w:val="ListParagraph"/>
        <w:numPr>
          <w:ilvl w:val="2"/>
          <w:numId w:val="2"/>
        </w:numPr>
        <w:rPr>
          <w:b/>
          <w:sz w:val="24"/>
        </w:rPr>
      </w:pPr>
      <w:bookmarkStart w:id="57" w:name="P5Sbsiii"/>
      <w:r>
        <w:rPr>
          <w:sz w:val="24"/>
        </w:rPr>
        <w:t>Once</w:t>
      </w:r>
      <w:bookmarkEnd w:id="57"/>
      <w:r>
        <w:rPr>
          <w:sz w:val="24"/>
        </w:rPr>
        <w:t xml:space="preserve"> a Park / Site is chosen, </w:t>
      </w:r>
      <w:r w:rsidR="009462C8">
        <w:rPr>
          <w:sz w:val="24"/>
        </w:rPr>
        <w:t xml:space="preserve">the user </w:t>
      </w:r>
      <w:r>
        <w:rPr>
          <w:sz w:val="24"/>
        </w:rPr>
        <w:t xml:space="preserve">will be presented with a list of all projects for that Park / Site.  Here </w:t>
      </w:r>
      <w:r w:rsidR="009462C8">
        <w:rPr>
          <w:sz w:val="24"/>
        </w:rPr>
        <w:t xml:space="preserve">the user </w:t>
      </w:r>
      <w:r>
        <w:rPr>
          <w:sz w:val="24"/>
        </w:rPr>
        <w:t xml:space="preserve">will choose the project that </w:t>
      </w:r>
      <w:r w:rsidR="009462C8">
        <w:rPr>
          <w:sz w:val="24"/>
        </w:rPr>
        <w:t xml:space="preserve">the user </w:t>
      </w:r>
      <w:r>
        <w:rPr>
          <w:sz w:val="24"/>
        </w:rPr>
        <w:t>want</w:t>
      </w:r>
      <w:r w:rsidR="009462C8">
        <w:rPr>
          <w:sz w:val="24"/>
        </w:rPr>
        <w:t>s</w:t>
      </w:r>
      <w:r>
        <w:rPr>
          <w:sz w:val="24"/>
        </w:rPr>
        <w:t xml:space="preserve"> to compare.</w:t>
      </w:r>
    </w:p>
    <w:p w:rsidR="00EB442A" w:rsidRPr="009462C8" w:rsidRDefault="00EB442A" w:rsidP="006F1864">
      <w:pPr>
        <w:pStyle w:val="ListParagraph"/>
        <w:numPr>
          <w:ilvl w:val="2"/>
          <w:numId w:val="2"/>
        </w:numPr>
        <w:rPr>
          <w:b/>
          <w:sz w:val="24"/>
        </w:rPr>
      </w:pPr>
      <w:bookmarkStart w:id="58" w:name="P5Sbsiv"/>
      <w:r>
        <w:rPr>
          <w:sz w:val="24"/>
        </w:rPr>
        <w:t>If</w:t>
      </w:r>
      <w:bookmarkEnd w:id="58"/>
      <w:r>
        <w:rPr>
          <w:sz w:val="24"/>
        </w:rPr>
        <w:t xml:space="preserve"> there are folders on the local SEQR drive that do not exist on the SEQR Clearinghouse drive</w:t>
      </w:r>
      <w:r w:rsidR="009462C8">
        <w:rPr>
          <w:sz w:val="24"/>
        </w:rPr>
        <w:t>, the user will be prompted to copy each folder one at a time.  At each prompt the user may choose to copy the folder or not copy the folder.</w:t>
      </w:r>
    </w:p>
    <w:p w:rsidR="009462C8" w:rsidRPr="009462C8" w:rsidRDefault="009462C8" w:rsidP="006F1864">
      <w:pPr>
        <w:pStyle w:val="ListParagraph"/>
        <w:numPr>
          <w:ilvl w:val="2"/>
          <w:numId w:val="2"/>
        </w:numPr>
        <w:rPr>
          <w:b/>
          <w:sz w:val="24"/>
        </w:rPr>
      </w:pPr>
      <w:bookmarkStart w:id="59" w:name="P5Sbsv"/>
      <w:r>
        <w:rPr>
          <w:sz w:val="24"/>
        </w:rPr>
        <w:t>If</w:t>
      </w:r>
      <w:bookmarkEnd w:id="59"/>
      <w:r>
        <w:rPr>
          <w:sz w:val="24"/>
        </w:rPr>
        <w:t xml:space="preserve"> there are folders on the SEQR Clearinghouse drive, the user will again be prompted to copy each folder one at a time.</w:t>
      </w:r>
    </w:p>
    <w:p w:rsidR="009462C8" w:rsidRPr="009462C8" w:rsidRDefault="009462C8" w:rsidP="006F1864">
      <w:pPr>
        <w:pStyle w:val="ListParagraph"/>
        <w:numPr>
          <w:ilvl w:val="2"/>
          <w:numId w:val="2"/>
        </w:numPr>
        <w:rPr>
          <w:b/>
          <w:sz w:val="24"/>
        </w:rPr>
      </w:pPr>
      <w:bookmarkStart w:id="60" w:name="P5Sbsvi"/>
      <w:r>
        <w:rPr>
          <w:sz w:val="24"/>
        </w:rPr>
        <w:t>If</w:t>
      </w:r>
      <w:bookmarkEnd w:id="60"/>
      <w:r>
        <w:rPr>
          <w:sz w:val="24"/>
        </w:rPr>
        <w:t xml:space="preserve"> there are different files on either drive, or if the file has the same name but a different date or size, the user will be given a list of all files matching this criteria.  There will be 2 sections, one for the local SEQR drive and one for the SEQR Clearinghouse drive.  Each file will be numbered.</w:t>
      </w:r>
    </w:p>
    <w:p w:rsidR="009462C8" w:rsidRPr="009462C8" w:rsidRDefault="009462C8" w:rsidP="006F1864">
      <w:pPr>
        <w:pStyle w:val="ListParagraph"/>
        <w:numPr>
          <w:ilvl w:val="2"/>
          <w:numId w:val="2"/>
        </w:numPr>
        <w:rPr>
          <w:b/>
          <w:sz w:val="24"/>
        </w:rPr>
      </w:pPr>
      <w:bookmarkStart w:id="61" w:name="P5Sbsvii"/>
      <w:r>
        <w:rPr>
          <w:sz w:val="24"/>
        </w:rPr>
        <w:t>The</w:t>
      </w:r>
      <w:bookmarkEnd w:id="61"/>
      <w:r>
        <w:rPr>
          <w:sz w:val="24"/>
        </w:rPr>
        <w:t xml:space="preserve"> user will be prompted to choose a file to copy to the opposite location.  Note that if a file has the same name </w:t>
      </w:r>
      <w:r>
        <w:rPr>
          <w:sz w:val="24"/>
        </w:rPr>
        <w:lastRenderedPageBreak/>
        <w:t xml:space="preserve">on both drives and has a different date or size, and the user choose to copy one of those files, the other will be </w:t>
      </w:r>
      <w:r w:rsidRPr="009462C8">
        <w:rPr>
          <w:sz w:val="24"/>
          <w:u w:val="single"/>
        </w:rPr>
        <w:t>overwritten</w:t>
      </w:r>
      <w:r>
        <w:rPr>
          <w:sz w:val="24"/>
        </w:rPr>
        <w:t xml:space="preserve"> and cannot be undone.</w:t>
      </w:r>
    </w:p>
    <w:p w:rsidR="009462C8" w:rsidRPr="00782BC9" w:rsidRDefault="009462C8" w:rsidP="006F1864">
      <w:pPr>
        <w:pStyle w:val="ListParagraph"/>
        <w:numPr>
          <w:ilvl w:val="2"/>
          <w:numId w:val="2"/>
        </w:numPr>
        <w:rPr>
          <w:b/>
          <w:sz w:val="24"/>
        </w:rPr>
      </w:pPr>
      <w:bookmarkStart w:id="62" w:name="P5Sbsviii"/>
      <w:r>
        <w:rPr>
          <w:sz w:val="24"/>
        </w:rPr>
        <w:t>The</w:t>
      </w:r>
      <w:bookmarkEnd w:id="62"/>
      <w:r>
        <w:rPr>
          <w:sz w:val="24"/>
        </w:rPr>
        <w:t xml:space="preserve"> user will be prompted until there are no longer any differing files or the user has chosen 0 to return to the main menu</w:t>
      </w:r>
    </w:p>
    <w:p w:rsidR="00782BC9" w:rsidRPr="00032EA5" w:rsidRDefault="00782BC9" w:rsidP="00257A55">
      <w:pPr>
        <w:pStyle w:val="ListParagraph"/>
        <w:numPr>
          <w:ilvl w:val="1"/>
          <w:numId w:val="2"/>
        </w:numPr>
        <w:outlineLvl w:val="1"/>
        <w:rPr>
          <w:b/>
          <w:sz w:val="24"/>
        </w:rPr>
      </w:pPr>
      <w:bookmarkStart w:id="63" w:name="P5Sc"/>
      <w:bookmarkStart w:id="64" w:name="_Toc458505787"/>
      <w:r>
        <w:rPr>
          <w:sz w:val="24"/>
        </w:rPr>
        <w:t>3. Create project file on local drive.</w:t>
      </w:r>
      <w:bookmarkEnd w:id="63"/>
      <w:bookmarkEnd w:id="64"/>
    </w:p>
    <w:p w:rsidR="00032EA5" w:rsidRPr="00032EA5" w:rsidRDefault="00032EA5" w:rsidP="00032EA5">
      <w:pPr>
        <w:pStyle w:val="ListParagraph"/>
        <w:numPr>
          <w:ilvl w:val="2"/>
          <w:numId w:val="2"/>
        </w:numPr>
        <w:rPr>
          <w:b/>
          <w:sz w:val="24"/>
        </w:rPr>
      </w:pPr>
      <w:bookmarkStart w:id="65" w:name="P5Scsi"/>
      <w:r>
        <w:rPr>
          <w:sz w:val="24"/>
        </w:rPr>
        <w:t xml:space="preserve">This </w:t>
      </w:r>
      <w:bookmarkEnd w:id="65"/>
      <w:r>
        <w:rPr>
          <w:sz w:val="24"/>
        </w:rPr>
        <w:t xml:space="preserve">option is used to create a new project file on the local SEQR drive and add that project to the SEQR Workbook as described in </w:t>
      </w:r>
      <w:hyperlink w:anchor="P3Sasi" w:history="1">
        <w:r w:rsidRPr="00FA7528">
          <w:rPr>
            <w:rStyle w:val="Hyperlink"/>
            <w:sz w:val="24"/>
          </w:rPr>
          <w:t>Part 3, Section a</w:t>
        </w:r>
        <w:r w:rsidR="00FC3133" w:rsidRPr="00FA7528">
          <w:rPr>
            <w:rStyle w:val="Hyperlink"/>
            <w:sz w:val="24"/>
          </w:rPr>
          <w:t>, Subsection i</w:t>
        </w:r>
      </w:hyperlink>
      <w:r>
        <w:rPr>
          <w:sz w:val="24"/>
        </w:rPr>
        <w:t xml:space="preserve"> of this document.</w:t>
      </w:r>
    </w:p>
    <w:p w:rsidR="00032EA5" w:rsidRPr="00032EA5" w:rsidRDefault="00032EA5" w:rsidP="00032EA5">
      <w:pPr>
        <w:pStyle w:val="ListParagraph"/>
        <w:numPr>
          <w:ilvl w:val="2"/>
          <w:numId w:val="2"/>
        </w:numPr>
        <w:rPr>
          <w:b/>
          <w:sz w:val="24"/>
        </w:rPr>
      </w:pPr>
      <w:bookmarkStart w:id="66" w:name="P5Scsii"/>
      <w:r>
        <w:rPr>
          <w:sz w:val="24"/>
        </w:rPr>
        <w:t>Once</w:t>
      </w:r>
      <w:bookmarkEnd w:id="66"/>
      <w:r>
        <w:rPr>
          <w:sz w:val="24"/>
        </w:rPr>
        <w:t xml:space="preserve"> chosen, the user will be prompted with a list of Parks / Sites where the project is located.</w:t>
      </w:r>
    </w:p>
    <w:p w:rsidR="00032EA5" w:rsidRPr="00FC3133" w:rsidRDefault="00032EA5" w:rsidP="00032EA5">
      <w:pPr>
        <w:pStyle w:val="ListParagraph"/>
        <w:numPr>
          <w:ilvl w:val="2"/>
          <w:numId w:val="2"/>
        </w:numPr>
        <w:rPr>
          <w:b/>
          <w:sz w:val="24"/>
        </w:rPr>
      </w:pPr>
      <w:bookmarkStart w:id="67" w:name="P5Scsiii"/>
      <w:r>
        <w:rPr>
          <w:sz w:val="24"/>
        </w:rPr>
        <w:t xml:space="preserve">Once </w:t>
      </w:r>
      <w:bookmarkEnd w:id="67"/>
      <w:r>
        <w:rPr>
          <w:sz w:val="24"/>
        </w:rPr>
        <w:t>a Park / Site is chosen, the user will asked to type the name of the project that is to be created.  At this time the user can choose 0 to return to the main menu.</w:t>
      </w:r>
    </w:p>
    <w:p w:rsidR="00FC3133" w:rsidRPr="00FC3133" w:rsidRDefault="00FC3133" w:rsidP="00032EA5">
      <w:pPr>
        <w:pStyle w:val="ListParagraph"/>
        <w:numPr>
          <w:ilvl w:val="2"/>
          <w:numId w:val="2"/>
        </w:numPr>
        <w:rPr>
          <w:b/>
          <w:sz w:val="24"/>
        </w:rPr>
      </w:pPr>
      <w:bookmarkStart w:id="68" w:name="P5Scsiv"/>
      <w:r>
        <w:rPr>
          <w:sz w:val="24"/>
        </w:rPr>
        <w:t>Once</w:t>
      </w:r>
      <w:bookmarkEnd w:id="68"/>
      <w:r>
        <w:rPr>
          <w:sz w:val="24"/>
        </w:rPr>
        <w:t xml:space="preserve"> the name of the project is typed, the user will be prompted if that is correct.</w:t>
      </w:r>
    </w:p>
    <w:p w:rsidR="00FC3133" w:rsidRPr="00FC3133" w:rsidRDefault="00FC3133" w:rsidP="00032EA5">
      <w:pPr>
        <w:pStyle w:val="ListParagraph"/>
        <w:numPr>
          <w:ilvl w:val="2"/>
          <w:numId w:val="2"/>
        </w:numPr>
        <w:rPr>
          <w:b/>
          <w:sz w:val="24"/>
        </w:rPr>
      </w:pPr>
      <w:bookmarkStart w:id="69" w:name="P5Scsv"/>
      <w:r>
        <w:rPr>
          <w:sz w:val="24"/>
        </w:rPr>
        <w:t>Once</w:t>
      </w:r>
      <w:bookmarkEnd w:id="69"/>
      <w:r>
        <w:rPr>
          <w:sz w:val="24"/>
        </w:rPr>
        <w:t xml:space="preserve"> confirmed the SEQR Helper Program will create the folders and edit the Project Description and SEQR </w:t>
      </w:r>
      <w:r>
        <w:rPr>
          <w:sz w:val="24"/>
        </w:rPr>
        <w:lastRenderedPageBreak/>
        <w:t xml:space="preserve">Checklist files according to </w:t>
      </w:r>
      <w:hyperlink w:anchor="P3Sasiii" w:history="1">
        <w:r w:rsidRPr="00FA7528">
          <w:rPr>
            <w:rStyle w:val="Hyperlink"/>
            <w:sz w:val="24"/>
          </w:rPr>
          <w:t>Part 3, Section a, Subsection iii</w:t>
        </w:r>
      </w:hyperlink>
      <w:r>
        <w:rPr>
          <w:sz w:val="24"/>
        </w:rPr>
        <w:t xml:space="preserve"> and </w:t>
      </w:r>
      <w:hyperlink w:anchor="P3Sasiv" w:history="1">
        <w:r w:rsidRPr="00FA7528">
          <w:rPr>
            <w:rStyle w:val="Hyperlink"/>
            <w:sz w:val="24"/>
          </w:rPr>
          <w:t>Part 3, Section a, Subsection iv</w:t>
        </w:r>
      </w:hyperlink>
      <w:r>
        <w:rPr>
          <w:sz w:val="24"/>
        </w:rPr>
        <w:t xml:space="preserve"> of this document.</w:t>
      </w:r>
    </w:p>
    <w:p w:rsidR="00FC3133" w:rsidRPr="00FC3133" w:rsidRDefault="00FC3133" w:rsidP="00032EA5">
      <w:pPr>
        <w:pStyle w:val="ListParagraph"/>
        <w:numPr>
          <w:ilvl w:val="2"/>
          <w:numId w:val="2"/>
        </w:numPr>
        <w:rPr>
          <w:b/>
          <w:sz w:val="24"/>
        </w:rPr>
      </w:pPr>
      <w:bookmarkStart w:id="70" w:name="P5Scsvi"/>
      <w:r>
        <w:rPr>
          <w:sz w:val="24"/>
        </w:rPr>
        <w:t>The</w:t>
      </w:r>
      <w:bookmarkEnd w:id="70"/>
      <w:r>
        <w:rPr>
          <w:sz w:val="24"/>
        </w:rPr>
        <w:t xml:space="preserve"> user will then be asked if the project should be added to the SEQR Workbook at this time.</w:t>
      </w:r>
    </w:p>
    <w:p w:rsidR="00FC3133" w:rsidRPr="00782BC9" w:rsidRDefault="00FC3133" w:rsidP="00032EA5">
      <w:pPr>
        <w:pStyle w:val="ListParagraph"/>
        <w:numPr>
          <w:ilvl w:val="2"/>
          <w:numId w:val="2"/>
        </w:numPr>
        <w:rPr>
          <w:b/>
          <w:sz w:val="24"/>
        </w:rPr>
      </w:pPr>
      <w:bookmarkStart w:id="71" w:name="P5Scsvii"/>
      <w:r>
        <w:rPr>
          <w:sz w:val="24"/>
        </w:rPr>
        <w:t>If</w:t>
      </w:r>
      <w:bookmarkEnd w:id="71"/>
      <w:r>
        <w:rPr>
          <w:sz w:val="24"/>
        </w:rPr>
        <w:t xml:space="preserve"> the user chose not to add the project to the SEQR Workbook, they will be returned to the main menu.  Otherwise, the SEQR Helper Program will add the project to the SEQR Workbook according to </w:t>
      </w:r>
      <w:hyperlink w:anchor="P3Sasii" w:history="1">
        <w:r w:rsidRPr="00FA7528">
          <w:rPr>
            <w:rStyle w:val="Hyperlink"/>
            <w:sz w:val="24"/>
          </w:rPr>
          <w:t>Part 3, Section a, Subsection ii</w:t>
        </w:r>
      </w:hyperlink>
      <w:r>
        <w:rPr>
          <w:sz w:val="24"/>
        </w:rPr>
        <w:t xml:space="preserve"> of this document.  Once the project is added, the user will be returned to the main menu.</w:t>
      </w:r>
    </w:p>
    <w:p w:rsidR="00782BC9" w:rsidRPr="00FC3133" w:rsidRDefault="00782BC9" w:rsidP="00257A55">
      <w:pPr>
        <w:pStyle w:val="ListParagraph"/>
        <w:numPr>
          <w:ilvl w:val="1"/>
          <w:numId w:val="2"/>
        </w:numPr>
        <w:outlineLvl w:val="1"/>
        <w:rPr>
          <w:b/>
          <w:sz w:val="24"/>
        </w:rPr>
      </w:pPr>
      <w:bookmarkStart w:id="72" w:name="P5Sd"/>
      <w:bookmarkStart w:id="73" w:name="_Toc458505788"/>
      <w:r>
        <w:rPr>
          <w:sz w:val="24"/>
        </w:rPr>
        <w:t>4. Check SEQR drive and Template File paths.</w:t>
      </w:r>
      <w:bookmarkEnd w:id="72"/>
      <w:bookmarkEnd w:id="73"/>
    </w:p>
    <w:p w:rsidR="00FC3133" w:rsidRPr="00FC3133" w:rsidRDefault="00FC3133" w:rsidP="00FC3133">
      <w:pPr>
        <w:pStyle w:val="ListParagraph"/>
        <w:numPr>
          <w:ilvl w:val="2"/>
          <w:numId w:val="2"/>
        </w:numPr>
        <w:rPr>
          <w:b/>
          <w:sz w:val="24"/>
        </w:rPr>
      </w:pPr>
      <w:bookmarkStart w:id="74" w:name="P5Sdsi"/>
      <w:r>
        <w:rPr>
          <w:sz w:val="24"/>
        </w:rPr>
        <w:t xml:space="preserve">This </w:t>
      </w:r>
      <w:bookmarkEnd w:id="74"/>
      <w:r>
        <w:rPr>
          <w:sz w:val="24"/>
        </w:rPr>
        <w:t>option is used to verify and / or correct the paths that the SEQR Helper Program uses to find the projects that are to be worked on.</w:t>
      </w:r>
    </w:p>
    <w:p w:rsidR="00FC3133" w:rsidRPr="00FC3133" w:rsidRDefault="00FC3133" w:rsidP="00FC3133">
      <w:pPr>
        <w:pStyle w:val="ListParagraph"/>
        <w:numPr>
          <w:ilvl w:val="2"/>
          <w:numId w:val="2"/>
        </w:numPr>
        <w:rPr>
          <w:b/>
          <w:sz w:val="24"/>
        </w:rPr>
      </w:pPr>
      <w:bookmarkStart w:id="75" w:name="P5Sdsii"/>
      <w:r>
        <w:rPr>
          <w:sz w:val="24"/>
        </w:rPr>
        <w:t>Once</w:t>
      </w:r>
      <w:bookmarkEnd w:id="75"/>
      <w:r>
        <w:rPr>
          <w:sz w:val="24"/>
        </w:rPr>
        <w:t xml:space="preserve"> chosen, the user will have the option to edit the paths or returning to the main menu.  Each path will be numbered in order to be chosen to be edited.</w:t>
      </w:r>
    </w:p>
    <w:p w:rsidR="00FC3133" w:rsidRPr="00782BC9" w:rsidRDefault="00FC3133" w:rsidP="00FC3133">
      <w:pPr>
        <w:pStyle w:val="ListParagraph"/>
        <w:numPr>
          <w:ilvl w:val="2"/>
          <w:numId w:val="2"/>
        </w:numPr>
        <w:rPr>
          <w:b/>
          <w:sz w:val="24"/>
        </w:rPr>
      </w:pPr>
      <w:bookmarkStart w:id="76" w:name="P5Sdsiii"/>
      <w:r>
        <w:rPr>
          <w:sz w:val="24"/>
        </w:rPr>
        <w:t>Once</w:t>
      </w:r>
      <w:bookmarkEnd w:id="76"/>
      <w:r>
        <w:rPr>
          <w:sz w:val="24"/>
        </w:rPr>
        <w:t xml:space="preserve"> a path has be chosen, the user will be prompted to type the new path or select a new region</w:t>
      </w:r>
      <w:r w:rsidR="00C536DE">
        <w:rPr>
          <w:sz w:val="24"/>
        </w:rPr>
        <w:t>, and then confirm that it is correct.</w:t>
      </w:r>
    </w:p>
    <w:p w:rsidR="00782BC9" w:rsidRPr="00C536DE" w:rsidRDefault="00782BC9" w:rsidP="00257A55">
      <w:pPr>
        <w:pStyle w:val="ListParagraph"/>
        <w:numPr>
          <w:ilvl w:val="1"/>
          <w:numId w:val="2"/>
        </w:numPr>
        <w:outlineLvl w:val="1"/>
        <w:rPr>
          <w:b/>
          <w:sz w:val="24"/>
        </w:rPr>
      </w:pPr>
      <w:bookmarkStart w:id="77" w:name="P5Se"/>
      <w:bookmarkStart w:id="78" w:name="_Toc458505789"/>
      <w:r>
        <w:rPr>
          <w:sz w:val="24"/>
        </w:rPr>
        <w:t>5. Open SEQR Helper user guide.</w:t>
      </w:r>
      <w:bookmarkEnd w:id="78"/>
    </w:p>
    <w:p w:rsidR="00C536DE" w:rsidRPr="00782BC9" w:rsidRDefault="00C536DE" w:rsidP="00C536DE">
      <w:pPr>
        <w:pStyle w:val="ListParagraph"/>
        <w:numPr>
          <w:ilvl w:val="2"/>
          <w:numId w:val="2"/>
        </w:numPr>
        <w:rPr>
          <w:b/>
          <w:sz w:val="24"/>
        </w:rPr>
      </w:pPr>
      <w:bookmarkStart w:id="79" w:name="P5Sesi"/>
      <w:bookmarkEnd w:id="77"/>
      <w:r>
        <w:rPr>
          <w:sz w:val="24"/>
        </w:rPr>
        <w:lastRenderedPageBreak/>
        <w:t>This</w:t>
      </w:r>
      <w:bookmarkEnd w:id="79"/>
      <w:r>
        <w:rPr>
          <w:sz w:val="24"/>
        </w:rPr>
        <w:t xml:space="preserve"> option is used to open this guide from within the SEQR Helper Program.</w:t>
      </w:r>
    </w:p>
    <w:p w:rsidR="00782BC9" w:rsidRPr="00C536DE" w:rsidRDefault="00782BC9" w:rsidP="00257A55">
      <w:pPr>
        <w:pStyle w:val="ListParagraph"/>
        <w:numPr>
          <w:ilvl w:val="1"/>
          <w:numId w:val="2"/>
        </w:numPr>
        <w:outlineLvl w:val="1"/>
        <w:rPr>
          <w:b/>
          <w:sz w:val="24"/>
        </w:rPr>
      </w:pPr>
      <w:bookmarkStart w:id="80" w:name="P5Sf"/>
      <w:bookmarkStart w:id="81" w:name="_Toc458505790"/>
      <w:r>
        <w:rPr>
          <w:sz w:val="24"/>
        </w:rPr>
        <w:t>6. Exit SEQR Helper.</w:t>
      </w:r>
      <w:bookmarkEnd w:id="81"/>
    </w:p>
    <w:p w:rsidR="00C536DE" w:rsidRDefault="00C536DE" w:rsidP="00C536DE">
      <w:pPr>
        <w:pStyle w:val="ListParagraph"/>
        <w:numPr>
          <w:ilvl w:val="2"/>
          <w:numId w:val="2"/>
        </w:numPr>
        <w:rPr>
          <w:b/>
          <w:sz w:val="24"/>
        </w:rPr>
      </w:pPr>
      <w:bookmarkStart w:id="82" w:name="P5Sfsi"/>
      <w:bookmarkEnd w:id="80"/>
      <w:r>
        <w:rPr>
          <w:sz w:val="24"/>
        </w:rPr>
        <w:t xml:space="preserve">This </w:t>
      </w:r>
      <w:bookmarkEnd w:id="82"/>
      <w:r>
        <w:rPr>
          <w:sz w:val="24"/>
        </w:rPr>
        <w:t>option is used to exit the SEQR Helper Program.</w:t>
      </w:r>
    </w:p>
    <w:p w:rsidR="00632711" w:rsidRDefault="00632711" w:rsidP="00257A55">
      <w:pPr>
        <w:pStyle w:val="ListParagraph"/>
        <w:numPr>
          <w:ilvl w:val="0"/>
          <w:numId w:val="2"/>
        </w:numPr>
        <w:outlineLvl w:val="0"/>
        <w:rPr>
          <w:b/>
          <w:sz w:val="24"/>
        </w:rPr>
      </w:pPr>
      <w:bookmarkStart w:id="83" w:name="P6"/>
      <w:bookmarkStart w:id="84" w:name="_Toc458505791"/>
      <w:r>
        <w:rPr>
          <w:b/>
          <w:sz w:val="24"/>
        </w:rPr>
        <w:t>Tips</w:t>
      </w:r>
      <w:bookmarkEnd w:id="84"/>
    </w:p>
    <w:p w:rsidR="00A377B3" w:rsidRDefault="00A377B3" w:rsidP="00257A55">
      <w:pPr>
        <w:pStyle w:val="ListParagraph"/>
        <w:numPr>
          <w:ilvl w:val="1"/>
          <w:numId w:val="2"/>
        </w:numPr>
        <w:outlineLvl w:val="1"/>
        <w:rPr>
          <w:b/>
          <w:sz w:val="24"/>
        </w:rPr>
      </w:pPr>
      <w:bookmarkStart w:id="85" w:name="P6Sa"/>
      <w:bookmarkStart w:id="86" w:name="_Toc458505792"/>
      <w:bookmarkEnd w:id="83"/>
      <w:r>
        <w:rPr>
          <w:b/>
          <w:sz w:val="24"/>
        </w:rPr>
        <w:t>Paths</w:t>
      </w:r>
      <w:bookmarkEnd w:id="86"/>
    </w:p>
    <w:p w:rsidR="00A377B3" w:rsidRPr="00A377B3" w:rsidRDefault="00A377B3" w:rsidP="0054112B">
      <w:pPr>
        <w:pStyle w:val="ListParagraph"/>
        <w:numPr>
          <w:ilvl w:val="2"/>
          <w:numId w:val="2"/>
        </w:numPr>
        <w:rPr>
          <w:b/>
          <w:sz w:val="24"/>
        </w:rPr>
      </w:pPr>
      <w:bookmarkStart w:id="87" w:name="P6Sasi"/>
      <w:bookmarkEnd w:id="85"/>
      <w:r>
        <w:rPr>
          <w:sz w:val="24"/>
        </w:rPr>
        <w:t>It</w:t>
      </w:r>
      <w:bookmarkEnd w:id="87"/>
      <w:r>
        <w:rPr>
          <w:sz w:val="24"/>
        </w:rPr>
        <w:t xml:space="preserve"> is recommended that full network paths be used in place of the lettered drives</w:t>
      </w:r>
      <w:r w:rsidR="0054112B">
        <w:rPr>
          <w:sz w:val="24"/>
        </w:rPr>
        <w:t>, however it is not required for the program to function correctly</w:t>
      </w:r>
    </w:p>
    <w:p w:rsidR="00A377B3" w:rsidRPr="0054112B" w:rsidRDefault="00A377B3" w:rsidP="0054112B">
      <w:pPr>
        <w:pStyle w:val="ListParagraph"/>
        <w:numPr>
          <w:ilvl w:val="3"/>
          <w:numId w:val="2"/>
        </w:numPr>
        <w:rPr>
          <w:b/>
          <w:sz w:val="24"/>
        </w:rPr>
      </w:pPr>
      <w:r>
        <w:rPr>
          <w:sz w:val="24"/>
        </w:rPr>
        <w:t>Ex: “\\cenfile1\CAD\SEQR\” vs “X:\CAD\SEQR”</w:t>
      </w:r>
    </w:p>
    <w:p w:rsidR="001B4DBF" w:rsidRPr="0054112B" w:rsidRDefault="001B4DBF" w:rsidP="00257A55">
      <w:pPr>
        <w:pStyle w:val="ListParagraph"/>
        <w:numPr>
          <w:ilvl w:val="1"/>
          <w:numId w:val="2"/>
        </w:numPr>
        <w:outlineLvl w:val="1"/>
        <w:rPr>
          <w:b/>
          <w:sz w:val="24"/>
        </w:rPr>
      </w:pPr>
      <w:bookmarkStart w:id="88" w:name="P6Sb"/>
      <w:bookmarkStart w:id="89" w:name="_Toc458505793"/>
      <w:r w:rsidRPr="0054112B">
        <w:rPr>
          <w:b/>
          <w:sz w:val="24"/>
        </w:rPr>
        <w:t>Template File(s)</w:t>
      </w:r>
      <w:bookmarkEnd w:id="88"/>
      <w:bookmarkEnd w:id="89"/>
    </w:p>
    <w:p w:rsidR="001B4DBF" w:rsidRDefault="001B4DBF" w:rsidP="001B4DBF">
      <w:pPr>
        <w:pStyle w:val="ListParagraph"/>
        <w:numPr>
          <w:ilvl w:val="2"/>
          <w:numId w:val="2"/>
        </w:numPr>
        <w:rPr>
          <w:sz w:val="24"/>
        </w:rPr>
      </w:pPr>
      <w:bookmarkStart w:id="90" w:name="P6Sbsi"/>
      <w:r>
        <w:rPr>
          <w:sz w:val="24"/>
        </w:rPr>
        <w:t>For</w:t>
      </w:r>
      <w:bookmarkEnd w:id="90"/>
      <w:r>
        <w:rPr>
          <w:sz w:val="24"/>
        </w:rPr>
        <w:t xml:space="preserve"> all the features of the SEQR helper to be used, the template file should be organized with a folder for each of the following (names should match each bullet </w:t>
      </w:r>
      <w:r w:rsidRPr="001B4DBF">
        <w:rPr>
          <w:sz w:val="24"/>
          <w:u w:val="single"/>
        </w:rPr>
        <w:t>exactly</w:t>
      </w:r>
      <w:r>
        <w:rPr>
          <w:sz w:val="24"/>
        </w:rPr>
        <w:t>):</w:t>
      </w:r>
    </w:p>
    <w:p w:rsidR="001B4DBF" w:rsidRDefault="001B4DBF" w:rsidP="001B4DBF">
      <w:pPr>
        <w:pStyle w:val="ListParagraph"/>
        <w:numPr>
          <w:ilvl w:val="3"/>
          <w:numId w:val="2"/>
        </w:numPr>
        <w:rPr>
          <w:sz w:val="24"/>
        </w:rPr>
      </w:pPr>
      <w:r>
        <w:rPr>
          <w:sz w:val="24"/>
        </w:rPr>
        <w:t>Correspondence</w:t>
      </w:r>
    </w:p>
    <w:p w:rsidR="001B4DBF" w:rsidRDefault="001B4DBF" w:rsidP="001B4DBF">
      <w:pPr>
        <w:pStyle w:val="ListParagraph"/>
        <w:numPr>
          <w:ilvl w:val="3"/>
          <w:numId w:val="2"/>
        </w:numPr>
        <w:rPr>
          <w:sz w:val="24"/>
        </w:rPr>
      </w:pPr>
      <w:r>
        <w:rPr>
          <w:sz w:val="24"/>
        </w:rPr>
        <w:t>Design Drawings</w:t>
      </w:r>
    </w:p>
    <w:p w:rsidR="001B4DBF" w:rsidRDefault="001B4DBF" w:rsidP="001B4DBF">
      <w:pPr>
        <w:pStyle w:val="ListParagraph"/>
        <w:numPr>
          <w:ilvl w:val="3"/>
          <w:numId w:val="2"/>
        </w:numPr>
        <w:rPr>
          <w:sz w:val="24"/>
        </w:rPr>
      </w:pPr>
      <w:r>
        <w:rPr>
          <w:sz w:val="24"/>
        </w:rPr>
        <w:t>Natural Resources (ERM and NHP)</w:t>
      </w:r>
    </w:p>
    <w:p w:rsidR="001B4DBF" w:rsidRDefault="001B4DBF" w:rsidP="001B4DBF">
      <w:pPr>
        <w:pStyle w:val="ListParagraph"/>
        <w:numPr>
          <w:ilvl w:val="3"/>
          <w:numId w:val="2"/>
        </w:numPr>
        <w:rPr>
          <w:sz w:val="24"/>
        </w:rPr>
      </w:pPr>
      <w:r>
        <w:rPr>
          <w:sz w:val="24"/>
        </w:rPr>
        <w:t>Project Description, Photos, Map</w:t>
      </w:r>
    </w:p>
    <w:p w:rsidR="001B4DBF" w:rsidRDefault="001B4DBF" w:rsidP="001B4DBF">
      <w:pPr>
        <w:pStyle w:val="ListParagraph"/>
        <w:numPr>
          <w:ilvl w:val="3"/>
          <w:numId w:val="2"/>
        </w:numPr>
        <w:rPr>
          <w:sz w:val="24"/>
        </w:rPr>
      </w:pPr>
      <w:r>
        <w:rPr>
          <w:sz w:val="24"/>
        </w:rPr>
        <w:t>SEQR and Checklist</w:t>
      </w:r>
    </w:p>
    <w:p w:rsidR="001B4DBF" w:rsidRPr="001B4DBF" w:rsidRDefault="001B4DBF" w:rsidP="001B4DBF">
      <w:pPr>
        <w:pStyle w:val="ListParagraph"/>
        <w:numPr>
          <w:ilvl w:val="3"/>
          <w:numId w:val="2"/>
        </w:numPr>
        <w:rPr>
          <w:sz w:val="24"/>
        </w:rPr>
      </w:pPr>
      <w:r>
        <w:rPr>
          <w:sz w:val="24"/>
        </w:rPr>
        <w:t>SHPO</w:t>
      </w:r>
    </w:p>
    <w:p w:rsidR="001B4DBF" w:rsidRDefault="001B4DBF" w:rsidP="001B4DBF">
      <w:pPr>
        <w:pStyle w:val="ListParagraph"/>
        <w:numPr>
          <w:ilvl w:val="2"/>
          <w:numId w:val="2"/>
        </w:numPr>
        <w:rPr>
          <w:sz w:val="24"/>
        </w:rPr>
      </w:pPr>
      <w:bookmarkStart w:id="91" w:name="P6Sbsii"/>
      <w:r>
        <w:rPr>
          <w:sz w:val="24"/>
        </w:rPr>
        <w:t>Project</w:t>
      </w:r>
      <w:bookmarkEnd w:id="91"/>
      <w:r>
        <w:rPr>
          <w:sz w:val="24"/>
        </w:rPr>
        <w:t xml:space="preserve"> Description PowerPoint file should be named “Project Description.pptx” and should be located in the “Project Description, Photos, Map” folder</w:t>
      </w:r>
    </w:p>
    <w:p w:rsidR="001B4DBF" w:rsidRDefault="001B4DBF" w:rsidP="001B4DBF">
      <w:pPr>
        <w:pStyle w:val="ListParagraph"/>
        <w:numPr>
          <w:ilvl w:val="2"/>
          <w:numId w:val="2"/>
        </w:numPr>
        <w:rPr>
          <w:sz w:val="24"/>
        </w:rPr>
      </w:pPr>
      <w:bookmarkStart w:id="92" w:name="P6Sbsiii"/>
      <w:r>
        <w:rPr>
          <w:sz w:val="24"/>
        </w:rPr>
        <w:lastRenderedPageBreak/>
        <w:t>SEQR</w:t>
      </w:r>
      <w:bookmarkEnd w:id="92"/>
      <w:r>
        <w:rPr>
          <w:sz w:val="24"/>
        </w:rPr>
        <w:t xml:space="preserve"> Checklist file should be named “SEQRChecklist and Classification Form.docx” and should be located in the “SEQR and Checklist” folder</w:t>
      </w:r>
    </w:p>
    <w:p w:rsidR="00C536DE" w:rsidRPr="00C536DE" w:rsidRDefault="00C536DE" w:rsidP="00257A55">
      <w:pPr>
        <w:pStyle w:val="ListParagraph"/>
        <w:numPr>
          <w:ilvl w:val="1"/>
          <w:numId w:val="2"/>
        </w:numPr>
        <w:outlineLvl w:val="1"/>
        <w:rPr>
          <w:b/>
          <w:sz w:val="24"/>
        </w:rPr>
      </w:pPr>
      <w:bookmarkStart w:id="93" w:name="P6Sc"/>
      <w:bookmarkStart w:id="94" w:name="_Toc458505794"/>
      <w:r w:rsidRPr="00C536DE">
        <w:rPr>
          <w:b/>
          <w:sz w:val="24"/>
        </w:rPr>
        <w:t>Permissions</w:t>
      </w:r>
      <w:bookmarkEnd w:id="94"/>
    </w:p>
    <w:p w:rsidR="00C536DE" w:rsidRDefault="00C536DE" w:rsidP="00C536DE">
      <w:pPr>
        <w:pStyle w:val="ListParagraph"/>
        <w:numPr>
          <w:ilvl w:val="2"/>
          <w:numId w:val="2"/>
        </w:numPr>
        <w:rPr>
          <w:sz w:val="24"/>
        </w:rPr>
      </w:pPr>
      <w:bookmarkStart w:id="95" w:name="P6Scsi"/>
      <w:bookmarkEnd w:id="93"/>
      <w:r>
        <w:rPr>
          <w:sz w:val="24"/>
        </w:rPr>
        <w:t>Each</w:t>
      </w:r>
      <w:bookmarkEnd w:id="95"/>
      <w:r>
        <w:rPr>
          <w:sz w:val="24"/>
        </w:rPr>
        <w:t xml:space="preserve"> user that will be using the SEQR Helper Program will require the following permissions for the following folders:</w:t>
      </w:r>
    </w:p>
    <w:p w:rsidR="00C536DE" w:rsidRDefault="00C536DE" w:rsidP="00C536DE">
      <w:pPr>
        <w:pStyle w:val="ListParagraph"/>
        <w:numPr>
          <w:ilvl w:val="3"/>
          <w:numId w:val="2"/>
        </w:numPr>
        <w:rPr>
          <w:sz w:val="24"/>
        </w:rPr>
      </w:pPr>
      <w:r>
        <w:rPr>
          <w:sz w:val="24"/>
        </w:rPr>
        <w:t xml:space="preserve">Location of SEQR Helper Program </w:t>
      </w:r>
      <w:r>
        <w:rPr>
          <w:sz w:val="24"/>
        </w:rPr>
        <w:tab/>
        <w:t>–</w:t>
      </w:r>
      <w:r>
        <w:rPr>
          <w:sz w:val="24"/>
        </w:rPr>
        <w:tab/>
        <w:t>Read/Write</w:t>
      </w:r>
    </w:p>
    <w:p w:rsidR="00C536DE" w:rsidRDefault="00C536DE" w:rsidP="00C536DE">
      <w:pPr>
        <w:pStyle w:val="ListParagraph"/>
        <w:numPr>
          <w:ilvl w:val="3"/>
          <w:numId w:val="2"/>
        </w:numPr>
        <w:rPr>
          <w:sz w:val="24"/>
        </w:rPr>
      </w:pPr>
      <w:r>
        <w:rPr>
          <w:sz w:val="24"/>
        </w:rPr>
        <w:t xml:space="preserve">Location of SEQR Projects </w:t>
      </w:r>
      <w:r>
        <w:rPr>
          <w:sz w:val="24"/>
        </w:rPr>
        <w:tab/>
      </w:r>
      <w:r>
        <w:rPr>
          <w:sz w:val="24"/>
        </w:rPr>
        <w:tab/>
        <w:t>–</w:t>
      </w:r>
      <w:r>
        <w:rPr>
          <w:sz w:val="24"/>
        </w:rPr>
        <w:tab/>
        <w:t>Read/Write</w:t>
      </w:r>
    </w:p>
    <w:p w:rsidR="00C536DE" w:rsidRDefault="00C536DE" w:rsidP="00C536DE">
      <w:pPr>
        <w:pStyle w:val="ListParagraph"/>
        <w:numPr>
          <w:ilvl w:val="3"/>
          <w:numId w:val="2"/>
        </w:numPr>
        <w:rPr>
          <w:sz w:val="24"/>
        </w:rPr>
      </w:pPr>
      <w:r>
        <w:rPr>
          <w:sz w:val="24"/>
        </w:rPr>
        <w:t xml:space="preserve">Location of SEQR Project Template </w:t>
      </w:r>
      <w:r>
        <w:rPr>
          <w:sz w:val="24"/>
        </w:rPr>
        <w:tab/>
        <w:t xml:space="preserve">– </w:t>
      </w:r>
      <w:r>
        <w:rPr>
          <w:sz w:val="24"/>
        </w:rPr>
        <w:tab/>
        <w:t>Read</w:t>
      </w:r>
    </w:p>
    <w:p w:rsidR="00C536DE" w:rsidRPr="001B4DBF" w:rsidRDefault="00C536DE" w:rsidP="00C536DE">
      <w:pPr>
        <w:pStyle w:val="ListParagraph"/>
        <w:numPr>
          <w:ilvl w:val="3"/>
          <w:numId w:val="2"/>
        </w:numPr>
        <w:rPr>
          <w:sz w:val="24"/>
        </w:rPr>
      </w:pPr>
      <w:r>
        <w:rPr>
          <w:sz w:val="24"/>
        </w:rPr>
        <w:t>Location of SEQR Clearinghouse</w:t>
      </w:r>
      <w:r>
        <w:rPr>
          <w:sz w:val="24"/>
        </w:rPr>
        <w:tab/>
        <w:t>–</w:t>
      </w:r>
      <w:r>
        <w:rPr>
          <w:sz w:val="24"/>
        </w:rPr>
        <w:tab/>
        <w:t>Read/Write</w:t>
      </w:r>
    </w:p>
    <w:sectPr w:rsidR="00C536DE" w:rsidRPr="001B4DBF" w:rsidSect="0016148F">
      <w:footerReference w:type="default" r:id="rId11"/>
      <w:footerReference w:type="firs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A55" w:rsidRDefault="00257A55" w:rsidP="00257A55">
      <w:pPr>
        <w:spacing w:after="0" w:line="240" w:lineRule="auto"/>
      </w:pPr>
      <w:r>
        <w:separator/>
      </w:r>
    </w:p>
  </w:endnote>
  <w:endnote w:type="continuationSeparator" w:id="0">
    <w:p w:rsidR="00257A55" w:rsidRDefault="00257A55" w:rsidP="00257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627376"/>
      <w:docPartObj>
        <w:docPartGallery w:val="Page Numbers (Bottom of Page)"/>
        <w:docPartUnique/>
      </w:docPartObj>
    </w:sdtPr>
    <w:sdtContent>
      <w:p w:rsidR="00257A55" w:rsidRDefault="00A0219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0219F" w:rsidRDefault="00A0219F">
                              <w:pPr>
                                <w:jc w:val="center"/>
                              </w:pPr>
                              <w:r>
                                <w:fldChar w:fldCharType="begin"/>
                              </w:r>
                              <w:r>
                                <w:instrText xml:space="preserve"> PAGE    \* MERGEFORMAT </w:instrText>
                              </w:r>
                              <w:r>
                                <w:fldChar w:fldCharType="separate"/>
                              </w:r>
                              <w:r w:rsidR="00005E81">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A0219F" w:rsidRDefault="00A0219F">
                        <w:pPr>
                          <w:jc w:val="center"/>
                        </w:pPr>
                        <w:r>
                          <w:fldChar w:fldCharType="begin"/>
                        </w:r>
                        <w:r>
                          <w:instrText xml:space="preserve"> PAGE    \* MERGEFORMAT </w:instrText>
                        </w:r>
                        <w:r>
                          <w:fldChar w:fldCharType="separate"/>
                        </w:r>
                        <w:r w:rsidR="00005E81">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A775E8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634320"/>
      <w:docPartObj>
        <w:docPartGallery w:val="Page Numbers (Bottom of Page)"/>
        <w:docPartUnique/>
      </w:docPartObj>
    </w:sdtPr>
    <w:sdtContent>
      <w:p w:rsidR="00A0219F" w:rsidRDefault="00A0219F" w:rsidP="00A0219F">
        <w:pPr>
          <w:pStyle w:val="Footer"/>
        </w:pPr>
      </w:p>
    </w:sdtContent>
  </w:sdt>
  <w:p w:rsidR="00257A55" w:rsidRDefault="00257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A55" w:rsidRDefault="00257A55" w:rsidP="00257A55">
      <w:pPr>
        <w:spacing w:after="0" w:line="240" w:lineRule="auto"/>
      </w:pPr>
      <w:r>
        <w:separator/>
      </w:r>
    </w:p>
  </w:footnote>
  <w:footnote w:type="continuationSeparator" w:id="0">
    <w:p w:rsidR="00257A55" w:rsidRDefault="00257A55" w:rsidP="00257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13B5F"/>
    <w:multiLevelType w:val="hybridMultilevel"/>
    <w:tmpl w:val="D288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80A86"/>
    <w:multiLevelType w:val="hybridMultilevel"/>
    <w:tmpl w:val="38323820"/>
    <w:lvl w:ilvl="0" w:tplc="0409000F">
      <w:start w:val="1"/>
      <w:numFmt w:val="decimal"/>
      <w:lvlText w:val="%1."/>
      <w:lvlJc w:val="left"/>
      <w:pPr>
        <w:ind w:left="720" w:hanging="360"/>
      </w:pPr>
    </w:lvl>
    <w:lvl w:ilvl="1" w:tplc="20502358">
      <w:start w:val="1"/>
      <w:numFmt w:val="lowerLetter"/>
      <w:lvlText w:val="%2."/>
      <w:lvlJc w:val="left"/>
      <w:pPr>
        <w:ind w:left="1440" w:hanging="360"/>
      </w:pPr>
      <w:rPr>
        <w:b/>
      </w:rPr>
    </w:lvl>
    <w:lvl w:ilvl="2" w:tplc="B636A7AE">
      <w:start w:val="1"/>
      <w:numFmt w:val="lowerRoman"/>
      <w:lvlText w:val="%3."/>
      <w:lvlJc w:val="right"/>
      <w:pPr>
        <w:ind w:left="2160" w:hanging="180"/>
      </w:pPr>
      <w:rPr>
        <w:b/>
      </w:rPr>
    </w:lvl>
    <w:lvl w:ilvl="3" w:tplc="860E53B6">
      <w:start w:val="1"/>
      <w:numFmt w:val="decimal"/>
      <w:lvlText w:val="%4."/>
      <w:lvlJc w:val="left"/>
      <w:pPr>
        <w:ind w:left="2880" w:hanging="360"/>
      </w:pPr>
      <w:rPr>
        <w:b/>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cumentProtection w:edit="readOnly" w:enforcement="0"/>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56"/>
    <w:rsid w:val="00005E81"/>
    <w:rsid w:val="00032EA5"/>
    <w:rsid w:val="0016148F"/>
    <w:rsid w:val="001B4DBF"/>
    <w:rsid w:val="001D6BF5"/>
    <w:rsid w:val="00257A55"/>
    <w:rsid w:val="002D471E"/>
    <w:rsid w:val="0031458C"/>
    <w:rsid w:val="003F7556"/>
    <w:rsid w:val="0054112B"/>
    <w:rsid w:val="00632711"/>
    <w:rsid w:val="0068281E"/>
    <w:rsid w:val="006F1864"/>
    <w:rsid w:val="00740EDE"/>
    <w:rsid w:val="00782BC9"/>
    <w:rsid w:val="007D7B21"/>
    <w:rsid w:val="009020D3"/>
    <w:rsid w:val="009462C8"/>
    <w:rsid w:val="00A0219F"/>
    <w:rsid w:val="00A377B3"/>
    <w:rsid w:val="00B513C3"/>
    <w:rsid w:val="00C45AB7"/>
    <w:rsid w:val="00C536DE"/>
    <w:rsid w:val="00EB442A"/>
    <w:rsid w:val="00FA7528"/>
    <w:rsid w:val="00FC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8625FEC8-5E66-44CB-AC8D-3B3C31BD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7A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1E"/>
    <w:pPr>
      <w:ind w:left="720"/>
      <w:contextualSpacing/>
    </w:pPr>
  </w:style>
  <w:style w:type="character" w:styleId="Hyperlink">
    <w:name w:val="Hyperlink"/>
    <w:basedOn w:val="DefaultParagraphFont"/>
    <w:uiPriority w:val="99"/>
    <w:unhideWhenUsed/>
    <w:rsid w:val="00A377B3"/>
    <w:rPr>
      <w:color w:val="0563C1" w:themeColor="hyperlink"/>
      <w:u w:val="single"/>
    </w:rPr>
  </w:style>
  <w:style w:type="paragraph" w:styleId="NoSpacing">
    <w:name w:val="No Spacing"/>
    <w:link w:val="NoSpacingChar"/>
    <w:uiPriority w:val="1"/>
    <w:qFormat/>
    <w:rsid w:val="0016148F"/>
    <w:pPr>
      <w:spacing w:after="0" w:line="240" w:lineRule="auto"/>
    </w:pPr>
    <w:rPr>
      <w:rFonts w:eastAsiaTheme="minorEastAsia"/>
    </w:rPr>
  </w:style>
  <w:style w:type="character" w:customStyle="1" w:styleId="NoSpacingChar">
    <w:name w:val="No Spacing Char"/>
    <w:basedOn w:val="DefaultParagraphFont"/>
    <w:link w:val="NoSpacing"/>
    <w:uiPriority w:val="1"/>
    <w:rsid w:val="0016148F"/>
    <w:rPr>
      <w:rFonts w:eastAsiaTheme="minorEastAsia"/>
    </w:rPr>
  </w:style>
  <w:style w:type="character" w:styleId="FollowedHyperlink">
    <w:name w:val="FollowedHyperlink"/>
    <w:basedOn w:val="DefaultParagraphFont"/>
    <w:uiPriority w:val="99"/>
    <w:semiHidden/>
    <w:unhideWhenUsed/>
    <w:rsid w:val="001D6BF5"/>
    <w:rPr>
      <w:color w:val="954F72" w:themeColor="followedHyperlink"/>
      <w:u w:val="single"/>
    </w:rPr>
  </w:style>
  <w:style w:type="paragraph" w:styleId="Header">
    <w:name w:val="header"/>
    <w:basedOn w:val="Normal"/>
    <w:link w:val="HeaderChar"/>
    <w:uiPriority w:val="99"/>
    <w:unhideWhenUsed/>
    <w:rsid w:val="00257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55"/>
  </w:style>
  <w:style w:type="paragraph" w:styleId="Footer">
    <w:name w:val="footer"/>
    <w:basedOn w:val="Normal"/>
    <w:link w:val="FooterChar"/>
    <w:uiPriority w:val="99"/>
    <w:unhideWhenUsed/>
    <w:rsid w:val="00257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55"/>
  </w:style>
  <w:style w:type="character" w:customStyle="1" w:styleId="Heading1Char">
    <w:name w:val="Heading 1 Char"/>
    <w:basedOn w:val="DefaultParagraphFont"/>
    <w:link w:val="Heading1"/>
    <w:uiPriority w:val="9"/>
    <w:rsid w:val="00257A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7A55"/>
    <w:pPr>
      <w:outlineLvl w:val="9"/>
    </w:pPr>
  </w:style>
  <w:style w:type="paragraph" w:styleId="TOC2">
    <w:name w:val="toc 2"/>
    <w:basedOn w:val="Normal"/>
    <w:next w:val="Normal"/>
    <w:autoRedefine/>
    <w:uiPriority w:val="39"/>
    <w:unhideWhenUsed/>
    <w:rsid w:val="00257A55"/>
    <w:pPr>
      <w:spacing w:after="100"/>
      <w:ind w:left="220"/>
    </w:pPr>
    <w:rPr>
      <w:rFonts w:eastAsiaTheme="minorEastAsia" w:cs="Times New Roman"/>
    </w:rPr>
  </w:style>
  <w:style w:type="paragraph" w:styleId="TOC1">
    <w:name w:val="toc 1"/>
    <w:basedOn w:val="Normal"/>
    <w:next w:val="Normal"/>
    <w:autoRedefine/>
    <w:uiPriority w:val="39"/>
    <w:unhideWhenUsed/>
    <w:rsid w:val="00257A55"/>
    <w:pPr>
      <w:spacing w:after="100"/>
    </w:pPr>
    <w:rPr>
      <w:rFonts w:eastAsiaTheme="minorEastAsia" w:cs="Times New Roman"/>
    </w:rPr>
  </w:style>
  <w:style w:type="paragraph" w:styleId="TOC3">
    <w:name w:val="toc 3"/>
    <w:basedOn w:val="Normal"/>
    <w:next w:val="Normal"/>
    <w:autoRedefine/>
    <w:uiPriority w:val="39"/>
    <w:unhideWhenUsed/>
    <w:rsid w:val="00257A5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55895E909C4BCEBEE599A361A9FB67"/>
        <w:category>
          <w:name w:val="General"/>
          <w:gallery w:val="placeholder"/>
        </w:category>
        <w:types>
          <w:type w:val="bbPlcHdr"/>
        </w:types>
        <w:behaviors>
          <w:behavior w:val="content"/>
        </w:behaviors>
        <w:guid w:val="{432727EF-A37A-43C9-86D8-52367DF41F1F}"/>
      </w:docPartPr>
      <w:docPartBody>
        <w:p w:rsidR="00000000" w:rsidRDefault="003A1E27" w:rsidP="003A1E27">
          <w:pPr>
            <w:pStyle w:val="7A55895E909C4BCEBEE599A361A9FB67"/>
          </w:pPr>
          <w:r>
            <w:rPr>
              <w:rFonts w:asciiTheme="majorHAnsi" w:eastAsiaTheme="majorEastAsia" w:hAnsiTheme="majorHAnsi" w:cstheme="majorBidi"/>
              <w:caps/>
              <w:color w:val="5B9BD5" w:themeColor="accent1"/>
              <w:sz w:val="80"/>
              <w:szCs w:val="80"/>
            </w:rPr>
            <w:t>[Document title]</w:t>
          </w:r>
        </w:p>
      </w:docPartBody>
    </w:docPart>
    <w:docPart>
      <w:docPartPr>
        <w:name w:val="202D23EF793047D98FADE212B8877D2D"/>
        <w:category>
          <w:name w:val="General"/>
          <w:gallery w:val="placeholder"/>
        </w:category>
        <w:types>
          <w:type w:val="bbPlcHdr"/>
        </w:types>
        <w:behaviors>
          <w:behavior w:val="content"/>
        </w:behaviors>
        <w:guid w:val="{AAABDDEF-5343-41BF-BA29-D609B1E96F94}"/>
      </w:docPartPr>
      <w:docPartBody>
        <w:p w:rsidR="00000000" w:rsidRDefault="003A1E27" w:rsidP="003A1E27">
          <w:pPr>
            <w:pStyle w:val="202D23EF793047D98FADE212B8877D2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27"/>
    <w:rsid w:val="003A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5895E909C4BCEBEE599A361A9FB67">
    <w:name w:val="7A55895E909C4BCEBEE599A361A9FB67"/>
    <w:rsid w:val="003A1E27"/>
  </w:style>
  <w:style w:type="paragraph" w:customStyle="1" w:styleId="202D23EF793047D98FADE212B8877D2D">
    <w:name w:val="202D23EF793047D98FADE212B8877D2D"/>
    <w:rsid w:val="003A1E27"/>
  </w:style>
  <w:style w:type="paragraph" w:customStyle="1" w:styleId="EA9C879F59F444AF83E554CCB3989C6D">
    <w:name w:val="EA9C879F59F444AF83E554CCB3989C6D"/>
    <w:rsid w:val="003A1E27"/>
  </w:style>
  <w:style w:type="paragraph" w:customStyle="1" w:styleId="0B6D3255FA2143CEB5811770DF4AF2BA">
    <w:name w:val="0B6D3255FA2143CEB5811770DF4AF2BA"/>
    <w:rsid w:val="003A1E27"/>
  </w:style>
  <w:style w:type="paragraph" w:customStyle="1" w:styleId="196D5EB283C6488AB567FDDCC3CA5166">
    <w:name w:val="196D5EB283C6488AB567FDDCC3CA5166"/>
    <w:rsid w:val="003A1E27"/>
  </w:style>
  <w:style w:type="paragraph" w:customStyle="1" w:styleId="F4CFD36912D240E893C5D065F4F6650B">
    <w:name w:val="F4CFD36912D240E893C5D065F4F6650B"/>
    <w:rsid w:val="003A1E27"/>
  </w:style>
  <w:style w:type="paragraph" w:customStyle="1" w:styleId="D51D82575D0E49448A66647931A0C7CD">
    <w:name w:val="D51D82575D0E49448A66647931A0C7CD"/>
    <w:rsid w:val="003A1E27"/>
  </w:style>
  <w:style w:type="paragraph" w:customStyle="1" w:styleId="50C4FB06EA8F44EFBFD8010AC348803D">
    <w:name w:val="50C4FB06EA8F44EFBFD8010AC348803D"/>
    <w:rsid w:val="003A1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E7EC-AC4C-46D5-A825-FB743EED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SEQR Helper</vt:lpstr>
    </vt:vector>
  </TitlesOfParts>
  <Company>NYS</Company>
  <LinksUpToDate>false</LinksUpToDate>
  <CharactersWithSpaces>11465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SEQR Helper</dc:title>
  <dc:subject>SEQR Helper Program Guide</dc:subject>
  <dc:creator>Russo, Michael (Parks)</dc:creator>
  <cp:keywords/>
  <dc:description/>
  <cp:lastModifiedBy>Russo, Michael (Parks)</cp:lastModifiedBy>
  <cp:revision>17</cp:revision>
  <dcterms:created xsi:type="dcterms:W3CDTF">2016-08-09T12:46:00Z</dcterms:created>
  <dcterms:modified xsi:type="dcterms:W3CDTF">2016-08-09T15:36:00Z</dcterms:modified>
</cp:coreProperties>
</file>