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E5D" w:rsidRPr="005A3E5D" w:rsidRDefault="005A3E5D" w:rsidP="005A3E5D">
      <w:pPr>
        <w:rPr>
          <w:sz w:val="32"/>
          <w:szCs w:val="32"/>
        </w:rPr>
      </w:pPr>
      <w:r w:rsidRPr="00AD140D">
        <w:rPr>
          <w:b/>
          <w:bCs/>
          <w:sz w:val="32"/>
          <w:szCs w:val="32"/>
        </w:rPr>
        <w:t>India Just Entered a New Era of Work — And Every Employer and Worker Will Feel the Impact.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 xml:space="preserve">India’s </w:t>
      </w:r>
      <w:proofErr w:type="spellStart"/>
      <w:r w:rsidRPr="005A3E5D">
        <w:rPr>
          <w:sz w:val="32"/>
          <w:szCs w:val="32"/>
        </w:rPr>
        <w:t>labour</w:t>
      </w:r>
      <w:proofErr w:type="spellEnd"/>
      <w:r w:rsidRPr="005A3E5D">
        <w:rPr>
          <w:sz w:val="32"/>
          <w:szCs w:val="32"/>
        </w:rPr>
        <w:t xml:space="preserve"> reforms took a major step forward as four consolidated </w:t>
      </w:r>
      <w:proofErr w:type="spellStart"/>
      <w:r w:rsidRPr="005A3E5D">
        <w:rPr>
          <w:sz w:val="32"/>
          <w:szCs w:val="32"/>
        </w:rPr>
        <w:t>labour</w:t>
      </w:r>
      <w:proofErr w:type="spellEnd"/>
      <w:r w:rsidRPr="005A3E5D">
        <w:rPr>
          <w:sz w:val="32"/>
          <w:szCs w:val="32"/>
        </w:rPr>
        <w:t xml:space="preserve"> codes came into effect on 21 November 2025. These codes </w:t>
      </w:r>
      <w:proofErr w:type="spellStart"/>
      <w:r w:rsidRPr="005A3E5D">
        <w:rPr>
          <w:sz w:val="32"/>
          <w:szCs w:val="32"/>
        </w:rPr>
        <w:t>modernise</w:t>
      </w:r>
      <w:proofErr w:type="spellEnd"/>
      <w:r w:rsidRPr="005A3E5D">
        <w:rPr>
          <w:sz w:val="32"/>
          <w:szCs w:val="32"/>
        </w:rPr>
        <w:t xml:space="preserve"> rules on wages, industrial relations, social security, and workplace safety. Understand the key changes, benefits, and challenges.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AD140D" w:rsidRDefault="005A3E5D" w:rsidP="005A3E5D">
      <w:pPr>
        <w:rPr>
          <w:b/>
          <w:bCs/>
          <w:sz w:val="32"/>
          <w:szCs w:val="32"/>
        </w:rPr>
      </w:pPr>
      <w:r w:rsidRPr="00AD140D">
        <w:rPr>
          <w:b/>
          <w:bCs/>
          <w:sz w:val="32"/>
          <w:szCs w:val="32"/>
        </w:rPr>
        <w:t xml:space="preserve">A Complete Breakdown of India’s New </w:t>
      </w:r>
      <w:proofErr w:type="spellStart"/>
      <w:r w:rsidRPr="00AD140D">
        <w:rPr>
          <w:b/>
          <w:bCs/>
          <w:sz w:val="32"/>
          <w:szCs w:val="32"/>
        </w:rPr>
        <w:t>Labour</w:t>
      </w:r>
      <w:proofErr w:type="spellEnd"/>
      <w:r w:rsidRPr="00AD140D">
        <w:rPr>
          <w:b/>
          <w:bCs/>
          <w:sz w:val="32"/>
          <w:szCs w:val="32"/>
        </w:rPr>
        <w:t xml:space="preserve"> Codes </w:t>
      </w:r>
      <w:r w:rsidR="00AD140D" w:rsidRPr="00AD140D">
        <w:rPr>
          <w:b/>
          <w:bCs/>
          <w:sz w:val="32"/>
          <w:szCs w:val="32"/>
        </w:rPr>
        <w:t>Implemented on 21 November 2025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 xml:space="preserve">On 21 November 2025, India implemented four major </w:t>
      </w:r>
      <w:proofErr w:type="spellStart"/>
      <w:r w:rsidRPr="005A3E5D">
        <w:rPr>
          <w:sz w:val="32"/>
          <w:szCs w:val="32"/>
        </w:rPr>
        <w:t>Labour</w:t>
      </w:r>
      <w:proofErr w:type="spellEnd"/>
      <w:r w:rsidRPr="005A3E5D">
        <w:rPr>
          <w:sz w:val="32"/>
          <w:szCs w:val="32"/>
        </w:rPr>
        <w:t xml:space="preserve"> Codes—the Code on Wages (2019), Industrial Relations Code (2020), Code on </w:t>
      </w:r>
      <w:proofErr w:type="gramStart"/>
      <w:r w:rsidRPr="005A3E5D">
        <w:rPr>
          <w:sz w:val="32"/>
          <w:szCs w:val="32"/>
        </w:rPr>
        <w:t>Social Security (2020), and Occupational Safety, Health &amp; Working Conditions (OSHWC) Code (2020).</w:t>
      </w:r>
      <w:proofErr w:type="gramEnd"/>
      <w:r w:rsidRPr="005A3E5D">
        <w:rPr>
          <w:sz w:val="32"/>
          <w:szCs w:val="32"/>
        </w:rPr>
        <w:t xml:space="preserve"> These replace 29 earlier central </w:t>
      </w:r>
      <w:proofErr w:type="spellStart"/>
      <w:r w:rsidRPr="005A3E5D">
        <w:rPr>
          <w:sz w:val="32"/>
          <w:szCs w:val="32"/>
        </w:rPr>
        <w:t>labour</w:t>
      </w:r>
      <w:proofErr w:type="spellEnd"/>
      <w:r w:rsidRPr="005A3E5D">
        <w:rPr>
          <w:sz w:val="32"/>
          <w:szCs w:val="32"/>
        </w:rPr>
        <w:t xml:space="preserve"> laws, many of which were decades old and no longer suited to the present economy.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 xml:space="preserve">The consolidation aims to simplify compliance, strengthen worker protection, and bring </w:t>
      </w:r>
      <w:proofErr w:type="spellStart"/>
      <w:r w:rsidRPr="005A3E5D">
        <w:rPr>
          <w:sz w:val="32"/>
          <w:szCs w:val="32"/>
        </w:rPr>
        <w:t>labour</w:t>
      </w:r>
      <w:proofErr w:type="spellEnd"/>
      <w:r w:rsidRPr="005A3E5D">
        <w:rPr>
          <w:sz w:val="32"/>
          <w:szCs w:val="32"/>
        </w:rPr>
        <w:t xml:space="preserve"> regulation in line with current industry needs.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AD140D" w:rsidRDefault="005A3E5D" w:rsidP="005A3E5D">
      <w:pPr>
        <w:rPr>
          <w:b/>
          <w:bCs/>
          <w:sz w:val="32"/>
          <w:szCs w:val="32"/>
        </w:rPr>
      </w:pPr>
      <w:r w:rsidRPr="00AD140D">
        <w:rPr>
          <w:b/>
          <w:bCs/>
          <w:sz w:val="32"/>
          <w:szCs w:val="32"/>
        </w:rPr>
        <w:t>Key Ch</w:t>
      </w:r>
      <w:r w:rsidR="00AD140D">
        <w:rPr>
          <w:b/>
          <w:bCs/>
          <w:sz w:val="32"/>
          <w:szCs w:val="32"/>
        </w:rPr>
        <w:t xml:space="preserve">anges in the Four </w:t>
      </w:r>
      <w:proofErr w:type="spellStart"/>
      <w:r w:rsidR="00AD140D">
        <w:rPr>
          <w:b/>
          <w:bCs/>
          <w:sz w:val="32"/>
          <w:szCs w:val="32"/>
        </w:rPr>
        <w:t>Labour</w:t>
      </w:r>
      <w:proofErr w:type="spellEnd"/>
      <w:r w:rsidR="00AD140D">
        <w:rPr>
          <w:b/>
          <w:bCs/>
          <w:sz w:val="32"/>
          <w:szCs w:val="32"/>
        </w:rPr>
        <w:t xml:space="preserve"> Codes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AD140D" w:rsidRDefault="00AD140D" w:rsidP="005A3E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Code on Wages (2019)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>This code brings uniformity to wage-related rules: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804EBB" w:rsidRDefault="005A3E5D" w:rsidP="00804EB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4EBB">
        <w:rPr>
          <w:sz w:val="32"/>
          <w:szCs w:val="32"/>
        </w:rPr>
        <w:t>Introduces a national floor wage applicable across sectors.</w:t>
      </w:r>
    </w:p>
    <w:p w:rsidR="005A3E5D" w:rsidRPr="00804EBB" w:rsidRDefault="005A3E5D" w:rsidP="00804EB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4EBB">
        <w:rPr>
          <w:sz w:val="32"/>
          <w:szCs w:val="32"/>
        </w:rPr>
        <w:t>Redefines “wages,” which impacts calculation of bonuses and social-security benefits.</w:t>
      </w:r>
    </w:p>
    <w:p w:rsidR="005A3E5D" w:rsidRPr="00804EBB" w:rsidRDefault="005A3E5D" w:rsidP="00804EB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4EBB">
        <w:rPr>
          <w:sz w:val="32"/>
          <w:szCs w:val="32"/>
        </w:rPr>
        <w:t>Makes overtime pay mandatory at twice the regular wage rate.</w:t>
      </w:r>
    </w:p>
    <w:p w:rsidR="005A3E5D" w:rsidRPr="00804EBB" w:rsidRDefault="005A3E5D" w:rsidP="00804EB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804EBB">
        <w:rPr>
          <w:sz w:val="32"/>
          <w:szCs w:val="32"/>
        </w:rPr>
        <w:t>Requires employers to issue appointment letters to all workers.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AD140D" w:rsidRDefault="005A3E5D" w:rsidP="005A3E5D">
      <w:pPr>
        <w:rPr>
          <w:b/>
          <w:bCs/>
          <w:sz w:val="32"/>
          <w:szCs w:val="32"/>
        </w:rPr>
      </w:pPr>
      <w:r w:rsidRPr="00AD140D">
        <w:rPr>
          <w:b/>
          <w:bCs/>
          <w:sz w:val="32"/>
          <w:szCs w:val="32"/>
        </w:rPr>
        <w:t>2. Industrial Relatio</w:t>
      </w:r>
      <w:r w:rsidR="00AD140D">
        <w:rPr>
          <w:b/>
          <w:bCs/>
          <w:sz w:val="32"/>
          <w:szCs w:val="32"/>
        </w:rPr>
        <w:t>ns Code (2020)</w:t>
      </w: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>This code reshapes workplace relations and dispute handling:</w:t>
      </w:r>
    </w:p>
    <w:p w:rsidR="005A3E5D" w:rsidRPr="00804EBB" w:rsidRDefault="005A3E5D" w:rsidP="00804E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04EBB">
        <w:rPr>
          <w:sz w:val="32"/>
          <w:szCs w:val="32"/>
        </w:rPr>
        <w:t xml:space="preserve"> Raises the layoff/retrenchment approval threshold from 100 to 300 employees.</w:t>
      </w:r>
    </w:p>
    <w:p w:rsidR="005A3E5D" w:rsidRPr="00804EBB" w:rsidRDefault="005A3E5D" w:rsidP="00804E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04EBB">
        <w:rPr>
          <w:sz w:val="32"/>
          <w:szCs w:val="32"/>
        </w:rPr>
        <w:t>Formally introduces fixed-term employment for needs-based hiring.</w:t>
      </w:r>
    </w:p>
    <w:p w:rsidR="005A3E5D" w:rsidRPr="00804EBB" w:rsidRDefault="005A3E5D" w:rsidP="00804EB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04EBB">
        <w:rPr>
          <w:sz w:val="32"/>
          <w:szCs w:val="32"/>
        </w:rPr>
        <w:t>Updates mechanisms for dispute resolution, strikes, and conciliation.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AD140D" w:rsidRDefault="005A3E5D" w:rsidP="005A3E5D">
      <w:pPr>
        <w:rPr>
          <w:b/>
          <w:bCs/>
          <w:sz w:val="32"/>
          <w:szCs w:val="32"/>
        </w:rPr>
      </w:pPr>
      <w:r w:rsidRPr="00AD140D">
        <w:rPr>
          <w:b/>
          <w:bCs/>
          <w:sz w:val="32"/>
          <w:szCs w:val="32"/>
        </w:rPr>
        <w:t xml:space="preserve">3. </w:t>
      </w:r>
      <w:r w:rsidR="00AD140D">
        <w:rPr>
          <w:b/>
          <w:bCs/>
          <w:sz w:val="32"/>
          <w:szCs w:val="32"/>
        </w:rPr>
        <w:t>Code on Social Security (2020)</w:t>
      </w: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>This code expands social protection: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804EBB" w:rsidRDefault="005A3E5D" w:rsidP="00804EB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04EBB">
        <w:rPr>
          <w:sz w:val="32"/>
          <w:szCs w:val="32"/>
        </w:rPr>
        <w:t>Extends coverage to gig workers, platform workers, and fixed-term employees.</w:t>
      </w:r>
    </w:p>
    <w:p w:rsidR="005A3E5D" w:rsidRPr="00804EBB" w:rsidRDefault="005A3E5D" w:rsidP="00804EB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04EBB">
        <w:rPr>
          <w:sz w:val="32"/>
          <w:szCs w:val="32"/>
        </w:rPr>
        <w:t>Allows fixed-term employees to receive gratuity after one year of service.</w:t>
      </w:r>
    </w:p>
    <w:p w:rsidR="005A3E5D" w:rsidRPr="00804EBB" w:rsidRDefault="005A3E5D" w:rsidP="00804EB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04EBB">
        <w:rPr>
          <w:sz w:val="32"/>
          <w:szCs w:val="32"/>
        </w:rPr>
        <w:t>Enables portability of social-security benefits across jobs and states.</w:t>
      </w:r>
    </w:p>
    <w:p w:rsidR="005A3E5D" w:rsidRPr="00804EBB" w:rsidRDefault="005A3E5D" w:rsidP="00804EB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04EBB">
        <w:rPr>
          <w:sz w:val="32"/>
          <w:szCs w:val="32"/>
        </w:rPr>
        <w:t xml:space="preserve">Introduces a </w:t>
      </w:r>
      <w:proofErr w:type="spellStart"/>
      <w:r w:rsidRPr="00804EBB">
        <w:rPr>
          <w:sz w:val="32"/>
          <w:szCs w:val="32"/>
        </w:rPr>
        <w:t>reskilling</w:t>
      </w:r>
      <w:proofErr w:type="spellEnd"/>
      <w:r w:rsidRPr="00804EBB">
        <w:rPr>
          <w:sz w:val="32"/>
          <w:szCs w:val="32"/>
        </w:rPr>
        <w:t xml:space="preserve"> fund for retrenched workers.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AD140D" w:rsidRDefault="00AD140D" w:rsidP="005A3E5D">
      <w:pPr>
        <w:rPr>
          <w:b/>
          <w:bCs/>
          <w:sz w:val="32"/>
          <w:szCs w:val="32"/>
        </w:rPr>
      </w:pPr>
      <w:r w:rsidRPr="00AD140D">
        <w:rPr>
          <w:b/>
          <w:bCs/>
          <w:sz w:val="32"/>
          <w:szCs w:val="32"/>
        </w:rPr>
        <w:t>4. OSHWC Code (2020)</w:t>
      </w: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>This code strengthens workplace safety and welfare: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Combines various older laws into a single, unified framework.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Allows women to work night shifts with safeguards and consent.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Requires free annual health check-ups for eligible workers.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Introduces single registration, single licensing, and single return for compliance.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804EBB" w:rsidRDefault="005A3E5D" w:rsidP="005A3E5D">
      <w:pPr>
        <w:rPr>
          <w:b/>
          <w:bCs/>
          <w:sz w:val="32"/>
          <w:szCs w:val="32"/>
        </w:rPr>
      </w:pPr>
      <w:r w:rsidRPr="00804EBB">
        <w:rPr>
          <w:b/>
          <w:bCs/>
          <w:sz w:val="32"/>
          <w:szCs w:val="32"/>
        </w:rPr>
        <w:t>Who</w:t>
      </w:r>
      <w:r w:rsidR="00804EBB">
        <w:rPr>
          <w:b/>
          <w:bCs/>
          <w:sz w:val="32"/>
          <w:szCs w:val="32"/>
        </w:rPr>
        <w:t xml:space="preserve"> Benefits From These Reforms?</w:t>
      </w:r>
    </w:p>
    <w:p w:rsidR="005A3E5D" w:rsidRPr="00804EBB" w:rsidRDefault="005A3E5D" w:rsidP="005A3E5D">
      <w:pPr>
        <w:rPr>
          <w:b/>
          <w:bCs/>
          <w:sz w:val="32"/>
          <w:szCs w:val="32"/>
        </w:rPr>
      </w:pPr>
    </w:p>
    <w:p w:rsidR="005A3E5D" w:rsidRPr="00804EBB" w:rsidRDefault="00804EBB" w:rsidP="005A3E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Workers / Employees</w:t>
      </w:r>
    </w:p>
    <w:p w:rsidR="005A3E5D" w:rsidRPr="00804EBB" w:rsidRDefault="005A3E5D" w:rsidP="005A3E5D">
      <w:pPr>
        <w:rPr>
          <w:b/>
          <w:bCs/>
          <w:sz w:val="32"/>
          <w:szCs w:val="32"/>
        </w:rPr>
      </w:pP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lastRenderedPageBreak/>
        <w:t xml:space="preserve">Greater </w:t>
      </w:r>
      <w:proofErr w:type="spellStart"/>
      <w:r w:rsidRPr="00804EBB">
        <w:rPr>
          <w:b/>
          <w:bCs/>
          <w:sz w:val="32"/>
          <w:szCs w:val="32"/>
        </w:rPr>
        <w:t>formalisation</w:t>
      </w:r>
      <w:proofErr w:type="spellEnd"/>
      <w:r w:rsidRPr="00804EBB">
        <w:rPr>
          <w:b/>
          <w:bCs/>
          <w:sz w:val="32"/>
          <w:szCs w:val="32"/>
        </w:rPr>
        <w:t>:</w:t>
      </w:r>
      <w:r w:rsidR="00804EBB">
        <w:rPr>
          <w:b/>
          <w:bCs/>
          <w:sz w:val="32"/>
          <w:szCs w:val="32"/>
        </w:rPr>
        <w:t xml:space="preserve"> </w:t>
      </w:r>
      <w:r w:rsidRPr="00804EBB">
        <w:rPr>
          <w:sz w:val="32"/>
          <w:szCs w:val="32"/>
        </w:rPr>
        <w:t xml:space="preserve"> Mandatory appointment letters and clear wage definitions improve transparency.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Better wage protection:</w:t>
      </w:r>
      <w:r w:rsidRPr="00804EBB">
        <w:rPr>
          <w:sz w:val="32"/>
          <w:szCs w:val="32"/>
        </w:rPr>
        <w:t xml:space="preserve"> A national floor wage ensures a minimum benchmark nationwide.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Improved social security:</w:t>
      </w:r>
      <w:r w:rsidRPr="00804EBB">
        <w:rPr>
          <w:sz w:val="32"/>
          <w:szCs w:val="32"/>
        </w:rPr>
        <w:t xml:space="preserve"> Gig, platform, and fixed-term workers receive structured benefits for the first time.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Stronger safety measures:</w:t>
      </w:r>
      <w:r w:rsidRPr="00804EBB">
        <w:rPr>
          <w:sz w:val="32"/>
          <w:szCs w:val="32"/>
        </w:rPr>
        <w:t xml:space="preserve"> Annual health check-ups and updated safety rules improve workplace well-being.</w:t>
      </w:r>
    </w:p>
    <w:p w:rsidR="005A3E5D" w:rsidRPr="00804EBB" w:rsidRDefault="00804EBB" w:rsidP="005A3E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Employers / Businesses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804EBB" w:rsidRDefault="00804EBB" w:rsidP="00804EBB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Simplified compliance:</w:t>
      </w:r>
      <w:r w:rsidR="005A3E5D" w:rsidRPr="00804EBB">
        <w:rPr>
          <w:sz w:val="32"/>
          <w:szCs w:val="32"/>
        </w:rPr>
        <w:t xml:space="preserve"> Four comprehensive codes replace 29 laws.</w:t>
      </w:r>
    </w:p>
    <w:p w:rsidR="005A3E5D" w:rsidRPr="00804EBB" w:rsidRDefault="005A3E5D" w:rsidP="00804EB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Flexible workforce management:</w:t>
      </w:r>
      <w:r w:rsidRPr="00804EBB">
        <w:rPr>
          <w:sz w:val="32"/>
          <w:szCs w:val="32"/>
        </w:rPr>
        <w:t xml:space="preserve"> Higher layoff thresholds and fixed-term hiring help meet changing industry demands.</w:t>
      </w:r>
    </w:p>
    <w:p w:rsidR="005A3E5D" w:rsidRPr="00804EBB" w:rsidRDefault="005A3E5D" w:rsidP="00804EB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Reduced paperwork:</w:t>
      </w:r>
      <w:r w:rsidRPr="00804EBB">
        <w:rPr>
          <w:sz w:val="32"/>
          <w:szCs w:val="32"/>
        </w:rPr>
        <w:t xml:space="preserve"> Single registration and return reduce bureaucratic complexity.</w:t>
      </w:r>
    </w:p>
    <w:p w:rsidR="005A3E5D" w:rsidRPr="00804EBB" w:rsidRDefault="005A3E5D" w:rsidP="00804EB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Clarity in cost planning:</w:t>
      </w:r>
      <w:r w:rsidRPr="00804EBB">
        <w:rPr>
          <w:sz w:val="32"/>
          <w:szCs w:val="32"/>
        </w:rPr>
        <w:t xml:space="preserve"> </w:t>
      </w:r>
      <w:proofErr w:type="spellStart"/>
      <w:r w:rsidRPr="00804EBB">
        <w:rPr>
          <w:sz w:val="32"/>
          <w:szCs w:val="32"/>
        </w:rPr>
        <w:t>Standardised</w:t>
      </w:r>
      <w:proofErr w:type="spellEnd"/>
      <w:r w:rsidRPr="00804EBB">
        <w:rPr>
          <w:sz w:val="32"/>
          <w:szCs w:val="32"/>
        </w:rPr>
        <w:t xml:space="preserve"> definitions of wages help with long-term workforce planning.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804EBB" w:rsidRDefault="00804EBB" w:rsidP="005A3E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Challenges &amp; Concerns</w:t>
      </w: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>Despite the potential, several issues need careful handling: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804EBB" w:rsidRDefault="00804EBB" w:rsidP="005A3E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Implementation Delays</w:t>
      </w: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lastRenderedPageBreak/>
        <w:t>Central rules are in place, but many state-level rules may take time, slowing full execution.</w:t>
      </w:r>
    </w:p>
    <w:p w:rsidR="005A3E5D" w:rsidRPr="00804EBB" w:rsidRDefault="005A3E5D" w:rsidP="005A3E5D">
      <w:pPr>
        <w:rPr>
          <w:b/>
          <w:bCs/>
          <w:sz w:val="32"/>
          <w:szCs w:val="32"/>
        </w:rPr>
      </w:pPr>
    </w:p>
    <w:p w:rsidR="005A3E5D" w:rsidRPr="00804EBB" w:rsidRDefault="00804EBB" w:rsidP="005A3E5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Awareness </w:t>
      </w:r>
      <w:proofErr w:type="gramStart"/>
      <w:r>
        <w:rPr>
          <w:b/>
          <w:bCs/>
          <w:sz w:val="32"/>
          <w:szCs w:val="32"/>
        </w:rPr>
        <w:t>Among</w:t>
      </w:r>
      <w:proofErr w:type="gramEnd"/>
      <w:r>
        <w:rPr>
          <w:b/>
          <w:bCs/>
          <w:sz w:val="32"/>
          <w:szCs w:val="32"/>
        </w:rPr>
        <w:t xml:space="preserve"> Workers</w:t>
      </w: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>Informal and gig workers may not immediately understand their new rights.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804EBB" w:rsidP="005A3E5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3. Cost Pressure on SMEs</w:t>
      </w: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>Smaller businesses may face higher wage and compliance costs in the short term.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804EBB" w:rsidP="005A3E5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4. Enforcement Capacity</w:t>
      </w: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>Authorities need strong digital systems and trained inspectors to handle new responsibilities effectively.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5.</w:t>
      </w:r>
      <w:r w:rsidR="00804EBB">
        <w:rPr>
          <w:b/>
          <w:bCs/>
          <w:sz w:val="32"/>
          <w:szCs w:val="32"/>
        </w:rPr>
        <w:t xml:space="preserve"> Opposition </w:t>
      </w:r>
      <w:proofErr w:type="gramStart"/>
      <w:r w:rsidR="00804EBB">
        <w:rPr>
          <w:b/>
          <w:bCs/>
          <w:sz w:val="32"/>
          <w:szCs w:val="32"/>
        </w:rPr>
        <w:t>From</w:t>
      </w:r>
      <w:proofErr w:type="gramEnd"/>
      <w:r w:rsidR="00804EBB">
        <w:rPr>
          <w:b/>
          <w:bCs/>
          <w:sz w:val="32"/>
          <w:szCs w:val="32"/>
        </w:rPr>
        <w:t xml:space="preserve"> Unions</w:t>
      </w: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 xml:space="preserve">Some unions argue the codes </w:t>
      </w:r>
      <w:proofErr w:type="spellStart"/>
      <w:r w:rsidRPr="005A3E5D">
        <w:rPr>
          <w:sz w:val="32"/>
          <w:szCs w:val="32"/>
        </w:rPr>
        <w:t>favour</w:t>
      </w:r>
      <w:proofErr w:type="spellEnd"/>
      <w:r w:rsidRPr="005A3E5D">
        <w:rPr>
          <w:sz w:val="32"/>
          <w:szCs w:val="32"/>
        </w:rPr>
        <w:t xml:space="preserve"> employers, particularly the relaxed layoff thresholds.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St</w:t>
      </w:r>
      <w:r w:rsidR="00804EBB">
        <w:rPr>
          <w:b/>
          <w:bCs/>
          <w:sz w:val="32"/>
          <w:szCs w:val="32"/>
        </w:rPr>
        <w:t>rategic Impact on Stakeholders</w:t>
      </w:r>
    </w:p>
    <w:p w:rsidR="005A3E5D" w:rsidRPr="005A3E5D" w:rsidRDefault="00804EBB" w:rsidP="005A3E5D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For the Government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Speed up state rule notifications.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Strengthen inspector training and digital platforms.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Run awareness campaigns for workers.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804EBB" w:rsidRDefault="005A3E5D" w:rsidP="005A3E5D">
      <w:pPr>
        <w:rPr>
          <w:b/>
          <w:bCs/>
          <w:sz w:val="32"/>
          <w:szCs w:val="32"/>
        </w:rPr>
      </w:pPr>
      <w:r w:rsidRPr="00804EBB">
        <w:rPr>
          <w:b/>
          <w:bCs/>
          <w:sz w:val="32"/>
          <w:szCs w:val="32"/>
        </w:rPr>
        <w:t>F</w:t>
      </w:r>
      <w:r w:rsidR="00804EBB">
        <w:rPr>
          <w:b/>
          <w:bCs/>
          <w:sz w:val="32"/>
          <w:szCs w:val="32"/>
        </w:rPr>
        <w:t>or Businesses / HR Teams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Update employment letters, contracts, and internal policies.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Revisit payroll structures as per new wage definitions.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Train compliance and HR teams.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Communicate changes to employees clearly.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804EBB" w:rsidP="005A3E5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For Workers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Understand rights regarding wages, social security, and working conditions.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Request appointment letters and clarity on wage structure.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Use available grievance mechanisms.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sz w:val="32"/>
          <w:szCs w:val="32"/>
        </w:rPr>
        <w:t>Explore eligibility for gratuity and other benefits.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 xml:space="preserve"> </w:t>
      </w:r>
      <w:r w:rsidR="00804EBB">
        <w:rPr>
          <w:b/>
          <w:bCs/>
          <w:sz w:val="32"/>
          <w:szCs w:val="32"/>
        </w:rPr>
        <w:t>Why This Reform Matters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proofErr w:type="spellStart"/>
      <w:r w:rsidRPr="00804EBB">
        <w:rPr>
          <w:b/>
          <w:bCs/>
          <w:sz w:val="32"/>
          <w:szCs w:val="32"/>
        </w:rPr>
        <w:t>Modernisation</w:t>
      </w:r>
      <w:proofErr w:type="spellEnd"/>
      <w:r w:rsidRPr="00804EBB">
        <w:rPr>
          <w:b/>
          <w:bCs/>
          <w:sz w:val="32"/>
          <w:szCs w:val="32"/>
        </w:rPr>
        <w:t>:</w:t>
      </w:r>
      <w:r w:rsidRPr="00804EBB">
        <w:rPr>
          <w:sz w:val="32"/>
          <w:szCs w:val="32"/>
        </w:rPr>
        <w:t xml:space="preserve"> Streamlines 29 outdated laws into four clear codes.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Wider Social Security:</w:t>
      </w:r>
      <w:r w:rsidRPr="00804EBB">
        <w:rPr>
          <w:sz w:val="32"/>
          <w:szCs w:val="32"/>
        </w:rPr>
        <w:t xml:space="preserve"> Covers millions of gig and platform workers.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lastRenderedPageBreak/>
        <w:t xml:space="preserve">Greater </w:t>
      </w:r>
      <w:proofErr w:type="spellStart"/>
      <w:r w:rsidRPr="00804EBB">
        <w:rPr>
          <w:b/>
          <w:bCs/>
          <w:sz w:val="32"/>
          <w:szCs w:val="32"/>
        </w:rPr>
        <w:t>Form</w:t>
      </w:r>
      <w:r w:rsidR="00804EBB" w:rsidRPr="00804EBB">
        <w:rPr>
          <w:b/>
          <w:bCs/>
          <w:sz w:val="32"/>
          <w:szCs w:val="32"/>
        </w:rPr>
        <w:t>alisation</w:t>
      </w:r>
      <w:proofErr w:type="spellEnd"/>
      <w:r w:rsidR="00804EBB" w:rsidRPr="00804EBB">
        <w:rPr>
          <w:b/>
          <w:bCs/>
          <w:sz w:val="32"/>
          <w:szCs w:val="32"/>
        </w:rPr>
        <w:t>:</w:t>
      </w:r>
      <w:r w:rsidRPr="00804EBB">
        <w:rPr>
          <w:sz w:val="32"/>
          <w:szCs w:val="32"/>
        </w:rPr>
        <w:t xml:space="preserve"> Brings transparency to hiring and wage structures.</w:t>
      </w:r>
    </w:p>
    <w:p w:rsidR="005A3E5D" w:rsidRPr="00804EBB" w:rsidRDefault="005A3E5D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Ease of Doing Business</w:t>
      </w:r>
      <w:r w:rsidRPr="00804EBB">
        <w:rPr>
          <w:sz w:val="32"/>
          <w:szCs w:val="32"/>
        </w:rPr>
        <w:t>: Simplified compliance encourages investment.</w:t>
      </w:r>
    </w:p>
    <w:p w:rsidR="005A3E5D" w:rsidRPr="00804EBB" w:rsidRDefault="00804EBB" w:rsidP="00804EB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04EBB">
        <w:rPr>
          <w:b/>
          <w:bCs/>
          <w:sz w:val="32"/>
          <w:szCs w:val="32"/>
        </w:rPr>
        <w:t>Improved Worker Protections</w:t>
      </w:r>
      <w:r>
        <w:rPr>
          <w:sz w:val="32"/>
          <w:szCs w:val="32"/>
        </w:rPr>
        <w:t>:</w:t>
      </w:r>
      <w:r w:rsidR="005A3E5D" w:rsidRPr="00804EBB">
        <w:rPr>
          <w:sz w:val="32"/>
          <w:szCs w:val="32"/>
        </w:rPr>
        <w:t xml:space="preserve"> Focus on safety, dignity, and welfare.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 xml:space="preserve">The implementation of the four </w:t>
      </w:r>
      <w:proofErr w:type="spellStart"/>
      <w:r w:rsidRPr="005A3E5D">
        <w:rPr>
          <w:sz w:val="32"/>
          <w:szCs w:val="32"/>
        </w:rPr>
        <w:t>Labour</w:t>
      </w:r>
      <w:proofErr w:type="spellEnd"/>
      <w:r w:rsidRPr="005A3E5D">
        <w:rPr>
          <w:sz w:val="32"/>
          <w:szCs w:val="32"/>
        </w:rPr>
        <w:t xml:space="preserve"> Codes marks a significant turning point in India’s </w:t>
      </w:r>
      <w:proofErr w:type="spellStart"/>
      <w:r w:rsidRPr="005A3E5D">
        <w:rPr>
          <w:sz w:val="32"/>
          <w:szCs w:val="32"/>
        </w:rPr>
        <w:t>labour</w:t>
      </w:r>
      <w:proofErr w:type="spellEnd"/>
      <w:r w:rsidRPr="005A3E5D">
        <w:rPr>
          <w:sz w:val="32"/>
          <w:szCs w:val="32"/>
        </w:rPr>
        <w:t xml:space="preserve"> landscape. By replacing old, fragmented laws with a modern and unified structure, the reform aims to balance worker welfare with economic growth.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5A3E5D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>Its success will depend on timely state-level adoption, awareness among workers, and strong execution. If effectively implemented, these reforms can support a more productive workforce, improve job security, and contribute to India’s long-term economic goals.</w:t>
      </w:r>
    </w:p>
    <w:p w:rsidR="005A3E5D" w:rsidRPr="005A3E5D" w:rsidRDefault="005A3E5D" w:rsidP="005A3E5D">
      <w:pPr>
        <w:rPr>
          <w:sz w:val="32"/>
          <w:szCs w:val="32"/>
        </w:rPr>
      </w:pPr>
    </w:p>
    <w:p w:rsidR="00FD3562" w:rsidRPr="005A3E5D" w:rsidRDefault="005A3E5D" w:rsidP="005A3E5D">
      <w:pPr>
        <w:rPr>
          <w:sz w:val="32"/>
          <w:szCs w:val="32"/>
        </w:rPr>
      </w:pPr>
      <w:r w:rsidRPr="005A3E5D">
        <w:rPr>
          <w:sz w:val="32"/>
          <w:szCs w:val="32"/>
        </w:rPr>
        <w:t xml:space="preserve">Learn more about simplifying compliance and governance at </w:t>
      </w:r>
      <w:r w:rsidRPr="005A3E5D">
        <w:rPr>
          <w:rFonts w:ascii="Calibri" w:hAnsi="Calibri" w:cs="Calibri"/>
          <w:sz w:val="32"/>
          <w:szCs w:val="32"/>
        </w:rPr>
        <w:t>👉</w:t>
      </w:r>
      <w:r w:rsidR="00804EBB">
        <w:rPr>
          <w:sz w:val="32"/>
          <w:szCs w:val="32"/>
        </w:rPr>
        <w:t xml:space="preserve"> (https://www.ledgermen.com)</w:t>
      </w:r>
    </w:p>
    <w:sectPr w:rsidR="00FD3562" w:rsidRPr="005A3E5D" w:rsidSect="00FD3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62851"/>
    <w:multiLevelType w:val="hybridMultilevel"/>
    <w:tmpl w:val="D9E6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F2B26"/>
    <w:multiLevelType w:val="hybridMultilevel"/>
    <w:tmpl w:val="16FAE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7B3E73"/>
    <w:multiLevelType w:val="hybridMultilevel"/>
    <w:tmpl w:val="F4527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0F55AC"/>
    <w:multiLevelType w:val="hybridMultilevel"/>
    <w:tmpl w:val="F3D26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EE1E93"/>
    <w:multiLevelType w:val="hybridMultilevel"/>
    <w:tmpl w:val="52BE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900AE"/>
    <w:multiLevelType w:val="hybridMultilevel"/>
    <w:tmpl w:val="78EEE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4F5C93"/>
    <w:multiLevelType w:val="hybridMultilevel"/>
    <w:tmpl w:val="6040E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6F2B63"/>
    <w:multiLevelType w:val="hybridMultilevel"/>
    <w:tmpl w:val="63A4F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E1445B"/>
    <w:multiLevelType w:val="hybridMultilevel"/>
    <w:tmpl w:val="2AAC5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F7095F"/>
    <w:multiLevelType w:val="hybridMultilevel"/>
    <w:tmpl w:val="4DC85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B97E63"/>
    <w:multiLevelType w:val="hybridMultilevel"/>
    <w:tmpl w:val="E9040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6"/>
  </w:num>
  <w:num w:numId="8">
    <w:abstractNumId w:val="9"/>
  </w:num>
  <w:num w:numId="9">
    <w:abstractNumId w:val="7"/>
  </w:num>
  <w:num w:numId="10">
    <w:abstractNumId w:val="2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A3E5D"/>
    <w:rsid w:val="005A3E5D"/>
    <w:rsid w:val="00804EBB"/>
    <w:rsid w:val="00AD140D"/>
    <w:rsid w:val="00FD3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56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EB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2025-11-26T06:56:00Z</dcterms:created>
  <dcterms:modified xsi:type="dcterms:W3CDTF">2025-11-26T07:23:00Z</dcterms:modified>
</cp:coreProperties>
</file>