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218.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7455"/>
        <w:gridCol w:w="2763"/>
        <w:tblGridChange w:id="0">
          <w:tblGrid>
            <w:gridCol w:w="7455"/>
            <w:gridCol w:w="2763"/>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Project – External Document</w:t>
            </w: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3">
            <w:pPr>
              <w:spacing w:before="240" w:lineRule="auto"/>
              <w:jc w:val="center"/>
              <w:rPr>
                <w:rFonts w:ascii="Tahoma" w:cs="Tahoma" w:eastAsia="Tahoma" w:hAnsi="Tahoma"/>
                <w:sz w:val="18"/>
                <w:szCs w:val="18"/>
              </w:rPr>
            </w:pPr>
            <w:r w:rsidDel="00000000" w:rsidR="00000000" w:rsidRPr="00000000">
              <w:rPr>
                <w:rFonts w:ascii="Tahoma" w:cs="Tahoma" w:eastAsia="Tahoma" w:hAnsi="Tahoma"/>
                <w:sz w:val="18"/>
                <w:szCs w:val="18"/>
              </w:rPr>
              <w:drawing>
                <wp:inline distB="0" distT="0" distL="0" distR="0">
                  <wp:extent cx="1371600" cy="1023017"/>
                  <wp:effectExtent b="0" l="0" r="0" t="0"/>
                  <wp:docPr id="24" name="image9.png"/>
                  <a:graphic>
                    <a:graphicData uri="http://schemas.openxmlformats.org/drawingml/2006/picture">
                      <pic:pic>
                        <pic:nvPicPr>
                          <pic:cNvPr id="0" name="image9.png"/>
                          <pic:cNvPicPr preferRelativeResize="0"/>
                        </pic:nvPicPr>
                        <pic:blipFill>
                          <a:blip r:embed="rId7"/>
                          <a:srcRect b="0" l="0" r="2315" t="0"/>
                          <a:stretch>
                            <a:fillRect/>
                          </a:stretch>
                        </pic:blipFill>
                        <pic:spPr>
                          <a:xfrm>
                            <a:off x="0" y="0"/>
                            <a:ext cx="1371600" cy="10230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2129"/>
              </w:tabs>
              <w:spacing w:after="0" w:before="0" w:line="240" w:lineRule="auto"/>
              <w:ind w:left="0" w:right="0"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ab/>
            </w:r>
            <w:r w:rsidDel="00000000" w:rsidR="00000000" w:rsidRPr="00000000">
              <w:rPr>
                <w:rtl w:val="0"/>
              </w:rPr>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sz w:val="36"/>
                <w:szCs w:val="36"/>
                <w:rtl w:val="0"/>
              </w:rPr>
              <w:t xml:space="preserve">COMP6681001</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sz w:val="36"/>
                <w:szCs w:val="36"/>
                <w:rtl w:val="0"/>
              </w:rPr>
              <w:t xml:space="preserve">Web Programming</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Odd Semester Year</w:t>
            </w:r>
            <w:r w:rsidDel="00000000" w:rsidR="00000000" w:rsidRPr="00000000">
              <w:rPr>
                <w:rFonts w:ascii="Arial" w:cs="Arial" w:eastAsia="Arial" w:hAnsi="Arial"/>
                <w:sz w:val="20"/>
                <w:szCs w:val="20"/>
                <w:rtl w:val="0"/>
              </w:rPr>
              <w:t xml:space="preserve"> 2021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sz w:val="20"/>
                <w:szCs w:val="20"/>
                <w:rtl w:val="0"/>
              </w:rPr>
              <w:t xml:space="preserve">2022</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Title</w:t>
      </w:r>
    </w:p>
    <w:p w:rsidR="00000000" w:rsidDel="00000000" w:rsidP="00000000" w:rsidRDefault="00000000" w:rsidRPr="00000000" w14:paraId="0000000C">
      <w:pPr>
        <w:spacing w:line="360" w:lineRule="auto"/>
        <w:ind w:firstLine="360"/>
        <w:rPr>
          <w:sz w:val="28"/>
          <w:szCs w:val="28"/>
        </w:rPr>
      </w:pPr>
      <w:r w:rsidDel="00000000" w:rsidR="00000000" w:rsidRPr="00000000">
        <w:rPr>
          <w:sz w:val="28"/>
          <w:szCs w:val="28"/>
          <w:rtl w:val="0"/>
        </w:rPr>
        <w:t xml:space="preserve">Book Store</w:t>
      </w:r>
      <w:r w:rsidDel="00000000" w:rsidR="00000000" w:rsidRPr="00000000">
        <w:rPr>
          <w:rtl w:val="0"/>
        </w:rPr>
      </w:r>
    </w:p>
    <w:p w:rsidR="00000000" w:rsidDel="00000000" w:rsidP="00000000" w:rsidRDefault="00000000" w:rsidRPr="00000000" w14:paraId="0000000D">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0E">
      <w:pPr>
        <w:spacing w:line="360" w:lineRule="auto"/>
        <w:ind w:firstLine="360"/>
        <w:rPr/>
      </w:pPr>
      <w:r w:rsidDel="00000000" w:rsidR="00000000" w:rsidRPr="00000000">
        <w:rPr>
          <w:rtl w:val="0"/>
        </w:rPr>
        <w:t xml:space="preserve">In this project, we are making a Book Store website using Laravel framework </w:t>
      </w:r>
      <w:r w:rsidDel="00000000" w:rsidR="00000000" w:rsidRPr="00000000">
        <w:rPr>
          <w:rtl w:val="0"/>
        </w:rPr>
      </w:r>
    </w:p>
    <w:p w:rsidR="00000000" w:rsidDel="00000000" w:rsidP="00000000" w:rsidRDefault="00000000" w:rsidRPr="00000000" w14:paraId="0000000F">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Report / Documentation</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Login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In this page the registered user can login with their account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5089208" cy="2502129"/>
            <wp:effectExtent b="0" l="0" r="0" t="0"/>
            <wp:docPr id="23"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5089208" cy="250212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Register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If the user/visitor does not have an account, he can register it first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5270183" cy="2583109"/>
            <wp:effectExtent b="0" l="0" r="0" t="0"/>
            <wp:docPr id="13"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270183" cy="258310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Home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when first time open the web you will be see the guest home page, each role have different navbar, for guest there will be register and login, for admin there will be manage (user, book genre, profile changepassword) for member there will be view cart, view transaction history profile and change password, in home page user can search by using title of the book and can see the detail of the book.</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5279708" cy="895350"/>
            <wp:effectExtent b="0" l="0" r="0" t="0"/>
            <wp:docPr id="11" name="image15.jpg"/>
            <a:graphic>
              <a:graphicData uri="http://schemas.openxmlformats.org/drawingml/2006/picture">
                <pic:pic>
                  <pic:nvPicPr>
                    <pic:cNvPr id="0" name="image15.jpg"/>
                    <pic:cNvPicPr preferRelativeResize="0"/>
                  </pic:nvPicPr>
                  <pic:blipFill>
                    <a:blip r:embed="rId10"/>
                    <a:srcRect b="59021" l="0" r="789" t="0"/>
                    <a:stretch>
                      <a:fillRect/>
                    </a:stretch>
                  </pic:blipFill>
                  <pic:spPr>
                    <a:xfrm>
                      <a:off x="0" y="0"/>
                      <a:ext cx="5279708"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5251133" cy="2835453"/>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51133" cy="283545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u w:val="none"/>
        </w:rPr>
      </w:pPr>
      <w:r w:rsidDel="00000000" w:rsidR="00000000" w:rsidRPr="00000000">
        <w:rPr>
          <w:rtl w:val="0"/>
        </w:rPr>
        <w:t xml:space="preserve">Manage book</w:t>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rtl w:val="0"/>
        </w:rPr>
        <w:t xml:space="preserve">manage book is only for admin only in here admin can insert new book, delete old books, and view detail(for updating the books detail ).</w:t>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drawing>
          <wp:inline distB="114300" distT="114300" distL="114300" distR="114300">
            <wp:extent cx="6279840" cy="3073400"/>
            <wp:effectExtent b="0" l="0" r="0" t="0"/>
            <wp:docPr id="12"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6279840" cy="3073400"/>
                    </a:xfrm>
                    <a:prstGeom prst="rect"/>
                    <a:ln/>
                  </pic:spPr>
                </pic:pic>
              </a:graphicData>
            </a:graphic>
          </wp:inline>
        </w:drawing>
      </w:r>
      <w:r w:rsidDel="00000000" w:rsidR="00000000" w:rsidRPr="00000000">
        <w:rPr/>
        <w:drawing>
          <wp:inline distB="114300" distT="114300" distL="114300" distR="114300">
            <wp:extent cx="6279840" cy="2971800"/>
            <wp:effectExtent b="0" l="0" r="0" t="0"/>
            <wp:docPr id="22"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627984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u w:val="none"/>
        </w:rPr>
      </w:pPr>
      <w:r w:rsidDel="00000000" w:rsidR="00000000" w:rsidRPr="00000000">
        <w:rPr>
          <w:rtl w:val="0"/>
        </w:rPr>
        <w:t xml:space="preserve">Book detail</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rtl w:val="0"/>
        </w:rPr>
        <w:t xml:space="preserve">for book detail will be different  for each  user role. For admin, admin can see and updating the book detail.</w:t>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drawing>
          <wp:inline distB="114300" distT="114300" distL="114300" distR="114300">
            <wp:extent cx="6279840" cy="3060700"/>
            <wp:effectExtent b="0" l="0" r="0" t="0"/>
            <wp:docPr id="25"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6279840" cy="3060700"/>
                    </a:xfrm>
                    <a:prstGeom prst="rect"/>
                    <a:ln/>
                  </pic:spPr>
                </pic:pic>
              </a:graphicData>
            </a:graphic>
          </wp:inline>
        </w:drawing>
      </w:r>
      <w:r w:rsidDel="00000000" w:rsidR="00000000" w:rsidRPr="00000000">
        <w:rPr/>
        <w:drawing>
          <wp:inline distB="114300" distT="114300" distL="114300" distR="114300">
            <wp:extent cx="6279840" cy="2870200"/>
            <wp:effectExtent b="0" l="0" r="0" t="0"/>
            <wp:docPr id="7"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627984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rtl w:val="0"/>
        </w:rPr>
        <w:t xml:space="preserve">for member, the member can see and read the book detail and can insert the book to cart as much as they want.</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rtl w:val="0"/>
        </w:rPr>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drawing>
          <wp:inline distB="114300" distT="114300" distL="114300" distR="114300">
            <wp:extent cx="6276975" cy="3117850"/>
            <wp:effectExtent b="0" l="0" r="0" t="0"/>
            <wp:docPr id="20" name="image14.png"/>
            <a:graphic>
              <a:graphicData uri="http://schemas.openxmlformats.org/drawingml/2006/picture">
                <pic:pic>
                  <pic:nvPicPr>
                    <pic:cNvPr id="0" name="image14.png"/>
                    <pic:cNvPicPr preferRelativeResize="0"/>
                  </pic:nvPicPr>
                  <pic:blipFill>
                    <a:blip r:embed="rId16"/>
                    <a:srcRect b="0" l="0" r="0" t="8052"/>
                    <a:stretch>
                      <a:fillRect/>
                    </a:stretch>
                  </pic:blipFill>
                  <pic:spPr>
                    <a:xfrm>
                      <a:off x="0" y="0"/>
                      <a:ext cx="6276975" cy="31178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rtl w:val="0"/>
        </w:rPr>
        <w:t xml:space="preserve">for guest they only can see and read the detail of the book, if they want to buy must be login or register as member.</w:t>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drawing>
          <wp:inline distB="114300" distT="114300" distL="114300" distR="114300">
            <wp:extent cx="6276975" cy="3041650"/>
            <wp:effectExtent b="0" l="0" r="0" t="0"/>
            <wp:docPr id="19" name="image3.png"/>
            <a:graphic>
              <a:graphicData uri="http://schemas.openxmlformats.org/drawingml/2006/picture">
                <pic:pic>
                  <pic:nvPicPr>
                    <pic:cNvPr id="0" name="image3.png"/>
                    <pic:cNvPicPr preferRelativeResize="0"/>
                  </pic:nvPicPr>
                  <pic:blipFill>
                    <a:blip r:embed="rId17"/>
                    <a:srcRect b="0" l="0" r="0" t="9280"/>
                    <a:stretch>
                      <a:fillRect/>
                    </a:stretch>
                  </pic:blipFill>
                  <pic:spPr>
                    <a:xfrm>
                      <a:off x="0" y="0"/>
                      <a:ext cx="6276975" cy="30416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u w:val="none"/>
        </w:rPr>
      </w:pPr>
      <w:r w:rsidDel="00000000" w:rsidR="00000000" w:rsidRPr="00000000">
        <w:rPr>
          <w:rtl w:val="0"/>
        </w:rPr>
        <w:t xml:space="preserve">Manage genre</w:t>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rtl w:val="0"/>
        </w:rPr>
        <w:t xml:space="preserve">manage genre is only for admin, admin can insert new genre, delete genre is the genre not having  book on the list. the view detail button will direct admin to genre detail.</w:t>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drawing>
          <wp:inline distB="114300" distT="114300" distL="114300" distR="114300">
            <wp:extent cx="6279840" cy="3098800"/>
            <wp:effectExtent b="0" l="0" r="0" t="0"/>
            <wp:docPr id="26" name="image21.jpg"/>
            <a:graphic>
              <a:graphicData uri="http://schemas.openxmlformats.org/drawingml/2006/picture">
                <pic:pic>
                  <pic:nvPicPr>
                    <pic:cNvPr id="0" name="image21.jpg"/>
                    <pic:cNvPicPr preferRelativeResize="0"/>
                  </pic:nvPicPr>
                  <pic:blipFill>
                    <a:blip r:embed="rId18"/>
                    <a:srcRect b="0" l="81" r="81" t="0"/>
                    <a:stretch>
                      <a:fillRect/>
                    </a:stretch>
                  </pic:blipFill>
                  <pic:spPr>
                    <a:xfrm>
                      <a:off x="0" y="0"/>
                      <a:ext cx="627984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u w:val="none"/>
        </w:rPr>
      </w:pPr>
      <w:r w:rsidDel="00000000" w:rsidR="00000000" w:rsidRPr="00000000">
        <w:rPr>
          <w:rtl w:val="0"/>
        </w:rPr>
        <w:t xml:space="preserve">Genre detail</w:t>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rtl w:val="0"/>
        </w:rPr>
        <w:t xml:space="preserve">in genre detail admin can update the genre name that already chosen in the Manage genre page, admin can also see what books that have the gendre, by clicking the view detail on the title book list admin will be directed to book detail page or admin.</w:t>
      </w:r>
      <w:r w:rsidDel="00000000" w:rsidR="00000000" w:rsidRPr="00000000">
        <w:rPr/>
        <w:drawing>
          <wp:inline distB="114300" distT="114300" distL="114300" distR="114300">
            <wp:extent cx="6279840" cy="3086100"/>
            <wp:effectExtent b="0" l="0" r="0" t="0"/>
            <wp:docPr id="8"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627984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u w:val="none"/>
        </w:rPr>
      </w:pPr>
      <w:r w:rsidDel="00000000" w:rsidR="00000000" w:rsidRPr="00000000">
        <w:rPr>
          <w:rtl w:val="0"/>
        </w:rPr>
        <w:t xml:space="preserve">Manage user</w:t>
      </w:r>
    </w:p>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rtl w:val="0"/>
        </w:rPr>
        <w:t xml:space="preserve">manage user only for admin, admin can view the user detail (for admin role), for member role admin can delete member, and view user(member detail).</w:t>
      </w:r>
    </w:p>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drawing>
          <wp:inline distB="114300" distT="114300" distL="114300" distR="114300">
            <wp:extent cx="6276975" cy="2039938"/>
            <wp:effectExtent b="0" l="0" r="0" t="0"/>
            <wp:docPr id="15"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6276975" cy="20399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u w:val="none"/>
        </w:rPr>
      </w:pPr>
      <w:r w:rsidDel="00000000" w:rsidR="00000000" w:rsidRPr="00000000">
        <w:rPr>
          <w:rtl w:val="0"/>
        </w:rPr>
        <w:t xml:space="preserve">User detail </w:t>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jc w:val="left"/>
        <w:rPr/>
      </w:pPr>
      <w:r w:rsidDel="00000000" w:rsidR="00000000" w:rsidRPr="00000000">
        <w:rPr>
          <w:rtl w:val="0"/>
        </w:rPr>
        <w:t xml:space="preserve">this page also for admin only, admin can change/update the role, name, and email of user (admin and member). </w:t>
      </w:r>
      <w:r w:rsidDel="00000000" w:rsidR="00000000" w:rsidRPr="00000000">
        <w:rPr/>
        <w:drawing>
          <wp:inline distB="114300" distT="114300" distL="114300" distR="114300">
            <wp:extent cx="6279840" cy="2654300"/>
            <wp:effectExtent b="0" l="0" r="0" t="0"/>
            <wp:docPr id="27" name="image20.jpg"/>
            <a:graphic>
              <a:graphicData uri="http://schemas.openxmlformats.org/drawingml/2006/picture">
                <pic:pic>
                  <pic:nvPicPr>
                    <pic:cNvPr id="0" name="image20.jpg"/>
                    <pic:cNvPicPr preferRelativeResize="0"/>
                  </pic:nvPicPr>
                  <pic:blipFill>
                    <a:blip r:embed="rId21"/>
                    <a:srcRect b="0" l="13938" r="13938" t="0"/>
                    <a:stretch>
                      <a:fillRect/>
                    </a:stretch>
                  </pic:blipFill>
                  <pic:spPr>
                    <a:xfrm>
                      <a:off x="0" y="0"/>
                      <a:ext cx="627984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t xml:space="preserve">10.  View cart</w:t>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t xml:space="preserve">This page is only for members. After adding books to cart (from view book detail for member), members can see the book that they want to buy, the quantity, the sub total, and the grand total. member can also remove item from cart, edit (editing the quantity) by click the edit button, and see the detail by click the view detail of the book </w:t>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drawing>
          <wp:inline distB="114300" distT="114300" distL="114300" distR="114300">
            <wp:extent cx="6279840" cy="2590800"/>
            <wp:effectExtent b="0" l="0" r="0" t="0"/>
            <wp:docPr id="17"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627984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t xml:space="preserve">11. Edit cart</w:t>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t xml:space="preserve">This page is also for member only, members will be directed to this page after clicking the edit button on the view cart page. This page is used for editing the quantity of the book on cart (qty must &gt; 0)  . Actually on this page members can also see the details of the book.</w:t>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drawing>
          <wp:inline distB="114300" distT="114300" distL="114300" distR="114300">
            <wp:extent cx="6279840" cy="2971800"/>
            <wp:effectExtent b="0" l="0" r="0" t="0"/>
            <wp:docPr id="21"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627984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t xml:space="preserve">12. View Transaction History</w:t>
      </w:r>
    </w:p>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t xml:space="preserve">After the user checkout his cart, the transaction is recorded in transaction history  </w:t>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drawing>
          <wp:inline distB="114300" distT="114300" distL="114300" distR="114300">
            <wp:extent cx="6279840" cy="1397000"/>
            <wp:effectExtent b="0" l="0" r="0" t="0"/>
            <wp:docPr id="14"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627984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t xml:space="preserve">13. View Transaction Detail </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t xml:space="preserve">After the user clicks view transaction details in their transaction history page, the books that he bought will show.by click the view book detail button user will be directed to the book detail page.</w:t>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drawing>
          <wp:inline distB="114300" distT="114300" distL="114300" distR="114300">
            <wp:extent cx="6279840" cy="2260600"/>
            <wp:effectExtent b="0" l="0" r="0" t="0"/>
            <wp:docPr id="16"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627984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t xml:space="preserve">14. Profile page</w:t>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t xml:space="preserve"> In this section, users can change their preferred name (for member and admin).by click the change password user will be directed to change password page.</w:t>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drawing>
          <wp:inline distB="114300" distT="114300" distL="114300" distR="114300">
            <wp:extent cx="6279840" cy="1447800"/>
            <wp:effectExtent b="0" l="0" r="0" t="0"/>
            <wp:docPr id="9"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627984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t xml:space="preserve">15. Change password</w:t>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t xml:space="preserve">In this section, users who log in can change their password with the new one. (for member and admin)</w:t>
      </w:r>
    </w:p>
    <w:p w:rsidR="00000000" w:rsidDel="00000000" w:rsidP="00000000" w:rsidRDefault="00000000" w:rsidRPr="00000000" w14:paraId="0000004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drawing>
          <wp:inline distB="114300" distT="114300" distL="114300" distR="114300">
            <wp:extent cx="6279840" cy="1676400"/>
            <wp:effectExtent b="0" l="0" r="0" t="0"/>
            <wp:docPr id="10"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627984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w:t>
      </w:r>
    </w:p>
    <w:p w:rsidR="00000000" w:rsidDel="00000000" w:rsidP="00000000" w:rsidRDefault="00000000" w:rsidRPr="00000000" w14:paraId="00000043">
      <w:pPr>
        <w:numPr>
          <w:ilvl w:val="0"/>
          <w:numId w:val="2"/>
        </w:numPr>
        <w:spacing w:after="240" w:before="240" w:line="240" w:lineRule="auto"/>
        <w:ind w:left="720" w:hanging="360"/>
      </w:pPr>
      <w:r w:rsidDel="00000000" w:rsidR="00000000" w:rsidRPr="00000000">
        <w:rPr>
          <w:rtl w:val="0"/>
        </w:rPr>
        <w:t xml:space="preserve">·</w:t>
      </w:r>
      <w:r w:rsidDel="00000000" w:rsidR="00000000" w:rsidRPr="00000000">
        <w:rPr>
          <w:sz w:val="14"/>
          <w:szCs w:val="14"/>
          <w:rtl w:val="0"/>
        </w:rPr>
        <w:t xml:space="preserve">        </w:t>
      </w:r>
      <w:hyperlink r:id="rId28">
        <w:r w:rsidDel="00000000" w:rsidR="00000000" w:rsidRPr="00000000">
          <w:rPr>
            <w:sz w:val="14"/>
            <w:szCs w:val="14"/>
            <w:rtl w:val="0"/>
          </w:rPr>
          <w:t xml:space="preserve"> </w:t>
        </w:r>
      </w:hyperlink>
      <w:hyperlink r:id="rId29">
        <w:r w:rsidDel="00000000" w:rsidR="00000000" w:rsidRPr="00000000">
          <w:rPr>
            <w:color w:val="1155cc"/>
            <w:u w:val="single"/>
            <w:rtl w:val="0"/>
          </w:rPr>
          <w:t xml:space="preserve">https://booklounge.co.za/wp-content/uploads/2020/10/hp1.jpg</w:t>
        </w:r>
      </w:hyperlink>
      <w:r w:rsidDel="00000000" w:rsidR="00000000" w:rsidRPr="00000000">
        <w:rPr>
          <w:rtl w:val="0"/>
        </w:rPr>
      </w:r>
    </w:p>
    <w:p w:rsidR="00000000" w:rsidDel="00000000" w:rsidP="00000000" w:rsidRDefault="00000000" w:rsidRPr="00000000" w14:paraId="00000044">
      <w:pPr>
        <w:numPr>
          <w:ilvl w:val="0"/>
          <w:numId w:val="2"/>
        </w:numPr>
        <w:spacing w:after="240" w:before="240" w:line="240" w:lineRule="auto"/>
        <w:ind w:left="720" w:hanging="360"/>
      </w:pPr>
      <w:r w:rsidDel="00000000" w:rsidR="00000000" w:rsidRPr="00000000">
        <w:rPr>
          <w:rtl w:val="0"/>
        </w:rPr>
        <w:t xml:space="preserve">·</w:t>
      </w:r>
      <w:r w:rsidDel="00000000" w:rsidR="00000000" w:rsidRPr="00000000">
        <w:rPr>
          <w:sz w:val="14"/>
          <w:szCs w:val="14"/>
          <w:rtl w:val="0"/>
        </w:rPr>
        <w:t xml:space="preserve">        </w:t>
      </w:r>
      <w:hyperlink r:id="rId30">
        <w:r w:rsidDel="00000000" w:rsidR="00000000" w:rsidRPr="00000000">
          <w:rPr>
            <w:sz w:val="14"/>
            <w:szCs w:val="14"/>
            <w:rtl w:val="0"/>
          </w:rPr>
          <w:t xml:space="preserve"> </w:t>
        </w:r>
      </w:hyperlink>
      <w:hyperlink r:id="rId31">
        <w:r w:rsidDel="00000000" w:rsidR="00000000" w:rsidRPr="00000000">
          <w:rPr>
            <w:color w:val="1155cc"/>
            <w:u w:val="single"/>
            <w:rtl w:val="0"/>
          </w:rPr>
          <w:t xml:space="preserve">https://www.hachetteindia.com/TitleDetails.aspx?titleId=47369</w:t>
        </w:r>
      </w:hyperlink>
      <w:r w:rsidDel="00000000" w:rsidR="00000000" w:rsidRPr="00000000">
        <w:rPr>
          <w:rtl w:val="0"/>
        </w:rPr>
      </w:r>
    </w:p>
    <w:p w:rsidR="00000000" w:rsidDel="00000000" w:rsidP="00000000" w:rsidRDefault="00000000" w:rsidRPr="00000000" w14:paraId="00000045">
      <w:pPr>
        <w:numPr>
          <w:ilvl w:val="0"/>
          <w:numId w:val="2"/>
        </w:numPr>
        <w:spacing w:after="240" w:before="240" w:line="240" w:lineRule="auto"/>
        <w:ind w:left="720" w:hanging="360"/>
      </w:pPr>
      <w:r w:rsidDel="00000000" w:rsidR="00000000" w:rsidRPr="00000000">
        <w:rPr>
          <w:rtl w:val="0"/>
        </w:rPr>
        <w:t xml:space="preserve">·</w:t>
      </w:r>
      <w:r w:rsidDel="00000000" w:rsidR="00000000" w:rsidRPr="00000000">
        <w:rPr>
          <w:sz w:val="14"/>
          <w:szCs w:val="14"/>
          <w:rtl w:val="0"/>
        </w:rPr>
        <w:t xml:space="preserve">        </w:t>
      </w:r>
      <w:hyperlink r:id="rId32">
        <w:r w:rsidDel="00000000" w:rsidR="00000000" w:rsidRPr="00000000">
          <w:rPr>
            <w:sz w:val="14"/>
            <w:szCs w:val="14"/>
            <w:rtl w:val="0"/>
          </w:rPr>
          <w:t xml:space="preserve"> </w:t>
        </w:r>
      </w:hyperlink>
      <w:hyperlink r:id="rId33">
        <w:r w:rsidDel="00000000" w:rsidR="00000000" w:rsidRPr="00000000">
          <w:rPr>
            <w:color w:val="1155cc"/>
            <w:u w:val="single"/>
            <w:rtl w:val="0"/>
          </w:rPr>
          <w:t xml:space="preserve">Smile: The Story of a Face: Ruhl, Sarah: 9781982150945: Amazon.com: Books</w:t>
        </w:r>
      </w:hyperlink>
      <w:r w:rsidDel="00000000" w:rsidR="00000000" w:rsidRPr="00000000">
        <w:rPr>
          <w:rtl w:val="0"/>
        </w:rPr>
      </w:r>
    </w:p>
    <w:p w:rsidR="00000000" w:rsidDel="00000000" w:rsidP="00000000" w:rsidRDefault="00000000" w:rsidRPr="00000000" w14:paraId="00000046">
      <w:pPr>
        <w:numPr>
          <w:ilvl w:val="0"/>
          <w:numId w:val="2"/>
        </w:numPr>
        <w:spacing w:after="240" w:before="240" w:line="240" w:lineRule="auto"/>
        <w:ind w:left="720" w:hanging="360"/>
      </w:pPr>
      <w:r w:rsidDel="00000000" w:rsidR="00000000" w:rsidRPr="00000000">
        <w:rPr>
          <w:rtl w:val="0"/>
        </w:rPr>
        <w:t xml:space="preserve">·</w:t>
      </w:r>
      <w:r w:rsidDel="00000000" w:rsidR="00000000" w:rsidRPr="00000000">
        <w:rPr>
          <w:sz w:val="14"/>
          <w:szCs w:val="14"/>
          <w:rtl w:val="0"/>
        </w:rPr>
        <w:t xml:space="preserve">        </w:t>
      </w:r>
      <w:hyperlink r:id="rId34">
        <w:r w:rsidDel="00000000" w:rsidR="00000000" w:rsidRPr="00000000">
          <w:rPr>
            <w:sz w:val="14"/>
            <w:szCs w:val="14"/>
            <w:rtl w:val="0"/>
          </w:rPr>
          <w:t xml:space="preserve"> </w:t>
        </w:r>
      </w:hyperlink>
      <w:hyperlink r:id="rId35">
        <w:r w:rsidDel="00000000" w:rsidR="00000000" w:rsidRPr="00000000">
          <w:rPr>
            <w:color w:val="1155cc"/>
            <w:u w:val="single"/>
            <w:rtl w:val="0"/>
          </w:rPr>
          <w:t xml:space="preserve">https://www.goodreads.com/book/show/157993.The_Little_Prince</w:t>
        </w:r>
      </w:hyperlink>
      <w:r w:rsidDel="00000000" w:rsidR="00000000" w:rsidRPr="00000000">
        <w:rPr>
          <w:rtl w:val="0"/>
        </w:rPr>
      </w:r>
    </w:p>
    <w:p w:rsidR="00000000" w:rsidDel="00000000" w:rsidP="00000000" w:rsidRDefault="00000000" w:rsidRPr="00000000" w14:paraId="00000047">
      <w:pPr>
        <w:numPr>
          <w:ilvl w:val="0"/>
          <w:numId w:val="2"/>
        </w:numPr>
        <w:spacing w:after="240" w:before="240" w:line="240" w:lineRule="auto"/>
        <w:ind w:left="720" w:hanging="360"/>
      </w:pPr>
      <w:r w:rsidDel="00000000" w:rsidR="00000000" w:rsidRPr="00000000">
        <w:rPr>
          <w:rtl w:val="0"/>
        </w:rPr>
        <w:t xml:space="preserve">·</w:t>
      </w:r>
      <w:r w:rsidDel="00000000" w:rsidR="00000000" w:rsidRPr="00000000">
        <w:rPr>
          <w:sz w:val="14"/>
          <w:szCs w:val="14"/>
          <w:rtl w:val="0"/>
        </w:rPr>
        <w:t xml:space="preserve">        </w:t>
      </w:r>
      <w:hyperlink r:id="rId36">
        <w:r w:rsidDel="00000000" w:rsidR="00000000" w:rsidRPr="00000000">
          <w:rPr>
            <w:sz w:val="14"/>
            <w:szCs w:val="14"/>
            <w:rtl w:val="0"/>
          </w:rPr>
          <w:t xml:space="preserve"> </w:t>
        </w:r>
      </w:hyperlink>
      <w:hyperlink r:id="rId37">
        <w:r w:rsidDel="00000000" w:rsidR="00000000" w:rsidRPr="00000000">
          <w:rPr>
            <w:color w:val="1155cc"/>
            <w:u w:val="single"/>
            <w:rtl w:val="0"/>
          </w:rPr>
          <w:t xml:space="preserve">https://id.wikipedia.org/wiki/The_Hunger_Games_(novel)</w:t>
        </w:r>
      </w:hyperlink>
      <w:r w:rsidDel="00000000" w:rsidR="00000000" w:rsidRPr="00000000">
        <w:rPr>
          <w:rtl w:val="0"/>
        </w:rPr>
      </w:r>
    </w:p>
    <w:p w:rsidR="00000000" w:rsidDel="00000000" w:rsidP="00000000" w:rsidRDefault="00000000" w:rsidRPr="00000000" w14:paraId="00000048">
      <w:pPr>
        <w:numPr>
          <w:ilvl w:val="0"/>
          <w:numId w:val="2"/>
        </w:numPr>
        <w:spacing w:after="240" w:before="240" w:line="240" w:lineRule="auto"/>
        <w:ind w:left="720" w:hanging="360"/>
      </w:pPr>
      <w:r w:rsidDel="00000000" w:rsidR="00000000" w:rsidRPr="00000000">
        <w:rPr>
          <w:rtl w:val="0"/>
        </w:rPr>
        <w:t xml:space="preserve">·</w:t>
      </w:r>
      <w:r w:rsidDel="00000000" w:rsidR="00000000" w:rsidRPr="00000000">
        <w:rPr>
          <w:sz w:val="14"/>
          <w:szCs w:val="14"/>
          <w:rtl w:val="0"/>
        </w:rPr>
        <w:t xml:space="preserve">        </w:t>
      </w:r>
      <w:hyperlink r:id="rId38">
        <w:r w:rsidDel="00000000" w:rsidR="00000000" w:rsidRPr="00000000">
          <w:rPr>
            <w:sz w:val="14"/>
            <w:szCs w:val="14"/>
            <w:rtl w:val="0"/>
          </w:rPr>
          <w:t xml:space="preserve"> </w:t>
        </w:r>
      </w:hyperlink>
      <w:hyperlink r:id="rId39">
        <w:r w:rsidDel="00000000" w:rsidR="00000000" w:rsidRPr="00000000">
          <w:rPr>
            <w:color w:val="1155cc"/>
            <w:u w:val="single"/>
            <w:rtl w:val="0"/>
          </w:rPr>
          <w:t xml:space="preserve">https://www.amazon.com/Stephen-King-ebook/dp/B018ER7K5I</w:t>
        </w:r>
      </w:hyperlink>
      <w:r w:rsidDel="00000000" w:rsidR="00000000" w:rsidRPr="00000000">
        <w:rPr>
          <w:rtl w:val="0"/>
        </w:rPr>
      </w:r>
    </w:p>
    <w:p w:rsidR="00000000" w:rsidDel="00000000" w:rsidP="00000000" w:rsidRDefault="00000000" w:rsidRPr="00000000" w14:paraId="00000049">
      <w:pPr>
        <w:numPr>
          <w:ilvl w:val="0"/>
          <w:numId w:val="2"/>
        </w:numPr>
        <w:spacing w:after="240" w:before="240" w:line="240" w:lineRule="auto"/>
        <w:ind w:left="720" w:hanging="360"/>
      </w:pPr>
      <w:r w:rsidDel="00000000" w:rsidR="00000000" w:rsidRPr="00000000">
        <w:rPr>
          <w:rtl w:val="0"/>
        </w:rPr>
        <w:t xml:space="preserve">·</w:t>
      </w:r>
      <w:r w:rsidDel="00000000" w:rsidR="00000000" w:rsidRPr="00000000">
        <w:rPr>
          <w:sz w:val="14"/>
          <w:szCs w:val="14"/>
          <w:rtl w:val="0"/>
        </w:rPr>
        <w:t xml:space="preserve">        </w:t>
      </w:r>
      <w:hyperlink r:id="rId40">
        <w:r w:rsidDel="00000000" w:rsidR="00000000" w:rsidRPr="00000000">
          <w:rPr>
            <w:sz w:val="14"/>
            <w:szCs w:val="14"/>
            <w:rtl w:val="0"/>
          </w:rPr>
          <w:t xml:space="preserve"> </w:t>
        </w:r>
      </w:hyperlink>
      <w:hyperlink r:id="rId41">
        <w:r w:rsidDel="00000000" w:rsidR="00000000" w:rsidRPr="00000000">
          <w:rPr>
            <w:color w:val="1155cc"/>
            <w:u w:val="single"/>
            <w:rtl w:val="0"/>
          </w:rPr>
          <w:t xml:space="preserve">https://www.amazon.com/Georges-Secret-Universe-Stephen-Hawking/dp/1416985840</w:t>
        </w:r>
      </w:hyperlink>
      <w:r w:rsidDel="00000000" w:rsidR="00000000" w:rsidRPr="00000000">
        <w:rPr>
          <w:rtl w:val="0"/>
        </w:rPr>
      </w:r>
    </w:p>
    <w:p w:rsidR="00000000" w:rsidDel="00000000" w:rsidP="00000000" w:rsidRDefault="00000000" w:rsidRPr="00000000" w14:paraId="0000004A">
      <w:pPr>
        <w:numPr>
          <w:ilvl w:val="0"/>
          <w:numId w:val="2"/>
        </w:numPr>
        <w:spacing w:after="240" w:before="240" w:line="240" w:lineRule="auto"/>
        <w:ind w:left="720" w:hanging="360"/>
      </w:pPr>
      <w:r w:rsidDel="00000000" w:rsidR="00000000" w:rsidRPr="00000000">
        <w:rPr>
          <w:rtl w:val="0"/>
        </w:rPr>
        <w:t xml:space="preserve">·</w:t>
      </w:r>
      <w:r w:rsidDel="00000000" w:rsidR="00000000" w:rsidRPr="00000000">
        <w:rPr>
          <w:sz w:val="14"/>
          <w:szCs w:val="14"/>
          <w:rtl w:val="0"/>
        </w:rPr>
        <w:t xml:space="preserve">        </w:t>
      </w:r>
      <w:hyperlink r:id="rId42">
        <w:r w:rsidDel="00000000" w:rsidR="00000000" w:rsidRPr="00000000">
          <w:rPr>
            <w:sz w:val="14"/>
            <w:szCs w:val="14"/>
            <w:rtl w:val="0"/>
          </w:rPr>
          <w:t xml:space="preserve"> </w:t>
        </w:r>
      </w:hyperlink>
      <w:hyperlink r:id="rId43">
        <w:r w:rsidDel="00000000" w:rsidR="00000000" w:rsidRPr="00000000">
          <w:rPr>
            <w:color w:val="1155cc"/>
            <w:u w:val="single"/>
            <w:rtl w:val="0"/>
          </w:rPr>
          <w:t xml:space="preserve">https://www.amazon.com/No-Longer-Human-Osamu-Dazai/dp/0811204812</w:t>
        </w:r>
      </w:hyperlink>
      <w:r w:rsidDel="00000000" w:rsidR="00000000" w:rsidRPr="00000000">
        <w:rPr>
          <w:rtl w:val="0"/>
        </w:rPr>
      </w:r>
    </w:p>
    <w:p w:rsidR="00000000" w:rsidDel="00000000" w:rsidP="00000000" w:rsidRDefault="00000000" w:rsidRPr="00000000" w14:paraId="0000004B">
      <w:pPr>
        <w:numPr>
          <w:ilvl w:val="0"/>
          <w:numId w:val="2"/>
        </w:numPr>
        <w:spacing w:after="240" w:before="240" w:line="240" w:lineRule="auto"/>
        <w:ind w:left="720" w:hanging="360"/>
      </w:pPr>
      <w:r w:rsidDel="00000000" w:rsidR="00000000" w:rsidRPr="00000000">
        <w:rPr>
          <w:rtl w:val="0"/>
        </w:rPr>
        <w:t xml:space="preserve">·</w:t>
      </w:r>
      <w:r w:rsidDel="00000000" w:rsidR="00000000" w:rsidRPr="00000000">
        <w:rPr>
          <w:sz w:val="14"/>
          <w:szCs w:val="14"/>
          <w:rtl w:val="0"/>
        </w:rPr>
        <w:t xml:space="preserve">        </w:t>
      </w:r>
      <w:hyperlink r:id="rId44">
        <w:r w:rsidDel="00000000" w:rsidR="00000000" w:rsidRPr="00000000">
          <w:rPr>
            <w:sz w:val="14"/>
            <w:szCs w:val="14"/>
            <w:rtl w:val="0"/>
          </w:rPr>
          <w:t xml:space="preserve"> </w:t>
        </w:r>
      </w:hyperlink>
      <w:hyperlink r:id="rId45">
        <w:r w:rsidDel="00000000" w:rsidR="00000000" w:rsidRPr="00000000">
          <w:rPr>
            <w:color w:val="1155cc"/>
            <w:u w:val="single"/>
            <w:rtl w:val="0"/>
          </w:rPr>
          <w:t xml:space="preserve">https://www.goodreads.com/book/show/11297.Norwegian_Wood</w:t>
        </w:r>
      </w:hyperlink>
      <w:r w:rsidDel="00000000" w:rsidR="00000000" w:rsidRPr="00000000">
        <w:rPr>
          <w:rtl w:val="0"/>
        </w:rPr>
      </w:r>
    </w:p>
    <w:p w:rsidR="00000000" w:rsidDel="00000000" w:rsidP="00000000" w:rsidRDefault="00000000" w:rsidRPr="00000000" w14:paraId="0000004C">
      <w:pPr>
        <w:numPr>
          <w:ilvl w:val="0"/>
          <w:numId w:val="2"/>
        </w:numPr>
        <w:spacing w:after="240" w:before="240" w:line="240" w:lineRule="auto"/>
        <w:ind w:left="720" w:hanging="360"/>
      </w:pPr>
      <w:r w:rsidDel="00000000" w:rsidR="00000000" w:rsidRPr="00000000">
        <w:rPr>
          <w:rtl w:val="0"/>
        </w:rPr>
        <w:t xml:space="preserve">·</w:t>
      </w:r>
      <w:r w:rsidDel="00000000" w:rsidR="00000000" w:rsidRPr="00000000">
        <w:rPr>
          <w:sz w:val="14"/>
          <w:szCs w:val="14"/>
          <w:rtl w:val="0"/>
        </w:rPr>
        <w:t xml:space="preserve">        </w:t>
      </w:r>
      <w:hyperlink r:id="rId46">
        <w:r w:rsidDel="00000000" w:rsidR="00000000" w:rsidRPr="00000000">
          <w:rPr>
            <w:sz w:val="14"/>
            <w:szCs w:val="14"/>
            <w:rtl w:val="0"/>
          </w:rPr>
          <w:t xml:space="preserve"> </w:t>
        </w:r>
      </w:hyperlink>
      <w:hyperlink r:id="rId47">
        <w:r w:rsidDel="00000000" w:rsidR="00000000" w:rsidRPr="00000000">
          <w:rPr>
            <w:color w:val="1155cc"/>
            <w:u w:val="single"/>
            <w:rtl w:val="0"/>
          </w:rPr>
          <w:t xml:space="preserve">https://www.goodreads.com/book/show/34849669-you-are-the-apple-of-my-eye</w:t>
        </w:r>
      </w:hyperlink>
      <w:r w:rsidDel="00000000" w:rsidR="00000000" w:rsidRPr="00000000">
        <w:rPr>
          <w:rtl w:val="0"/>
        </w:rPr>
      </w:r>
    </w:p>
    <w:p w:rsidR="00000000" w:rsidDel="00000000" w:rsidP="00000000" w:rsidRDefault="00000000" w:rsidRPr="00000000" w14:paraId="0000004D">
      <w:pPr>
        <w:numPr>
          <w:ilvl w:val="0"/>
          <w:numId w:val="2"/>
        </w:numPr>
        <w:spacing w:after="240" w:before="240" w:line="240" w:lineRule="auto"/>
        <w:ind w:left="720" w:hanging="360"/>
      </w:pPr>
      <w:r w:rsidDel="00000000" w:rsidR="00000000" w:rsidRPr="00000000">
        <w:rPr>
          <w:rtl w:val="0"/>
        </w:rPr>
        <w:t xml:space="preserve">·</w:t>
      </w:r>
      <w:r w:rsidDel="00000000" w:rsidR="00000000" w:rsidRPr="00000000">
        <w:rPr>
          <w:sz w:val="14"/>
          <w:szCs w:val="14"/>
          <w:rtl w:val="0"/>
        </w:rPr>
        <w:t xml:space="preserve">        </w:t>
      </w:r>
      <w:hyperlink r:id="rId48">
        <w:r w:rsidDel="00000000" w:rsidR="00000000" w:rsidRPr="00000000">
          <w:rPr>
            <w:sz w:val="14"/>
            <w:szCs w:val="14"/>
            <w:rtl w:val="0"/>
          </w:rPr>
          <w:t xml:space="preserve"> </w:t>
        </w:r>
      </w:hyperlink>
      <w:hyperlink r:id="rId49">
        <w:r w:rsidDel="00000000" w:rsidR="00000000" w:rsidRPr="00000000">
          <w:rPr>
            <w:color w:val="1155cc"/>
            <w:u w:val="single"/>
            <w:rtl w:val="0"/>
          </w:rPr>
          <w:t xml:space="preserve">https://www.barnesandnoble.com/w/ready-player-one-ernest-cline/1100055635</w:t>
        </w:r>
      </w:hyperlink>
      <w:r w:rsidDel="00000000" w:rsidR="00000000" w:rsidRPr="00000000">
        <w:rPr>
          <w:rtl w:val="0"/>
        </w:rPr>
      </w:r>
    </w:p>
    <w:p w:rsidR="00000000" w:rsidDel="00000000" w:rsidP="00000000" w:rsidRDefault="00000000" w:rsidRPr="00000000" w14:paraId="0000004E">
      <w:pPr>
        <w:numPr>
          <w:ilvl w:val="0"/>
          <w:numId w:val="2"/>
        </w:numPr>
        <w:spacing w:after="240" w:before="240" w:line="240" w:lineRule="auto"/>
        <w:ind w:left="720" w:hanging="360"/>
      </w:pPr>
      <w:r w:rsidDel="00000000" w:rsidR="00000000" w:rsidRPr="00000000">
        <w:rPr>
          <w:rtl w:val="0"/>
        </w:rPr>
        <w:t xml:space="preserve">·</w:t>
      </w:r>
      <w:r w:rsidDel="00000000" w:rsidR="00000000" w:rsidRPr="00000000">
        <w:rPr>
          <w:sz w:val="14"/>
          <w:szCs w:val="14"/>
          <w:rtl w:val="0"/>
        </w:rPr>
        <w:t xml:space="preserve">        </w:t>
      </w:r>
      <w:hyperlink r:id="rId50">
        <w:r w:rsidDel="00000000" w:rsidR="00000000" w:rsidRPr="00000000">
          <w:rPr>
            <w:sz w:val="14"/>
            <w:szCs w:val="14"/>
            <w:rtl w:val="0"/>
          </w:rPr>
          <w:t xml:space="preserve"> </w:t>
        </w:r>
      </w:hyperlink>
      <w:hyperlink r:id="rId51">
        <w:r w:rsidDel="00000000" w:rsidR="00000000" w:rsidRPr="00000000">
          <w:rPr>
            <w:color w:val="1155cc"/>
            <w:u w:val="single"/>
            <w:rtl w:val="0"/>
          </w:rPr>
          <w:t xml:space="preserve">https://cdn.gramedia.com/uploads/items/img508_tsC4kHS__w600_hauto.jpg</w:t>
        </w:r>
      </w:hyperlink>
      <w:r w:rsidDel="00000000" w:rsidR="00000000" w:rsidRPr="00000000">
        <w:rPr>
          <w:rtl w:val="0"/>
        </w:rPr>
      </w:r>
    </w:p>
    <w:p w:rsidR="00000000" w:rsidDel="00000000" w:rsidP="00000000" w:rsidRDefault="00000000" w:rsidRPr="00000000" w14:paraId="0000004F">
      <w:pPr>
        <w:numPr>
          <w:ilvl w:val="0"/>
          <w:numId w:val="2"/>
        </w:numPr>
        <w:spacing w:after="240" w:before="240" w:line="240" w:lineRule="auto"/>
        <w:ind w:left="720" w:hanging="360"/>
      </w:pPr>
      <w:r w:rsidDel="00000000" w:rsidR="00000000" w:rsidRPr="00000000">
        <w:rPr>
          <w:rtl w:val="0"/>
        </w:rPr>
        <w:t xml:space="preserve">·</w:t>
      </w:r>
      <w:r w:rsidDel="00000000" w:rsidR="00000000" w:rsidRPr="00000000">
        <w:rPr>
          <w:sz w:val="14"/>
          <w:szCs w:val="14"/>
          <w:rtl w:val="0"/>
        </w:rPr>
        <w:t xml:space="preserve">        </w:t>
      </w:r>
      <w:hyperlink r:id="rId52">
        <w:r w:rsidDel="00000000" w:rsidR="00000000" w:rsidRPr="00000000">
          <w:rPr>
            <w:sz w:val="14"/>
            <w:szCs w:val="14"/>
            <w:rtl w:val="0"/>
          </w:rPr>
          <w:t xml:space="preserve"> </w:t>
        </w:r>
      </w:hyperlink>
      <w:hyperlink r:id="rId53">
        <w:r w:rsidDel="00000000" w:rsidR="00000000" w:rsidRPr="00000000">
          <w:rPr>
            <w:color w:val="1155cc"/>
            <w:u w:val="single"/>
            <w:rtl w:val="0"/>
          </w:rPr>
          <w:t xml:space="preserve">https://www.facebook.com/sadmemeskillme/videos/223255523266687/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51">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Group Member</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2301863585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tl w:val="0"/>
        </w:rPr>
        <w:t xml:space="preserve">Patricia Citranegara Kusuma</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2301885983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tl w:val="0"/>
        </w:rPr>
        <w:t xml:space="preserve"> Vincent Fanditama Wijaya</w:t>
      </w:r>
      <w:r w:rsidDel="00000000" w:rsidR="00000000" w:rsidRPr="00000000">
        <w:rPr>
          <w:rtl w:val="0"/>
        </w:rPr>
      </w:r>
    </w:p>
    <w:sectPr>
      <w:headerReference r:id="rId54" w:type="default"/>
      <w:headerReference r:id="rId55" w:type="first"/>
      <w:footerReference r:id="rId56" w:type="default"/>
      <w:footerReference r:id="rId57" w:type="first"/>
      <w:pgSz w:h="16839" w:w="11907" w:orient="portrait"/>
      <w:pgMar w:bottom="1440" w:top="144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sz w:val="22"/>
        <w:szCs w:val="22"/>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6"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6"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5B">
    <w:pPr>
      <w:rPr/>
    </w:pPr>
    <w:r w:rsidDel="00000000" w:rsidR="00000000" w:rsidRPr="00000000">
      <w:rPr>
        <w:sz w:val="22"/>
        <w:szCs w:val="22"/>
        <w:rtl w:val="0"/>
      </w:rPr>
      <w:t xml:space="preserve">Halaman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dari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5C">
    <w:pPr>
      <w:tabs>
        <w:tab w:val="left" w:pos="1080"/>
      </w:tabs>
      <w:rPr/>
    </w:pPr>
    <w:r w:rsidDel="00000000" w:rsidR="00000000" w:rsidRPr="00000000">
      <w:rPr>
        <w:i w:val="1"/>
        <w:sz w:val="20"/>
        <w:szCs w:val="20"/>
        <w:rtl w:val="0"/>
      </w:rPr>
      <w:t xml:space="preserve">Page</w:t>
      <w:tab/>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i w:val="1"/>
        <w:sz w:val="20"/>
        <w:szCs w:val="20"/>
        <w:rtl w:val="0"/>
      </w:rPr>
      <w:t xml:space="preserve"> of </w:t>
    </w:r>
    <w:r w:rsidDel="00000000" w:rsidR="00000000" w:rsidRPr="00000000">
      <w:rPr>
        <w:i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5"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5"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5F">
    <w:pPr>
      <w:tabs>
        <w:tab w:val="left" w:pos="1080"/>
      </w:tabs>
      <w:rPr>
        <w:sz w:val="22"/>
        <w:szCs w:val="22"/>
      </w:rPr>
    </w:pPr>
    <w:r w:rsidDel="00000000" w:rsidR="00000000" w:rsidRPr="00000000">
      <w:rPr>
        <w:sz w:val="22"/>
        <w:szCs w:val="22"/>
        <w:rtl w:val="0"/>
      </w:rPr>
      <w:t xml:space="preserve">Page</w:t>
      <w:tab/>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of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center" w:pos="135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8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ddmmyy/&lt;Initial&gt;/&lt;Subject Code1[-Subject Code2]&gt;/&lt;Soal99[-99]X&gt;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FM-BINUS-AA-FPT-66/R4</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9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6"/>
      <w:gridCol w:w="4945"/>
      <w:tblGridChange w:id="0">
        <w:tblGrid>
          <w:gridCol w:w="4946"/>
          <w:gridCol w:w="4945"/>
        </w:tblGrid>
      </w:tblGridChange>
    </w:tblGrid>
    <w:tr>
      <w:trPr>
        <w:cantSplit w:val="0"/>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mbria" w:cs="Cambria" w:eastAsia="Cambria" w:hAnsi="Cambria"/>
      <w:b w:val="1"/>
      <w:color w:val="fe8637"/>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fe8637"/>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fe8637"/>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sid w:val="00296DA6"/>
    <w:pPr>
      <w:spacing w:after="0" w:line="240" w:lineRule="auto"/>
    </w:pPr>
    <w:rPr>
      <w:rFonts w:ascii="Times New Roman" w:cs="Times New Roman" w:eastAsia="MS Mincho" w:hAnsi="Times New Roman"/>
      <w:sz w:val="24"/>
      <w:szCs w:val="24"/>
      <w:lang w:eastAsia="ja-JP"/>
    </w:rPr>
  </w:style>
  <w:style w:type="paragraph" w:styleId="Heading2">
    <w:name w:val="heading 2"/>
    <w:basedOn w:val="Normal"/>
    <w:next w:val="Normal"/>
    <w:link w:val="Heading2Char"/>
    <w:uiPriority w:val="9"/>
    <w:unhideWhenUsed w:val="1"/>
    <w:qFormat w:val="1"/>
    <w:rsid w:val="00643F75"/>
    <w:pPr>
      <w:keepNext w:val="1"/>
      <w:keepLines w:val="1"/>
      <w:spacing w:before="200"/>
      <w:outlineLvl w:val="1"/>
    </w:pPr>
    <w:rPr>
      <w:rFonts w:asciiTheme="majorHAnsi" w:cstheme="majorBidi" w:eastAsiaTheme="majorEastAsia" w:hAnsiTheme="majorHAnsi"/>
      <w:b w:val="1"/>
      <w:bCs w:val="1"/>
      <w:color w:val="fe8637" w:themeColor="accent1"/>
      <w:sz w:val="26"/>
      <w:szCs w:val="26"/>
    </w:rPr>
  </w:style>
  <w:style w:type="paragraph" w:styleId="Heading3">
    <w:name w:val="heading 3"/>
    <w:basedOn w:val="Normal"/>
    <w:next w:val="Normal"/>
    <w:link w:val="Heading3Char"/>
    <w:uiPriority w:val="9"/>
    <w:semiHidden w:val="1"/>
    <w:unhideWhenUsed w:val="1"/>
    <w:qFormat w:val="1"/>
    <w:rsid w:val="00973849"/>
    <w:pPr>
      <w:keepNext w:val="1"/>
      <w:keepLines w:val="1"/>
      <w:spacing w:before="200"/>
      <w:outlineLvl w:val="2"/>
    </w:pPr>
    <w:rPr>
      <w:rFonts w:asciiTheme="majorHAnsi" w:cstheme="majorBidi" w:eastAsiaTheme="majorEastAsia" w:hAnsiTheme="majorHAnsi"/>
      <w:b w:val="1"/>
      <w:bCs w:val="1"/>
      <w:color w:val="fe8637" w:themeColor="accent1"/>
    </w:rPr>
  </w:style>
  <w:style w:type="paragraph" w:styleId="Heading4">
    <w:name w:val="heading 4"/>
    <w:basedOn w:val="Normal"/>
    <w:next w:val="Normal"/>
    <w:link w:val="Heading4Char"/>
    <w:uiPriority w:val="9"/>
    <w:semiHidden w:val="1"/>
    <w:unhideWhenUsed w:val="1"/>
    <w:qFormat w:val="1"/>
    <w:rsid w:val="00A1473C"/>
    <w:pPr>
      <w:keepNext w:val="1"/>
      <w:keepLines w:val="1"/>
      <w:spacing w:before="200"/>
      <w:outlineLvl w:val="3"/>
    </w:pPr>
    <w:rPr>
      <w:rFonts w:asciiTheme="majorHAnsi" w:cstheme="majorBidi" w:eastAsiaTheme="majorEastAsia" w:hAnsiTheme="majorHAnsi"/>
      <w:b w:val="1"/>
      <w:bCs w:val="1"/>
      <w:i w:val="1"/>
      <w:iCs w:val="1"/>
      <w:color w:val="fe8637" w:themeColor="accent1"/>
    </w:rPr>
  </w:style>
  <w:style w:type="paragraph" w:styleId="Heading7">
    <w:name w:val="heading 7"/>
    <w:basedOn w:val="Normal"/>
    <w:next w:val="Normal"/>
    <w:link w:val="Heading7Char"/>
    <w:qFormat w:val="1"/>
    <w:rsid w:val="00A1473C"/>
    <w:pPr>
      <w:keepNext w:val="1"/>
      <w:spacing w:line="360" w:lineRule="auto"/>
      <w:jc w:val="center"/>
      <w:outlineLvl w:val="6"/>
    </w:pPr>
    <w:rPr>
      <w:rFonts w:eastAsia="Times New Roman"/>
      <w:b w:val="1"/>
      <w:i w:val="1"/>
      <w:szCs w:val="20"/>
      <w:lang w:eastAsia="en-US" w:val="de-D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eastAsia="en-US" w:val="en-AU"/>
    </w:rPr>
  </w:style>
  <w:style w:type="character" w:styleId="PlainTextChar" w:customStyle="1">
    <w:name w:val="Plain Text Char"/>
    <w:aliases w:val=" Char Char,Char Char Char1,Char Char Char Char,Char Char1"/>
    <w:basedOn w:val="DefaultParagraphFont"/>
    <w:link w:val="PlainText"/>
    <w:rsid w:val="00296DA6"/>
    <w:rPr>
      <w:rFonts w:ascii="Courier New" w:cs="Times New Roman" w:eastAsia="Times New Roman" w:hAnsi="Courier New"/>
      <w:sz w:val="20"/>
      <w:szCs w:val="20"/>
      <w:lang w:val="en-AU"/>
    </w:rPr>
  </w:style>
  <w:style w:type="paragraph" w:styleId="Title">
    <w:name w:val="Title"/>
    <w:basedOn w:val="Normal"/>
    <w:link w:val="TitleChar"/>
    <w:qFormat w:val="1"/>
    <w:rsid w:val="00296DA6"/>
    <w:pPr>
      <w:overflowPunct w:val="0"/>
      <w:autoSpaceDE w:val="0"/>
      <w:autoSpaceDN w:val="0"/>
      <w:adjustRightInd w:val="0"/>
      <w:jc w:val="center"/>
      <w:textAlignment w:val="baseline"/>
    </w:pPr>
    <w:rPr>
      <w:rFonts w:eastAsia="Times New Roman"/>
      <w:b w:val="1"/>
      <w:sz w:val="28"/>
      <w:szCs w:val="20"/>
      <w:lang w:eastAsia="en-US"/>
    </w:rPr>
  </w:style>
  <w:style w:type="character" w:styleId="TitleChar" w:customStyle="1">
    <w:name w:val="Title Char"/>
    <w:basedOn w:val="DefaultParagraphFont"/>
    <w:link w:val="Title"/>
    <w:rsid w:val="00296DA6"/>
    <w:rPr>
      <w:rFonts w:ascii="Times New Roman" w:cs="Times New Roman" w:eastAsia="Times New Roman" w:hAnsi="Times New Roman"/>
      <w:b w:val="1"/>
      <w:sz w:val="28"/>
      <w:szCs w:val="20"/>
    </w:rPr>
  </w:style>
  <w:style w:type="character" w:styleId="Heading7Char" w:customStyle="1">
    <w:name w:val="Heading 7 Char"/>
    <w:basedOn w:val="DefaultParagraphFont"/>
    <w:link w:val="Heading7"/>
    <w:rsid w:val="00A1473C"/>
    <w:rPr>
      <w:rFonts w:ascii="Times New Roman" w:cs="Times New Roman" w:eastAsia="Times New Roman" w:hAnsi="Times New Roman"/>
      <w:b w:val="1"/>
      <w:i w:val="1"/>
      <w:sz w:val="24"/>
      <w:szCs w:val="20"/>
      <w:lang w:val="de-DE"/>
    </w:rPr>
  </w:style>
  <w:style w:type="character" w:styleId="Heading4Char" w:customStyle="1">
    <w:name w:val="Heading 4 Char"/>
    <w:basedOn w:val="DefaultParagraphFont"/>
    <w:link w:val="Heading4"/>
    <w:uiPriority w:val="9"/>
    <w:semiHidden w:val="1"/>
    <w:rsid w:val="00A1473C"/>
    <w:rPr>
      <w:rFonts w:asciiTheme="majorHAnsi" w:cstheme="majorBidi" w:eastAsiaTheme="majorEastAsia" w:hAnsiTheme="majorHAnsi"/>
      <w:b w:val="1"/>
      <w:bCs w:val="1"/>
      <w:i w:val="1"/>
      <w:iCs w:val="1"/>
      <w:color w:val="fe8637" w:themeColor="accent1"/>
      <w:sz w:val="24"/>
      <w:szCs w:val="24"/>
      <w:lang w:eastAsia="ja-JP"/>
    </w:rPr>
  </w:style>
  <w:style w:type="paragraph" w:styleId="BalloonText">
    <w:name w:val="Balloon Text"/>
    <w:basedOn w:val="Normal"/>
    <w:link w:val="BalloonTextChar"/>
    <w:uiPriority w:val="99"/>
    <w:semiHidden w:val="1"/>
    <w:unhideWhenUsed w:val="1"/>
    <w:rsid w:val="00D30822"/>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30822"/>
    <w:rPr>
      <w:rFonts w:ascii="Tahoma" w:cs="Tahoma" w:eastAsia="MS Mincho" w:hAnsi="Tahoma"/>
      <w:sz w:val="16"/>
      <w:szCs w:val="16"/>
      <w:lang w:eastAsia="ja-JP"/>
    </w:rPr>
  </w:style>
  <w:style w:type="character" w:styleId="Heading3Char" w:customStyle="1">
    <w:name w:val="Heading 3 Char"/>
    <w:basedOn w:val="DefaultParagraphFont"/>
    <w:link w:val="Heading3"/>
    <w:uiPriority w:val="9"/>
    <w:semiHidden w:val="1"/>
    <w:rsid w:val="00973849"/>
    <w:rPr>
      <w:rFonts w:asciiTheme="majorHAnsi" w:cstheme="majorBidi" w:eastAsiaTheme="majorEastAsia" w:hAnsiTheme="majorHAnsi"/>
      <w:b w:val="1"/>
      <w:bCs w:val="1"/>
      <w:color w:val="fe8637" w:themeColor="accent1"/>
      <w:sz w:val="24"/>
      <w:szCs w:val="24"/>
      <w:lang w:eastAsia="ja-JP"/>
    </w:rPr>
  </w:style>
  <w:style w:type="paragraph" w:styleId="Header">
    <w:name w:val="header"/>
    <w:basedOn w:val="Normal"/>
    <w:link w:val="HeaderChar"/>
    <w:unhideWhenUsed w:val="1"/>
    <w:rsid w:val="00273E4A"/>
    <w:pPr>
      <w:tabs>
        <w:tab w:val="center" w:pos="4680"/>
        <w:tab w:val="right" w:pos="9360"/>
      </w:tabs>
    </w:pPr>
  </w:style>
  <w:style w:type="character" w:styleId="HeaderChar" w:customStyle="1">
    <w:name w:val="Header Char"/>
    <w:basedOn w:val="DefaultParagraphFont"/>
    <w:link w:val="Header"/>
    <w:semiHidden w:val="1"/>
    <w:rsid w:val="00273E4A"/>
    <w:rPr>
      <w:rFonts w:ascii="Times New Roman" w:cs="Times New Roman" w:eastAsia="MS Mincho" w:hAnsi="Times New Roman"/>
      <w:sz w:val="24"/>
      <w:szCs w:val="24"/>
      <w:lang w:eastAsia="ja-JP"/>
    </w:rPr>
  </w:style>
  <w:style w:type="paragraph" w:styleId="Footer">
    <w:name w:val="footer"/>
    <w:basedOn w:val="Normal"/>
    <w:link w:val="FooterChar"/>
    <w:unhideWhenUsed w:val="1"/>
    <w:rsid w:val="00273E4A"/>
    <w:pPr>
      <w:tabs>
        <w:tab w:val="center" w:pos="4680"/>
        <w:tab w:val="right" w:pos="9360"/>
      </w:tabs>
    </w:pPr>
  </w:style>
  <w:style w:type="character" w:styleId="FooterChar" w:customStyle="1">
    <w:name w:val="Footer Char"/>
    <w:basedOn w:val="DefaultParagraphFont"/>
    <w:link w:val="Footer"/>
    <w:uiPriority w:val="99"/>
    <w:semiHidden w:val="1"/>
    <w:rsid w:val="00273E4A"/>
    <w:rPr>
      <w:rFonts w:ascii="Times New Roman" w:cs="Times New Roman" w:eastAsia="MS Mincho" w:hAnsi="Times New Roman"/>
      <w:sz w:val="24"/>
      <w:szCs w:val="24"/>
      <w:lang w:eastAsia="ja-JP"/>
    </w:rPr>
  </w:style>
  <w:style w:type="character" w:styleId="Heading2Char" w:customStyle="1">
    <w:name w:val="Heading 2 Char"/>
    <w:basedOn w:val="DefaultParagraphFont"/>
    <w:link w:val="Heading2"/>
    <w:uiPriority w:val="9"/>
    <w:rsid w:val="00643F75"/>
    <w:rPr>
      <w:rFonts w:asciiTheme="majorHAnsi" w:cstheme="majorBidi" w:eastAsiaTheme="majorEastAsia" w:hAnsiTheme="majorHAnsi"/>
      <w:b w:val="1"/>
      <w:bCs w:val="1"/>
      <w:color w:val="fe8637" w:themeColor="accent1"/>
      <w:sz w:val="26"/>
      <w:szCs w:val="26"/>
      <w:lang w:eastAsia="ja-JP"/>
    </w:rPr>
  </w:style>
  <w:style w:type="character" w:styleId="PageNumber">
    <w:name w:val="page number"/>
    <w:basedOn w:val="DefaultParagraphFont"/>
    <w:rsid w:val="0093677F"/>
  </w:style>
  <w:style w:type="character" w:styleId="longtext" w:customStyle="1">
    <w:name w:val="long_text"/>
    <w:basedOn w:val="DefaultParagraphFont"/>
    <w:rsid w:val="00737595"/>
  </w:style>
  <w:style w:type="character" w:styleId="CommentReference">
    <w:name w:val="annotation reference"/>
    <w:basedOn w:val="DefaultParagraphFont"/>
    <w:uiPriority w:val="99"/>
    <w:semiHidden w:val="1"/>
    <w:unhideWhenUsed w:val="1"/>
    <w:rsid w:val="000F057A"/>
    <w:rPr>
      <w:sz w:val="16"/>
      <w:szCs w:val="16"/>
    </w:rPr>
  </w:style>
  <w:style w:type="paragraph" w:styleId="CommentText">
    <w:name w:val="annotation text"/>
    <w:basedOn w:val="Normal"/>
    <w:link w:val="CommentTextChar"/>
    <w:uiPriority w:val="99"/>
    <w:semiHidden w:val="1"/>
    <w:unhideWhenUsed w:val="1"/>
    <w:rsid w:val="000F057A"/>
    <w:rPr>
      <w:sz w:val="20"/>
      <w:szCs w:val="20"/>
    </w:rPr>
  </w:style>
  <w:style w:type="character" w:styleId="CommentTextChar" w:customStyle="1">
    <w:name w:val="Comment Text Char"/>
    <w:basedOn w:val="DefaultParagraphFont"/>
    <w:link w:val="CommentText"/>
    <w:uiPriority w:val="99"/>
    <w:semiHidden w:val="1"/>
    <w:rsid w:val="000F057A"/>
    <w:rPr>
      <w:rFonts w:ascii="Times New Roman" w:cs="Times New Roman" w:eastAsia="MS Mincho" w:hAnsi="Times New Roman"/>
      <w:sz w:val="20"/>
      <w:szCs w:val="20"/>
      <w:lang w:eastAsia="ja-JP"/>
    </w:rPr>
  </w:style>
  <w:style w:type="paragraph" w:styleId="CommentSubject">
    <w:name w:val="annotation subject"/>
    <w:basedOn w:val="CommentText"/>
    <w:next w:val="CommentText"/>
    <w:link w:val="CommentSubjectChar"/>
    <w:uiPriority w:val="99"/>
    <w:semiHidden w:val="1"/>
    <w:unhideWhenUsed w:val="1"/>
    <w:rsid w:val="000F057A"/>
    <w:rPr>
      <w:b w:val="1"/>
      <w:bCs w:val="1"/>
    </w:rPr>
  </w:style>
  <w:style w:type="character" w:styleId="CommentSubjectChar" w:customStyle="1">
    <w:name w:val="Comment Subject Char"/>
    <w:basedOn w:val="CommentTextChar"/>
    <w:link w:val="CommentSubject"/>
    <w:uiPriority w:val="99"/>
    <w:semiHidden w:val="1"/>
    <w:rsid w:val="000F057A"/>
    <w:rPr>
      <w:rFonts w:ascii="Times New Roman" w:cs="Times New Roman" w:eastAsia="MS Mincho" w:hAnsi="Times New Roman"/>
      <w:b w:val="1"/>
      <w:bCs w:val="1"/>
      <w:sz w:val="20"/>
      <w:szCs w:val="20"/>
      <w:lang w:eastAsia="ja-JP"/>
    </w:rPr>
  </w:style>
  <w:style w:type="table" w:styleId="TableGrid">
    <w:name w:val="Table Grid"/>
    <w:basedOn w:val="TableNormal"/>
    <w:uiPriority w:val="59"/>
    <w:rsid w:val="005D078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on">
    <w:name w:val="Revision"/>
    <w:hidden w:val="1"/>
    <w:uiPriority w:val="99"/>
    <w:semiHidden w:val="1"/>
    <w:rsid w:val="008F740C"/>
    <w:pPr>
      <w:spacing w:after="0" w:line="240" w:lineRule="auto"/>
    </w:pPr>
    <w:rPr>
      <w:rFonts w:ascii="Times New Roman" w:cs="Times New Roman" w:eastAsia="MS Mincho" w:hAnsi="Times New Roman"/>
      <w:sz w:val="24"/>
      <w:szCs w:val="24"/>
      <w:lang w:eastAsia="ja-JP"/>
    </w:rPr>
  </w:style>
  <w:style w:type="character" w:styleId="ListParagraphChar" w:customStyle="1">
    <w:name w:val="List Paragraph Char"/>
    <w:link w:val="ListParagraph"/>
    <w:uiPriority w:val="34"/>
    <w:locked w:val="1"/>
    <w:rsid w:val="00CC3EDF"/>
    <w:rPr>
      <w:rFonts w:ascii="Times New Roman" w:cs="Times New Roman" w:eastAsia="MS Mincho" w:hAnsi="Times New Roman"/>
      <w:sz w:val="24"/>
      <w:szCs w:val="24"/>
      <w:lang w:eastAsia="ja-JP"/>
    </w:rPr>
  </w:style>
  <w:style w:type="paragraph" w:styleId="ListParagraph">
    <w:name w:val="List Paragraph"/>
    <w:basedOn w:val="Normal"/>
    <w:link w:val="ListParagraphChar"/>
    <w:uiPriority w:val="34"/>
    <w:qFormat w:val="1"/>
    <w:rsid w:val="00CC3EDF"/>
    <w:pPr>
      <w:ind w:left="720"/>
      <w:contextualSpacing w:val="1"/>
    </w:pPr>
  </w:style>
  <w:style w:type="paragraph" w:styleId="Style1" w:customStyle="1">
    <w:name w:val="Style1"/>
    <w:basedOn w:val="Heading2"/>
    <w:link w:val="Style1Char"/>
    <w:qFormat w:val="1"/>
    <w:rsid w:val="009F37DD"/>
    <w:rPr>
      <w:color w:val="auto"/>
    </w:rPr>
  </w:style>
  <w:style w:type="character" w:styleId="Style1Char" w:customStyle="1">
    <w:name w:val="Style1 Char"/>
    <w:basedOn w:val="Heading2Char"/>
    <w:link w:val="Style1"/>
    <w:rsid w:val="009F37DD"/>
    <w:rPr>
      <w:rFonts w:asciiTheme="majorHAnsi" w:cstheme="majorBidi" w:eastAsiaTheme="majorEastAsia" w:hAnsiTheme="majorHAnsi"/>
      <w:b w:val="1"/>
      <w:bCs w:val="1"/>
      <w:color w:val="fe8637" w:themeColor="accent1"/>
      <w:sz w:val="26"/>
      <w:szCs w:val="26"/>
      <w:lang w:eastAsia="ja-JP"/>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mazon.com/Georges-Secret-Universe-Stephen-Hawking/dp/1416985840" TargetMode="External"/><Relationship Id="rId42" Type="http://schemas.openxmlformats.org/officeDocument/2006/relationships/hyperlink" Target="https://www.amazon.com/No-Longer-Human-Osamu-Dazai/dp/0811204812" TargetMode="External"/><Relationship Id="rId41" Type="http://schemas.openxmlformats.org/officeDocument/2006/relationships/hyperlink" Target="https://www.amazon.com/Georges-Secret-Universe-Stephen-Hawking/dp/1416985840" TargetMode="External"/><Relationship Id="rId44" Type="http://schemas.openxmlformats.org/officeDocument/2006/relationships/hyperlink" Target="https://www.goodreads.com/book/show/11297.Norwegian_Wood" TargetMode="External"/><Relationship Id="rId43" Type="http://schemas.openxmlformats.org/officeDocument/2006/relationships/hyperlink" Target="https://www.amazon.com/No-Longer-Human-Osamu-Dazai/dp/0811204812" TargetMode="External"/><Relationship Id="rId46" Type="http://schemas.openxmlformats.org/officeDocument/2006/relationships/hyperlink" Target="https://www.goodreads.com/book/show/34849669-you-are-the-apple-of-my-eye" TargetMode="External"/><Relationship Id="rId45" Type="http://schemas.openxmlformats.org/officeDocument/2006/relationships/hyperlink" Target="https://www.goodreads.com/book/show/11297.Norwegian_Woo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48" Type="http://schemas.openxmlformats.org/officeDocument/2006/relationships/hyperlink" Target="https://www.barnesandnoble.com/w/ready-player-one-ernest-cline/1100055635" TargetMode="External"/><Relationship Id="rId47" Type="http://schemas.openxmlformats.org/officeDocument/2006/relationships/hyperlink" Target="https://www.goodreads.com/book/show/34849669-you-are-the-apple-of-my-eye" TargetMode="External"/><Relationship Id="rId49" Type="http://schemas.openxmlformats.org/officeDocument/2006/relationships/hyperlink" Target="https://www.barnesandnoble.com/w/ready-player-one-ernest-cline/110005563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9.jpg"/><Relationship Id="rId31" Type="http://schemas.openxmlformats.org/officeDocument/2006/relationships/hyperlink" Target="https://www.hachetteindia.com/TitleDetails.aspx?titleId=47369" TargetMode="External"/><Relationship Id="rId30" Type="http://schemas.openxmlformats.org/officeDocument/2006/relationships/hyperlink" Target="https://www.hachetteindia.com/TitleDetails.aspx?titleId=47369" TargetMode="External"/><Relationship Id="rId33" Type="http://schemas.openxmlformats.org/officeDocument/2006/relationships/hyperlink" Target="https://www.amazon.com/Smile-Story-Face-Sarah-Ruhl/dp/1982150947" TargetMode="External"/><Relationship Id="rId32" Type="http://schemas.openxmlformats.org/officeDocument/2006/relationships/hyperlink" Target="https://www.amazon.com/Smile-Story-Face-Sarah-Ruhl/dp/1982150947" TargetMode="External"/><Relationship Id="rId35" Type="http://schemas.openxmlformats.org/officeDocument/2006/relationships/hyperlink" Target="https://www.goodreads.com/book/show/157993.The_Little_Prince" TargetMode="External"/><Relationship Id="rId34" Type="http://schemas.openxmlformats.org/officeDocument/2006/relationships/hyperlink" Target="https://www.goodreads.com/book/show/157993.The_Little_Prince" TargetMode="External"/><Relationship Id="rId37" Type="http://schemas.openxmlformats.org/officeDocument/2006/relationships/hyperlink" Target="https://id.wikipedia.org/wiki/The_Hunger_Games_(novel)" TargetMode="External"/><Relationship Id="rId36" Type="http://schemas.openxmlformats.org/officeDocument/2006/relationships/hyperlink" Target="https://id.wikipedia.org/wiki/The_Hunger_Games_(novel)" TargetMode="External"/><Relationship Id="rId39" Type="http://schemas.openxmlformats.org/officeDocument/2006/relationships/hyperlink" Target="https://www.amazon.com/Stephen-King-ebook/dp/B018ER7K5I" TargetMode="External"/><Relationship Id="rId38" Type="http://schemas.openxmlformats.org/officeDocument/2006/relationships/hyperlink" Target="https://www.amazon.com/Stephen-King-ebook/dp/B018ER7K5I" TargetMode="External"/><Relationship Id="rId20" Type="http://schemas.openxmlformats.org/officeDocument/2006/relationships/image" Target="media/image2.jpg"/><Relationship Id="rId22" Type="http://schemas.openxmlformats.org/officeDocument/2006/relationships/image" Target="media/image13.jpg"/><Relationship Id="rId21" Type="http://schemas.openxmlformats.org/officeDocument/2006/relationships/image" Target="media/image20.jpg"/><Relationship Id="rId24" Type="http://schemas.openxmlformats.org/officeDocument/2006/relationships/image" Target="media/image10.jpg"/><Relationship Id="rId23" Type="http://schemas.openxmlformats.org/officeDocument/2006/relationships/image" Target="media/image16.jpg"/><Relationship Id="rId26" Type="http://schemas.openxmlformats.org/officeDocument/2006/relationships/image" Target="media/image11.jpg"/><Relationship Id="rId25" Type="http://schemas.openxmlformats.org/officeDocument/2006/relationships/image" Target="media/image5.jpg"/><Relationship Id="rId28" Type="http://schemas.openxmlformats.org/officeDocument/2006/relationships/hyperlink" Target="https://booklounge.co.za/wp-content/uploads/2020/10/hp1.jpg" TargetMode="External"/><Relationship Id="rId27" Type="http://schemas.openxmlformats.org/officeDocument/2006/relationships/image" Target="media/image6.jpg"/><Relationship Id="rId29" Type="http://schemas.openxmlformats.org/officeDocument/2006/relationships/hyperlink" Target="https://booklounge.co.za/wp-content/uploads/2020/10/hp1.jpg" TargetMode="External"/><Relationship Id="rId51" Type="http://schemas.openxmlformats.org/officeDocument/2006/relationships/hyperlink" Target="https://cdn.gramedia.com/uploads/items/img508_tsC4kHS__w600_hauto.jpg" TargetMode="External"/><Relationship Id="rId50" Type="http://schemas.openxmlformats.org/officeDocument/2006/relationships/hyperlink" Target="https://cdn.gramedia.com/uploads/items/img508_tsC4kHS__w600_hauto.jpg" TargetMode="External"/><Relationship Id="rId53" Type="http://schemas.openxmlformats.org/officeDocument/2006/relationships/hyperlink" Target="https://www.facebook.com/sadmemeskillme/videos/223255523266687/" TargetMode="External"/><Relationship Id="rId52" Type="http://schemas.openxmlformats.org/officeDocument/2006/relationships/hyperlink" Target="https://www.facebook.com/sadmemeskillme/videos/223255523266687/" TargetMode="External"/><Relationship Id="rId11" Type="http://schemas.openxmlformats.org/officeDocument/2006/relationships/image" Target="media/image8.png"/><Relationship Id="rId55" Type="http://schemas.openxmlformats.org/officeDocument/2006/relationships/header" Target="header1.xml"/><Relationship Id="rId10" Type="http://schemas.openxmlformats.org/officeDocument/2006/relationships/image" Target="media/image15.jpg"/><Relationship Id="rId54" Type="http://schemas.openxmlformats.org/officeDocument/2006/relationships/header" Target="header2.xml"/><Relationship Id="rId13" Type="http://schemas.openxmlformats.org/officeDocument/2006/relationships/image" Target="media/image12.jpg"/><Relationship Id="rId57" Type="http://schemas.openxmlformats.org/officeDocument/2006/relationships/footer" Target="footer1.xml"/><Relationship Id="rId12" Type="http://schemas.openxmlformats.org/officeDocument/2006/relationships/image" Target="media/image17.jpg"/><Relationship Id="rId56" Type="http://schemas.openxmlformats.org/officeDocument/2006/relationships/footer" Target="footer2.xml"/><Relationship Id="rId15" Type="http://schemas.openxmlformats.org/officeDocument/2006/relationships/image" Target="media/image1.jpg"/><Relationship Id="rId14" Type="http://schemas.openxmlformats.org/officeDocument/2006/relationships/image" Target="media/image18.jpg"/><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4.jpg"/><Relationship Id="rId18" Type="http://schemas.openxmlformats.org/officeDocument/2006/relationships/image" Target="media/image21.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IsuwVpJfNrcEucKM7SSPPmqt0A==">AMUW2mWavD81dm7afUZSQJhkbuMEzQd76aWSxpBc5C9AyOAcVDjV1sePVi1317QUrRq1HeLIWQNYvV2Bzz4LZMuelsy3iMig/utwvggMJjzbA6LluMSPPjI=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2017-10-20T05:51:00Z</dcterms:created>
  <dc:creator>Debora</dc:creator>
</cp:coreProperties>
</file>