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Работу над ошибками делать сегодня будешь ты. 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right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Да прибудет с тобой Сила ☺</w:t>
      </w:r>
    </w:p>
    <w:p w:rsidR="00000000" w:rsidDel="00000000" w:rsidP="00000000" w:rsidRDefault="00000000" w:rsidRPr="00000000" w14:paraId="00000002">
      <w:pPr>
        <w:spacing w:line="259" w:lineRule="auto"/>
        <w:contextualSpacing w:val="0"/>
        <w:rPr>
          <w:rFonts w:ascii="Calibri" w:cs="Calibri" w:eastAsia="Calibri" w:hAnsi="Calibri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8761d"/>
          <w:sz w:val="32"/>
          <w:szCs w:val="32"/>
          <w:rtl w:val="0"/>
        </w:rPr>
        <w:t xml:space="preserve">Инструкции к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Открыть папку с кодом из занятия №7 и продолжаем работать с ним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Выполнить задание в соответствии с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критериями приемки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“Макеты”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лежат несколько вспомогательных макетов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выполнения задания сделать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 ветку develop вашего репозитория на github.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Создать пулреквест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из ветки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ветку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в качестве ревьювера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выставить наставника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В названии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указать номер задания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contextualSpacing w:val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contextualSpacing w:val="0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Критерии приемки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Полное отсутствие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теговых селекторов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(кроме html и body, остальное заменяем на классы)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горизонтального меню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Первый пункт меню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должен быть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выделен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 умолчанию (цветом как при наведении) с помощью псевдокласса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:first-child()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Блок с контентом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должен быть отцентрирован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ширина блока 90%.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 этом фоновые картинки должны остаться растянутыми на всю ширину страницы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Наличие pull-request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 наставником в ревьюверах</w:t>
      </w:r>
    </w:p>
    <w:p w:rsidR="00000000" w:rsidDel="00000000" w:rsidP="00000000" w:rsidRDefault="00000000" w:rsidRPr="00000000" w14:paraId="00000010">
      <w:pPr>
        <w:spacing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1571625</wp:posOffset>
            </wp:positionH>
            <wp:positionV relativeFrom="paragraph">
              <wp:posOffset>161925</wp:posOffset>
            </wp:positionV>
            <wp:extent cx="3049218" cy="20812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218" cy="208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