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E3A5E" w14:textId="092EB6E4" w:rsidR="00343C22" w:rsidRPr="00702F2F" w:rsidRDefault="00561518" w:rsidP="00343C22">
      <w:pPr>
        <w:pStyle w:val="Title"/>
        <w:rPr>
          <w:sz w:val="48"/>
        </w:rPr>
      </w:pPr>
      <w:r>
        <w:rPr>
          <w:sz w:val="48"/>
        </w:rPr>
        <w:t>A</w:t>
      </w:r>
      <w:r w:rsidR="008E38D6">
        <w:rPr>
          <w:sz w:val="48"/>
        </w:rPr>
        <w:t>n</w:t>
      </w:r>
      <w:r>
        <w:rPr>
          <w:sz w:val="48"/>
        </w:rPr>
        <w:t xml:space="preserve"> </w:t>
      </w:r>
      <w:r w:rsidR="008E38D6">
        <w:rPr>
          <w:sz w:val="48"/>
        </w:rPr>
        <w:t xml:space="preserve">Accurate </w:t>
      </w:r>
      <w:r>
        <w:rPr>
          <w:sz w:val="48"/>
        </w:rPr>
        <w:t>Approximation for the</w:t>
      </w:r>
      <w:r w:rsidR="00343C22">
        <w:rPr>
          <w:sz w:val="48"/>
        </w:rPr>
        <w:t xml:space="preserve"> </w:t>
      </w:r>
      <w:r w:rsidR="00DB49BA">
        <w:rPr>
          <w:sz w:val="48"/>
        </w:rPr>
        <w:t xml:space="preserve">Expected </w:t>
      </w:r>
      <w:r w:rsidR="005F7ACD">
        <w:rPr>
          <w:sz w:val="48"/>
        </w:rPr>
        <w:t>Site Frequency Spectrum</w:t>
      </w:r>
      <w:r w:rsidR="00343C22">
        <w:rPr>
          <w:sz w:val="48"/>
        </w:rPr>
        <w:t xml:space="preserve"> in a </w:t>
      </w:r>
      <w:r w:rsidR="00550950">
        <w:rPr>
          <w:sz w:val="48"/>
        </w:rPr>
        <w:t>Galton-Watson</w:t>
      </w:r>
      <w:r w:rsidR="00343C22">
        <w:rPr>
          <w:sz w:val="48"/>
        </w:rPr>
        <w:t xml:space="preserve"> Process</w:t>
      </w:r>
      <w:r w:rsidR="006C11FF">
        <w:rPr>
          <w:sz w:val="48"/>
        </w:rPr>
        <w:t xml:space="preserve"> </w:t>
      </w:r>
      <w:r w:rsidR="004B49F9">
        <w:rPr>
          <w:sz w:val="48"/>
        </w:rPr>
        <w:t>under an Infinite Sites</w:t>
      </w:r>
      <w:r w:rsidR="006C11FF">
        <w:rPr>
          <w:sz w:val="48"/>
        </w:rPr>
        <w:t xml:space="preserve"> Mutation</w:t>
      </w:r>
      <w:r w:rsidR="004B49F9">
        <w:rPr>
          <w:sz w:val="48"/>
        </w:rPr>
        <w:t xml:space="preserve"> Model</w:t>
      </w:r>
    </w:p>
    <w:p w14:paraId="2654519E" w14:textId="77777777" w:rsidR="009379CB" w:rsidRPr="00093CDB" w:rsidRDefault="009379CB" w:rsidP="009379CB">
      <w:pPr>
        <w:keepNext/>
        <w:spacing w:after="0" w:line="480" w:lineRule="auto"/>
        <w:jc w:val="center"/>
        <w:rPr>
          <w:szCs w:val="24"/>
        </w:rPr>
      </w:pPr>
    </w:p>
    <w:p w14:paraId="0BCBDE10" w14:textId="77777777" w:rsidR="00702F2F" w:rsidRDefault="00702F2F" w:rsidP="00702F2F">
      <w:pPr>
        <w:keepNext/>
        <w:spacing w:after="0" w:line="360" w:lineRule="auto"/>
        <w:rPr>
          <w:szCs w:val="24"/>
        </w:rPr>
      </w:pPr>
    </w:p>
    <w:p w14:paraId="2712C01D" w14:textId="6BA6EE82" w:rsidR="009379CB" w:rsidRPr="00093CDB" w:rsidRDefault="009379CB" w:rsidP="00702F2F">
      <w:pPr>
        <w:keepNext/>
        <w:spacing w:after="0" w:line="360" w:lineRule="auto"/>
        <w:rPr>
          <w:szCs w:val="24"/>
        </w:rPr>
      </w:pPr>
      <w:r w:rsidRPr="00093CDB">
        <w:rPr>
          <w:szCs w:val="24"/>
        </w:rPr>
        <w:t>John L. Spouge</w:t>
      </w:r>
      <w:r w:rsidR="00702F2F" w:rsidRPr="00702F2F">
        <w:rPr>
          <w:szCs w:val="24"/>
          <w:vertAlign w:val="superscript"/>
        </w:rPr>
        <w:t>1</w:t>
      </w:r>
      <w:r w:rsidR="001E2850">
        <w:rPr>
          <w:szCs w:val="24"/>
          <w:vertAlign w:val="superscript"/>
        </w:rPr>
        <w:t>*</w:t>
      </w:r>
    </w:p>
    <w:p w14:paraId="4202ECC6" w14:textId="77777777" w:rsidR="00702F2F" w:rsidRDefault="00702F2F" w:rsidP="00702F2F">
      <w:pPr>
        <w:keepNext/>
        <w:spacing w:after="0" w:line="360" w:lineRule="auto"/>
        <w:rPr>
          <w:szCs w:val="24"/>
          <w:vertAlign w:val="superscript"/>
        </w:rPr>
      </w:pPr>
    </w:p>
    <w:p w14:paraId="05423A48" w14:textId="77777777" w:rsidR="009379CB" w:rsidRDefault="00702F2F" w:rsidP="00702F2F">
      <w:pPr>
        <w:keepNext/>
        <w:spacing w:after="0" w:line="360" w:lineRule="auto"/>
        <w:rPr>
          <w:szCs w:val="24"/>
        </w:rPr>
      </w:pPr>
      <w:r w:rsidRPr="00702F2F">
        <w:rPr>
          <w:szCs w:val="24"/>
          <w:vertAlign w:val="superscript"/>
        </w:rPr>
        <w:t>1</w:t>
      </w:r>
      <w:r w:rsidR="009379CB" w:rsidRPr="00093CDB">
        <w:rPr>
          <w:szCs w:val="24"/>
        </w:rPr>
        <w:t>National Center for Biotechnology Information, National Library of Medicine, National Institutes of Health, Bethesda, Maryland, USA</w:t>
      </w:r>
    </w:p>
    <w:p w14:paraId="38E2447C" w14:textId="77777777" w:rsidR="00702F2F" w:rsidRDefault="00702F2F" w:rsidP="00702F2F">
      <w:pPr>
        <w:keepNext/>
        <w:spacing w:after="0" w:line="360" w:lineRule="auto"/>
        <w:rPr>
          <w:szCs w:val="24"/>
        </w:rPr>
      </w:pPr>
    </w:p>
    <w:p w14:paraId="5B6A182B" w14:textId="77777777" w:rsidR="00702F2F" w:rsidRDefault="00702F2F" w:rsidP="00702F2F">
      <w:pPr>
        <w:keepNext/>
        <w:spacing w:after="0" w:line="360" w:lineRule="auto"/>
        <w:rPr>
          <w:szCs w:val="24"/>
        </w:rPr>
      </w:pPr>
      <w:r>
        <w:rPr>
          <w:szCs w:val="24"/>
        </w:rPr>
        <w:t>*Corresponding author</w:t>
      </w:r>
    </w:p>
    <w:p w14:paraId="039B7264" w14:textId="5543B782" w:rsidR="003A7DFF" w:rsidRPr="003A7DFF" w:rsidRDefault="00B0066B" w:rsidP="00702F2F">
      <w:pPr>
        <w:keepNext/>
        <w:spacing w:after="0" w:line="360" w:lineRule="auto"/>
        <w:rPr>
          <w:color w:val="0563C1" w:themeColor="hyperlink"/>
          <w:szCs w:val="24"/>
          <w:u w:val="single"/>
        </w:rPr>
      </w:pPr>
      <w:r>
        <w:rPr>
          <w:szCs w:val="24"/>
        </w:rPr>
        <w:t>E-mail</w:t>
      </w:r>
      <w:r w:rsidR="00702F2F">
        <w:rPr>
          <w:szCs w:val="24"/>
        </w:rPr>
        <w:t xml:space="preserve">: </w:t>
      </w:r>
      <w:hyperlink r:id="rId8" w:history="1">
        <w:r w:rsidR="001E2850">
          <w:rPr>
            <w:rStyle w:val="Hyperlink"/>
            <w:szCs w:val="24"/>
          </w:rPr>
          <w:t>spouge</w:t>
        </w:r>
        <w:r w:rsidR="001E2850" w:rsidRPr="00E75DB3">
          <w:rPr>
            <w:rStyle w:val="Hyperlink"/>
            <w:szCs w:val="24"/>
          </w:rPr>
          <w:t>@ncbi.nlm.nih.gov</w:t>
        </w:r>
      </w:hyperlink>
    </w:p>
    <w:p w14:paraId="40AFC360" w14:textId="77777777" w:rsidR="003A7DFF" w:rsidRDefault="003A7DFF" w:rsidP="003A7DFF">
      <w:pPr>
        <w:keepNext/>
        <w:spacing w:after="0" w:line="360" w:lineRule="auto"/>
        <w:rPr>
          <w:szCs w:val="24"/>
        </w:rPr>
      </w:pPr>
    </w:p>
    <w:p w14:paraId="53209084" w14:textId="20390E71" w:rsidR="003A7DFF" w:rsidRDefault="003A7DFF" w:rsidP="003A7DFF">
      <w:r>
        <w:rPr>
          <w:szCs w:val="24"/>
        </w:rPr>
        <w:t xml:space="preserve">Keywords: </w:t>
      </w:r>
      <w:r w:rsidR="009946C4">
        <w:rPr>
          <w:szCs w:val="24"/>
        </w:rPr>
        <w:t>site frequency spectrum; Galton-Watson process; viral reproduction number</w:t>
      </w:r>
    </w:p>
    <w:p w14:paraId="54F361BD" w14:textId="5E613AFB" w:rsidR="00702F2F" w:rsidRDefault="00702F2F" w:rsidP="003A7DFF">
      <w:r>
        <w:br w:type="page"/>
      </w:r>
    </w:p>
    <w:p w14:paraId="17F9750A" w14:textId="77777777" w:rsidR="009379CB" w:rsidRPr="007B7458" w:rsidRDefault="009379CB" w:rsidP="00832445">
      <w:pPr>
        <w:pStyle w:val="Heading1"/>
        <w:numPr>
          <w:ilvl w:val="0"/>
          <w:numId w:val="0"/>
        </w:numPr>
      </w:pPr>
      <w:bookmarkStart w:id="0" w:name="_Ref508554335"/>
      <w:r w:rsidRPr="007B7458">
        <w:lastRenderedPageBreak/>
        <w:t>Abstract</w:t>
      </w:r>
      <w:bookmarkEnd w:id="0"/>
    </w:p>
    <w:p w14:paraId="60A70FAC" w14:textId="2E69AD8B" w:rsidR="00AE3F11" w:rsidRDefault="00310325" w:rsidP="001E3D5B">
      <w:pPr>
        <w:keepNext/>
        <w:spacing w:after="0" w:line="480" w:lineRule="auto"/>
        <w:jc w:val="both"/>
      </w:pPr>
      <w:r>
        <w:t>If virus</w:t>
      </w:r>
      <w:r w:rsidR="006A33DD">
        <w:t xml:space="preserve">es </w:t>
      </w:r>
      <w:r w:rsidR="009F68AD">
        <w:t xml:space="preserve">or other pathogens </w:t>
      </w:r>
      <w:r w:rsidR="006A33DD">
        <w:t>infect</w:t>
      </w:r>
      <w:r w:rsidR="00EC4CD1">
        <w:t xml:space="preserve"> a </w:t>
      </w:r>
      <w:r w:rsidR="00CD24CE">
        <w:t xml:space="preserve">single </w:t>
      </w:r>
      <w:r w:rsidR="00EC4CD1">
        <w:t>host, t</w:t>
      </w:r>
      <w:r w:rsidR="006A21A3">
        <w:t xml:space="preserve">he </w:t>
      </w:r>
      <w:r w:rsidR="00215225">
        <w:t xml:space="preserve">outcome </w:t>
      </w:r>
      <w:r w:rsidR="00945F65">
        <w:t xml:space="preserve">of infection </w:t>
      </w:r>
      <w:r w:rsidR="00FD4E1F">
        <w:t xml:space="preserve">often </w:t>
      </w:r>
      <w:r w:rsidR="00215225">
        <w:t>hinge</w:t>
      </w:r>
      <w:r w:rsidR="00FD4E1F">
        <w:t>s</w:t>
      </w:r>
      <w:r w:rsidR="006A21A3">
        <w:t xml:space="preserve"> on the fate of </w:t>
      </w:r>
      <w:r w:rsidR="00E643B0">
        <w:t>the initial</w:t>
      </w:r>
      <w:r w:rsidR="00CE17ED">
        <w:t xml:space="preserve"> invaders</w:t>
      </w:r>
      <w:r w:rsidR="00EE5451">
        <w:t xml:space="preserve">. </w:t>
      </w:r>
      <w:r w:rsidR="00DC003B">
        <w:t>T</w:t>
      </w:r>
      <w:r w:rsidR="006A21A3">
        <w:t xml:space="preserve">he </w:t>
      </w:r>
      <w:r w:rsidR="00F31894">
        <w:t xml:space="preserve">initial </w:t>
      </w:r>
      <w:r w:rsidR="006A21A3">
        <w:t xml:space="preserve">basic </w:t>
      </w:r>
      <w:r w:rsidR="009F4E6A">
        <w:t>reproduction number</w:t>
      </w:r>
      <w:r w:rsidR="006A21A3">
        <w:t xml:space="preserve"> </w:t>
      </w:r>
      <w:r w:rsidR="006A21A3" w:rsidRPr="0074659B">
        <w:rPr>
          <w:position w:val="-12"/>
        </w:rPr>
        <w:object w:dxaOrig="300" w:dyaOrig="360" w14:anchorId="55E53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5.6pt" o:ole="">
            <v:imagedata r:id="rId9" o:title=""/>
          </v:shape>
          <o:OLEObject Type="Embed" ProgID="Equation.DSMT4" ShapeID="_x0000_i1025" DrawAspect="Content" ObjectID="_1610921025" r:id="rId10"/>
        </w:object>
      </w:r>
      <w:r w:rsidR="006A21A3">
        <w:t xml:space="preserve">, the expected number of cells infected by a single infected cell, </w:t>
      </w:r>
      <w:r w:rsidR="00A162BD">
        <w:t xml:space="preserve">helps </w:t>
      </w:r>
      <w:r w:rsidR="0051637B">
        <w:t>determine</w:t>
      </w:r>
      <w:r w:rsidR="006A21A3">
        <w:t xml:space="preserve"> whether </w:t>
      </w:r>
      <w:r w:rsidR="00682B80">
        <w:t>the</w:t>
      </w:r>
      <w:r w:rsidR="006A21A3">
        <w:t xml:space="preserve"> </w:t>
      </w:r>
      <w:r w:rsidR="009B7110">
        <w:t xml:space="preserve">initial </w:t>
      </w:r>
      <w:r w:rsidR="006A21A3">
        <w:t>vir</w:t>
      </w:r>
      <w:r w:rsidR="007B5FFA">
        <w:t>us</w:t>
      </w:r>
      <w:r w:rsidR="003B040E">
        <w:t>es</w:t>
      </w:r>
      <w:r w:rsidR="005E39B2">
        <w:t xml:space="preserve"> </w:t>
      </w:r>
      <w:r w:rsidR="007B7B07">
        <w:t xml:space="preserve">can </w:t>
      </w:r>
      <w:r w:rsidR="00556807">
        <w:t>establish</w:t>
      </w:r>
      <w:r w:rsidR="006A21A3">
        <w:t xml:space="preserve"> a </w:t>
      </w:r>
      <w:r w:rsidR="00344B5F">
        <w:t xml:space="preserve">successful </w:t>
      </w:r>
      <w:r w:rsidR="006A21A3">
        <w:t>beachhead.</w:t>
      </w:r>
      <w:r w:rsidR="006A21A3" w:rsidRPr="006A21A3">
        <w:t xml:space="preserve"> </w:t>
      </w:r>
      <w:r w:rsidR="006570F9">
        <w:t xml:space="preserve">To determine </w:t>
      </w:r>
      <w:r w:rsidR="006570F9" w:rsidRPr="0074659B">
        <w:rPr>
          <w:position w:val="-12"/>
        </w:rPr>
        <w:object w:dxaOrig="300" w:dyaOrig="360" w14:anchorId="2D76B62D">
          <v:shape id="_x0000_i1026" type="#_x0000_t75" style="width:14.25pt;height:15.6pt" o:ole="">
            <v:imagedata r:id="rId9" o:title=""/>
          </v:shape>
          <o:OLEObject Type="Embed" ProgID="Equation.DSMT4" ShapeID="_x0000_i1026" DrawAspect="Content" ObjectID="_1610921026" r:id="rId11"/>
        </w:object>
      </w:r>
      <w:r w:rsidR="006570F9">
        <w:t>, t</w:t>
      </w:r>
      <w:r w:rsidR="00C335C9">
        <w:t xml:space="preserve">he </w:t>
      </w:r>
      <w:r w:rsidR="008843AE">
        <w:t xml:space="preserve">Kingman </w:t>
      </w:r>
      <w:r w:rsidR="00F308C9">
        <w:t xml:space="preserve">coalescent or continuous-time birth-and-death </w:t>
      </w:r>
      <w:r w:rsidR="00C335C9">
        <w:t>p</w:t>
      </w:r>
      <w:r w:rsidR="00992AA4">
        <w:t>rocess</w:t>
      </w:r>
      <w:r w:rsidR="00C335C9">
        <w:t xml:space="preserve"> </w:t>
      </w:r>
      <w:r w:rsidR="00EE0142">
        <w:t xml:space="preserve">can </w:t>
      </w:r>
      <w:r w:rsidR="00143210">
        <w:t xml:space="preserve">be used to </w:t>
      </w:r>
      <w:r w:rsidR="00F308C9">
        <w:t xml:space="preserve">infer </w:t>
      </w:r>
      <w:r w:rsidR="001B6BDD">
        <w:t xml:space="preserve">the rate of exponential growth in </w:t>
      </w:r>
      <w:r w:rsidR="00E44158">
        <w:t>a</w:t>
      </w:r>
      <w:r w:rsidR="001B6BDD">
        <w:t>n</w:t>
      </w:r>
      <w:r w:rsidR="00E44158">
        <w:t xml:space="preserve"> </w:t>
      </w:r>
      <w:r w:rsidR="00FC4BD7">
        <w:t xml:space="preserve">historical </w:t>
      </w:r>
      <w:r w:rsidR="00E44158">
        <w:t>population</w:t>
      </w:r>
      <w:r w:rsidR="00B674B8">
        <w:t xml:space="preserve">. </w:t>
      </w:r>
      <w:r w:rsidR="009F7C82">
        <w:t xml:space="preserve">Given </w:t>
      </w:r>
      <w:r w:rsidR="009F7C82" w:rsidRPr="00F308C9">
        <w:rPr>
          <w:position w:val="-4"/>
        </w:rPr>
        <w:object w:dxaOrig="320" w:dyaOrig="260" w14:anchorId="1DE602B7">
          <v:shape id="_x0000_i1027" type="#_x0000_t75" style="width:15.6pt;height:11.55pt" o:ole="">
            <v:imagedata r:id="rId12" o:title=""/>
          </v:shape>
          <o:OLEObject Type="Embed" ProgID="Equation.DSMT4" ShapeID="_x0000_i1027" DrawAspect="Content" ObjectID="_1610921027" r:id="rId13"/>
        </w:object>
      </w:r>
      <w:r w:rsidR="009F7C82">
        <w:t xml:space="preserve"> sequences sampled in the present, t</w:t>
      </w:r>
      <w:r w:rsidR="00B674B8">
        <w:t>he</w:t>
      </w:r>
      <w:r w:rsidR="007A2C3B">
        <w:t xml:space="preserve"> two models</w:t>
      </w:r>
      <w:r w:rsidR="00B674B8">
        <w:t xml:space="preserve"> </w:t>
      </w:r>
      <w:r w:rsidR="009F7C82">
        <w:t xml:space="preserve">can </w:t>
      </w:r>
      <w:r w:rsidR="008A5198">
        <w:t xml:space="preserve">make the inference </w:t>
      </w:r>
      <w:r w:rsidR="00AD3C33">
        <w:t xml:space="preserve">from </w:t>
      </w:r>
      <w:r w:rsidR="00F308C9">
        <w:t>the site frequency spectrum</w:t>
      </w:r>
      <w:r w:rsidR="00996F2F">
        <w:t xml:space="preserve"> (SFS)</w:t>
      </w:r>
      <w:r w:rsidR="00F308C9">
        <w:t xml:space="preserve">, </w:t>
      </w:r>
      <w:r w:rsidR="00532EC3">
        <w:t xml:space="preserve">the </w:t>
      </w:r>
      <w:r w:rsidR="00F308C9">
        <w:t>count</w:t>
      </w:r>
      <w:r w:rsidR="00532EC3">
        <w:t xml:space="preserve"> of</w:t>
      </w:r>
      <w:r w:rsidR="00F308C9">
        <w:t xml:space="preserve"> mutations that appear in exactly </w:t>
      </w:r>
      <w:r w:rsidR="00F308C9" w:rsidRPr="00F308C9">
        <w:rPr>
          <w:position w:val="-6"/>
        </w:rPr>
        <w:object w:dxaOrig="200" w:dyaOrig="279" w14:anchorId="68E51A1B">
          <v:shape id="_x0000_i1028" type="#_x0000_t75" style="width:9.5pt;height:12.25pt" o:ole="">
            <v:imagedata r:id="rId14" o:title=""/>
          </v:shape>
          <o:OLEObject Type="Embed" ProgID="Equation.DSMT4" ShapeID="_x0000_i1028" DrawAspect="Content" ObjectID="_1610921028" r:id="rId15"/>
        </w:object>
      </w:r>
      <w:r w:rsidR="00F308C9">
        <w:t xml:space="preserve"> </w:t>
      </w:r>
      <w:r w:rsidR="00B916B5">
        <w:t xml:space="preserve">sequences </w:t>
      </w:r>
      <w:r w:rsidR="00C335C9">
        <w:t>(</w:t>
      </w:r>
      <w:r w:rsidR="00C335C9" w:rsidRPr="00C335C9">
        <w:rPr>
          <w:position w:val="-10"/>
        </w:rPr>
        <w:object w:dxaOrig="1300" w:dyaOrig="320" w14:anchorId="461F40C1">
          <v:shape id="_x0000_i1029" type="#_x0000_t75" style="width:64.55pt;height:13.6pt" o:ole="">
            <v:imagedata r:id="rId16" o:title=""/>
          </v:shape>
          <o:OLEObject Type="Embed" ProgID="Equation.DSMT4" ShapeID="_x0000_i1029" DrawAspect="Content" ObjectID="_1610921029" r:id="rId17"/>
        </w:object>
      </w:r>
      <w:r w:rsidR="00C335C9">
        <w:t>)</w:t>
      </w:r>
      <w:r w:rsidR="00F308C9">
        <w:t xml:space="preserve">. </w:t>
      </w:r>
      <w:r w:rsidR="009321F0">
        <w:t>I</w:t>
      </w:r>
      <w:r w:rsidR="007F0861">
        <w:t xml:space="preserve">n the </w:t>
      </w:r>
      <w:r w:rsidR="00066EFF">
        <w:t>case of viruses</w:t>
      </w:r>
      <w:r w:rsidR="007F0861">
        <w:t>, however, i</w:t>
      </w:r>
      <w:r w:rsidR="009321F0">
        <w:t xml:space="preserve">f </w:t>
      </w:r>
      <w:r w:rsidR="009321F0" w:rsidRPr="0074659B">
        <w:rPr>
          <w:position w:val="-12"/>
        </w:rPr>
        <w:object w:dxaOrig="300" w:dyaOrig="360" w14:anchorId="5C3E64CD">
          <v:shape id="_x0000_i1030" type="#_x0000_t75" style="width:14.25pt;height:15.6pt" o:ole="">
            <v:imagedata r:id="rId9" o:title=""/>
          </v:shape>
          <o:OLEObject Type="Embed" ProgID="Equation.DSMT4" ShapeID="_x0000_i1030" DrawAspect="Content" ObjectID="_1610921030" r:id="rId18"/>
        </w:object>
      </w:r>
      <w:r w:rsidR="009321F0">
        <w:t xml:space="preserve"> is large and </w:t>
      </w:r>
      <w:r w:rsidR="009F29C0">
        <w:t>an</w:t>
      </w:r>
      <w:r w:rsidR="009321F0">
        <w:t xml:space="preserve"> infected cell </w:t>
      </w:r>
      <w:r w:rsidR="006950F8">
        <w:t xml:space="preserve">bursts </w:t>
      </w:r>
      <w:r w:rsidR="00E600B6">
        <w:t>while propagating</w:t>
      </w:r>
      <w:r w:rsidR="009321F0">
        <w:t xml:space="preserve"> virus, </w:t>
      </w:r>
      <w:r w:rsidR="0091504F">
        <w:t xml:space="preserve">the two models </w:t>
      </w:r>
      <w:r w:rsidR="009321F0">
        <w:t xml:space="preserve">are </w:t>
      </w:r>
      <w:r w:rsidR="00081B33">
        <w:t>suspect</w:t>
      </w:r>
      <w:r w:rsidR="00D03A57">
        <w:t>, because t</w:t>
      </w:r>
      <w:r w:rsidR="00D52B69">
        <w:t xml:space="preserve">hey </w:t>
      </w:r>
      <w:r w:rsidR="00375A2E">
        <w:t xml:space="preserve">are </w:t>
      </w:r>
      <w:r w:rsidR="009321F0">
        <w:t>Markovian</w:t>
      </w:r>
      <w:r w:rsidR="009B2126">
        <w:t xml:space="preserve"> with </w:t>
      </w:r>
      <w:r w:rsidR="006E2CBB">
        <w:t xml:space="preserve">only </w:t>
      </w:r>
      <w:r w:rsidR="009B2126">
        <w:t>binary branching</w:t>
      </w:r>
      <w:r w:rsidR="009321F0">
        <w:t>.</w:t>
      </w:r>
      <w:r w:rsidR="00C16AAD">
        <w:t xml:space="preserve"> </w:t>
      </w:r>
      <w:r w:rsidR="00A77198">
        <w:t>Accordingly, t</w:t>
      </w:r>
      <w:r w:rsidR="001917D7">
        <w:t xml:space="preserve">his article develops an approximation for the </w:t>
      </w:r>
      <w:r w:rsidR="001B15F6">
        <w:t>SFS</w:t>
      </w:r>
      <w:r w:rsidR="001917D7">
        <w:t xml:space="preserve"> of a discrete-time branching process with synchronous generations</w:t>
      </w:r>
      <w:r w:rsidR="00A5580C">
        <w:t xml:space="preserve"> (i.e., a Galton-Watson process)</w:t>
      </w:r>
      <w:r w:rsidR="001917D7">
        <w:t xml:space="preserve">. </w:t>
      </w:r>
      <w:bookmarkStart w:id="1" w:name="_Hlk531606786"/>
      <w:r w:rsidR="00CE7067">
        <w:t>When evaluated</w:t>
      </w:r>
      <w:r w:rsidR="00257885">
        <w:t xml:space="preserve"> </w:t>
      </w:r>
      <w:r w:rsidR="0084299C">
        <w:t>in simulations with</w:t>
      </w:r>
      <w:r w:rsidR="00CE7067">
        <w:t xml:space="preserve"> </w:t>
      </w:r>
      <w:r w:rsidR="00895792">
        <w:t xml:space="preserve">an asynchronous, non-Markovian model </w:t>
      </w:r>
      <w:r w:rsidR="001567BF">
        <w:t xml:space="preserve">(a </w:t>
      </w:r>
      <w:r w:rsidR="001567BF" w:rsidRPr="001567BF">
        <w:t xml:space="preserve">Bellman-Harris process) </w:t>
      </w:r>
      <w:r w:rsidR="0084299C">
        <w:t xml:space="preserve">mimicking </w:t>
      </w:r>
      <w:r w:rsidR="00E8182B">
        <w:t xml:space="preserve">the </w:t>
      </w:r>
      <w:r w:rsidR="00392327">
        <w:t xml:space="preserve">bursting </w:t>
      </w:r>
      <w:r w:rsidR="00477A86">
        <w:t xml:space="preserve">viral </w:t>
      </w:r>
      <w:r w:rsidR="00392327">
        <w:t>reproduction</w:t>
      </w:r>
      <w:r w:rsidR="00E8182B">
        <w:t xml:space="preserve"> of HIV</w:t>
      </w:r>
      <w:r w:rsidR="00392327">
        <w:t>, the</w:t>
      </w:r>
      <w:r w:rsidR="001917D7">
        <w:t xml:space="preserve"> approximation </w:t>
      </w:r>
      <w:r w:rsidR="005B31F3">
        <w:t xml:space="preserve">proved </w:t>
      </w:r>
      <w:r w:rsidR="00E00C16">
        <w:t xml:space="preserve">superior </w:t>
      </w:r>
      <w:r w:rsidR="001917D7">
        <w:t xml:space="preserve">to </w:t>
      </w:r>
      <w:r w:rsidR="00322A47">
        <w:t xml:space="preserve">approximations </w:t>
      </w:r>
      <w:r w:rsidR="001917D7">
        <w:t xml:space="preserve">derived from </w:t>
      </w:r>
      <w:r w:rsidR="00322A47">
        <w:t xml:space="preserve">the Kingman </w:t>
      </w:r>
      <w:r w:rsidR="006746F5">
        <w:t>coalescent or continuous-time birth-and-death process</w:t>
      </w:r>
      <w:r w:rsidR="001917D7">
        <w:t>.</w:t>
      </w:r>
      <w:r w:rsidR="00806309">
        <w:t xml:space="preserve"> </w:t>
      </w:r>
      <w:bookmarkEnd w:id="1"/>
      <w:r w:rsidR="00440FE8">
        <w:t>T</w:t>
      </w:r>
      <w:r w:rsidR="00156DDE">
        <w:t xml:space="preserve">his article </w:t>
      </w:r>
      <w:r w:rsidR="00C816E4">
        <w:t>demonstrates</w:t>
      </w:r>
      <w:r w:rsidR="001E3D5B">
        <w:t xml:space="preserve"> </w:t>
      </w:r>
      <w:r w:rsidR="0083271D">
        <w:t>that</w:t>
      </w:r>
      <w:r w:rsidR="00156DDE">
        <w:t xml:space="preserve"> </w:t>
      </w:r>
      <w:r w:rsidR="00A9542B">
        <w:t xml:space="preserve">in analogy to </w:t>
      </w:r>
      <w:r w:rsidR="000A50BA">
        <w:t xml:space="preserve">methods in </w:t>
      </w:r>
      <w:r w:rsidR="00A9542B">
        <w:t xml:space="preserve">human genetics, </w:t>
      </w:r>
      <w:r w:rsidR="00C07B74">
        <w:t xml:space="preserve">the </w:t>
      </w:r>
      <w:r w:rsidR="00B515CB">
        <w:t>SFS</w:t>
      </w:r>
      <w:r w:rsidR="00C07B74">
        <w:t xml:space="preserve"> of </w:t>
      </w:r>
      <w:r w:rsidR="00D33CF1">
        <w:t>v</w:t>
      </w:r>
      <w:r w:rsidR="00E03DB9">
        <w:t xml:space="preserve">iral sequences </w:t>
      </w:r>
      <w:r w:rsidR="00F8008C">
        <w:t xml:space="preserve">sampled </w:t>
      </w:r>
      <w:r w:rsidR="00FD15FB">
        <w:t xml:space="preserve">well </w:t>
      </w:r>
      <w:r w:rsidR="00C66FD6">
        <w:t xml:space="preserve">after latent </w:t>
      </w:r>
      <w:r w:rsidR="00A04478">
        <w:t xml:space="preserve">infection </w:t>
      </w:r>
      <w:r w:rsidR="00A56146">
        <w:t xml:space="preserve">can remain informative </w:t>
      </w:r>
      <w:r w:rsidR="008D53EF">
        <w:t xml:space="preserve">about </w:t>
      </w:r>
      <w:r w:rsidR="00E03DB9">
        <w:t xml:space="preserve">the initial </w:t>
      </w:r>
      <w:r w:rsidR="00E03DB9" w:rsidRPr="0074659B">
        <w:rPr>
          <w:position w:val="-12"/>
        </w:rPr>
        <w:object w:dxaOrig="300" w:dyaOrig="360" w14:anchorId="3D393DC0">
          <v:shape id="_x0000_i1031" type="#_x0000_t75" style="width:14.25pt;height:15.6pt" o:ole="">
            <v:imagedata r:id="rId9" o:title=""/>
          </v:shape>
          <o:OLEObject Type="Embed" ProgID="Equation.DSMT4" ShapeID="_x0000_i1031" DrawAspect="Content" ObjectID="_1610921031" r:id="rId19"/>
        </w:object>
      </w:r>
      <w:r w:rsidR="00AB2C1D">
        <w:t>.</w:t>
      </w:r>
      <w:r w:rsidR="00B42496">
        <w:t xml:space="preserve"> </w:t>
      </w:r>
      <w:r w:rsidR="00033180">
        <w:t xml:space="preserve">Thus, it </w:t>
      </w:r>
      <w:r w:rsidR="00D148C5">
        <w:t xml:space="preserve">suggests </w:t>
      </w:r>
      <w:r w:rsidR="00647CC5">
        <w:t xml:space="preserve">the </w:t>
      </w:r>
      <w:r w:rsidR="00A247AA">
        <w:t>utility</w:t>
      </w:r>
      <w:r w:rsidR="00647CC5">
        <w:t xml:space="preserve"> of analyzing </w:t>
      </w:r>
      <w:r w:rsidR="0017674C">
        <w:t xml:space="preserve">the </w:t>
      </w:r>
      <w:r w:rsidR="005528A8">
        <w:t xml:space="preserve">SFS </w:t>
      </w:r>
      <w:r w:rsidR="0017674C">
        <w:t xml:space="preserve">of </w:t>
      </w:r>
      <w:r w:rsidR="00AE3F11">
        <w:t>sequence</w:t>
      </w:r>
      <w:r w:rsidR="006D2E3B">
        <w:t>s</w:t>
      </w:r>
      <w:r w:rsidR="00AE3F11">
        <w:t xml:space="preserve"> </w:t>
      </w:r>
      <w:r w:rsidR="0017674C">
        <w:t xml:space="preserve">derived </w:t>
      </w:r>
      <w:r w:rsidR="00AE3F11">
        <w:t xml:space="preserve">from </w:t>
      </w:r>
      <w:r w:rsidR="00AB022D">
        <w:t>patient</w:t>
      </w:r>
      <w:r w:rsidR="00AE3F11">
        <w:t xml:space="preserve"> and animal trials</w:t>
      </w:r>
      <w:r w:rsidR="00932321">
        <w:t xml:space="preserve"> of viral therapies</w:t>
      </w:r>
      <w:r w:rsidR="00AE3F11">
        <w:t xml:space="preserve">, </w:t>
      </w:r>
      <w:r w:rsidR="00D2758D">
        <w:t xml:space="preserve">because </w:t>
      </w:r>
      <w:r w:rsidR="00A60229">
        <w:t xml:space="preserve">in some cases, </w:t>
      </w:r>
      <w:r w:rsidR="00AE386A">
        <w:t xml:space="preserve">the initial </w:t>
      </w:r>
      <w:r w:rsidR="00AE386A" w:rsidRPr="0074659B">
        <w:rPr>
          <w:position w:val="-12"/>
        </w:rPr>
        <w:object w:dxaOrig="300" w:dyaOrig="360" w14:anchorId="04598361">
          <v:shape id="_x0000_i1032" type="#_x0000_t75" style="width:14.25pt;height:15.6pt" o:ole="">
            <v:imagedata r:id="rId9" o:title=""/>
          </v:shape>
          <o:OLEObject Type="Embed" ProgID="Equation.DSMT4" ShapeID="_x0000_i1032" DrawAspect="Content" ObjectID="_1610921032" r:id="rId20"/>
        </w:object>
      </w:r>
      <w:r w:rsidR="00AE386A">
        <w:t xml:space="preserve"> </w:t>
      </w:r>
      <w:r w:rsidR="0007461F">
        <w:t>may be able to</w:t>
      </w:r>
      <w:r w:rsidR="00073A49">
        <w:t xml:space="preserve"> </w:t>
      </w:r>
      <w:r w:rsidR="00AE386A">
        <w:t xml:space="preserve">indicate </w:t>
      </w:r>
      <w:r w:rsidR="00A60034">
        <w:t xml:space="preserve">subtle </w:t>
      </w:r>
      <w:r w:rsidR="00AE3F11">
        <w:t>therapeutic progress</w:t>
      </w:r>
      <w:r w:rsidR="00EF2125">
        <w:t>,</w:t>
      </w:r>
      <w:r w:rsidR="00AE3F11">
        <w:t xml:space="preserve"> </w:t>
      </w:r>
      <w:r w:rsidR="00AE386A">
        <w:t xml:space="preserve">even </w:t>
      </w:r>
      <w:r w:rsidR="00EF2125">
        <w:t xml:space="preserve">in the absence of </w:t>
      </w:r>
      <w:r w:rsidR="00241425">
        <w:t>statistically significant differences</w:t>
      </w:r>
      <w:r w:rsidR="00AE386A">
        <w:t xml:space="preserve"> </w:t>
      </w:r>
      <w:r w:rsidR="007B5A34">
        <w:t xml:space="preserve">in </w:t>
      </w:r>
      <w:r w:rsidR="000A7AAD">
        <w:t xml:space="preserve">the </w:t>
      </w:r>
      <w:r w:rsidR="00411B91">
        <w:t xml:space="preserve">infection </w:t>
      </w:r>
      <w:r w:rsidR="000A7AAD">
        <w:t xml:space="preserve">of </w:t>
      </w:r>
      <w:r w:rsidR="004C3FA9">
        <w:t>treatment and control group</w:t>
      </w:r>
      <w:r w:rsidR="00241425">
        <w:t>s</w:t>
      </w:r>
      <w:r w:rsidR="00AE3F11">
        <w:t>.</w:t>
      </w:r>
    </w:p>
    <w:p w14:paraId="5AFB50D8" w14:textId="77777777" w:rsidR="00CE56A2" w:rsidRDefault="00CE56A2" w:rsidP="00AE3F11">
      <w:pPr>
        <w:keepNext/>
        <w:spacing w:after="0" w:line="480" w:lineRule="auto"/>
        <w:jc w:val="both"/>
      </w:pPr>
    </w:p>
    <w:p w14:paraId="0D199687" w14:textId="77777777" w:rsidR="00FB173B" w:rsidRDefault="00FB173B" w:rsidP="007B7458">
      <w:pPr>
        <w:pStyle w:val="Heading1"/>
        <w:sectPr w:rsidR="00FB173B" w:rsidSect="007E28E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360"/>
        </w:sectPr>
      </w:pPr>
    </w:p>
    <w:p w14:paraId="58679589" w14:textId="4F626716" w:rsidR="009379CB" w:rsidRPr="007B7458" w:rsidRDefault="009379CB" w:rsidP="007B7458">
      <w:pPr>
        <w:pStyle w:val="Heading1"/>
      </w:pPr>
      <w:bookmarkStart w:id="2" w:name="_Ref507174634"/>
      <w:r w:rsidRPr="007B7458">
        <w:lastRenderedPageBreak/>
        <w:t>Introduction</w:t>
      </w:r>
      <w:bookmarkEnd w:id="2"/>
    </w:p>
    <w:p w14:paraId="132A1C04" w14:textId="6C5A49EE" w:rsidR="00E82C73" w:rsidRDefault="00E82C73" w:rsidP="00E82C73">
      <w:pPr>
        <w:keepNext/>
        <w:spacing w:after="0" w:line="480" w:lineRule="auto"/>
        <w:jc w:val="both"/>
      </w:pPr>
      <w:bookmarkStart w:id="3" w:name="_Ref496022912"/>
      <w:r>
        <w:t xml:space="preserve">The </w:t>
      </w:r>
      <w:r w:rsidR="002A3372">
        <w:t>theory</w:t>
      </w:r>
      <w:r w:rsidR="00D32E8C">
        <w:t xml:space="preserve"> in this article is strongly motivated by the </w:t>
      </w:r>
      <w:r w:rsidR="00702F64">
        <w:t xml:space="preserve">practical </w:t>
      </w:r>
      <w:r w:rsidR="00D32E8C">
        <w:t xml:space="preserve">observation that </w:t>
      </w:r>
      <w:r w:rsidR="000027D8">
        <w:t xml:space="preserve">in infection, </w:t>
      </w:r>
      <w:r w:rsidR="00D32E8C">
        <w:t xml:space="preserve">the </w:t>
      </w:r>
      <w:r>
        <w:t>success</w:t>
      </w:r>
      <w:r w:rsidRPr="00A15B06">
        <w:t xml:space="preserve"> </w:t>
      </w:r>
      <w:r>
        <w:t xml:space="preserve">of </w:t>
      </w:r>
      <w:r w:rsidR="00D6448F">
        <w:t>the</w:t>
      </w:r>
      <w:r>
        <w:t xml:space="preserve"> invasive population</w:t>
      </w:r>
      <w:r w:rsidRPr="00463C94">
        <w:t xml:space="preserve"> </w:t>
      </w:r>
      <w:r>
        <w:t xml:space="preserve">often hinges on the fate of the first arrivals. </w:t>
      </w:r>
      <w:r w:rsidR="00323924">
        <w:t xml:space="preserve">In </w:t>
      </w:r>
      <w:r w:rsidR="006F5C1B">
        <w:t xml:space="preserve">the </w:t>
      </w:r>
      <w:r w:rsidR="00C4663D">
        <w:t xml:space="preserve">viral </w:t>
      </w:r>
      <w:r w:rsidR="00323924">
        <w:t xml:space="preserve">infection of </w:t>
      </w:r>
      <w:r>
        <w:t xml:space="preserve">a single host, the invasive population </w:t>
      </w:r>
      <w:r w:rsidR="002112EB">
        <w:t xml:space="preserve">often </w:t>
      </w:r>
      <w:r w:rsidR="00AC7F20">
        <w:t>descend</w:t>
      </w:r>
      <w:r w:rsidR="002112EB">
        <w:t>s</w:t>
      </w:r>
      <w:r>
        <w:t xml:space="preserve"> from </w:t>
      </w:r>
      <w:r w:rsidR="00AC7F20">
        <w:t xml:space="preserve">a small set of </w:t>
      </w:r>
      <w:r>
        <w:t xml:space="preserve">founder viruses. </w:t>
      </w:r>
      <w:r w:rsidR="00480A2D">
        <w:t>I</w:t>
      </w:r>
      <w:r w:rsidR="00BD66FB">
        <w:t>n some cases, i</w:t>
      </w:r>
      <w:r w:rsidR="00480A2D">
        <w:t xml:space="preserve">t </w:t>
      </w:r>
      <w:r>
        <w:t>even descend</w:t>
      </w:r>
      <w:r w:rsidR="00987CFB">
        <w:t>s</w:t>
      </w:r>
      <w:r>
        <w:t xml:space="preserve"> from a single founder, e.g., about 80% of human immunodeficiency virus (HIV) infections have a single founder </w:t>
      </w:r>
      <w:r>
        <w:fldChar w:fldCharType="begin">
          <w:fldData xml:space="preserve">PEVuZE5vdGU+PENpdGU+PEF1dGhvcj5LZWVsZTwvQXV0aG9yPjxZZWFyPjIwMDg8L1llYXI+PFJl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</w:fldData>
        </w:fldChar>
      </w:r>
      <w:r w:rsidR="00C2681E">
        <w:instrText xml:space="preserve"> ADDIN EN.CITE </w:instrText>
      </w:r>
      <w:r w:rsidR="00C2681E">
        <w:fldChar w:fldCharType="begin">
          <w:fldData xml:space="preserve">PEVuZE5vdGU+PENpdGU+PEF1dGhvcj5LZWVsZTwvQXV0aG9yPjxZZWFyPjIwMDg8L1llYXI+PFJl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</w:fldData>
        </w:fldChar>
      </w:r>
      <w:r w:rsidR="00C2681E">
        <w:instrText xml:space="preserve"> ADDIN EN.CITE.DATA </w:instrText>
      </w:r>
      <w:r w:rsidR="00C2681E">
        <w:fldChar w:fldCharType="end"/>
      </w:r>
      <w:r>
        <w:fldChar w:fldCharType="separate"/>
      </w:r>
      <w:r w:rsidR="00C2681E">
        <w:rPr>
          <w:noProof/>
        </w:rPr>
        <w:t>(</w:t>
      </w:r>
      <w:hyperlink w:anchor="_ENREF_24" w:tooltip="Keele, 2008 #2828" w:history="1">
        <w:r w:rsidR="00174625">
          <w:rPr>
            <w:noProof/>
          </w:rPr>
          <w:t>Keele et al. 2008</w:t>
        </w:r>
      </w:hyperlink>
      <w:r w:rsidR="00C2681E">
        <w:rPr>
          <w:noProof/>
        </w:rPr>
        <w:t xml:space="preserve">, </w:t>
      </w:r>
      <w:hyperlink w:anchor="_ENREF_19" w:tooltip="Haaland, 2009 #3143" w:history="1">
        <w:r w:rsidR="00174625">
          <w:rPr>
            <w:noProof/>
          </w:rPr>
          <w:t>Haaland et al. 2009</w:t>
        </w:r>
      </w:hyperlink>
      <w:r w:rsidR="00C2681E">
        <w:rPr>
          <w:noProof/>
        </w:rPr>
        <w:t xml:space="preserve">, </w:t>
      </w:r>
      <w:hyperlink w:anchor="_ENREF_29" w:tooltip="Love, 2016 #2969" w:history="1">
        <w:r w:rsidR="00174625">
          <w:rPr>
            <w:noProof/>
          </w:rPr>
          <w:t>Love et al. 2016</w:t>
        </w:r>
      </w:hyperlink>
      <w:r w:rsidR="00C2681E">
        <w:rPr>
          <w:noProof/>
        </w:rPr>
        <w:t>)</w:t>
      </w:r>
      <w:r>
        <w:fldChar w:fldCharType="end"/>
      </w:r>
      <w:r>
        <w:t xml:space="preserve">. The initial basic </w:t>
      </w:r>
      <w:r w:rsidR="009F4E6A">
        <w:t>reproduction number</w:t>
      </w:r>
      <w:r>
        <w:t xml:space="preserve"> </w:t>
      </w:r>
      <w:r w:rsidRPr="0074659B">
        <w:rPr>
          <w:position w:val="-12"/>
        </w:rPr>
        <w:object w:dxaOrig="300" w:dyaOrig="360" w14:anchorId="2E33FDAE">
          <v:shape id="_x0000_i1033" type="#_x0000_t75" style="width:14.25pt;height:15.6pt" o:ole="">
            <v:imagedata r:id="rId9" o:title=""/>
          </v:shape>
          <o:OLEObject Type="Embed" ProgID="Equation.DSMT4" ShapeID="_x0000_i1033" DrawAspect="Content" ObjectID="_1610921033" r:id="rId27"/>
        </w:object>
      </w:r>
      <w:r>
        <w:t xml:space="preserve">, </w:t>
      </w:r>
      <w:r w:rsidR="00206F54">
        <w:t>in</w:t>
      </w:r>
      <w:r w:rsidR="00563AA4">
        <w:t xml:space="preserve"> viral infection </w:t>
      </w:r>
      <w:r>
        <w:t xml:space="preserve">the expected number of cells </w:t>
      </w:r>
      <w:r w:rsidR="007706FD">
        <w:t>that a single infected cell infects</w:t>
      </w:r>
      <w:r>
        <w:t xml:space="preserve"> </w:t>
      </w:r>
      <w:r w:rsidR="00DE5A83">
        <w:t xml:space="preserve">in the next generation </w:t>
      </w:r>
      <w:r>
        <w:fldChar w:fldCharType="begin"/>
      </w:r>
      <w:r w:rsidR="00174625">
        <w:instrText xml:space="preserve"> ADDIN EN.CITE &lt;EndNote&gt;&lt;Cite&gt;&lt;Author&gt;Giorgi&lt;/Author&gt;&lt;Year&gt;2010&lt;/Year&gt;&lt;RecNum&gt;2852&lt;/RecNum&gt;&lt;DisplayText&gt;(Giorgi et al. 2010)&lt;/DisplayText&gt;&lt;record&gt;&lt;rec-number&gt;2852&lt;/rec-number&gt;&lt;foreign-keys&gt;&lt;key app="EN" db-id="taxwpw5a65szxre5tsup59fgppwf95vxdsf5" timestamp="1465490103"&gt;2852&lt;/key&gt;&lt;/foreign-keys&gt;&lt;ref-type name="Journal Article"&gt;17&lt;/ref-type&gt;&lt;contributors&gt;&lt;authors&gt;&lt;author&gt;Giorgi, Elena E.&lt;/author&gt;&lt;author&gt;Funkhouser, Bob&lt;/author&gt;&lt;author&gt;Athreya, Gayathri&lt;/author&gt;&lt;author&gt;Perelson, Alan S.&lt;/author&gt;&lt;author&gt;Korber, Bette T.&lt;/author&gt;&lt;author&gt;Bhattacharya, Tanmoy&lt;/author&gt;&lt;/authors&gt;&lt;/contributors&gt;&lt;titles&gt;&lt;title&gt;Estimating time since infection in early homogeneous HIV-1 samples using a poisson model&lt;/title&gt;&lt;secondary-title&gt;BMC Bioinformatics&lt;/secondary-title&gt;&lt;/titles&gt;&lt;periodical&gt;&lt;full-title&gt;BMC Bioinformatics&lt;/full-title&gt;&lt;/periodical&gt;&lt;volume&gt;11&lt;/volume&gt;&lt;dates&gt;&lt;year&gt;2010&lt;/year&gt;&lt;pub-dates&gt;&lt;date&gt;Oct 25&lt;/date&gt;&lt;/pub-dates&gt;&lt;/dates&gt;&lt;isbn&gt;1471-2105&lt;/isbn&gt;&lt;accession-num&gt;WOS:000283943500001&lt;/accession-num&gt;&lt;urls&gt;&lt;related-urls&gt;&lt;url&gt;&lt;style face="underline" font="default" size="100%"&gt;&amp;lt;Go to ISI&amp;gt;://WOS:000283943500001&lt;/style&gt;&lt;/url&gt;&lt;/related-urls&gt;&lt;/urls&gt;&lt;custom7&gt;532&lt;/custom7&gt;&lt;electronic-resource-num&gt;10.1186/1471-2105-11-532&lt;/electronic-resource-num&gt;&lt;/record&gt;&lt;/Cite&gt;&lt;/EndNote&gt;</w:instrText>
      </w:r>
      <w:r>
        <w:fldChar w:fldCharType="separate"/>
      </w:r>
      <w:r w:rsidR="00C2681E">
        <w:rPr>
          <w:noProof/>
        </w:rPr>
        <w:t>(</w:t>
      </w:r>
      <w:hyperlink w:anchor="_ENREF_15" w:tooltip="Giorgi, 2010 #2852" w:history="1">
        <w:r w:rsidR="00174625">
          <w:rPr>
            <w:noProof/>
          </w:rPr>
          <w:t>Giorgi et al. 2010</w:t>
        </w:r>
      </w:hyperlink>
      <w:r w:rsidR="00C2681E">
        <w:rPr>
          <w:noProof/>
        </w:rPr>
        <w:t>)</w:t>
      </w:r>
      <w:r>
        <w:fldChar w:fldCharType="end"/>
      </w:r>
      <w:r>
        <w:t xml:space="preserve">, contributes fundamentally to </w:t>
      </w:r>
      <w:r w:rsidR="00627C82">
        <w:t>the chances of</w:t>
      </w:r>
      <w:r>
        <w:t xml:space="preserve"> </w:t>
      </w:r>
      <w:r w:rsidR="00627C82">
        <w:t xml:space="preserve">an </w:t>
      </w:r>
      <w:r w:rsidR="003F4A90">
        <w:t>invasive population</w:t>
      </w:r>
      <w:r>
        <w:t xml:space="preserve"> establish</w:t>
      </w:r>
      <w:r w:rsidR="00627C82">
        <w:t>ing</w:t>
      </w:r>
      <w:r>
        <w:t xml:space="preserve"> a successful beachhead. On one hand, if </w:t>
      </w:r>
      <w:r w:rsidRPr="0074659B">
        <w:rPr>
          <w:position w:val="-12"/>
        </w:rPr>
        <w:object w:dxaOrig="620" w:dyaOrig="360" w14:anchorId="1B97C81E">
          <v:shape id="_x0000_i1034" type="#_x0000_t75" style="width:30.55pt;height:15.6pt" o:ole="">
            <v:imagedata r:id="rId28" o:title=""/>
          </v:shape>
          <o:OLEObject Type="Embed" ProgID="Equation.DSMT4" ShapeID="_x0000_i1034" DrawAspect="Content" ObjectID="_1610921034" r:id="rId29"/>
        </w:object>
      </w:r>
      <w:r>
        <w:t xml:space="preserve">, the </w:t>
      </w:r>
      <w:r w:rsidR="003000B6">
        <w:t xml:space="preserve">invasive population </w:t>
      </w:r>
      <w:r>
        <w:t xml:space="preserve">falls below replacement and dies. On the other hand, if </w:t>
      </w:r>
      <w:r w:rsidRPr="0074659B">
        <w:rPr>
          <w:position w:val="-12"/>
        </w:rPr>
        <w:object w:dxaOrig="300" w:dyaOrig="360" w14:anchorId="28E4DA73">
          <v:shape id="_x0000_i1035" type="#_x0000_t75" style="width:14.25pt;height:15.6pt" o:ole="">
            <v:imagedata r:id="rId9" o:title=""/>
          </v:shape>
          <o:OLEObject Type="Embed" ProgID="Equation.DSMT4" ShapeID="_x0000_i1035" DrawAspect="Content" ObjectID="_1610921035" r:id="rId30"/>
        </w:object>
      </w:r>
      <w:r>
        <w:t xml:space="preserve"> is slightly greater than 1, </w:t>
      </w:r>
      <w:r w:rsidR="00623774">
        <w:t xml:space="preserve">the </w:t>
      </w:r>
      <w:r w:rsidR="006128ED">
        <w:t xml:space="preserve">invaders </w:t>
      </w:r>
      <w:r>
        <w:t>ha</w:t>
      </w:r>
      <w:r w:rsidR="00755D80">
        <w:t>ve</w:t>
      </w:r>
      <w:r>
        <w:t xml:space="preserve"> a small but positive chance of </w:t>
      </w:r>
      <w:r w:rsidR="009270EF">
        <w:t>survival</w:t>
      </w:r>
      <w:r>
        <w:t xml:space="preserve">, and if </w:t>
      </w:r>
      <w:r w:rsidRPr="0074659B">
        <w:rPr>
          <w:position w:val="-12"/>
        </w:rPr>
        <w:object w:dxaOrig="300" w:dyaOrig="360" w14:anchorId="6E9D466A">
          <v:shape id="_x0000_i1036" type="#_x0000_t75" style="width:14.25pt;height:15.6pt" o:ole="">
            <v:imagedata r:id="rId9" o:title=""/>
          </v:shape>
          <o:OLEObject Type="Embed" ProgID="Equation.DSMT4" ShapeID="_x0000_i1036" DrawAspect="Content" ObjectID="_1610921036" r:id="rId31"/>
        </w:object>
      </w:r>
      <w:r>
        <w:t xml:space="preserve"> is large, </w:t>
      </w:r>
      <w:r w:rsidR="005C4064">
        <w:t xml:space="preserve">the </w:t>
      </w:r>
      <w:r w:rsidR="006128ED">
        <w:t xml:space="preserve">invaders are </w:t>
      </w:r>
      <w:r>
        <w:t>likely to flourish. Thus, whether preventing infection</w:t>
      </w:r>
      <w:r w:rsidRPr="001C6BC4">
        <w:t xml:space="preserve"> </w:t>
      </w:r>
      <w:r>
        <w:t xml:space="preserve">or mitigating its impact by reducing an initial viral load, the initial </w:t>
      </w:r>
      <w:r w:rsidRPr="0074659B">
        <w:rPr>
          <w:position w:val="-12"/>
        </w:rPr>
        <w:object w:dxaOrig="300" w:dyaOrig="360" w14:anchorId="22A34C24">
          <v:shape id="_x0000_i1037" type="#_x0000_t75" style="width:14.25pt;height:15.6pt" o:ole="">
            <v:imagedata r:id="rId9" o:title=""/>
          </v:shape>
          <o:OLEObject Type="Embed" ProgID="Equation.DSMT4" ShapeID="_x0000_i1037" DrawAspect="Content" ObjectID="_1610921037" r:id="rId32"/>
        </w:object>
      </w:r>
      <w:r>
        <w:t xml:space="preserve">, the basic </w:t>
      </w:r>
      <w:r w:rsidR="009F4E6A">
        <w:t>reproduction number</w:t>
      </w:r>
      <w:r>
        <w:t xml:space="preserve"> at the start of infection, could in principle provide </w:t>
      </w:r>
      <w:r w:rsidRPr="00934FE2">
        <w:t>a</w:t>
      </w:r>
      <w:r w:rsidR="00862897" w:rsidRPr="00934FE2">
        <w:t xml:space="preserve"> </w:t>
      </w:r>
      <w:r>
        <w:t>measure for setting therapeutic goals and benchmarking therapeutic progress.</w:t>
      </w:r>
    </w:p>
    <w:p w14:paraId="51818E82" w14:textId="64647CBB" w:rsidR="00E82C73" w:rsidRDefault="00E82C73" w:rsidP="00E82C73">
      <w:pPr>
        <w:keepNext/>
        <w:spacing w:after="0" w:line="480" w:lineRule="auto"/>
        <w:ind w:firstLine="720"/>
        <w:jc w:val="both"/>
      </w:pPr>
      <w:r>
        <w:t xml:space="preserve">Presently, if a researcher </w:t>
      </w:r>
      <w:r w:rsidR="00787A98">
        <w:t>wishes to assess</w:t>
      </w:r>
      <w:r>
        <w:t xml:space="preserve"> therapeutic progress by </w:t>
      </w:r>
      <w:r w:rsidR="009B530C">
        <w:t xml:space="preserve">demonstrating a decrease in </w:t>
      </w:r>
      <w:r w:rsidR="00EB0C9B">
        <w:t xml:space="preserve">host </w:t>
      </w:r>
      <w:r>
        <w:t>infectability, only one type of datum has direct pertinence, i.e., the binary datum</w:t>
      </w:r>
      <w:r w:rsidR="007D301C">
        <w:t xml:space="preserve"> corresponding to </w:t>
      </w:r>
      <w:r w:rsidR="00445C65">
        <w:t xml:space="preserve">whether or not </w:t>
      </w:r>
      <w:r w:rsidR="005B2E87">
        <w:t xml:space="preserve">infection </w:t>
      </w:r>
      <w:r w:rsidR="00A81F1D">
        <w:t>occur</w:t>
      </w:r>
      <w:r w:rsidR="00855F79">
        <w:t>s</w:t>
      </w:r>
      <w:r w:rsidR="005B2E87">
        <w:t xml:space="preserve"> </w:t>
      </w:r>
      <w:r>
        <w:fldChar w:fldCharType="begin">
          <w:fldData xml:space="preserve">PEVuZE5vdGU+PENpdGU+PEF1dGhvcj5Hb3Jkb248L0F1dGhvcj48WWVhcj4yMDE2PC9ZZWFyPjxS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==
</w:fldData>
        </w:fldChar>
      </w:r>
      <w:r w:rsidR="00C2681E">
        <w:instrText xml:space="preserve"> ADDIN EN.CITE </w:instrText>
      </w:r>
      <w:r w:rsidR="00C2681E">
        <w:fldChar w:fldCharType="begin">
          <w:fldData xml:space="preserve">PEVuZE5vdGU+PENpdGU+PEF1dGhvcj5Hb3Jkb248L0F1dGhvcj48WWVhcj4yMDE2PC9ZZWFyPjxS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==
</w:fldData>
        </w:fldChar>
      </w:r>
      <w:r w:rsidR="00C2681E">
        <w:instrText xml:space="preserve"> ADDIN EN.CITE.DATA </w:instrText>
      </w:r>
      <w:r w:rsidR="00C2681E">
        <w:fldChar w:fldCharType="end"/>
      </w:r>
      <w:r>
        <w:fldChar w:fldCharType="separate"/>
      </w:r>
      <w:r w:rsidR="00C2681E">
        <w:rPr>
          <w:noProof/>
        </w:rPr>
        <w:t>(</w:t>
      </w:r>
      <w:hyperlink w:anchor="_ENREF_34" w:tooltip="Pegu, 2013 #2909" w:history="1">
        <w:r w:rsidR="00174625">
          <w:rPr>
            <w:noProof/>
          </w:rPr>
          <w:t>Pegu et al. 2013</w:t>
        </w:r>
      </w:hyperlink>
      <w:r w:rsidR="00C2681E">
        <w:rPr>
          <w:noProof/>
        </w:rPr>
        <w:t xml:space="preserve">, </w:t>
      </w:r>
      <w:hyperlink w:anchor="_ENREF_41" w:tooltip="Strbo, 2013 #2910" w:history="1">
        <w:r w:rsidR="00174625">
          <w:rPr>
            <w:noProof/>
          </w:rPr>
          <w:t>Strbo et al. 2013</w:t>
        </w:r>
      </w:hyperlink>
      <w:r w:rsidR="00C2681E">
        <w:rPr>
          <w:noProof/>
        </w:rPr>
        <w:t xml:space="preserve">, </w:t>
      </w:r>
      <w:hyperlink w:anchor="_ENREF_16" w:tooltip="Gordon, 2016 #2908" w:history="1">
        <w:r w:rsidR="00174625">
          <w:rPr>
            <w:noProof/>
          </w:rPr>
          <w:t>Gordon et al. 2016</w:t>
        </w:r>
      </w:hyperlink>
      <w:r w:rsidR="00C2681E">
        <w:rPr>
          <w:noProof/>
        </w:rPr>
        <w:t>)</w:t>
      </w:r>
      <w:r>
        <w:fldChar w:fldCharType="end"/>
      </w:r>
      <w:r>
        <w:t xml:space="preserve">. Animal trials testing viral therapies have therefore developed ingenious designs </w:t>
      </w:r>
      <w:r>
        <w:fldChar w:fldCharType="begin">
          <w:fldData xml:space="preserve">PEVuZE5vdGU+PENpdGU+PEF1dGhvcj5SZWdvZXM8L0F1dGhvcj48WWVhcj4yMDA1PC9ZZWFyPjxS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</w:fldData>
        </w:fldChar>
      </w:r>
      <w:r w:rsidR="00C2681E">
        <w:instrText xml:space="preserve"> ADDIN EN.CITE </w:instrText>
      </w:r>
      <w:r w:rsidR="00C2681E">
        <w:fldChar w:fldCharType="begin">
          <w:fldData xml:space="preserve">PEVuZE5vdGU+PENpdGU+PEF1dGhvcj5SZWdvZXM8L0F1dGhvcj48WWVhcj4yMDA1PC9ZZWFyPjxS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</w:fldData>
        </w:fldChar>
      </w:r>
      <w:r w:rsidR="00C2681E">
        <w:instrText xml:space="preserve"> ADDIN EN.CITE.DATA </w:instrText>
      </w:r>
      <w:r w:rsidR="00C2681E">
        <w:fldChar w:fldCharType="end"/>
      </w:r>
      <w:r>
        <w:fldChar w:fldCharType="separate"/>
      </w:r>
      <w:r w:rsidR="00C2681E">
        <w:rPr>
          <w:noProof/>
        </w:rPr>
        <w:t>(</w:t>
      </w:r>
      <w:hyperlink w:anchor="_ENREF_35" w:tooltip="Regoes, 2005 #3152" w:history="1">
        <w:r w:rsidR="00174625">
          <w:rPr>
            <w:noProof/>
          </w:rPr>
          <w:t>Regoes et al. 2005</w:t>
        </w:r>
      </w:hyperlink>
      <w:r w:rsidR="00C2681E">
        <w:rPr>
          <w:noProof/>
        </w:rPr>
        <w:t xml:space="preserve">, </w:t>
      </w:r>
      <w:hyperlink w:anchor="_ENREF_31" w:tooltip="Nolen, 2015 #3151" w:history="1">
        <w:r w:rsidR="00174625">
          <w:rPr>
            <w:noProof/>
          </w:rPr>
          <w:t>Nolen et al. 2015</w:t>
        </w:r>
      </w:hyperlink>
      <w:r w:rsidR="00C2681E">
        <w:rPr>
          <w:noProof/>
        </w:rPr>
        <w:t>)</w:t>
      </w:r>
      <w:r>
        <w:fldChar w:fldCharType="end"/>
      </w:r>
      <w:r>
        <w:t xml:space="preserve">, primarily to squeeze binary data for the statistical power </w:t>
      </w:r>
      <w:r w:rsidR="0030368F">
        <w:t xml:space="preserve">required </w:t>
      </w:r>
      <w:r>
        <w:t xml:space="preserve">to detect subtle changes in infectability. </w:t>
      </w:r>
      <w:r w:rsidR="00AF7190">
        <w:t xml:space="preserve">An estimate of </w:t>
      </w:r>
      <w:r w:rsidR="00AF7190" w:rsidRPr="0074659B">
        <w:rPr>
          <w:position w:val="-12"/>
        </w:rPr>
        <w:object w:dxaOrig="300" w:dyaOrig="360" w14:anchorId="5E1BDFB7">
          <v:shape id="_x0000_i1038" type="#_x0000_t75" style="width:14.25pt;height:15.6pt" o:ole="">
            <v:imagedata r:id="rId9" o:title=""/>
          </v:shape>
          <o:OLEObject Type="Embed" ProgID="Equation.DSMT4" ShapeID="_x0000_i1038" DrawAspect="Content" ObjectID="_1610921038" r:id="rId33"/>
        </w:object>
      </w:r>
      <w:r w:rsidR="00AF7190">
        <w:t xml:space="preserve"> </w:t>
      </w:r>
      <w:r w:rsidR="00CC5D79">
        <w:t xml:space="preserve">would </w:t>
      </w:r>
      <w:r w:rsidR="00CE15EF">
        <w:t>provide a</w:t>
      </w:r>
      <w:r w:rsidR="006C458A">
        <w:t>n</w:t>
      </w:r>
      <w:r w:rsidR="00AF7190">
        <w:t xml:space="preserve"> </w:t>
      </w:r>
      <w:bookmarkStart w:id="4" w:name="_Hlk531888329"/>
      <w:r w:rsidR="006C458A">
        <w:t xml:space="preserve">additional </w:t>
      </w:r>
      <w:r w:rsidR="00AF7190">
        <w:t>measure of therapeutic success</w:t>
      </w:r>
      <w:r w:rsidR="006C458A">
        <w:t>, beyond</w:t>
      </w:r>
      <w:r w:rsidR="00AF7190">
        <w:t xml:space="preserve"> </w:t>
      </w:r>
      <w:r w:rsidR="00CE15EF">
        <w:t xml:space="preserve">the </w:t>
      </w:r>
      <w:r w:rsidR="00AF7190">
        <w:t>binary</w:t>
      </w:r>
      <w:r w:rsidR="008B7DEA">
        <w:t xml:space="preserve"> dat</w:t>
      </w:r>
      <w:r w:rsidR="004005CC">
        <w:t>a</w:t>
      </w:r>
      <w:r w:rsidR="00F70F8F">
        <w:t xml:space="preserve"> of</w:t>
      </w:r>
      <w:r w:rsidR="00AF7190">
        <w:t xml:space="preserve"> infection or </w:t>
      </w:r>
      <w:r w:rsidR="00A27E55">
        <w:t xml:space="preserve">viral </w:t>
      </w:r>
      <w:r w:rsidR="00AF7190">
        <w:t>extinction</w:t>
      </w:r>
      <w:bookmarkEnd w:id="4"/>
      <w:r w:rsidR="00AF7190">
        <w:t xml:space="preserve">. </w:t>
      </w:r>
      <w:r w:rsidR="00935EBE">
        <w:t>A</w:t>
      </w:r>
      <w:r>
        <w:t xml:space="preserve"> quantitative analysis </w:t>
      </w:r>
      <w:r>
        <w:lastRenderedPageBreak/>
        <w:t xml:space="preserve">estimating the initial </w:t>
      </w:r>
      <w:r w:rsidRPr="0074659B">
        <w:rPr>
          <w:position w:val="-12"/>
        </w:rPr>
        <w:object w:dxaOrig="300" w:dyaOrig="360" w14:anchorId="6DACCFD3">
          <v:shape id="_x0000_i1039" type="#_x0000_t75" style="width:14.25pt;height:15.6pt" o:ole="">
            <v:imagedata r:id="rId9" o:title=""/>
          </v:shape>
          <o:OLEObject Type="Embed" ProgID="Equation.DSMT4" ShapeID="_x0000_i1039" DrawAspect="Content" ObjectID="_1610921039" r:id="rId34"/>
        </w:object>
      </w:r>
      <w:r>
        <w:t xml:space="preserve"> would </w:t>
      </w:r>
      <w:r w:rsidR="00537774">
        <w:t xml:space="preserve">therefore </w:t>
      </w:r>
      <w:r>
        <w:t xml:space="preserve">help bypass a stubborn bottleneck </w:t>
      </w:r>
      <w:r w:rsidR="00B31A3B">
        <w:t>in</w:t>
      </w:r>
      <w:r>
        <w:t xml:space="preserve"> the systematic development of viral therapies.</w:t>
      </w:r>
    </w:p>
    <w:p w14:paraId="7244EEE2" w14:textId="03EE04FF" w:rsidR="00E82C73" w:rsidRDefault="00E82C73" w:rsidP="00E82C73">
      <w:pPr>
        <w:keepNext/>
        <w:spacing w:after="0" w:line="480" w:lineRule="auto"/>
        <w:ind w:firstLine="720"/>
        <w:jc w:val="both"/>
      </w:pPr>
      <w:r>
        <w:t>Unfortunately,</w:t>
      </w:r>
      <w:r w:rsidRPr="00A05854">
        <w:t xml:space="preserve"> </w:t>
      </w:r>
      <w:r>
        <w:t xml:space="preserve">the initial </w:t>
      </w:r>
      <w:r w:rsidRPr="0074659B">
        <w:rPr>
          <w:position w:val="-12"/>
        </w:rPr>
        <w:object w:dxaOrig="300" w:dyaOrig="360" w14:anchorId="19ADCE30">
          <v:shape id="_x0000_i1040" type="#_x0000_t75" style="width:14.25pt;height:15.6pt" o:ole="">
            <v:imagedata r:id="rId9" o:title=""/>
          </v:shape>
          <o:OLEObject Type="Embed" ProgID="Equation.DSMT4" ShapeID="_x0000_i1040" DrawAspect="Content" ObjectID="_1610921040" r:id="rId35"/>
        </w:object>
      </w:r>
      <w:r w:rsidRPr="009D1D51">
        <w:t xml:space="preserve"> </w:t>
      </w:r>
      <w:r>
        <w:t xml:space="preserve">is </w:t>
      </w:r>
      <w:r w:rsidR="00256901">
        <w:t>usually not</w:t>
      </w:r>
      <w:r>
        <w:t xml:space="preserve"> directly accessible, because</w:t>
      </w:r>
      <w:r w:rsidR="00920E40">
        <w:t xml:space="preserve"> </w:t>
      </w:r>
      <w:r>
        <w:t xml:space="preserve">the </w:t>
      </w:r>
      <w:r w:rsidR="00E2787F">
        <w:t xml:space="preserve">initial </w:t>
      </w:r>
      <w:r>
        <w:t xml:space="preserve">viral population </w:t>
      </w:r>
      <w:r w:rsidR="00EA1CD1">
        <w:t xml:space="preserve">is </w:t>
      </w:r>
      <w:r w:rsidR="00E2787F">
        <w:t xml:space="preserve">typically </w:t>
      </w:r>
      <w:r w:rsidR="00EA1CD1">
        <w:t>latent,</w:t>
      </w:r>
      <w:r>
        <w:t xml:space="preserve"> </w:t>
      </w:r>
      <w:r w:rsidR="00A41132">
        <w:t xml:space="preserve">i.e., </w:t>
      </w:r>
      <w:r>
        <w:t xml:space="preserve">below </w:t>
      </w:r>
      <w:r w:rsidR="00CF523B">
        <w:t xml:space="preserve">the </w:t>
      </w:r>
      <w:r>
        <w:t xml:space="preserve">threshold </w:t>
      </w:r>
      <w:r w:rsidR="00F3584D">
        <w:t>of detectability</w:t>
      </w:r>
      <w:r>
        <w:t xml:space="preserve">. Although the literature </w:t>
      </w:r>
      <w:r w:rsidR="00E3229F">
        <w:t xml:space="preserve">for HIV </w:t>
      </w:r>
      <w:r>
        <w:t xml:space="preserve">gives the estimates </w:t>
      </w:r>
      <w:r w:rsidRPr="0074659B">
        <w:rPr>
          <w:position w:val="-12"/>
        </w:rPr>
        <w:object w:dxaOrig="680" w:dyaOrig="360" w14:anchorId="3BCBB6B8">
          <v:shape id="_x0000_i1041" type="#_x0000_t75" style="width:33.3pt;height:15.6pt" o:ole="">
            <v:imagedata r:id="rId36" o:title=""/>
          </v:shape>
          <o:OLEObject Type="Embed" ProgID="Equation.DSMT4" ShapeID="_x0000_i1041" DrawAspect="Content" ObjectID="_1610921041" r:id="rId37"/>
        </w:object>
      </w:r>
      <w:r>
        <w:t xml:space="preserve"> </w:t>
      </w:r>
      <w:r>
        <w:fldChar w:fldCharType="begin"/>
      </w:r>
      <w:r w:rsidR="00C2681E">
        <w:instrText xml:space="preserve"> ADDIN EN.CITE &lt;EndNote&gt;&lt;Cite&gt;&lt;Author&gt;Stafford&lt;/Author&gt;&lt;Year&gt;2000&lt;/Year&gt;&lt;RecNum&gt;2974&lt;/RecNum&gt;&lt;DisplayText&gt;(Stafford et al. 2000)&lt;/DisplayText&gt;&lt;record&gt;&lt;rec-number&gt;2974&lt;/rec-number&gt;&lt;foreign-keys&gt;&lt;key app="EN" db-id="taxwpw5a65szxre5tsup59fgppwf95vxdsf5" timestamp="1494946510"&gt;2974&lt;/key&gt;&lt;/foreign-keys&gt;&lt;ref-type name="Journal Article"&gt;17&lt;/ref-type&gt;&lt;contributors&gt;&lt;authors&gt;&lt;author&gt;Stafford, M. A.&lt;/author&gt;&lt;author&gt;Corey, L.&lt;/author&gt;&lt;author&gt;Cao, Y. Z.&lt;/author&gt;&lt;author&gt;Daar, E. S.&lt;/author&gt;&lt;author&gt;Ho, D. D.&lt;/author&gt;&lt;author&gt;Perelson, A. S.&lt;/author&gt;&lt;/authors&gt;&lt;/contributors&gt;&lt;titles&gt;&lt;title&gt;Modeling plasma virus concentration during primary HIV infection&lt;/title&gt;&lt;secondary-title&gt;Journal of Theoretical Biology&lt;/secondary-title&gt;&lt;/titles&gt;&lt;periodical&gt;&lt;full-title&gt;Journal of Theoretical Biology&lt;/full-title&gt;&lt;/periodical&gt;&lt;pages&gt;285-301&lt;/pages&gt;&lt;volume&gt;203&lt;/volume&gt;&lt;number&gt;3&lt;/number&gt;&lt;dates&gt;&lt;year&gt;2000&lt;/year&gt;&lt;pub-dates&gt;&lt;date&gt;Apr&lt;/date&gt;&lt;/pub-dates&gt;&lt;/dates&gt;&lt;isbn&gt;0022-5193&lt;/isbn&gt;&lt;accession-num&gt;WOS:000086104400006&lt;/accession-num&gt;&lt;urls&gt;&lt;related-urls&gt;&lt;url&gt;&amp;lt;Go to ISI&amp;gt;://WOS:000086104400006&lt;/url&gt;&lt;/related-urls&gt;&lt;/urls&gt;&lt;electronic-resource-num&gt;10.1006/jtbi.2000.1076&lt;/electronic-resource-num&gt;&lt;/record&gt;&lt;/Cite&gt;&lt;/EndNote&gt;</w:instrText>
      </w:r>
      <w:r>
        <w:fldChar w:fldCharType="separate"/>
      </w:r>
      <w:r w:rsidR="00C2681E">
        <w:rPr>
          <w:noProof/>
        </w:rPr>
        <w:t>(</w:t>
      </w:r>
      <w:hyperlink w:anchor="_ENREF_40" w:tooltip="Stafford, 2000 #2974" w:history="1">
        <w:r w:rsidR="00174625">
          <w:rPr>
            <w:noProof/>
          </w:rPr>
          <w:t>Stafford et al. 2000</w:t>
        </w:r>
      </w:hyperlink>
      <w:r w:rsidR="00C2681E">
        <w:rPr>
          <w:noProof/>
        </w:rPr>
        <w:t>)</w:t>
      </w:r>
      <w:r>
        <w:fldChar w:fldCharType="end"/>
      </w:r>
      <w:r>
        <w:t xml:space="preserve"> or </w:t>
      </w:r>
      <w:r w:rsidRPr="0074659B">
        <w:rPr>
          <w:position w:val="-12"/>
        </w:rPr>
        <w:object w:dxaOrig="660" w:dyaOrig="360" w14:anchorId="112D7BED">
          <v:shape id="_x0000_i1042" type="#_x0000_t75" style="width:31.9pt;height:15.6pt" o:ole="">
            <v:imagedata r:id="rId38" o:title=""/>
          </v:shape>
          <o:OLEObject Type="Embed" ProgID="Equation.DSMT4" ShapeID="_x0000_i1042" DrawAspect="Content" ObjectID="_1610921042" r:id="rId39"/>
        </w:object>
      </w:r>
      <w:r>
        <w:t xml:space="preserve"> </w:t>
      </w:r>
      <w:r>
        <w:fldChar w:fldCharType="begin"/>
      </w:r>
      <w:r w:rsidR="00C2681E">
        <w:instrText xml:space="preserve"> ADDIN EN.CITE &lt;EndNote&gt;&lt;Cite&gt;&lt;Author&gt;Ribeiro&lt;/Author&gt;&lt;Year&gt;2010&lt;/Year&gt;&lt;RecNum&gt;2972&lt;/RecNum&gt;&lt;DisplayText&gt;(Ribeiro et al. 2010)&lt;/DisplayText&gt;&lt;record&gt;&lt;rec-number&gt;2972&lt;/rec-number&gt;&lt;foreign-keys&gt;&lt;key app="EN" db-id="taxwpw5a65szxre5tsup59fgppwf95vxdsf5" timestamp="1494514179"&gt;2972&lt;/key&gt;&lt;/foreign-keys&gt;&lt;ref-type name="Journal Article"&gt;17&lt;/ref-type&gt;&lt;contributors&gt;&lt;authors&gt;&lt;author&gt;Ribeiro, R. M.&lt;/author&gt;&lt;author&gt;Qin, L.&lt;/author&gt;&lt;author&gt;Chavez, L. L.&lt;/author&gt;&lt;author&gt;Li, D. F.&lt;/author&gt;&lt;author&gt;Self, S. G.&lt;/author&gt;&lt;author&gt;Perelson, A. S.&lt;/author&gt;&lt;/authors&gt;&lt;/contributors&gt;&lt;titles&gt;&lt;title&gt;Estimation of the Initial Viral Growth Rate and Basic Reproductive Number during Acute HIV-1 Infection&lt;/title&gt;&lt;secondary-title&gt;Journal of Virology&lt;/secondary-title&gt;&lt;/titles&gt;&lt;periodical&gt;&lt;full-title&gt;Journal of Virology&lt;/full-title&gt;&lt;/periodical&gt;&lt;pages&gt;6096-6102&lt;/pages&gt;&lt;volume&gt;84&lt;/volume&gt;&lt;number&gt;12&lt;/number&gt;&lt;dates&gt;&lt;year&gt;2010&lt;/year&gt;&lt;pub-dates&gt;&lt;date&gt;Jun&lt;/date&gt;&lt;/pub-dates&gt;&lt;/dates&gt;&lt;isbn&gt;0022-538X&lt;/isbn&gt;&lt;accession-num&gt;WOS:000277733900023&lt;/accession-num&gt;&lt;urls&gt;&lt;related-urls&gt;&lt;url&gt;&amp;lt;Go to ISI&amp;gt;://WOS:000277733900023&lt;/url&gt;&lt;/related-urls&gt;&lt;/urls&gt;&lt;electronic-resource-num&gt;10.1128/jvi.00127-10&lt;/electronic-resource-num&gt;&lt;/record&gt;&lt;/Cite&gt;&lt;/EndNote&gt;</w:instrText>
      </w:r>
      <w:r>
        <w:fldChar w:fldCharType="separate"/>
      </w:r>
      <w:r w:rsidR="00C2681E">
        <w:rPr>
          <w:noProof/>
        </w:rPr>
        <w:t>(</w:t>
      </w:r>
      <w:hyperlink w:anchor="_ENREF_36" w:tooltip="Ribeiro, 2010 #2972" w:history="1">
        <w:r w:rsidR="00174625">
          <w:rPr>
            <w:noProof/>
          </w:rPr>
          <w:t>Ribeiro et al. 2010</w:t>
        </w:r>
      </w:hyperlink>
      <w:r w:rsidR="00C2681E">
        <w:rPr>
          <w:noProof/>
        </w:rPr>
        <w:t>)</w:t>
      </w:r>
      <w:r>
        <w:fldChar w:fldCharType="end"/>
      </w:r>
      <w:r>
        <w:t xml:space="preserve">, e.g., these estimates pertain to viremia (i.e., after HIV becomes detectable in blood) </w:t>
      </w:r>
      <w:r>
        <w:fldChar w:fldCharType="begin"/>
      </w:r>
      <w:r w:rsidR="00C2681E">
        <w:instrText xml:space="preserve"> ADDIN EN.CITE &lt;EndNote&gt;&lt;Cite&gt;&lt;Author&gt;Fiebig&lt;/Author&gt;&lt;Year&gt;2003&lt;/Year&gt;&lt;RecNum&gt;3146&lt;/RecNum&gt;&lt;DisplayText&gt;(Fiebig et al. 2003)&lt;/DisplayText&gt;&lt;record&gt;&lt;rec-number&gt;3146&lt;/rec-number&gt;&lt;foreign-keys&gt;&lt;key app="EN" db-id="taxwpw5a65szxre5tsup59fgppwf95vxdsf5" timestamp="1507741249"&gt;3146&lt;/key&gt;&lt;/foreign-keys&gt;&lt;ref-type name="Journal Article"&gt;17&lt;/ref-type&gt;&lt;contributors&gt;&lt;authors&gt;&lt;author&gt;Fiebig, E. W.&lt;/author&gt;&lt;author&gt;Wright, D. J.&lt;/author&gt;&lt;author&gt;Rawal, B. D.&lt;/author&gt;&lt;author&gt;Garrett, P. E.&lt;/author&gt;&lt;author&gt;Schumacher, R. T.&lt;/author&gt;&lt;author&gt;Peddada, L.&lt;/author&gt;&lt;author&gt;Heldebrant, C.&lt;/author&gt;&lt;author&gt;Smith, R.&lt;/author&gt;&lt;author&gt;Conrad, A.&lt;/author&gt;&lt;author&gt;Kleinman, S. H.&lt;/author&gt;&lt;author&gt;Busch, M. P.&lt;/author&gt;&lt;/authors&gt;&lt;/contributors&gt;&lt;titles&gt;&lt;title&gt;Dynamics of HIV viremia and antibody seroconversion in plasma donors: implications for diagnosis and staging of primary HIV infection&lt;/title&gt;&lt;secondary-title&gt;Aids&lt;/secondary-title&gt;&lt;/titles&gt;&lt;periodical&gt;&lt;full-title&gt;Aids&lt;/full-title&gt;&lt;/periodical&gt;&lt;pages&gt;1871-1879&lt;/pages&gt;&lt;volume&gt;17&lt;/volume&gt;&lt;number&gt;13&lt;/number&gt;&lt;dates&gt;&lt;year&gt;2003&lt;/year&gt;&lt;pub-dates&gt;&lt;date&gt;Sep&lt;/date&gt;&lt;/pub-dates&gt;&lt;/dates&gt;&lt;isbn&gt;0269-9370&lt;/isbn&gt;&lt;accession-num&gt;WOS:000185067700002&lt;/accession-num&gt;&lt;urls&gt;&lt;related-urls&gt;&lt;url&gt;&amp;lt;Go to ISI&amp;gt;://WOS:000185067700002&lt;/url&gt;&lt;/related-urls&gt;&lt;/urls&gt;&lt;electronic-resource-num&gt;10.1097/01.aids.0000076308.76477.b8&lt;/electronic-resource-num&gt;&lt;/record&gt;&lt;/Cite&gt;&lt;/EndNote&gt;</w:instrText>
      </w:r>
      <w:r>
        <w:fldChar w:fldCharType="separate"/>
      </w:r>
      <w:r w:rsidR="00C2681E">
        <w:rPr>
          <w:noProof/>
        </w:rPr>
        <w:t>(</w:t>
      </w:r>
      <w:hyperlink w:anchor="_ENREF_13" w:tooltip="Fiebig, 2003 #3146" w:history="1">
        <w:r w:rsidR="00174625">
          <w:rPr>
            <w:noProof/>
          </w:rPr>
          <w:t>Fiebig et al. 2003</w:t>
        </w:r>
      </w:hyperlink>
      <w:r w:rsidR="00C2681E">
        <w:rPr>
          <w:noProof/>
        </w:rPr>
        <w:t>)</w:t>
      </w:r>
      <w:r>
        <w:fldChar w:fldCharType="end"/>
      </w:r>
      <w:r>
        <w:t xml:space="preserve">, </w:t>
      </w:r>
      <w:r w:rsidR="000C38D8">
        <w:t>which starts</w:t>
      </w:r>
      <w:r>
        <w:t xml:space="preserve"> on average about 10 days after the founders infect </w:t>
      </w:r>
      <w:r>
        <w:fldChar w:fldCharType="begin"/>
      </w:r>
      <w:r w:rsidR="00C2681E">
        <w:instrText xml:space="preserve"> ADDIN EN.CITE &lt;EndNote&gt;&lt;Cite&gt;&lt;Author&gt;Kahn&lt;/Author&gt;&lt;Year&gt;1998&lt;/Year&gt;&lt;RecNum&gt;3147&lt;/RecNum&gt;&lt;DisplayText&gt;(Kahn and Walker 1998)&lt;/DisplayText&gt;&lt;record&gt;&lt;rec-number&gt;3147&lt;/rec-number&gt;&lt;foreign-keys&gt;&lt;key app="EN" db-id="taxwpw5a65szxre5tsup59fgppwf95vxdsf5" timestamp="1507742077"&gt;3147&lt;/key&gt;&lt;/foreign-keys&gt;&lt;ref-type name="Journal Article"&gt;17&lt;/ref-type&gt;&lt;contributors&gt;&lt;authors&gt;&lt;author&gt;Kahn, J. O.&lt;/author&gt;&lt;author&gt;Walker, B. D.&lt;/author&gt;&lt;/authors&gt;&lt;/contributors&gt;&lt;titles&gt;&lt;title&gt;Acute human immunodeficiency virus type 1 infection&lt;/title&gt;&lt;secondary-title&gt;New England Journal of Medicine&lt;/secondary-title&gt;&lt;/titles&gt;&lt;periodical&gt;&lt;full-title&gt;New England Journal of Medicine&lt;/full-title&gt;&lt;/periodical&gt;&lt;pages&gt;33-39&lt;/pages&gt;&lt;volume&gt;339&lt;/volume&gt;&lt;number&gt;1&lt;/number&gt;&lt;dates&gt;&lt;year&gt;1998&lt;/year&gt;&lt;pub-dates&gt;&lt;date&gt;Jul&lt;/date&gt;&lt;/pub-dates&gt;&lt;/dates&gt;&lt;isbn&gt;0028-4793&lt;/isbn&gt;&lt;accession-num&gt;WOS:000074500000007&lt;/accession-num&gt;&lt;urls&gt;&lt;related-urls&gt;&lt;url&gt;&amp;lt;Go to ISI&amp;gt;://WOS:000074500000007&lt;/url&gt;&lt;/related-urls&gt;&lt;/urls&gt;&lt;electronic-resource-num&gt;10.1056/nejm199807023390107&lt;/electronic-resource-num&gt;&lt;/record&gt;&lt;/Cite&gt;&lt;/EndNote&gt;</w:instrText>
      </w:r>
      <w:r>
        <w:fldChar w:fldCharType="separate"/>
      </w:r>
      <w:r w:rsidR="00C2681E">
        <w:rPr>
          <w:noProof/>
        </w:rPr>
        <w:t>(</w:t>
      </w:r>
      <w:hyperlink w:anchor="_ENREF_23" w:tooltip="Kahn, 1998 #3147" w:history="1">
        <w:r w:rsidR="00174625">
          <w:rPr>
            <w:noProof/>
          </w:rPr>
          <w:t>Kahn and Walker 1998</w:t>
        </w:r>
      </w:hyperlink>
      <w:r w:rsidR="00C2681E">
        <w:rPr>
          <w:noProof/>
        </w:rPr>
        <w:t>)</w:t>
      </w:r>
      <w:r>
        <w:fldChar w:fldCharType="end"/>
      </w:r>
      <w:r>
        <w:t xml:space="preserve">. The lower limit of HIV detection in blood is about 20 viruses/ml </w:t>
      </w:r>
      <w:r>
        <w:fldChar w:fldCharType="begin"/>
      </w:r>
      <w:r w:rsidR="00C2681E">
        <w:instrText xml:space="preserve"> ADDIN EN.CITE &lt;EndNote&gt;&lt;Cite&gt;&lt;Author&gt;Kosaka&lt;/Author&gt;&lt;Year&gt;2017&lt;/Year&gt;&lt;RecNum&gt;3144&lt;/RecNum&gt;&lt;DisplayText&gt;(Kosaka et al. 2017)&lt;/DisplayText&gt;&lt;record&gt;&lt;rec-number&gt;3144&lt;/rec-number&gt;&lt;foreign-keys&gt;&lt;key app="EN" db-id="taxwpw5a65szxre5tsup59fgppwf95vxdsf5" timestamp="1507739853"&gt;3144&lt;/key&gt;&lt;/foreign-keys&gt;&lt;ref-type name="Journal Article"&gt;17&lt;/ref-type&gt;&lt;contributors&gt;&lt;authors&gt;&lt;author&gt;Kosaka, P. M.&lt;/author&gt;&lt;author&gt;Pini, V.&lt;/author&gt;&lt;author&gt;Calleja, M.&lt;/author&gt;&lt;author&gt;Tamayo, J.&lt;/author&gt;&lt;/authors&gt;&lt;/contributors&gt;&lt;titles&gt;&lt;title&gt;Ultrasensitive detection of HIV-1 p24 antigen by a hybrid nanomechanical-optoplasmonic platform with potential for detecting HIV-1 at first week after infection&lt;/title&gt;&lt;secondary-title&gt;Plos One&lt;/secondary-title&gt;&lt;/titles&gt;&lt;periodical&gt;&lt;full-title&gt;PLoS ONE&lt;/full-title&gt;&lt;/periodical&gt;&lt;volume&gt;12&lt;/volume&gt;&lt;number&gt;2&lt;/number&gt;&lt;dates&gt;&lt;year&gt;2017&lt;/year&gt;&lt;pub-dates&gt;&lt;date&gt;Feb&lt;/date&gt;&lt;/pub-dates&gt;&lt;/dates&gt;&lt;isbn&gt;1932-6203&lt;/isbn&gt;&lt;accession-num&gt;WOS:000394424400058&lt;/accession-num&gt;&lt;urls&gt;&lt;related-urls&gt;&lt;url&gt;&amp;lt;Go to ISI&amp;gt;://WOS:000394424400058&lt;/url&gt;&lt;/related-urls&gt;&lt;/urls&gt;&lt;custom7&gt;e0171899&lt;/custom7&gt;&lt;electronic-resource-num&gt;10.1371/journal.pone.0171899&lt;/electronic-resource-num&gt;&lt;/record&gt;&lt;/Cite&gt;&lt;/EndNote&gt;</w:instrText>
      </w:r>
      <w:r>
        <w:fldChar w:fldCharType="separate"/>
      </w:r>
      <w:r w:rsidR="00C2681E">
        <w:rPr>
          <w:noProof/>
        </w:rPr>
        <w:t>(</w:t>
      </w:r>
      <w:hyperlink w:anchor="_ENREF_27" w:tooltip="Kosaka, 2017 #3144" w:history="1">
        <w:r w:rsidR="00174625">
          <w:rPr>
            <w:noProof/>
          </w:rPr>
          <w:t>Kosaka et al. 2017</w:t>
        </w:r>
      </w:hyperlink>
      <w:r w:rsidR="00C2681E">
        <w:rPr>
          <w:noProof/>
        </w:rPr>
        <w:t>)</w:t>
      </w:r>
      <w:r>
        <w:fldChar w:fldCharType="end"/>
      </w:r>
      <w:r>
        <w:t>, so a viremia implies that the total blood volume (5L) contains at least about 10</w:t>
      </w:r>
      <w:r w:rsidRPr="00DF2A46">
        <w:rPr>
          <w:vertAlign w:val="superscript"/>
        </w:rPr>
        <w:t>5</w:t>
      </w:r>
      <w:r w:rsidRPr="00761FD0">
        <w:t xml:space="preserve"> </w:t>
      </w:r>
      <w:r>
        <w:t xml:space="preserve">viruses. </w:t>
      </w:r>
      <w:r w:rsidR="00514E55">
        <w:t xml:space="preserve">When HIV is detected in blood, </w:t>
      </w:r>
      <w:r w:rsidR="00B713A9">
        <w:t xml:space="preserve">therefore, </w:t>
      </w:r>
      <w:r w:rsidR="00514E55">
        <w:t>t</w:t>
      </w:r>
      <w:r w:rsidR="000035CF">
        <w:t>he viral invasion has long since secured its beachhead</w:t>
      </w:r>
      <w:r>
        <w:t>. I</w:t>
      </w:r>
      <w:r w:rsidR="00C14DAC">
        <w:t>ndeed, i</w:t>
      </w:r>
      <w:r>
        <w:t>f current estimates (</w:t>
      </w:r>
      <w:r w:rsidRPr="0074659B">
        <w:rPr>
          <w:position w:val="-12"/>
        </w:rPr>
        <w:object w:dxaOrig="680" w:dyaOrig="360" w14:anchorId="18F7E6BA">
          <v:shape id="_x0000_i1043" type="#_x0000_t75" style="width:33.3pt;height:15.6pt" o:ole="">
            <v:imagedata r:id="rId36" o:title=""/>
          </v:shape>
          <o:OLEObject Type="Embed" ProgID="Equation.DSMT4" ShapeID="_x0000_i1043" DrawAspect="Content" ObjectID="_1610921043" r:id="rId40"/>
        </w:object>
      </w:r>
      <w:r w:rsidRPr="00336F59">
        <w:t xml:space="preserve"> </w:t>
      </w:r>
      <w:r>
        <w:t xml:space="preserve">or </w:t>
      </w:r>
      <w:r w:rsidRPr="0074659B">
        <w:rPr>
          <w:position w:val="-12"/>
        </w:rPr>
        <w:object w:dxaOrig="660" w:dyaOrig="360" w14:anchorId="795B26D0">
          <v:shape id="_x0000_i1044" type="#_x0000_t75" style="width:31.9pt;height:15.6pt" o:ole="">
            <v:imagedata r:id="rId38" o:title=""/>
          </v:shape>
          <o:OLEObject Type="Embed" ProgID="Equation.DSMT4" ShapeID="_x0000_i1044" DrawAspect="Content" ObjectID="_1610921044" r:id="rId41"/>
        </w:object>
      </w:r>
      <w:r>
        <w:t xml:space="preserve">) of the basic </w:t>
      </w:r>
      <w:r w:rsidR="009F4E6A">
        <w:t>reproduction number</w:t>
      </w:r>
      <w:r>
        <w:t xml:space="preserve"> in viremia </w:t>
      </w:r>
      <w:r w:rsidR="005C75F8">
        <w:t>were pertinent</w:t>
      </w:r>
      <w:r>
        <w:t xml:space="preserve"> </w:t>
      </w:r>
      <w:r w:rsidR="00FD44F7">
        <w:t xml:space="preserve">during the </w:t>
      </w:r>
      <w:r>
        <w:t xml:space="preserve">initial infection, a single infected cell would </w:t>
      </w:r>
      <w:r w:rsidR="00E332D7">
        <w:t xml:space="preserve">probably </w:t>
      </w:r>
      <w:r>
        <w:t xml:space="preserve">ensure successful infection. </w:t>
      </w:r>
      <w:r w:rsidR="001028C7">
        <w:t xml:space="preserve">Note, however, </w:t>
      </w:r>
      <w:r w:rsidR="001C4662">
        <w:t xml:space="preserve">that </w:t>
      </w:r>
      <w:r w:rsidR="001028C7">
        <w:t>t</w:t>
      </w:r>
      <w:r>
        <w:t>he invasive routes with the highest estimates of per-act HIV transmission risk are (per 10,000 exposures) blood transfusion (9250), mother-to-child transmission (2260), and receptive anal intercourse (138)</w:t>
      </w:r>
      <w:r w:rsidR="00934FE2">
        <w:t xml:space="preserve">. Other routes have an HIV transmission risk less than 63 per 10,000 </w:t>
      </w:r>
      <w:r w:rsidR="00A84193">
        <w:t xml:space="preserve">exposures (see Table 1 in </w:t>
      </w:r>
      <w:r>
        <w:fldChar w:fldCharType="begin"/>
      </w:r>
      <w:r w:rsidR="00C2681E">
        <w:instrText xml:space="preserve"> ADDIN EN.CITE &lt;EndNote&gt;&lt;Cite&gt;&lt;Author&gt;Patel&lt;/Author&gt;&lt;Year&gt;2014&lt;/Year&gt;&lt;RecNum&gt;3149&lt;/RecNum&gt;&lt;DisplayText&gt;(Patel et al. 2014)&lt;/DisplayText&gt;&lt;record&gt;&lt;rec-number&gt;3149&lt;/rec-number&gt;&lt;foreign-keys&gt;&lt;key app="EN" db-id="taxwpw5a65szxre5tsup59fgppwf95vxdsf5" timestamp="1507753697"&gt;3149&lt;/key&gt;&lt;/foreign-keys&gt;&lt;ref-type name="Journal Article"&gt;17&lt;/ref-type&gt;&lt;contributors&gt;&lt;authors&gt;&lt;author&gt;Patel, P.&lt;/author&gt;&lt;author&gt;Borkowf, C. B.&lt;/author&gt;&lt;author&gt;Brooks, J. T.&lt;/author&gt;&lt;author&gt;Lasry, A.&lt;/author&gt;&lt;author&gt;Lansky, A.&lt;/author&gt;&lt;author&gt;Mermin, J.&lt;/author&gt;&lt;/authors&gt;&lt;/contributors&gt;&lt;titles&gt;&lt;title&gt;Estimating per-act HIV transmission risk: a systematic review&lt;/title&gt;&lt;secondary-title&gt;Aids&lt;/secondary-title&gt;&lt;/titles&gt;&lt;periodical&gt;&lt;full-title&gt;Aids&lt;/full-title&gt;&lt;/periodical&gt;&lt;pages&gt;1509-1519&lt;/pages&gt;&lt;volume&gt;28&lt;/volume&gt;&lt;number&gt;10&lt;/number&gt;&lt;dates&gt;&lt;year&gt;2014&lt;/year&gt;&lt;pub-dates&gt;&lt;date&gt;Jun&lt;/date&gt;&lt;/pub-dates&gt;&lt;/dates&gt;&lt;isbn&gt;0269-9370&lt;/isbn&gt;&lt;accession-num&gt;WOS:000337705400014&lt;/accession-num&gt;&lt;urls&gt;&lt;related-urls&gt;&lt;url&gt;&amp;lt;Go to ISI&amp;gt;://WOS:000337705400014&lt;/url&gt;&lt;/related-urls&gt;&lt;/urls&gt;&lt;electronic-resource-num&gt;10.1097/qad.0000000000000298&lt;/electronic-resource-num&gt;&lt;/record&gt;&lt;/Cite&gt;&lt;/EndNote&gt;</w:instrText>
      </w:r>
      <w:r>
        <w:fldChar w:fldCharType="separate"/>
      </w:r>
      <w:r w:rsidR="00C2681E">
        <w:rPr>
          <w:noProof/>
        </w:rPr>
        <w:t>(</w:t>
      </w:r>
      <w:hyperlink w:anchor="_ENREF_33" w:tooltip="Patel, 2014 #3149" w:history="1">
        <w:r w:rsidR="00174625">
          <w:rPr>
            <w:noProof/>
          </w:rPr>
          <w:t>Patel et al. 2014</w:t>
        </w:r>
      </w:hyperlink>
      <w:r w:rsidR="00C2681E">
        <w:rPr>
          <w:noProof/>
        </w:rPr>
        <w:t>)</w:t>
      </w:r>
      <w:r>
        <w:fldChar w:fldCharType="end"/>
      </w:r>
      <w:r w:rsidR="00A84193">
        <w:t>)</w:t>
      </w:r>
      <w:r>
        <w:t xml:space="preserve">. Because HIV transmission is </w:t>
      </w:r>
      <w:r w:rsidR="009E6ECF">
        <w:t xml:space="preserve">so </w:t>
      </w:r>
      <w:r w:rsidR="00676769">
        <w:t>un</w:t>
      </w:r>
      <w:r>
        <w:t>certain, a</w:t>
      </w:r>
      <w:r w:rsidRPr="00AA091A">
        <w:t xml:space="preserve"> </w:t>
      </w:r>
      <w:r>
        <w:t xml:space="preserve">typical HIV founder virus probably faces a much more hostile </w:t>
      </w:r>
      <w:r w:rsidR="00E61EFF">
        <w:t xml:space="preserve">initial </w:t>
      </w:r>
      <w:r>
        <w:t xml:space="preserve">environment than the current direct estimates of </w:t>
      </w:r>
      <w:r w:rsidRPr="0074659B">
        <w:rPr>
          <w:position w:val="-12"/>
        </w:rPr>
        <w:object w:dxaOrig="300" w:dyaOrig="360" w14:anchorId="38ECF113">
          <v:shape id="_x0000_i1045" type="#_x0000_t75" style="width:14.25pt;height:15.6pt" o:ole="">
            <v:imagedata r:id="rId42" o:title=""/>
          </v:shape>
          <o:OLEObject Type="Embed" ProgID="Equation.DSMT4" ShapeID="_x0000_i1045" DrawAspect="Content" ObjectID="_1610921045" r:id="rId43"/>
        </w:object>
      </w:r>
      <w:r>
        <w:t xml:space="preserve"> </w:t>
      </w:r>
      <w:r w:rsidR="000E7BAF">
        <w:t>in</w:t>
      </w:r>
      <w:r>
        <w:t xml:space="preserve"> viremia suggest.</w:t>
      </w:r>
    </w:p>
    <w:p w14:paraId="598D5640" w14:textId="6A2B2062" w:rsidR="00E82C73" w:rsidRDefault="00321FE9" w:rsidP="00E82C73">
      <w:pPr>
        <w:keepNext/>
        <w:spacing w:after="0" w:line="480" w:lineRule="auto"/>
        <w:ind w:firstLine="720"/>
        <w:jc w:val="both"/>
      </w:pPr>
      <w:r>
        <w:t xml:space="preserve">Although </w:t>
      </w:r>
      <w:r w:rsidR="00E82C73">
        <w:t xml:space="preserve">detection thresholds prevent direct measurement of the initial </w:t>
      </w:r>
      <w:r w:rsidR="00E82C73" w:rsidRPr="0074659B">
        <w:rPr>
          <w:position w:val="-12"/>
        </w:rPr>
        <w:object w:dxaOrig="300" w:dyaOrig="360" w14:anchorId="74E934F3">
          <v:shape id="_x0000_i1046" type="#_x0000_t75" style="width:14.25pt;height:15.6pt" o:ole="">
            <v:imagedata r:id="rId9" o:title=""/>
          </v:shape>
          <o:OLEObject Type="Embed" ProgID="Equation.DSMT4" ShapeID="_x0000_i1046" DrawAspect="Content" ObjectID="_1610921046" r:id="rId44"/>
        </w:object>
      </w:r>
      <w:r w:rsidR="00E82C73">
        <w:t xml:space="preserve">, </w:t>
      </w:r>
      <w:r w:rsidR="00BE06F1">
        <w:t xml:space="preserve">genetic </w:t>
      </w:r>
      <w:r w:rsidR="001905C8">
        <w:t xml:space="preserve">researchers </w:t>
      </w:r>
      <w:r w:rsidR="00E82C73">
        <w:t xml:space="preserve">have shown that the nucleic acids </w:t>
      </w:r>
      <w:r w:rsidR="00125357">
        <w:t>of</w:t>
      </w:r>
      <w:r w:rsidR="00D42384">
        <w:t xml:space="preserve"> present-day</w:t>
      </w:r>
      <w:r w:rsidR="00125357">
        <w:t xml:space="preserve"> human</w:t>
      </w:r>
      <w:r w:rsidR="00D42384">
        <w:t>s</w:t>
      </w:r>
      <w:r w:rsidR="00125357">
        <w:t xml:space="preserve"> </w:t>
      </w:r>
      <w:r w:rsidR="00E82C73">
        <w:t xml:space="preserve">retain footprints </w:t>
      </w:r>
      <w:r w:rsidR="006C1D8D">
        <w:t xml:space="preserve">from </w:t>
      </w:r>
      <w:r w:rsidR="00B14EB4">
        <w:t xml:space="preserve">the </w:t>
      </w:r>
      <w:r w:rsidR="00D42384">
        <w:t xml:space="preserve">population </w:t>
      </w:r>
      <w:r w:rsidR="00E82C73">
        <w:t xml:space="preserve">history (e.g., </w:t>
      </w:r>
      <w:r w:rsidR="00E82C73">
        <w:fldChar w:fldCharType="begin"/>
      </w:r>
      <w:r w:rsidR="00C2681E">
        <w:instrText xml:space="preserve"> ADDIN EN.CITE &lt;EndNote&gt;&lt;Cite&gt;&lt;Author&gt;Durrett&lt;/Author&gt;&lt;Year&gt;2001&lt;/Year&gt;&lt;RecNum&gt;3136&lt;/RecNum&gt;&lt;DisplayText&gt;(Durrett and Limic 2001, Durrett 2008)&lt;/DisplayText&gt;&lt;record&gt;&lt;rec-number&gt;3136&lt;/rec-number&gt;&lt;foreign-keys&gt;&lt;key app="EN" db-id="taxwpw5a65szxre5tsup59fgppwf95vxdsf5" timestamp="1506796153"&gt;3136&lt;/key&gt;&lt;/foreign-keys&gt;&lt;ref-type name="Journal Article"&gt;17&lt;/ref-type&gt;&lt;contributors&gt;&lt;authors&gt;&lt;author&gt;Durrett, R.&lt;/author&gt;&lt;author&gt;Limic, V.&lt;/author&gt;&lt;/authors&gt;&lt;/contributors&gt;&lt;titles&gt;&lt;title&gt;On the quantity and quality of single nucleotide polymorphisms in the human genome&lt;/title&gt;&lt;secondary-title&gt;Stochastic Processes and Their Applications&lt;/secondary-title&gt;&lt;/titles&gt;&lt;periodical&gt;&lt;full-title&gt;Stochastic Processes and Their Applications&lt;/full-title&gt;&lt;/periodical&gt;&lt;pages&gt;1-24&lt;/pages&gt;&lt;volume&gt;93&lt;/volume&gt;&lt;number&gt;1&lt;/number&gt;&lt;dates&gt;&lt;year&gt;2001&lt;/year&gt;&lt;pub-dates&gt;&lt;date&gt;May&lt;/date&gt;&lt;/pub-dates&gt;&lt;/dates&gt;&lt;isbn&gt;0304-4149&lt;/isbn&gt;&lt;accession-num&gt;WOS:000167986700001&lt;/accession-num&gt;&lt;urls&gt;&lt;related-urls&gt;&lt;url&gt;&amp;lt;Go to ISI&amp;gt;://WOS:000167986700001&lt;/url&gt;&lt;/related-urls&gt;&lt;/urls&gt;&lt;electronic-resource-num&gt;10.1016/s0304-4149(00)00090-9&lt;/electronic-resource-num&gt;&lt;/record&gt;&lt;/Cite&gt;&lt;Cite&gt;&lt;Author&gt;Durrett&lt;/Author&gt;&lt;Year&gt;2008&lt;/Year&gt;&lt;RecNum&gt;3130&lt;/RecNum&gt;&lt;record&gt;&lt;rec-number&gt;3130&lt;/rec-number&gt;&lt;foreign-keys&gt;&lt;key app="EN" db-id="taxwpw5a65szxre5tsup59fgppwf95vxdsf5" timestamp="1506461885"&gt;3130&lt;/key&gt;&lt;/foreign-keys&gt;&lt;ref-type name="Book"&gt;6&lt;/ref-type&gt;&lt;contributors&gt;&lt;authors&gt;&lt;author&gt;Durrett, R.&lt;/author&gt;&lt;/authors&gt;&lt;/contributors&gt;&lt;titles&gt;&lt;title&gt;Probability Models for DNA Sequence Evolution&lt;/title&gt;&lt;/titles&gt;&lt;dates&gt;&lt;year&gt;2008&lt;/year&gt;&lt;/dates&gt;&lt;pub-location&gt;New York&lt;/pub-location&gt;&lt;publisher&gt;Springer Science + Business Media, LLC&lt;/publisher&gt;&lt;isbn&gt;978-0-387-78168-6&lt;/isbn&gt;&lt;urls&gt;&lt;/urls&gt;&lt;/record&gt;&lt;/Cite&gt;&lt;/EndNote&gt;</w:instrText>
      </w:r>
      <w:r w:rsidR="00E82C73">
        <w:fldChar w:fldCharType="separate"/>
      </w:r>
      <w:r w:rsidR="00C2681E">
        <w:rPr>
          <w:noProof/>
        </w:rPr>
        <w:t>(</w:t>
      </w:r>
      <w:hyperlink w:anchor="_ENREF_11" w:tooltip="Durrett, 2001 #3136" w:history="1">
        <w:r w:rsidR="00174625">
          <w:rPr>
            <w:noProof/>
          </w:rPr>
          <w:t>Durrett and Limic 2001</w:t>
        </w:r>
      </w:hyperlink>
      <w:r w:rsidR="00C2681E">
        <w:rPr>
          <w:noProof/>
        </w:rPr>
        <w:t xml:space="preserve">, </w:t>
      </w:r>
      <w:hyperlink w:anchor="_ENREF_9" w:tooltip="Durrett, 2008 #3130" w:history="1">
        <w:r w:rsidR="00174625">
          <w:rPr>
            <w:noProof/>
          </w:rPr>
          <w:t>Durrett 2008</w:t>
        </w:r>
      </w:hyperlink>
      <w:r w:rsidR="00C2681E">
        <w:rPr>
          <w:noProof/>
        </w:rPr>
        <w:t>)</w:t>
      </w:r>
      <w:r w:rsidR="00E82C73">
        <w:fldChar w:fldCharType="end"/>
      </w:r>
      <w:r w:rsidR="00E82C73">
        <w:t>).</w:t>
      </w:r>
      <w:r w:rsidR="00E82C73" w:rsidRPr="0090663A">
        <w:t xml:space="preserve"> </w:t>
      </w:r>
      <w:r w:rsidR="00E82C73">
        <w:t xml:space="preserve">Similarly, viral sequences sampled during early viremia may be informative about the initial </w:t>
      </w:r>
      <w:r w:rsidR="00E82C73" w:rsidRPr="0074659B">
        <w:rPr>
          <w:position w:val="-12"/>
        </w:rPr>
        <w:object w:dxaOrig="300" w:dyaOrig="360" w14:anchorId="31A14052">
          <v:shape id="_x0000_i1047" type="#_x0000_t75" style="width:14.25pt;height:15.6pt" o:ole="">
            <v:imagedata r:id="rId9" o:title=""/>
          </v:shape>
          <o:OLEObject Type="Embed" ProgID="Equation.DSMT4" ShapeID="_x0000_i1047" DrawAspect="Content" ObjectID="_1610921047" r:id="rId45"/>
        </w:object>
      </w:r>
      <w:r w:rsidR="00E82C73">
        <w:t xml:space="preserve">. </w:t>
      </w:r>
      <w:r w:rsidR="00E82C73" w:rsidRPr="00023A41">
        <w:fldChar w:fldCharType="begin"/>
      </w:r>
      <w:r w:rsidR="00E82C73" w:rsidRPr="00023A41">
        <w:instrText xml:space="preserve"> REF _Ref505263784 \h  \* MERGEFORMAT </w:instrText>
      </w:r>
      <w:r w:rsidR="00E82C73" w:rsidRPr="00023A41">
        <w:fldChar w:fldCharType="separate"/>
      </w:r>
      <w:r w:rsidR="00752248" w:rsidRPr="00752248">
        <w:rPr>
          <w:iCs/>
        </w:rPr>
        <w:t>Figure 1</w:t>
      </w:r>
      <w:r w:rsidR="00E82C73" w:rsidRPr="00023A41">
        <w:fldChar w:fldCharType="end"/>
      </w:r>
      <w:r w:rsidR="00E82C73">
        <w:t xml:space="preserve"> illustrates th</w:t>
      </w:r>
      <w:r w:rsidR="007E6999">
        <w:t>e concept</w:t>
      </w:r>
      <w:r w:rsidR="00E82C73">
        <w:t xml:space="preserve">, and the remainder of this article refines the </w:t>
      </w:r>
      <w:r w:rsidR="00640EEB">
        <w:t xml:space="preserve">qualitative </w:t>
      </w:r>
      <w:r w:rsidR="00E82C73">
        <w:t>insight</w:t>
      </w:r>
      <w:r w:rsidR="00640EEB">
        <w:t xml:space="preserve"> there</w:t>
      </w:r>
      <w:r w:rsidR="00E82C73">
        <w:t xml:space="preserve">. In particular, </w:t>
      </w:r>
      <w:r w:rsidR="00E82C73" w:rsidRPr="00023A41">
        <w:fldChar w:fldCharType="begin"/>
      </w:r>
      <w:r w:rsidR="00E82C73" w:rsidRPr="00023A41">
        <w:instrText xml:space="preserve"> REF _Ref505263784 \h  \* MERGEFORMAT </w:instrText>
      </w:r>
      <w:r w:rsidR="00E82C73" w:rsidRPr="00023A41">
        <w:fldChar w:fldCharType="separate"/>
      </w:r>
      <w:r w:rsidR="00752248" w:rsidRPr="00752248">
        <w:rPr>
          <w:iCs/>
        </w:rPr>
        <w:t xml:space="preserve">Figure </w:t>
      </w:r>
      <w:r w:rsidR="00752248" w:rsidRPr="00752248">
        <w:rPr>
          <w:iCs/>
        </w:rPr>
        <w:lastRenderedPageBreak/>
        <w:t>1</w:t>
      </w:r>
      <w:r w:rsidR="00E82C73" w:rsidRPr="00023A41">
        <w:fldChar w:fldCharType="end"/>
      </w:r>
      <w:r w:rsidR="00E82C73">
        <w:t xml:space="preserve"> suggests that mutations appearing in two or more sampled sequences contain information about the initial </w:t>
      </w:r>
      <w:r w:rsidR="00E82C73" w:rsidRPr="0074659B">
        <w:rPr>
          <w:position w:val="-12"/>
        </w:rPr>
        <w:object w:dxaOrig="300" w:dyaOrig="360" w14:anchorId="122D4EF3">
          <v:shape id="_x0000_i1048" type="#_x0000_t75" style="width:14.25pt;height:15.6pt" o:ole="">
            <v:imagedata r:id="rId9" o:title=""/>
          </v:shape>
          <o:OLEObject Type="Embed" ProgID="Equation.DSMT4" ShapeID="_x0000_i1048" DrawAspect="Content" ObjectID="_1610921048" r:id="rId46"/>
        </w:object>
      </w:r>
      <w:r w:rsidR="00E82C73">
        <w:t xml:space="preserve"> of an expanding population.</w:t>
      </w:r>
      <w:r w:rsidR="00A051AC">
        <w:t xml:space="preserve"> </w:t>
      </w:r>
      <w:r w:rsidR="00923500">
        <w:t>Although t</w:t>
      </w:r>
      <w:r w:rsidR="006D0CFD">
        <w:t>he viral application</w:t>
      </w:r>
      <w:r w:rsidR="00495ED4">
        <w:t>s</w:t>
      </w:r>
      <w:r w:rsidR="006D0CFD">
        <w:t xml:space="preserve"> motivate the analysis, </w:t>
      </w:r>
      <w:r w:rsidR="00923500">
        <w:t xml:space="preserve">the </w:t>
      </w:r>
      <w:r w:rsidR="00EA2EB3">
        <w:t xml:space="preserve">theory </w:t>
      </w:r>
      <w:r w:rsidR="003524A5">
        <w:t xml:space="preserve">presented here </w:t>
      </w:r>
      <w:r w:rsidR="006F6C8B">
        <w:t>has broad</w:t>
      </w:r>
      <w:r w:rsidR="00923500">
        <w:t xml:space="preserve"> </w:t>
      </w:r>
      <w:r w:rsidR="00C34942">
        <w:t>applicability</w:t>
      </w:r>
      <w:r w:rsidR="00C37801">
        <w:t xml:space="preserve"> to </w:t>
      </w:r>
      <w:r w:rsidR="00A224E8">
        <w:t xml:space="preserve">inferring </w:t>
      </w:r>
      <w:r w:rsidR="00800A9B">
        <w:t xml:space="preserve">the </w:t>
      </w:r>
      <w:r w:rsidR="001B75F1">
        <w:t xml:space="preserve">early </w:t>
      </w:r>
      <w:r w:rsidR="00A224E8">
        <w:t xml:space="preserve">demographics </w:t>
      </w:r>
      <w:r w:rsidR="00800A9B">
        <w:t xml:space="preserve">of </w:t>
      </w:r>
      <w:r w:rsidR="00A224E8">
        <w:t xml:space="preserve">populations with </w:t>
      </w:r>
      <w:r w:rsidR="00C37801">
        <w:t>very few founders</w:t>
      </w:r>
      <w:r w:rsidR="00B33A85">
        <w:t>.</w:t>
      </w:r>
    </w:p>
    <w:p w14:paraId="0BD51AD2" w14:textId="626EED3A" w:rsidR="007B3B15" w:rsidRDefault="007B3B15" w:rsidP="00E82C73">
      <w:pPr>
        <w:keepNext/>
        <w:spacing w:after="0" w:line="480" w:lineRule="auto"/>
        <w:ind w:firstLine="720"/>
        <w:jc w:val="both"/>
        <w:rPr>
          <w:sz w:val="20"/>
          <w:szCs w:val="20"/>
        </w:rPr>
      </w:pPr>
    </w:p>
    <w:p w14:paraId="1C64F525" w14:textId="7B76993E" w:rsidR="00E82C73" w:rsidRDefault="00E82C73" w:rsidP="00E82C73">
      <w:pPr>
        <w:rPr>
          <w:noProof/>
        </w:rPr>
      </w:pPr>
      <w:r w:rsidRPr="001D02A6">
        <w:rPr>
          <w:noProof/>
        </w:rPr>
        <w:drawing>
          <wp:inline distT="0" distB="0" distL="0" distR="0" wp14:anchorId="4218C3E1" wp14:editId="4B1F6116">
            <wp:extent cx="5943600" cy="2211161"/>
            <wp:effectExtent l="0" t="0" r="0" b="0"/>
            <wp:docPr id="7" name="Picture 7" descr="C:\Users\spouge\Documents\Store\Projects\Virus\Infecting Virions\Founder_Single\Reproductive_Number\Reproductive_Number\Paper\Figures\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Users\spouge\Documents\Store\Projects\Virus\Infecting Virions\Founder_Single\Reproductive_Number\Reproductive_Number\Paper\Figures\R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211161"/>
                    </a:xfrm>
                    <a:prstGeom prst="rect">
                      <a:avLst/>
                    </a:prstGeom>
                    <a:noFill/>
                    <a:ln>
                      <a:noFill/>
                    </a:ln>
                  </pic:spPr>
                </pic:pic>
              </a:graphicData>
            </a:graphic>
          </wp:inline>
        </w:drawing>
      </w:r>
    </w:p>
    <w:p w14:paraId="681D6049" w14:textId="3E7CBBFB" w:rsidR="00E82C73" w:rsidRPr="00190F2B" w:rsidRDefault="00E82C73" w:rsidP="00997BD0">
      <w:pPr>
        <w:keepNext/>
        <w:spacing w:after="0" w:line="360" w:lineRule="auto"/>
        <w:jc w:val="center"/>
        <w:rPr>
          <w:b/>
          <w:sz w:val="20"/>
          <w:szCs w:val="20"/>
        </w:rPr>
      </w:pPr>
      <w:bookmarkStart w:id="5" w:name="_Ref505263784"/>
      <w:r w:rsidRPr="00190F2B">
        <w:rPr>
          <w:b/>
          <w:iCs/>
          <w:sz w:val="20"/>
          <w:szCs w:val="20"/>
        </w:rPr>
        <w:t xml:space="preserve">Figure </w:t>
      </w:r>
      <w:r w:rsidRPr="00190F2B">
        <w:rPr>
          <w:b/>
          <w:iCs/>
          <w:sz w:val="20"/>
          <w:szCs w:val="20"/>
        </w:rPr>
        <w:fldChar w:fldCharType="begin"/>
      </w:r>
      <w:r w:rsidRPr="00190F2B">
        <w:rPr>
          <w:b/>
          <w:iCs/>
          <w:sz w:val="20"/>
          <w:szCs w:val="20"/>
        </w:rPr>
        <w:instrText xml:space="preserve"> SEQ Figure \* ARABIC </w:instrText>
      </w:r>
      <w:r w:rsidRPr="00190F2B">
        <w:rPr>
          <w:b/>
          <w:iCs/>
          <w:sz w:val="20"/>
          <w:szCs w:val="20"/>
        </w:rPr>
        <w:fldChar w:fldCharType="separate"/>
      </w:r>
      <w:r w:rsidR="00752248">
        <w:rPr>
          <w:b/>
          <w:iCs/>
          <w:noProof/>
          <w:sz w:val="20"/>
          <w:szCs w:val="20"/>
        </w:rPr>
        <w:t>1</w:t>
      </w:r>
      <w:r w:rsidRPr="00190F2B">
        <w:rPr>
          <w:b/>
          <w:iCs/>
          <w:sz w:val="20"/>
          <w:szCs w:val="20"/>
        </w:rPr>
        <w:fldChar w:fldCharType="end"/>
      </w:r>
      <w:bookmarkEnd w:id="5"/>
      <w:r w:rsidRPr="00190F2B">
        <w:rPr>
          <w:b/>
          <w:sz w:val="20"/>
          <w:szCs w:val="20"/>
        </w:rPr>
        <w:t xml:space="preserve">: Two </w:t>
      </w:r>
      <w:r w:rsidR="00791A52" w:rsidRPr="00190F2B">
        <w:rPr>
          <w:b/>
          <w:sz w:val="20"/>
          <w:szCs w:val="20"/>
        </w:rPr>
        <w:t xml:space="preserve">viral </w:t>
      </w:r>
      <w:r w:rsidRPr="00190F2B">
        <w:rPr>
          <w:b/>
          <w:sz w:val="20"/>
          <w:szCs w:val="20"/>
        </w:rPr>
        <w:t xml:space="preserve">ancestries, illustrating the effect of the initial </w:t>
      </w:r>
      <w:r w:rsidRPr="00190F2B">
        <w:rPr>
          <w:position w:val="-12"/>
          <w:sz w:val="20"/>
          <w:szCs w:val="20"/>
        </w:rPr>
        <w:object w:dxaOrig="300" w:dyaOrig="360" w14:anchorId="6F3A8CDA">
          <v:shape id="_x0000_i1049" type="#_x0000_t75" style="width:14.25pt;height:15.6pt" o:ole="">
            <v:imagedata r:id="rId9" o:title=""/>
          </v:shape>
          <o:OLEObject Type="Embed" ProgID="Equation.DSMT4" ShapeID="_x0000_i1049" DrawAspect="Content" ObjectID="_1610921049" r:id="rId48"/>
        </w:object>
      </w:r>
      <w:r w:rsidRPr="00190F2B">
        <w:rPr>
          <w:sz w:val="20"/>
          <w:szCs w:val="20"/>
        </w:rPr>
        <w:t xml:space="preserve"> </w:t>
      </w:r>
      <w:r w:rsidRPr="00190F2B">
        <w:rPr>
          <w:b/>
          <w:sz w:val="20"/>
          <w:szCs w:val="20"/>
        </w:rPr>
        <w:t>on samples.</w:t>
      </w:r>
    </w:p>
    <w:p w14:paraId="4A03B42D" w14:textId="0231407F" w:rsidR="00E82C73" w:rsidRPr="00190F2B" w:rsidRDefault="00E82C73" w:rsidP="007B3B15">
      <w:pPr>
        <w:keepNext/>
        <w:spacing w:after="0" w:line="360" w:lineRule="auto"/>
        <w:jc w:val="both"/>
        <w:rPr>
          <w:sz w:val="20"/>
          <w:szCs w:val="20"/>
        </w:rPr>
      </w:pPr>
      <w:r w:rsidRPr="00190F2B">
        <w:rPr>
          <w:sz w:val="20"/>
          <w:szCs w:val="20"/>
        </w:rPr>
        <w:fldChar w:fldCharType="begin"/>
      </w:r>
      <w:r w:rsidRPr="00190F2B">
        <w:rPr>
          <w:sz w:val="20"/>
          <w:szCs w:val="20"/>
        </w:rPr>
        <w:instrText xml:space="preserve"> REF _Ref505263784 \h  \* MERGEFORMAT </w:instrText>
      </w:r>
      <w:r w:rsidRPr="00190F2B">
        <w:rPr>
          <w:sz w:val="20"/>
          <w:szCs w:val="20"/>
        </w:rPr>
      </w:r>
      <w:r w:rsidRPr="00190F2B">
        <w:rPr>
          <w:sz w:val="20"/>
          <w:szCs w:val="20"/>
        </w:rPr>
        <w:fldChar w:fldCharType="separate"/>
      </w:r>
      <w:r w:rsidR="00752248" w:rsidRPr="00752248">
        <w:rPr>
          <w:iCs/>
          <w:sz w:val="20"/>
          <w:szCs w:val="20"/>
        </w:rPr>
        <w:t>Figure 1</w:t>
      </w:r>
      <w:r w:rsidRPr="00190F2B">
        <w:rPr>
          <w:sz w:val="20"/>
          <w:szCs w:val="20"/>
        </w:rPr>
        <w:fldChar w:fldCharType="end"/>
      </w:r>
      <w:r w:rsidRPr="00190F2B">
        <w:rPr>
          <w:sz w:val="20"/>
          <w:szCs w:val="20"/>
        </w:rPr>
        <w:t xml:space="preserve"> illustrates two hypothetical </w:t>
      </w:r>
      <w:r w:rsidR="00791A52" w:rsidRPr="00190F2B">
        <w:rPr>
          <w:sz w:val="20"/>
          <w:szCs w:val="20"/>
        </w:rPr>
        <w:t xml:space="preserve">viral </w:t>
      </w:r>
      <w:r w:rsidRPr="00190F2B">
        <w:rPr>
          <w:sz w:val="20"/>
          <w:szCs w:val="20"/>
        </w:rPr>
        <w:t xml:space="preserve">ancestries. </w:t>
      </w:r>
      <w:r w:rsidR="00492852" w:rsidRPr="00190F2B">
        <w:rPr>
          <w:sz w:val="20"/>
          <w:szCs w:val="20"/>
        </w:rPr>
        <w:t>The</w:t>
      </w:r>
      <w:r w:rsidRPr="00190F2B">
        <w:rPr>
          <w:sz w:val="20"/>
          <w:szCs w:val="20"/>
        </w:rPr>
        <w:t xml:space="preserve"> circles represent viruses. In the two ancestries, time runs downward, and for simplicity each </w:t>
      </w:r>
      <w:r w:rsidR="007D7ACE" w:rsidRPr="00190F2B">
        <w:rPr>
          <w:sz w:val="20"/>
          <w:szCs w:val="20"/>
        </w:rPr>
        <w:t xml:space="preserve">viral </w:t>
      </w:r>
      <w:r w:rsidRPr="00190F2B">
        <w:rPr>
          <w:sz w:val="20"/>
          <w:szCs w:val="20"/>
        </w:rPr>
        <w:t>population at the bottom has a single founder at the top (multiple founders introduce technical complications</w:t>
      </w:r>
      <w:r w:rsidR="00E9281A" w:rsidRPr="00190F2B">
        <w:rPr>
          <w:sz w:val="20"/>
          <w:szCs w:val="20"/>
        </w:rPr>
        <w:t>,</w:t>
      </w:r>
      <w:r w:rsidRPr="00190F2B">
        <w:rPr>
          <w:sz w:val="20"/>
          <w:szCs w:val="20"/>
        </w:rPr>
        <w:t xml:space="preserve"> but </w:t>
      </w:r>
      <w:r w:rsidR="00C87FCC" w:rsidRPr="00190F2B">
        <w:rPr>
          <w:sz w:val="20"/>
          <w:szCs w:val="20"/>
        </w:rPr>
        <w:t xml:space="preserve">do not change the </w:t>
      </w:r>
      <w:r w:rsidR="00FD7006" w:rsidRPr="00190F2B">
        <w:rPr>
          <w:sz w:val="20"/>
          <w:szCs w:val="20"/>
        </w:rPr>
        <w:t>concept</w:t>
      </w:r>
      <w:r w:rsidR="005A40F1" w:rsidRPr="00190F2B">
        <w:rPr>
          <w:sz w:val="20"/>
          <w:szCs w:val="20"/>
        </w:rPr>
        <w:t xml:space="preserve"> illustrated</w:t>
      </w:r>
      <w:r w:rsidRPr="00190F2B">
        <w:rPr>
          <w:sz w:val="20"/>
          <w:szCs w:val="20"/>
        </w:rPr>
        <w:t xml:space="preserve">). The </w:t>
      </w:r>
      <w:r w:rsidR="000C7BE5" w:rsidRPr="00190F2B">
        <w:rPr>
          <w:sz w:val="20"/>
          <w:szCs w:val="20"/>
        </w:rPr>
        <w:t xml:space="preserve">present </w:t>
      </w:r>
      <w:r w:rsidRPr="00190F2B">
        <w:rPr>
          <w:sz w:val="20"/>
          <w:szCs w:val="20"/>
        </w:rPr>
        <w:t xml:space="preserve">population </w:t>
      </w:r>
      <w:r w:rsidR="000C7BE5" w:rsidRPr="00190F2B">
        <w:rPr>
          <w:sz w:val="20"/>
          <w:szCs w:val="20"/>
        </w:rPr>
        <w:t xml:space="preserve">at the bottom </w:t>
      </w:r>
      <w:r w:rsidRPr="00190F2B">
        <w:rPr>
          <w:sz w:val="20"/>
          <w:szCs w:val="20"/>
        </w:rPr>
        <w:t xml:space="preserve">contains some large number </w:t>
      </w:r>
      <w:r w:rsidRPr="00190F2B">
        <w:rPr>
          <w:position w:val="-4"/>
          <w:sz w:val="20"/>
          <w:szCs w:val="20"/>
        </w:rPr>
        <w:object w:dxaOrig="240" w:dyaOrig="260" w14:anchorId="343A7976">
          <v:shape id="_x0000_i1050" type="#_x0000_t75" style="width:12.25pt;height:11.55pt" o:ole="">
            <v:imagedata r:id="rId49" o:title=""/>
          </v:shape>
          <o:OLEObject Type="Embed" ProgID="Equation.DSMT4" ShapeID="_x0000_i1050" DrawAspect="Content" ObjectID="_1610921050" r:id="rId50"/>
        </w:object>
      </w:r>
      <w:r w:rsidRPr="00190F2B">
        <w:rPr>
          <w:sz w:val="20"/>
          <w:szCs w:val="20"/>
        </w:rPr>
        <w:t xml:space="preserve"> of </w:t>
      </w:r>
      <w:r w:rsidR="00963DB8" w:rsidRPr="00190F2B">
        <w:rPr>
          <w:sz w:val="20"/>
          <w:szCs w:val="20"/>
        </w:rPr>
        <w:t>individuals</w:t>
      </w:r>
      <w:r w:rsidRPr="00190F2B">
        <w:rPr>
          <w:sz w:val="20"/>
          <w:szCs w:val="20"/>
        </w:rPr>
        <w:t xml:space="preserve">, from which </w:t>
      </w:r>
      <w:r w:rsidRPr="00190F2B">
        <w:rPr>
          <w:position w:val="-4"/>
          <w:sz w:val="20"/>
          <w:szCs w:val="20"/>
        </w:rPr>
        <w:object w:dxaOrig="320" w:dyaOrig="260" w14:anchorId="42527DDB">
          <v:shape id="_x0000_i1051" type="#_x0000_t75" style="width:16.3pt;height:11.55pt" o:ole="">
            <v:imagedata r:id="rId51" o:title=""/>
          </v:shape>
          <o:OLEObject Type="Embed" ProgID="Equation.DSMT4" ShapeID="_x0000_i1051" DrawAspect="Content" ObjectID="_1610921051" r:id="rId52"/>
        </w:object>
      </w:r>
      <w:r w:rsidRPr="00190F2B">
        <w:rPr>
          <w:sz w:val="20"/>
          <w:szCs w:val="20"/>
        </w:rPr>
        <w:t xml:space="preserve"> sequences are sampled. </w:t>
      </w:r>
      <w:r w:rsidR="00A41D52" w:rsidRPr="00190F2B">
        <w:rPr>
          <w:sz w:val="20"/>
          <w:szCs w:val="20"/>
        </w:rPr>
        <w:t>T</w:t>
      </w:r>
      <w:r w:rsidRPr="00190F2B">
        <w:rPr>
          <w:sz w:val="20"/>
          <w:szCs w:val="20"/>
        </w:rPr>
        <w:t xml:space="preserve">he ancestry </w:t>
      </w:r>
      <w:r w:rsidR="00A41D52" w:rsidRPr="00190F2B">
        <w:rPr>
          <w:sz w:val="20"/>
          <w:szCs w:val="20"/>
        </w:rPr>
        <w:t xml:space="preserve">on the left </w:t>
      </w:r>
      <w:r w:rsidRPr="00190F2B">
        <w:rPr>
          <w:sz w:val="20"/>
          <w:szCs w:val="20"/>
        </w:rPr>
        <w:t xml:space="preserve">has a large initial </w:t>
      </w:r>
      <w:r w:rsidRPr="00190F2B">
        <w:rPr>
          <w:position w:val="-12"/>
          <w:sz w:val="20"/>
          <w:szCs w:val="20"/>
        </w:rPr>
        <w:object w:dxaOrig="300" w:dyaOrig="360" w14:anchorId="71B31A2A">
          <v:shape id="_x0000_i1052" type="#_x0000_t75" style="width:14.25pt;height:15.6pt" o:ole="">
            <v:imagedata r:id="rId9" o:title=""/>
          </v:shape>
          <o:OLEObject Type="Embed" ProgID="Equation.DSMT4" ShapeID="_x0000_i1052" DrawAspect="Content" ObjectID="_1610921052" r:id="rId53"/>
        </w:object>
      </w:r>
      <w:r w:rsidRPr="00190F2B">
        <w:rPr>
          <w:sz w:val="20"/>
          <w:szCs w:val="20"/>
        </w:rPr>
        <w:t xml:space="preserve">, so the founder has </w:t>
      </w:r>
      <w:r w:rsidRPr="00190F2B">
        <w:rPr>
          <w:position w:val="-12"/>
          <w:sz w:val="20"/>
          <w:szCs w:val="20"/>
        </w:rPr>
        <w:object w:dxaOrig="279" w:dyaOrig="360" w14:anchorId="7EFFB4C4">
          <v:shape id="_x0000_i1053" type="#_x0000_t75" style="width:13.6pt;height:15.6pt" o:ole="">
            <v:imagedata r:id="rId54" o:title=""/>
          </v:shape>
          <o:OLEObject Type="Embed" ProgID="Equation.DSMT4" ShapeID="_x0000_i1053" DrawAspect="Content" ObjectID="_1610921053" r:id="rId55"/>
        </w:object>
      </w:r>
      <w:r w:rsidRPr="00190F2B">
        <w:rPr>
          <w:sz w:val="20"/>
          <w:szCs w:val="20"/>
        </w:rPr>
        <w:t xml:space="preserve"> daughters</w:t>
      </w:r>
      <w:r w:rsidR="003038D1" w:rsidRPr="00190F2B">
        <w:rPr>
          <w:sz w:val="20"/>
          <w:szCs w:val="20"/>
        </w:rPr>
        <w:t>, where f</w:t>
      </w:r>
      <w:r w:rsidRPr="00190F2B">
        <w:rPr>
          <w:sz w:val="20"/>
          <w:szCs w:val="20"/>
        </w:rPr>
        <w:t xml:space="preserve">or illustration, </w:t>
      </w:r>
      <w:r w:rsidR="003038D1" w:rsidRPr="00190F2B">
        <w:rPr>
          <w:sz w:val="20"/>
          <w:szCs w:val="20"/>
        </w:rPr>
        <w:t xml:space="preserve">we </w:t>
      </w:r>
      <w:r w:rsidRPr="00190F2B">
        <w:rPr>
          <w:sz w:val="20"/>
          <w:szCs w:val="20"/>
        </w:rPr>
        <w:t xml:space="preserve">assume </w:t>
      </w:r>
      <w:r w:rsidRPr="00190F2B">
        <w:rPr>
          <w:position w:val="-12"/>
          <w:sz w:val="20"/>
          <w:szCs w:val="20"/>
        </w:rPr>
        <w:object w:dxaOrig="279" w:dyaOrig="360" w14:anchorId="32C6B89E">
          <v:shape id="_x0000_i1054" type="#_x0000_t75" style="width:13.6pt;height:15.6pt" o:ole="">
            <v:imagedata r:id="rId54" o:title=""/>
          </v:shape>
          <o:OLEObject Type="Embed" ProgID="Equation.DSMT4" ShapeID="_x0000_i1054" DrawAspect="Content" ObjectID="_1610921054" r:id="rId56"/>
        </w:object>
      </w:r>
      <w:r w:rsidRPr="00190F2B">
        <w:rPr>
          <w:sz w:val="20"/>
          <w:szCs w:val="20"/>
        </w:rPr>
        <w:t xml:space="preserve"> is much larger than </w:t>
      </w:r>
      <w:r w:rsidRPr="00190F2B">
        <w:rPr>
          <w:position w:val="-14"/>
          <w:sz w:val="20"/>
          <w:szCs w:val="20"/>
        </w:rPr>
        <w:object w:dxaOrig="1340" w:dyaOrig="400" w14:anchorId="0CA55128">
          <v:shape id="_x0000_i1055" type="#_x0000_t75" style="width:69.95pt;height:17pt" o:ole="">
            <v:imagedata r:id="rId57" o:title=""/>
          </v:shape>
          <o:OLEObject Type="Embed" ProgID="Equation.DSMT4" ShapeID="_x0000_i1055" DrawAspect="Content" ObjectID="_1610921055" r:id="rId58"/>
        </w:object>
      </w:r>
      <w:r w:rsidR="00F608F9" w:rsidRPr="00190F2B">
        <w:rPr>
          <w:sz w:val="20"/>
          <w:szCs w:val="20"/>
        </w:rPr>
        <w:t>. Thus</w:t>
      </w:r>
      <w:r w:rsidRPr="00190F2B">
        <w:rPr>
          <w:sz w:val="20"/>
          <w:szCs w:val="20"/>
        </w:rPr>
        <w:t xml:space="preserve">, </w:t>
      </w:r>
      <w:r w:rsidR="00F608F9" w:rsidRPr="00190F2B">
        <w:rPr>
          <w:sz w:val="20"/>
          <w:szCs w:val="20"/>
        </w:rPr>
        <w:t xml:space="preserve">the </w:t>
      </w:r>
      <w:r w:rsidR="00F608F9" w:rsidRPr="00190F2B">
        <w:rPr>
          <w:position w:val="-4"/>
          <w:sz w:val="20"/>
          <w:szCs w:val="20"/>
        </w:rPr>
        <w:object w:dxaOrig="320" w:dyaOrig="260" w14:anchorId="39F24E1B">
          <v:shape id="_x0000_i1056" type="#_x0000_t75" style="width:16.3pt;height:11.55pt" o:ole="">
            <v:imagedata r:id="rId51" o:title=""/>
          </v:shape>
          <o:OLEObject Type="Embed" ProgID="Equation.DSMT4" ShapeID="_x0000_i1056" DrawAspect="Content" ObjectID="_1610921056" r:id="rId59"/>
        </w:object>
      </w:r>
      <w:r w:rsidR="00F608F9" w:rsidRPr="00190F2B">
        <w:rPr>
          <w:sz w:val="20"/>
          <w:szCs w:val="20"/>
        </w:rPr>
        <w:t xml:space="preserve"> </w:t>
      </w:r>
      <w:r w:rsidRPr="00190F2B">
        <w:rPr>
          <w:sz w:val="20"/>
          <w:szCs w:val="20"/>
        </w:rPr>
        <w:t xml:space="preserve">sampled sequences are likely to descend from different daughters (many standard references on the “Birthday problem” </w:t>
      </w:r>
      <w:r w:rsidR="00B241E1" w:rsidRPr="00190F2B">
        <w:rPr>
          <w:sz w:val="20"/>
          <w:szCs w:val="20"/>
        </w:rPr>
        <w:t xml:space="preserve">implicitly </w:t>
      </w:r>
      <w:r w:rsidRPr="00190F2B">
        <w:rPr>
          <w:sz w:val="20"/>
          <w:szCs w:val="20"/>
        </w:rPr>
        <w:t xml:space="preserve">prove this statement). </w:t>
      </w:r>
      <w:r w:rsidR="00B479C3" w:rsidRPr="00190F2B">
        <w:rPr>
          <w:sz w:val="20"/>
          <w:szCs w:val="20"/>
        </w:rPr>
        <w:t>If so</w:t>
      </w:r>
      <w:r w:rsidRPr="00190F2B">
        <w:rPr>
          <w:sz w:val="20"/>
          <w:szCs w:val="20"/>
        </w:rPr>
        <w:t xml:space="preserve">, the sampled sequences </w:t>
      </w:r>
      <w:r w:rsidR="00CC521C" w:rsidRPr="00190F2B">
        <w:rPr>
          <w:sz w:val="20"/>
          <w:szCs w:val="20"/>
        </w:rPr>
        <w:t>can</w:t>
      </w:r>
      <w:r w:rsidRPr="00190F2B">
        <w:rPr>
          <w:sz w:val="20"/>
          <w:szCs w:val="20"/>
        </w:rPr>
        <w:t xml:space="preserve">not share </w:t>
      </w:r>
      <w:r w:rsidR="00CC521C" w:rsidRPr="00190F2B">
        <w:rPr>
          <w:sz w:val="20"/>
          <w:szCs w:val="20"/>
        </w:rPr>
        <w:t xml:space="preserve">any </w:t>
      </w:r>
      <w:r w:rsidRPr="00190F2B">
        <w:rPr>
          <w:sz w:val="20"/>
          <w:szCs w:val="20"/>
        </w:rPr>
        <w:t xml:space="preserve">mutations away from the founder sequence. </w:t>
      </w:r>
      <w:r w:rsidR="00402063" w:rsidRPr="00190F2B">
        <w:rPr>
          <w:sz w:val="20"/>
          <w:szCs w:val="20"/>
        </w:rPr>
        <w:t>In contrast</w:t>
      </w:r>
      <w:r w:rsidRPr="00190F2B">
        <w:rPr>
          <w:sz w:val="20"/>
          <w:szCs w:val="20"/>
        </w:rPr>
        <w:t xml:space="preserve">, the ancestry </w:t>
      </w:r>
      <w:r w:rsidR="00E527EA" w:rsidRPr="00190F2B">
        <w:rPr>
          <w:sz w:val="20"/>
          <w:szCs w:val="20"/>
        </w:rPr>
        <w:t xml:space="preserve">on the right </w:t>
      </w:r>
      <w:r w:rsidRPr="00190F2B">
        <w:rPr>
          <w:sz w:val="20"/>
          <w:szCs w:val="20"/>
        </w:rPr>
        <w:t xml:space="preserve">has a small initial </w:t>
      </w:r>
      <w:r w:rsidRPr="00190F2B">
        <w:rPr>
          <w:position w:val="-12"/>
          <w:sz w:val="20"/>
          <w:szCs w:val="20"/>
        </w:rPr>
        <w:object w:dxaOrig="300" w:dyaOrig="360" w14:anchorId="3D271125">
          <v:shape id="_x0000_i1057" type="#_x0000_t75" style="width:14.25pt;height:15.6pt" o:ole="">
            <v:imagedata r:id="rId9" o:title=""/>
          </v:shape>
          <o:OLEObject Type="Embed" ProgID="Equation.DSMT4" ShapeID="_x0000_i1057" DrawAspect="Content" ObjectID="_1610921057" r:id="rId60"/>
        </w:object>
      </w:r>
      <w:r w:rsidRPr="00190F2B">
        <w:rPr>
          <w:sz w:val="20"/>
          <w:szCs w:val="20"/>
        </w:rPr>
        <w:t xml:space="preserve">, so the founder has only </w:t>
      </w:r>
      <w:r w:rsidR="00571238" w:rsidRPr="00190F2B">
        <w:rPr>
          <w:position w:val="-12"/>
          <w:sz w:val="20"/>
          <w:szCs w:val="20"/>
        </w:rPr>
        <w:object w:dxaOrig="660" w:dyaOrig="360" w14:anchorId="417D3A66">
          <v:shape id="_x0000_i1058" type="#_x0000_t75" style="width:31.9pt;height:15.6pt" o:ole="">
            <v:imagedata r:id="rId61" o:title=""/>
          </v:shape>
          <o:OLEObject Type="Embed" ProgID="Equation.DSMT4" ShapeID="_x0000_i1058" DrawAspect="Content" ObjectID="_1610921058" r:id="rId62"/>
        </w:object>
      </w:r>
      <w:r w:rsidRPr="00190F2B">
        <w:rPr>
          <w:sz w:val="20"/>
          <w:szCs w:val="20"/>
        </w:rPr>
        <w:t xml:space="preserve"> daughters. If either daughter’s sequence has a mutation away from the founder sequence, about half the </w:t>
      </w:r>
      <w:r w:rsidR="00B04DC7" w:rsidRPr="00190F2B">
        <w:rPr>
          <w:position w:val="-4"/>
          <w:sz w:val="20"/>
          <w:szCs w:val="20"/>
        </w:rPr>
        <w:object w:dxaOrig="320" w:dyaOrig="260" w14:anchorId="1CA17A6C">
          <v:shape id="_x0000_i1059" type="#_x0000_t75" style="width:16.3pt;height:11.55pt" o:ole="">
            <v:imagedata r:id="rId51" o:title=""/>
          </v:shape>
          <o:OLEObject Type="Embed" ProgID="Equation.DSMT4" ShapeID="_x0000_i1059" DrawAspect="Content" ObjectID="_1610921059" r:id="rId63"/>
        </w:object>
      </w:r>
      <w:r w:rsidR="00B04DC7" w:rsidRPr="00190F2B">
        <w:rPr>
          <w:sz w:val="20"/>
          <w:szCs w:val="20"/>
        </w:rPr>
        <w:t xml:space="preserve"> </w:t>
      </w:r>
      <w:r w:rsidR="00720AEB" w:rsidRPr="00190F2B">
        <w:rPr>
          <w:sz w:val="20"/>
          <w:szCs w:val="20"/>
        </w:rPr>
        <w:t xml:space="preserve">sampled sequences </w:t>
      </w:r>
      <w:r w:rsidR="00B04DC7" w:rsidRPr="00190F2B">
        <w:rPr>
          <w:sz w:val="20"/>
          <w:szCs w:val="20"/>
        </w:rPr>
        <w:t>share</w:t>
      </w:r>
      <w:r w:rsidRPr="00190F2B">
        <w:rPr>
          <w:sz w:val="20"/>
          <w:szCs w:val="20"/>
        </w:rPr>
        <w:t xml:space="preserve"> the mutation. Thus, mutations appear</w:t>
      </w:r>
      <w:r w:rsidR="004F7A9C" w:rsidRPr="00190F2B">
        <w:rPr>
          <w:sz w:val="20"/>
          <w:szCs w:val="20"/>
        </w:rPr>
        <w:t>ing</w:t>
      </w:r>
      <w:r w:rsidRPr="00190F2B">
        <w:rPr>
          <w:sz w:val="20"/>
          <w:szCs w:val="20"/>
        </w:rPr>
        <w:t xml:space="preserve"> in more than one </w:t>
      </w:r>
      <w:r w:rsidR="00565146" w:rsidRPr="00190F2B">
        <w:rPr>
          <w:sz w:val="20"/>
          <w:szCs w:val="20"/>
        </w:rPr>
        <w:t xml:space="preserve">of the </w:t>
      </w:r>
      <w:r w:rsidR="00565146" w:rsidRPr="00190F2B">
        <w:rPr>
          <w:position w:val="-4"/>
          <w:sz w:val="20"/>
          <w:szCs w:val="20"/>
        </w:rPr>
        <w:object w:dxaOrig="320" w:dyaOrig="260" w14:anchorId="5F5FFC9A">
          <v:shape id="_x0000_i1060" type="#_x0000_t75" style="width:16.3pt;height:11.55pt" o:ole="">
            <v:imagedata r:id="rId51" o:title=""/>
          </v:shape>
          <o:OLEObject Type="Embed" ProgID="Equation.DSMT4" ShapeID="_x0000_i1060" DrawAspect="Content" ObjectID="_1610921060" r:id="rId64"/>
        </w:object>
      </w:r>
      <w:r w:rsidR="00565146" w:rsidRPr="00190F2B">
        <w:rPr>
          <w:sz w:val="20"/>
          <w:szCs w:val="20"/>
        </w:rPr>
        <w:t xml:space="preserve"> </w:t>
      </w:r>
      <w:r w:rsidRPr="00190F2B">
        <w:rPr>
          <w:sz w:val="20"/>
          <w:szCs w:val="20"/>
        </w:rPr>
        <w:t>sampled sequence</w:t>
      </w:r>
      <w:r w:rsidR="00447D65" w:rsidRPr="00190F2B">
        <w:rPr>
          <w:sz w:val="20"/>
          <w:szCs w:val="20"/>
        </w:rPr>
        <w:t>s</w:t>
      </w:r>
      <w:r w:rsidRPr="00190F2B">
        <w:rPr>
          <w:sz w:val="20"/>
          <w:szCs w:val="20"/>
        </w:rPr>
        <w:t xml:space="preserve"> </w:t>
      </w:r>
      <w:r w:rsidR="00CC5D82" w:rsidRPr="00190F2B">
        <w:rPr>
          <w:sz w:val="20"/>
          <w:szCs w:val="20"/>
        </w:rPr>
        <w:t>are informative</w:t>
      </w:r>
      <w:r w:rsidRPr="00190F2B">
        <w:rPr>
          <w:sz w:val="20"/>
          <w:szCs w:val="20"/>
        </w:rPr>
        <w:t xml:space="preserve"> about the initial </w:t>
      </w:r>
      <w:r w:rsidRPr="00190F2B">
        <w:rPr>
          <w:position w:val="-12"/>
          <w:sz w:val="20"/>
          <w:szCs w:val="20"/>
        </w:rPr>
        <w:object w:dxaOrig="300" w:dyaOrig="360" w14:anchorId="1EC99953">
          <v:shape id="_x0000_i1061" type="#_x0000_t75" style="width:14.25pt;height:15.6pt" o:ole="">
            <v:imagedata r:id="rId9" o:title=""/>
          </v:shape>
          <o:OLEObject Type="Embed" ProgID="Equation.DSMT4" ShapeID="_x0000_i1061" DrawAspect="Content" ObjectID="_1610921061" r:id="rId65"/>
        </w:object>
      </w:r>
      <w:r w:rsidRPr="00190F2B">
        <w:rPr>
          <w:sz w:val="20"/>
          <w:szCs w:val="20"/>
        </w:rPr>
        <w:t xml:space="preserve">. </w:t>
      </w:r>
      <w:r w:rsidR="00912E95" w:rsidRPr="00190F2B">
        <w:rPr>
          <w:sz w:val="20"/>
          <w:szCs w:val="20"/>
        </w:rPr>
        <w:t>S</w:t>
      </w:r>
      <w:r w:rsidR="00941C3B" w:rsidRPr="00190F2B">
        <w:rPr>
          <w:sz w:val="20"/>
          <w:szCs w:val="20"/>
        </w:rPr>
        <w:t xml:space="preserve">ampled mutations </w:t>
      </w:r>
      <w:r w:rsidR="00087090" w:rsidRPr="00190F2B">
        <w:rPr>
          <w:sz w:val="20"/>
          <w:szCs w:val="20"/>
        </w:rPr>
        <w:t xml:space="preserve">are </w:t>
      </w:r>
      <w:r w:rsidR="00941C3B" w:rsidRPr="00190F2B">
        <w:rPr>
          <w:sz w:val="20"/>
          <w:szCs w:val="20"/>
        </w:rPr>
        <w:t xml:space="preserve">conveniently </w:t>
      </w:r>
      <w:r w:rsidR="00BF1812" w:rsidRPr="00190F2B">
        <w:rPr>
          <w:sz w:val="20"/>
          <w:szCs w:val="20"/>
        </w:rPr>
        <w:t xml:space="preserve">partitioned into a </w:t>
      </w:r>
      <w:r w:rsidR="005A3DE2" w:rsidRPr="00190F2B">
        <w:rPr>
          <w:sz w:val="20"/>
          <w:szCs w:val="20"/>
        </w:rPr>
        <w:t>“</w:t>
      </w:r>
      <w:r w:rsidR="00B30D80" w:rsidRPr="00190F2B">
        <w:rPr>
          <w:sz w:val="20"/>
          <w:szCs w:val="20"/>
        </w:rPr>
        <w:t>site frequency spectrum</w:t>
      </w:r>
      <w:r w:rsidR="005A3DE2" w:rsidRPr="00190F2B">
        <w:rPr>
          <w:sz w:val="20"/>
          <w:szCs w:val="20"/>
        </w:rPr>
        <w:t>”</w:t>
      </w:r>
      <w:r w:rsidR="00B30D80" w:rsidRPr="00190F2B">
        <w:rPr>
          <w:sz w:val="20"/>
          <w:szCs w:val="20"/>
        </w:rPr>
        <w:t xml:space="preserve">, </w:t>
      </w:r>
      <w:r w:rsidR="00783537" w:rsidRPr="00190F2B">
        <w:rPr>
          <w:sz w:val="20"/>
          <w:szCs w:val="20"/>
        </w:rPr>
        <w:t xml:space="preserve">i.e., </w:t>
      </w:r>
      <w:r w:rsidR="0036235E">
        <w:rPr>
          <w:sz w:val="20"/>
          <w:szCs w:val="20"/>
        </w:rPr>
        <w:t>the numbers</w:t>
      </w:r>
      <w:r w:rsidR="00941C3B" w:rsidRPr="00190F2B">
        <w:rPr>
          <w:sz w:val="20"/>
          <w:szCs w:val="20"/>
        </w:rPr>
        <w:t xml:space="preserve"> </w:t>
      </w:r>
      <w:r w:rsidR="00DE7E3B" w:rsidRPr="00190F2B">
        <w:rPr>
          <w:position w:val="-12"/>
          <w:sz w:val="20"/>
          <w:szCs w:val="20"/>
        </w:rPr>
        <w:object w:dxaOrig="300" w:dyaOrig="360" w14:anchorId="6DB1D25E">
          <v:shape id="_x0000_i1062" type="#_x0000_t75" style="width:14.25pt;height:15.6pt" o:ole="">
            <v:imagedata r:id="rId66" o:title=""/>
          </v:shape>
          <o:OLEObject Type="Embed" ProgID="Equation.DSMT4" ShapeID="_x0000_i1062" DrawAspect="Content" ObjectID="_1610921062" r:id="rId67"/>
        </w:object>
      </w:r>
      <w:r w:rsidR="00941C3B" w:rsidRPr="00190F2B">
        <w:rPr>
          <w:sz w:val="20"/>
          <w:szCs w:val="20"/>
        </w:rPr>
        <w:t xml:space="preserve"> of </w:t>
      </w:r>
      <w:r w:rsidR="00373FC8" w:rsidRPr="00190F2B">
        <w:rPr>
          <w:sz w:val="20"/>
          <w:szCs w:val="20"/>
        </w:rPr>
        <w:t>the sites where a mutation</w:t>
      </w:r>
      <w:r w:rsidR="00E03D4A" w:rsidRPr="00190F2B">
        <w:rPr>
          <w:sz w:val="20"/>
          <w:szCs w:val="20"/>
        </w:rPr>
        <w:t xml:space="preserve"> appears</w:t>
      </w:r>
      <w:r w:rsidR="00941C3B" w:rsidRPr="00190F2B">
        <w:rPr>
          <w:sz w:val="20"/>
          <w:szCs w:val="20"/>
        </w:rPr>
        <w:t xml:space="preserve"> in exactly </w:t>
      </w:r>
      <w:r w:rsidR="00DE7E3B" w:rsidRPr="00190F2B">
        <w:rPr>
          <w:position w:val="-6"/>
          <w:sz w:val="20"/>
          <w:szCs w:val="20"/>
        </w:rPr>
        <w:object w:dxaOrig="260" w:dyaOrig="220" w14:anchorId="59E045FA">
          <v:shape id="_x0000_i1063" type="#_x0000_t75" style="width:12.9pt;height:9.5pt" o:ole="">
            <v:imagedata r:id="rId68" o:title=""/>
          </v:shape>
          <o:OLEObject Type="Embed" ProgID="Equation.DSMT4" ShapeID="_x0000_i1063" DrawAspect="Content" ObjectID="_1610921063" r:id="rId69"/>
        </w:object>
      </w:r>
      <w:r w:rsidR="00941C3B" w:rsidRPr="00190F2B">
        <w:rPr>
          <w:sz w:val="20"/>
          <w:szCs w:val="20"/>
        </w:rPr>
        <w:t xml:space="preserve"> of </w:t>
      </w:r>
      <w:r w:rsidR="003F1AFB" w:rsidRPr="00190F2B">
        <w:rPr>
          <w:sz w:val="20"/>
          <w:szCs w:val="20"/>
        </w:rPr>
        <w:t xml:space="preserve">the </w:t>
      </w:r>
      <w:r w:rsidR="00941C3B" w:rsidRPr="00190F2B">
        <w:rPr>
          <w:position w:val="-4"/>
          <w:sz w:val="20"/>
          <w:szCs w:val="20"/>
        </w:rPr>
        <w:object w:dxaOrig="320" w:dyaOrig="260" w14:anchorId="0BE95BF8">
          <v:shape id="_x0000_i1064" type="#_x0000_t75" style="width:15.6pt;height:11.55pt" o:ole="">
            <v:imagedata r:id="rId70" o:title=""/>
          </v:shape>
          <o:OLEObject Type="Embed" ProgID="Equation.DSMT4" ShapeID="_x0000_i1064" DrawAspect="Content" ObjectID="_1610921064" r:id="rId71"/>
        </w:object>
      </w:r>
      <w:r w:rsidR="00941C3B" w:rsidRPr="00190F2B">
        <w:rPr>
          <w:sz w:val="20"/>
          <w:szCs w:val="20"/>
        </w:rPr>
        <w:t xml:space="preserve"> </w:t>
      </w:r>
      <w:r w:rsidR="00EF7908" w:rsidRPr="00190F2B">
        <w:rPr>
          <w:sz w:val="20"/>
          <w:szCs w:val="20"/>
        </w:rPr>
        <w:t xml:space="preserve">sampled </w:t>
      </w:r>
      <w:r w:rsidR="00941C3B" w:rsidRPr="00190F2B">
        <w:rPr>
          <w:sz w:val="20"/>
          <w:szCs w:val="20"/>
        </w:rPr>
        <w:t>sequences (</w:t>
      </w:r>
      <w:r w:rsidR="00DE7E3B" w:rsidRPr="00190F2B">
        <w:rPr>
          <w:position w:val="-10"/>
          <w:sz w:val="20"/>
          <w:szCs w:val="20"/>
        </w:rPr>
        <w:object w:dxaOrig="1359" w:dyaOrig="320" w14:anchorId="1279EBE6">
          <v:shape id="_x0000_i1065" type="#_x0000_t75" style="width:65.9pt;height:13.6pt" o:ole="">
            <v:imagedata r:id="rId72" o:title=""/>
          </v:shape>
          <o:OLEObject Type="Embed" ProgID="Equation.DSMT4" ShapeID="_x0000_i1065" DrawAspect="Content" ObjectID="_1610921065" r:id="rId73"/>
        </w:object>
      </w:r>
      <w:r w:rsidR="00941C3B" w:rsidRPr="00190F2B">
        <w:rPr>
          <w:sz w:val="20"/>
          <w:szCs w:val="20"/>
        </w:rPr>
        <w:t>)</w:t>
      </w:r>
      <w:r w:rsidR="00745473" w:rsidRPr="00190F2B">
        <w:rPr>
          <w:sz w:val="20"/>
          <w:szCs w:val="20"/>
        </w:rPr>
        <w:t xml:space="preserve">. </w:t>
      </w:r>
    </w:p>
    <w:p w14:paraId="6429904C" w14:textId="77777777" w:rsidR="007A5CE8" w:rsidRPr="001E7D72" w:rsidRDefault="007A5CE8" w:rsidP="00997BD0">
      <w:pPr>
        <w:keepNext/>
        <w:spacing w:after="0" w:line="360" w:lineRule="auto"/>
        <w:jc w:val="both"/>
        <w:rPr>
          <w:sz w:val="20"/>
          <w:szCs w:val="20"/>
        </w:rPr>
      </w:pPr>
    </w:p>
    <w:p w14:paraId="46430D84" w14:textId="77777777" w:rsidR="00B26DDC" w:rsidRDefault="00B26DDC">
      <w:pPr>
        <w:rPr>
          <w:szCs w:val="24"/>
        </w:rPr>
      </w:pPr>
      <w:r>
        <w:rPr>
          <w:szCs w:val="24"/>
        </w:rPr>
        <w:br w:type="page"/>
      </w:r>
    </w:p>
    <w:p w14:paraId="7C276AC8" w14:textId="1F3347DE" w:rsidR="00E82C73" w:rsidRDefault="00E82C73" w:rsidP="00E82C73">
      <w:pPr>
        <w:keepNext/>
        <w:spacing w:after="0" w:line="480" w:lineRule="auto"/>
        <w:ind w:firstLine="720"/>
        <w:jc w:val="both"/>
      </w:pPr>
      <w:r w:rsidRPr="00545C15">
        <w:rPr>
          <w:szCs w:val="24"/>
        </w:rPr>
        <w:lastRenderedPageBreak/>
        <w:t xml:space="preserve">Thus, </w:t>
      </w:r>
      <w:r w:rsidR="00DF0FD7" w:rsidRPr="00545C15">
        <w:rPr>
          <w:szCs w:val="24"/>
        </w:rPr>
        <w:t>given</w:t>
      </w:r>
      <w:r w:rsidR="00CF6E0A" w:rsidRPr="00545C15">
        <w:rPr>
          <w:szCs w:val="24"/>
        </w:rPr>
        <w:t xml:space="preserve"> </w:t>
      </w:r>
      <w:r w:rsidR="00CF6E0A" w:rsidRPr="00545C15">
        <w:rPr>
          <w:position w:val="-4"/>
          <w:szCs w:val="24"/>
        </w:rPr>
        <w:object w:dxaOrig="320" w:dyaOrig="260" w14:anchorId="7A0F2BAE">
          <v:shape id="_x0000_i1066" type="#_x0000_t75" style="width:15.6pt;height:11.55pt" o:ole="">
            <v:imagedata r:id="rId70" o:title=""/>
          </v:shape>
          <o:OLEObject Type="Embed" ProgID="Equation.DSMT4" ShapeID="_x0000_i1066" DrawAspect="Content" ObjectID="_1610921066" r:id="rId74"/>
        </w:object>
      </w:r>
      <w:r w:rsidR="00CF6E0A" w:rsidRPr="00545C15">
        <w:rPr>
          <w:szCs w:val="24"/>
        </w:rPr>
        <w:t xml:space="preserve"> aligned viral sequences sampled simultaneously from a single infected host</w:t>
      </w:r>
      <w:r w:rsidR="009B5836" w:rsidRPr="00545C15">
        <w:rPr>
          <w:szCs w:val="24"/>
        </w:rPr>
        <w:t>,</w:t>
      </w:r>
      <w:r w:rsidR="00CF6E0A" w:rsidRPr="00545C15">
        <w:rPr>
          <w:szCs w:val="24"/>
        </w:rPr>
        <w:t xml:space="preserve"> </w:t>
      </w:r>
      <w:r w:rsidR="00C21767">
        <w:rPr>
          <w:szCs w:val="24"/>
        </w:rPr>
        <w:t xml:space="preserve">the </w:t>
      </w:r>
      <w:r w:rsidRPr="00545C15">
        <w:rPr>
          <w:szCs w:val="24"/>
        </w:rPr>
        <w:t xml:space="preserve">aim </w:t>
      </w:r>
      <w:r w:rsidR="00C21767">
        <w:rPr>
          <w:szCs w:val="24"/>
        </w:rPr>
        <w:t xml:space="preserve">of this article </w:t>
      </w:r>
      <w:r w:rsidRPr="00545C15">
        <w:rPr>
          <w:szCs w:val="24"/>
        </w:rPr>
        <w:t xml:space="preserve">is to </w:t>
      </w:r>
      <w:r w:rsidR="009B5836" w:rsidRPr="00545C15">
        <w:rPr>
          <w:szCs w:val="24"/>
        </w:rPr>
        <w:t xml:space="preserve">reconstruct </w:t>
      </w:r>
      <w:r w:rsidR="00841C9C">
        <w:t xml:space="preserve">as a function of </w:t>
      </w:r>
      <w:r w:rsidR="00841C9C" w:rsidRPr="0074659B">
        <w:rPr>
          <w:position w:val="-12"/>
        </w:rPr>
        <w:object w:dxaOrig="300" w:dyaOrig="360" w14:anchorId="698A016A">
          <v:shape id="_x0000_i1067" type="#_x0000_t75" style="width:14.25pt;height:15.6pt" o:ole="">
            <v:imagedata r:id="rId9" o:title=""/>
          </v:shape>
          <o:OLEObject Type="Embed" ProgID="Equation.DSMT4" ShapeID="_x0000_i1067" DrawAspect="Content" ObjectID="_1610921067" r:id="rId75"/>
        </w:object>
      </w:r>
      <w:r w:rsidR="00841C9C">
        <w:t xml:space="preserve"> </w:t>
      </w:r>
      <w:r w:rsidR="00E11D7D" w:rsidRPr="00545C15">
        <w:rPr>
          <w:szCs w:val="24"/>
        </w:rPr>
        <w:t xml:space="preserve">the </w:t>
      </w:r>
      <w:r w:rsidR="00720A60">
        <w:rPr>
          <w:sz w:val="22"/>
        </w:rPr>
        <w:t>s</w:t>
      </w:r>
      <w:r w:rsidR="00720A60" w:rsidRPr="005F7ACD">
        <w:rPr>
          <w:sz w:val="22"/>
        </w:rPr>
        <w:t xml:space="preserve">ite </w:t>
      </w:r>
      <w:r w:rsidR="00720A60">
        <w:rPr>
          <w:sz w:val="22"/>
        </w:rPr>
        <w:t>f</w:t>
      </w:r>
      <w:r w:rsidR="00720A60" w:rsidRPr="005F7ACD">
        <w:rPr>
          <w:sz w:val="22"/>
        </w:rPr>
        <w:t xml:space="preserve">requency </w:t>
      </w:r>
      <w:r w:rsidR="00720A60">
        <w:rPr>
          <w:sz w:val="22"/>
        </w:rPr>
        <w:t>s</w:t>
      </w:r>
      <w:r w:rsidR="00720A60" w:rsidRPr="005F7ACD">
        <w:rPr>
          <w:sz w:val="22"/>
        </w:rPr>
        <w:t>pectrum</w:t>
      </w:r>
      <w:r w:rsidR="00720A60">
        <w:rPr>
          <w:szCs w:val="24"/>
        </w:rPr>
        <w:t xml:space="preserve"> (</w:t>
      </w:r>
      <w:r w:rsidR="00A00AC1">
        <w:rPr>
          <w:szCs w:val="24"/>
        </w:rPr>
        <w:t>SFS</w:t>
      </w:r>
      <w:r w:rsidR="00720A60">
        <w:rPr>
          <w:szCs w:val="24"/>
        </w:rPr>
        <w:t>)</w:t>
      </w:r>
      <w:r w:rsidR="00E11D7D" w:rsidRPr="00545C15">
        <w:rPr>
          <w:szCs w:val="24"/>
        </w:rPr>
        <w:t xml:space="preserve"> </w:t>
      </w:r>
      <w:r w:rsidR="00C74272">
        <w:rPr>
          <w:szCs w:val="24"/>
        </w:rPr>
        <w:t xml:space="preserve">described </w:t>
      </w:r>
      <w:r w:rsidR="00E11D7D" w:rsidRPr="00545C15">
        <w:rPr>
          <w:szCs w:val="24"/>
        </w:rPr>
        <w:t xml:space="preserve">in </w:t>
      </w:r>
      <w:r w:rsidR="00E11D7D" w:rsidRPr="00545C15">
        <w:rPr>
          <w:szCs w:val="24"/>
        </w:rPr>
        <w:fldChar w:fldCharType="begin"/>
      </w:r>
      <w:r w:rsidR="00E11D7D" w:rsidRPr="00545C15">
        <w:rPr>
          <w:szCs w:val="24"/>
        </w:rPr>
        <w:instrText xml:space="preserve"> REF _Ref505263784 \h  \* MERGEFORMAT </w:instrText>
      </w:r>
      <w:r w:rsidR="00E11D7D" w:rsidRPr="00545C15">
        <w:rPr>
          <w:szCs w:val="24"/>
        </w:rPr>
      </w:r>
      <w:r w:rsidR="00E11D7D" w:rsidRPr="00545C15">
        <w:rPr>
          <w:szCs w:val="24"/>
        </w:rPr>
        <w:fldChar w:fldCharType="separate"/>
      </w:r>
      <w:r w:rsidR="00752248" w:rsidRPr="00752248">
        <w:rPr>
          <w:iCs/>
          <w:szCs w:val="24"/>
        </w:rPr>
        <w:t>Figure 1</w:t>
      </w:r>
      <w:r w:rsidR="00E11D7D" w:rsidRPr="00545C15">
        <w:rPr>
          <w:szCs w:val="24"/>
        </w:rPr>
        <w:fldChar w:fldCharType="end"/>
      </w:r>
      <w:r>
        <w:t xml:space="preserve">. </w:t>
      </w:r>
      <w:r w:rsidR="003438C6">
        <w:t xml:space="preserve">Before proceeding </w:t>
      </w:r>
      <w:r w:rsidR="00A676D2">
        <w:t>to</w:t>
      </w:r>
      <w:r w:rsidR="003438C6">
        <w:t xml:space="preserve"> the m</w:t>
      </w:r>
      <w:r w:rsidR="0029135B">
        <w:t xml:space="preserve">athematical </w:t>
      </w:r>
      <w:r w:rsidR="00211358">
        <w:t xml:space="preserve">abstractions </w:t>
      </w:r>
      <w:r w:rsidR="00A676D2">
        <w:t xml:space="preserve">of </w:t>
      </w:r>
      <w:r w:rsidR="0029135B">
        <w:t xml:space="preserve">Section </w:t>
      </w:r>
      <w:r w:rsidR="006B56B2">
        <w:fldChar w:fldCharType="begin"/>
      </w:r>
      <w:r w:rsidR="006B56B2">
        <w:instrText xml:space="preserve"> REF _Ref508136332 \r \h </w:instrText>
      </w:r>
      <w:r w:rsidR="006B56B2">
        <w:fldChar w:fldCharType="separate"/>
      </w:r>
      <w:r w:rsidR="00752248">
        <w:t>2</w:t>
      </w:r>
      <w:r w:rsidR="006B56B2">
        <w:fldChar w:fldCharType="end"/>
      </w:r>
      <w:r w:rsidR="00211358">
        <w:t xml:space="preserve">, </w:t>
      </w:r>
      <w:r w:rsidR="005471FE">
        <w:t xml:space="preserve">we </w:t>
      </w:r>
      <w:r w:rsidR="003438C6">
        <w:t xml:space="preserve">first </w:t>
      </w:r>
      <w:r>
        <w:t xml:space="preserve">establish </w:t>
      </w:r>
      <w:r w:rsidR="005E210A">
        <w:t xml:space="preserve">the </w:t>
      </w:r>
      <w:r>
        <w:t xml:space="preserve">parameter ranges </w:t>
      </w:r>
      <w:r w:rsidR="005E210A">
        <w:t xml:space="preserve">relevant to </w:t>
      </w:r>
      <w:r>
        <w:t xml:space="preserve">an important </w:t>
      </w:r>
      <w:r w:rsidR="00D56087">
        <w:t>application</w:t>
      </w:r>
      <w:r>
        <w:t>. In studies sampling HIV gp120 sequences from patients,</w:t>
      </w:r>
      <w:r w:rsidRPr="00256C8D">
        <w:t xml:space="preserve"> </w:t>
      </w:r>
      <w:r w:rsidRPr="00A7293E">
        <w:rPr>
          <w:position w:val="-4"/>
        </w:rPr>
        <w:object w:dxaOrig="320" w:dyaOrig="260" w14:anchorId="11C2CA12">
          <v:shape id="_x0000_i1068" type="#_x0000_t75" style="width:15.6pt;height:11.55pt" o:ole="">
            <v:imagedata r:id="rId76" o:title=""/>
          </v:shape>
          <o:OLEObject Type="Embed" ProgID="Equation.DSMT4" ShapeID="_x0000_i1068" DrawAspect="Content" ObjectID="_1610921068" r:id="rId77"/>
        </w:object>
      </w:r>
      <w:r>
        <w:t xml:space="preserve"> typically ranged from 16 to 30 per patient </w:t>
      </w:r>
      <w:r>
        <w:fldChar w:fldCharType="begin"/>
      </w:r>
      <w:r w:rsidR="00C2681E">
        <w:instrText xml:space="preserve"> ADDIN EN.CITE &lt;EndNote&gt;&lt;Cite&gt;&lt;Author&gt;Lee&lt;/Author&gt;&lt;Year&gt;2009&lt;/Year&gt;&lt;RecNum&gt;2964&lt;/RecNum&gt;&lt;DisplayText&gt;(Lee et al. 2009)&lt;/DisplayText&gt;&lt;record&gt;&lt;rec-number&gt;2964&lt;/rec-number&gt;&lt;foreign-keys&gt;&lt;key app="EN" db-id="taxwpw5a65szxre5tsup59fgppwf95vxdsf5" timestamp="1494363384"&gt;2964&lt;/key&gt;&lt;/foreign-keys&gt;&lt;ref-type name="Journal Article"&gt;17&lt;/ref-type&gt;&lt;contributors&gt;&lt;authors&gt;&lt;author&gt;Lee, H. Y.&lt;/author&gt;&lt;author&gt;Giorgi, E. E.&lt;/author&gt;&lt;author&gt;Keele, B. F.&lt;/author&gt;&lt;author&gt;Gaschen, B.&lt;/author&gt;&lt;author&gt;Athreya, G. S.&lt;/author&gt;&lt;author&gt;Salazar-Gonzalez, J. F.&lt;/author&gt;&lt;author&gt;Pham, K. T.&lt;/author&gt;&lt;author&gt;Goepfert, P. A.&lt;/author&gt;&lt;author&gt;Kilby, J. M.&lt;/author&gt;&lt;author&gt;Saag, M. S.&lt;/author&gt;&lt;author&gt;Delwart, E. L.&lt;/author&gt;&lt;author&gt;Busch, M. P.&lt;/author&gt;&lt;author&gt;Hahn, B. H.&lt;/author&gt;&lt;author&gt;Shaw, G. M.&lt;/author&gt;&lt;author&gt;Korber, B. T.&lt;/author&gt;&lt;author&gt;Bhattacharya, T.&lt;/author&gt;&lt;author&gt;Perelson, A. S.&lt;/author&gt;&lt;/authors&gt;&lt;/contributors&gt;&lt;titles&gt;&lt;title&gt;Modeling sequence evolution in acute HIV-1 infection&lt;/title&gt;&lt;secondary-title&gt;Journal of Theoretical Biology&lt;/secondary-title&gt;&lt;/titles&gt;&lt;periodical&gt;&lt;full-title&gt;Journal of Theoretical Biology&lt;/full-title&gt;&lt;/periodical&gt;&lt;pages&gt;341-360&lt;/pages&gt;&lt;volume&gt;261&lt;/volume&gt;&lt;number&gt;2&lt;/number&gt;&lt;dates&gt;&lt;year&gt;2009&lt;/year&gt;&lt;pub-dates&gt;&lt;date&gt;Nov&lt;/date&gt;&lt;/pub-dates&gt;&lt;/dates&gt;&lt;isbn&gt;0022-5193&lt;/isbn&gt;&lt;accession-num&gt;WOS:000274798900017&lt;/accession-num&gt;&lt;urls&gt;&lt;related-urls&gt;&lt;url&gt;&amp;lt;Go to ISI&amp;gt;://WOS:000274798900017&lt;/url&gt;&lt;/related-urls&gt;&lt;/urls&gt;&lt;electronic-resource-num&gt;10.1016/j.jtbi.2009.07.038&lt;/electronic-resource-num&gt;&lt;/record&gt;&lt;/Cite&gt;&lt;/EndNote&gt;</w:instrText>
      </w:r>
      <w:r>
        <w:fldChar w:fldCharType="separate"/>
      </w:r>
      <w:r w:rsidR="00C2681E">
        <w:rPr>
          <w:noProof/>
        </w:rPr>
        <w:t>(</w:t>
      </w:r>
      <w:hyperlink w:anchor="_ENREF_28" w:tooltip="Lee, 2009 #2964" w:history="1">
        <w:r w:rsidR="00174625">
          <w:rPr>
            <w:noProof/>
          </w:rPr>
          <w:t>Lee et al. 2009</w:t>
        </w:r>
      </w:hyperlink>
      <w:r w:rsidR="00C2681E">
        <w:rPr>
          <w:noProof/>
        </w:rPr>
        <w:t>)</w:t>
      </w:r>
      <w:r>
        <w:fldChar w:fldCharType="end"/>
      </w:r>
      <w:r>
        <w:t>.</w:t>
      </w:r>
      <w:r w:rsidRPr="00DA2675">
        <w:t xml:space="preserve"> </w:t>
      </w:r>
      <w:r>
        <w:t>The gp120 gene is about 2550 nt long, and (with crossovers</w:t>
      </w:r>
      <w:r w:rsidRPr="009A330B">
        <w:t xml:space="preserve"> </w:t>
      </w:r>
      <w:r>
        <w:t xml:space="preserve">neglected) each HIV replication </w:t>
      </w:r>
      <w:r w:rsidR="002A5EC0">
        <w:t>averages</w:t>
      </w:r>
      <w:r w:rsidR="005A4821">
        <w:t xml:space="preserve"> </w:t>
      </w:r>
      <w:r w:rsidRPr="003A17AA">
        <w:rPr>
          <w:position w:val="-6"/>
        </w:rPr>
        <w:object w:dxaOrig="1420" w:dyaOrig="320" w14:anchorId="78CEC829">
          <v:shape id="_x0000_i1069" type="#_x0000_t75" style="width:70.65pt;height:13.6pt" o:ole="">
            <v:imagedata r:id="rId78" o:title=""/>
          </v:shape>
          <o:OLEObject Type="Embed" ProgID="Equation.DSMT4" ShapeID="_x0000_i1069" DrawAspect="Content" ObjectID="_1610921069" r:id="rId79"/>
        </w:object>
      </w:r>
      <w:r>
        <w:t xml:space="preserve"> point mutations/base/replication </w:t>
      </w:r>
      <w:r>
        <w:fldChar w:fldCharType="begin"/>
      </w:r>
      <w:r w:rsidR="00174625">
        <w:instrText xml:space="preserve"> ADDIN EN.CITE &lt;EndNote&gt;&lt;Cite&gt;&lt;Author&gt;Giorgi&lt;/Author&gt;&lt;Year&gt;2010&lt;/Year&gt;&lt;RecNum&gt;2852&lt;/RecNum&gt;&lt;DisplayText&gt;(Giorgi et al. 2010)&lt;/DisplayText&gt;&lt;record&gt;&lt;rec-number&gt;2852&lt;/rec-number&gt;&lt;foreign-keys&gt;&lt;key app="EN" db-id="taxwpw5a65szxre5tsup59fgppwf95vxdsf5" timestamp="1465490103"&gt;2852&lt;/key&gt;&lt;/foreign-keys&gt;&lt;ref-type name="Journal Article"&gt;17&lt;/ref-type&gt;&lt;contributors&gt;&lt;authors&gt;&lt;author&gt;Giorgi, Elena E.&lt;/author&gt;&lt;author&gt;Funkhouser, Bob&lt;/author&gt;&lt;author&gt;Athreya, Gayathri&lt;/author&gt;&lt;author&gt;Perelson, Alan S.&lt;/author&gt;&lt;author&gt;Korber, Bette T.&lt;/author&gt;&lt;author&gt;Bhattacharya, Tanmoy&lt;/author&gt;&lt;/authors&gt;&lt;/contributors&gt;&lt;titles&gt;&lt;title&gt;Estimating time since infection in early homogeneous HIV-1 samples using a poisson model&lt;/title&gt;&lt;secondary-title&gt;BMC Bioinformatics&lt;/secondary-title&gt;&lt;/titles&gt;&lt;periodical&gt;&lt;full-title&gt;BMC Bioinformatics&lt;/full-title&gt;&lt;/periodical&gt;&lt;volume&gt;11&lt;/volume&gt;&lt;dates&gt;&lt;year&gt;2010&lt;/year&gt;&lt;pub-dates&gt;&lt;date&gt;Oct 25&lt;/date&gt;&lt;/pub-dates&gt;&lt;/dates&gt;&lt;isbn&gt;1471-2105&lt;/isbn&gt;&lt;accession-num&gt;WOS:000283943500001&lt;/accession-num&gt;&lt;urls&gt;&lt;related-urls&gt;&lt;url&gt;&lt;style face="underline" font="default" size="100%"&gt;&amp;lt;Go to ISI&amp;gt;://WOS:000283943500001&lt;/style&gt;&lt;/url&gt;&lt;/related-urls&gt;&lt;/urls&gt;&lt;custom7&gt;532&lt;/custom7&gt;&lt;electronic-resource-num&gt;10.1186/1471-2105-11-532&lt;/electronic-resource-num&gt;&lt;/record&gt;&lt;/Cite&gt;&lt;/EndNote&gt;</w:instrText>
      </w:r>
      <w:r>
        <w:fldChar w:fldCharType="separate"/>
      </w:r>
      <w:r w:rsidR="00C2681E">
        <w:rPr>
          <w:noProof/>
        </w:rPr>
        <w:t>(</w:t>
      </w:r>
      <w:hyperlink w:anchor="_ENREF_15" w:tooltip="Giorgi, 2010 #2852" w:history="1">
        <w:r w:rsidR="00174625">
          <w:rPr>
            <w:noProof/>
          </w:rPr>
          <w:t>Giorgi et al. 2010</w:t>
        </w:r>
      </w:hyperlink>
      <w:r w:rsidR="00C2681E">
        <w:rPr>
          <w:noProof/>
        </w:rPr>
        <w:t>)</w:t>
      </w:r>
      <w:r>
        <w:fldChar w:fldCharType="end"/>
      </w:r>
      <w:r>
        <w:t xml:space="preserve">. On average, therefore, each RNA replication entails </w:t>
      </w:r>
      <w:r w:rsidRPr="008B0DF1">
        <w:rPr>
          <w:position w:val="-10"/>
        </w:rPr>
        <w:object w:dxaOrig="1120" w:dyaOrig="320" w14:anchorId="2FE1D2DE">
          <v:shape id="_x0000_i1070" type="#_x0000_t75" style="width:56.25pt;height:13.5pt" o:ole="">
            <v:imagedata r:id="rId80" o:title=""/>
          </v:shape>
          <o:OLEObject Type="Embed" ProgID="Equation.DSMT4" ShapeID="_x0000_i1070" DrawAspect="Content" ObjectID="_1610921070" r:id="rId81"/>
        </w:object>
      </w:r>
      <w:r>
        <w:t xml:space="preserve"> mutations in gp120. (</w:t>
      </w:r>
      <w:r w:rsidR="00587C94">
        <w:t>Th</w:t>
      </w:r>
      <w:r w:rsidR="00F1292C">
        <w:t>e th</w:t>
      </w:r>
      <w:r w:rsidR="00587C94">
        <w:t>ree significant figures</w:t>
      </w:r>
      <w:r w:rsidR="00F43D55">
        <w:t xml:space="preserve"> </w:t>
      </w:r>
      <w:r w:rsidR="00787D9D">
        <w:t>represent</w:t>
      </w:r>
      <w:r>
        <w:t xml:space="preserve"> </w:t>
      </w:r>
      <w:r w:rsidR="00587C94">
        <w:t xml:space="preserve">an </w:t>
      </w:r>
      <w:r>
        <w:t>unrealistic</w:t>
      </w:r>
      <w:r w:rsidR="00587C94">
        <w:t xml:space="preserve"> precision</w:t>
      </w:r>
      <w:r>
        <w:t xml:space="preserve"> but </w:t>
      </w:r>
      <w:r w:rsidR="009B4793">
        <w:t xml:space="preserve">retain </w:t>
      </w:r>
      <w:r>
        <w:t>consistency with the literature.)</w:t>
      </w:r>
    </w:p>
    <w:p w14:paraId="0F3879F6" w14:textId="512F9DDD" w:rsidR="00E82C73" w:rsidRDefault="00E82C73" w:rsidP="00E82C73">
      <w:pPr>
        <w:keepNext/>
        <w:spacing w:after="0" w:line="480" w:lineRule="auto"/>
        <w:ind w:firstLine="720"/>
        <w:jc w:val="both"/>
      </w:pPr>
      <w:r>
        <w:t xml:space="preserve">Studies in human genetics suggest </w:t>
      </w:r>
      <w:r w:rsidR="00BE3BA4">
        <w:t xml:space="preserve">some </w:t>
      </w:r>
      <w:r w:rsidR="00F53E4B">
        <w:t xml:space="preserve">methods </w:t>
      </w:r>
      <w:r>
        <w:t xml:space="preserve">for estimating </w:t>
      </w:r>
      <w:r w:rsidR="00CA6017" w:rsidRPr="0074659B">
        <w:rPr>
          <w:position w:val="-12"/>
        </w:rPr>
        <w:object w:dxaOrig="300" w:dyaOrig="360" w14:anchorId="37AA7A62">
          <v:shape id="_x0000_i1071" type="#_x0000_t75" style="width:14.25pt;height:15.75pt" o:ole="">
            <v:imagedata r:id="rId9" o:title=""/>
          </v:shape>
          <o:OLEObject Type="Embed" ProgID="Equation.DSMT4" ShapeID="_x0000_i1071" DrawAspect="Content" ObjectID="_1610921071" r:id="rId82"/>
        </w:object>
      </w:r>
      <w:r w:rsidR="00CD5C51">
        <w:t xml:space="preserve"> </w:t>
      </w:r>
      <w:r>
        <w:t xml:space="preserve">from </w:t>
      </w:r>
      <w:r w:rsidR="00CD5C51">
        <w:t xml:space="preserve">the SFS </w:t>
      </w:r>
      <w:r w:rsidR="00057E0C">
        <w:t xml:space="preserve">in </w:t>
      </w:r>
      <w:r>
        <w:t xml:space="preserve">gp120 sequence data, but </w:t>
      </w:r>
      <w:r w:rsidR="002E7C13">
        <w:t xml:space="preserve">the </w:t>
      </w:r>
      <w:r>
        <w:t>method</w:t>
      </w:r>
      <w:r w:rsidR="002E7C13">
        <w:t>s</w:t>
      </w:r>
      <w:r>
        <w:t xml:space="preserve"> </w:t>
      </w:r>
      <w:r w:rsidR="00040B3C">
        <w:t xml:space="preserve">are not </w:t>
      </w:r>
      <w:r w:rsidR="00127E3A">
        <w:t>directly</w:t>
      </w:r>
      <w:r w:rsidR="00040B3C">
        <w:t xml:space="preserve"> </w:t>
      </w:r>
      <w:r w:rsidR="002E7C13">
        <w:t>suit</w:t>
      </w:r>
      <w:r w:rsidR="00F80005">
        <w:t>ed</w:t>
      </w:r>
      <w:r w:rsidR="002E7C13">
        <w:t xml:space="preserve"> </w:t>
      </w:r>
      <w:r w:rsidR="005E7B35">
        <w:t xml:space="preserve">to </w:t>
      </w:r>
      <w:r w:rsidR="00F53E4B">
        <w:t xml:space="preserve">viral </w:t>
      </w:r>
      <w:r w:rsidR="00AA2B98">
        <w:t xml:space="preserve">infection in a </w:t>
      </w:r>
      <w:r w:rsidR="00927582">
        <w:t xml:space="preserve">single </w:t>
      </w:r>
      <w:r w:rsidR="00AA2B98">
        <w:t>host</w:t>
      </w:r>
      <w:r>
        <w:t xml:space="preserve">. To </w:t>
      </w:r>
      <w:r w:rsidR="00EB1545">
        <w:t>elaborate</w:t>
      </w:r>
      <w:r>
        <w:t xml:space="preserve">, consider </w:t>
      </w:r>
      <w:r w:rsidR="00F57613">
        <w:t xml:space="preserve">the following </w:t>
      </w:r>
      <w:r>
        <w:t>idealized model of an initial HIV infection, focusing first on a typical initial infected cell</w:t>
      </w:r>
      <w:r w:rsidRPr="00CE2767">
        <w:t xml:space="preserve"> </w:t>
      </w:r>
      <w:r>
        <w:t xml:space="preserve">in a host. HIV lyses the cell, releasing about </w:t>
      </w:r>
      <w:r w:rsidRPr="00E761F4">
        <w:rPr>
          <w:position w:val="-6"/>
        </w:rPr>
        <w:object w:dxaOrig="880" w:dyaOrig="320" w14:anchorId="505EE415">
          <v:shape id="_x0000_i1072" type="#_x0000_t75" style="width:42.75pt;height:13.5pt" o:ole="">
            <v:imagedata r:id="rId83" o:title=""/>
          </v:shape>
          <o:OLEObject Type="Embed" ProgID="Equation.DSMT4" ShapeID="_x0000_i1072" DrawAspect="Content" ObjectID="_1610921072" r:id="rId84"/>
        </w:object>
      </w:r>
      <w:r>
        <w:t xml:space="preserve"> viral particles </w:t>
      </w:r>
      <w:r>
        <w:fldChar w:fldCharType="begin">
          <w:fldData xml:space="preserve">PEVuZE5vdGU+PENpdGU+PEF1dGhvcj5DaGVuPC9BdXRob3I+PFllYXI+MjAwNzwvWWVhcj48UmVj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</w:fldData>
        </w:fldChar>
      </w:r>
      <w:r w:rsidR="00C2681E">
        <w:instrText xml:space="preserve"> ADDIN EN.CITE </w:instrText>
      </w:r>
      <w:r w:rsidR="00C2681E">
        <w:fldChar w:fldCharType="begin">
          <w:fldData xml:space="preserve">PEVuZE5vdGU+PENpdGU+PEF1dGhvcj5DaGVuPC9BdXRob3I+PFllYXI+MjAwNzwvWWVhcj48UmVj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</w:fldData>
        </w:fldChar>
      </w:r>
      <w:r w:rsidR="00C2681E">
        <w:instrText xml:space="preserve"> ADDIN EN.CITE.DATA </w:instrText>
      </w:r>
      <w:r w:rsidR="00C2681E">
        <w:fldChar w:fldCharType="end"/>
      </w:r>
      <w:r>
        <w:fldChar w:fldCharType="separate"/>
      </w:r>
      <w:r w:rsidR="00C2681E">
        <w:rPr>
          <w:noProof/>
        </w:rPr>
        <w:t>(</w:t>
      </w:r>
      <w:hyperlink w:anchor="_ENREF_7" w:tooltip="Chen, 2007 #3153" w:history="1">
        <w:r w:rsidR="00174625">
          <w:rPr>
            <w:noProof/>
          </w:rPr>
          <w:t>Chen et al. 2007</w:t>
        </w:r>
      </w:hyperlink>
      <w:r w:rsidR="00C2681E">
        <w:rPr>
          <w:noProof/>
        </w:rPr>
        <w:t xml:space="preserve">, </w:t>
      </w:r>
      <w:hyperlink w:anchor="_ENREF_8" w:tooltip="De Boer, 2010 #3154" w:history="1">
        <w:r w:rsidR="00174625">
          <w:rPr>
            <w:noProof/>
          </w:rPr>
          <w:t>De Boer et al. 2010</w:t>
        </w:r>
      </w:hyperlink>
      <w:r w:rsidR="00C2681E">
        <w:rPr>
          <w:noProof/>
        </w:rPr>
        <w:t>)</w:t>
      </w:r>
      <w:r>
        <w:fldChar w:fldCharType="end"/>
      </w:r>
      <w:r>
        <w:t xml:space="preserve">. As noted above, the initial </w:t>
      </w:r>
      <w:r w:rsidRPr="0074659B">
        <w:rPr>
          <w:position w:val="-12"/>
        </w:rPr>
        <w:object w:dxaOrig="300" w:dyaOrig="360" w14:anchorId="6360E4B3">
          <v:shape id="_x0000_i1073" type="#_x0000_t75" style="width:14.25pt;height:15.75pt" o:ole="">
            <v:imagedata r:id="rId9" o:title=""/>
          </v:shape>
          <o:OLEObject Type="Embed" ProgID="Equation.DSMT4" ShapeID="_x0000_i1073" DrawAspect="Content" ObjectID="_1610921073" r:id="rId85"/>
        </w:object>
      </w:r>
      <w:r>
        <w:t xml:space="preserve"> is likely smaller than </w:t>
      </w:r>
      <w:r w:rsidR="00F85C8D" w:rsidRPr="0074659B">
        <w:rPr>
          <w:position w:val="-12"/>
        </w:rPr>
        <w:object w:dxaOrig="660" w:dyaOrig="360" w14:anchorId="17329686">
          <v:shape id="_x0000_i1074" type="#_x0000_t75" style="width:33pt;height:15.75pt" o:ole="">
            <v:imagedata r:id="rId86" o:title=""/>
          </v:shape>
          <o:OLEObject Type="Embed" ProgID="Equation.DSMT4" ShapeID="_x0000_i1074" DrawAspect="Content" ObjectID="_1610921074" r:id="rId87"/>
        </w:object>
      </w:r>
      <w:r>
        <w:t>, so a typical viral particle has a miniscule chance of infecting. Given a</w:t>
      </w:r>
      <w:r w:rsidR="00EF1198">
        <w:t>n</w:t>
      </w:r>
      <w:r>
        <w:t xml:space="preserve"> initial environment, if viral particles infect independently, the count of infected daughter cells </w:t>
      </w:r>
      <w:r w:rsidR="00713B92">
        <w:t xml:space="preserve">approximately </w:t>
      </w:r>
      <w:r>
        <w:t>follows a</w:t>
      </w:r>
      <w:r w:rsidR="001B3D56">
        <w:t xml:space="preserve">n </w:t>
      </w:r>
      <w:r>
        <w:t xml:space="preserve">Poisson distribution whose mean equals the unknown initial </w:t>
      </w:r>
      <w:r w:rsidRPr="00C9675C">
        <w:rPr>
          <w:position w:val="-12"/>
        </w:rPr>
        <w:object w:dxaOrig="300" w:dyaOrig="360" w14:anchorId="0AC550F3">
          <v:shape id="_x0000_i1075" type="#_x0000_t75" style="width:14.25pt;height:18.75pt" o:ole="">
            <v:imagedata r:id="rId88" o:title=""/>
          </v:shape>
          <o:OLEObject Type="Embed" ProgID="Equation.DSMT4" ShapeID="_x0000_i1075" DrawAspect="Content" ObjectID="_1610921075" r:id="rId89"/>
        </w:object>
      </w:r>
      <w:r>
        <w:t xml:space="preserve"> (see, e.g., </w:t>
      </w:r>
      <w:r>
        <w:fldChar w:fldCharType="begin"/>
      </w:r>
      <w:r w:rsidR="00C2681E">
        <w:instrText xml:space="preserve"> ADDIN EN.CITE &lt;EndNote&gt;&lt;Cite&gt;&lt;Author&gt;Arratia&lt;/Author&gt;&lt;Year&gt;1989&lt;/Year&gt;&lt;RecNum&gt;137&lt;/RecNum&gt;&lt;DisplayText&gt;(Arratia et al. 1989a, Arratia et al. 1989b)&lt;/DisplayText&gt;&lt;record&gt;&lt;rec-number&gt;137&lt;/rec-number&gt;&lt;foreign-keys&gt;&lt;key app="EN" db-id="taxwpw5a65szxre5tsup59fgppwf95vxdsf5" timestamp="0"&gt;137&lt;/key&gt;&lt;/foreign-keys&gt;&lt;ref-type name="Journal Article"&gt;17&lt;/ref-type&gt;&lt;contributors&gt;&lt;authors&gt;&lt;author&gt;Arratia, R.&lt;/author&gt;&lt;author&gt;Goldstein, L.&lt;/author&gt;&lt;author&gt;Gordon, L.&lt;/author&gt;&lt;/authors&gt;&lt;/contributors&gt;&lt;titles&gt;&lt;title&gt;Poisson approximation and the Chen-Stein method&lt;/title&gt;&lt;secondary-title&gt;Statistical Science&lt;/secondary-title&gt;&lt;/titles&gt;&lt;periodical&gt;&lt;full-title&gt;Statistical Science&lt;/full-title&gt;&lt;/periodical&gt;&lt;pages&gt;403-434&lt;/pages&gt;&lt;volume&gt;5&lt;/volume&gt;&lt;number&gt;4&lt;/number&gt;&lt;dates&gt;&lt;year&gt;1989&lt;/year&gt;&lt;/dates&gt;&lt;label&gt;0010.1&lt;/label&gt;&lt;urls&gt;&lt;/urls&gt;&lt;/record&gt;&lt;/Cite&gt;&lt;Cite&gt;&lt;Author&gt;Arratia&lt;/Author&gt;&lt;Year&gt;1989&lt;/Year&gt;&lt;RecNum&gt;574&lt;/RecNum&gt;&lt;record&gt;&lt;rec-number&gt;574&lt;/rec-number&gt;&lt;foreign-keys&gt;&lt;key app="EN" db-id="taxwpw5a65szxre5tsup59fgppwf95vxdsf5" timestamp="0"&gt;574&lt;/key&gt;&lt;/foreign-keys&gt;&lt;ref-type name="Journal Article"&gt;17&lt;/ref-type&gt;&lt;contributors&gt;&lt;authors&gt;&lt;author&gt;Arratia, R.&lt;/author&gt;&lt;author&gt;Goldstein, L.&lt;/author&gt;&lt;author&gt;Gordon, L.&lt;/author&gt;&lt;/authors&gt;&lt;/contributors&gt;&lt;titles&gt;&lt;title&gt;Two moments suffice for Poisson approximations, the Chen-Stein method&lt;/title&gt;&lt;secondary-title&gt;Annals of Probability&lt;/secondary-title&gt;&lt;/titles&gt;&lt;periodical&gt;&lt;full-title&gt;Annals of Probability&lt;/full-title&gt;&lt;/periodical&gt;&lt;pages&gt;9-25&lt;/pages&gt;&lt;volume&gt;17&lt;/volume&gt;&lt;number&gt;1&lt;/number&gt;&lt;dates&gt;&lt;year&gt;1989&lt;/year&gt;&lt;/dates&gt;&lt;label&gt;0010.1&lt;/label&gt;&lt;urls&gt;&lt;/urls&gt;&lt;/record&gt;&lt;/Cite&gt;&lt;/EndNote&gt;</w:instrText>
      </w:r>
      <w:r>
        <w:fldChar w:fldCharType="separate"/>
      </w:r>
      <w:r w:rsidR="00C2681E">
        <w:rPr>
          <w:noProof/>
        </w:rPr>
        <w:t>(</w:t>
      </w:r>
      <w:hyperlink w:anchor="_ENREF_1" w:tooltip="Arratia, 1989 #137" w:history="1">
        <w:r w:rsidR="00174625">
          <w:rPr>
            <w:noProof/>
          </w:rPr>
          <w:t>Arratia et al. 1989a</w:t>
        </w:r>
      </w:hyperlink>
      <w:r w:rsidR="00C2681E">
        <w:rPr>
          <w:noProof/>
        </w:rPr>
        <w:t xml:space="preserve">, </w:t>
      </w:r>
      <w:hyperlink w:anchor="_ENREF_2" w:tooltip="Arratia, 1989 #574" w:history="1">
        <w:r w:rsidR="00174625">
          <w:rPr>
            <w:noProof/>
          </w:rPr>
          <w:t>Arratia et al. 1989b</w:t>
        </w:r>
      </w:hyperlink>
      <w:r w:rsidR="00C2681E">
        <w:rPr>
          <w:noProof/>
        </w:rPr>
        <w:t>)</w:t>
      </w:r>
      <w:r>
        <w:fldChar w:fldCharType="end"/>
      </w:r>
      <w:r w:rsidR="00F71EB7">
        <w:t xml:space="preserve">). </w:t>
      </w:r>
      <w:r w:rsidR="00885592">
        <w:t xml:space="preserve">Thus, </w:t>
      </w:r>
      <w:r w:rsidR="00725C87">
        <w:t xml:space="preserve">the </w:t>
      </w:r>
      <w:r>
        <w:t xml:space="preserve">viruses from the initial infected cell infect </w:t>
      </w:r>
      <w:r w:rsidR="00683AFE" w:rsidRPr="00683AFE">
        <w:rPr>
          <w:position w:val="-12"/>
        </w:rPr>
        <w:object w:dxaOrig="279" w:dyaOrig="360" w14:anchorId="4EBF2B94">
          <v:shape id="_x0000_i1076" type="#_x0000_t75" style="width:13.5pt;height:18.75pt" o:ole="">
            <v:imagedata r:id="rId90" o:title=""/>
          </v:shape>
          <o:OLEObject Type="Embed" ProgID="Equation.DSMT4" ShapeID="_x0000_i1076" DrawAspect="Content" ObjectID="_1610921076" r:id="rId91"/>
        </w:object>
      </w:r>
      <w:r w:rsidRPr="0060284E">
        <w:t xml:space="preserve"> </w:t>
      </w:r>
      <w:r>
        <w:t>daughter cells</w:t>
      </w:r>
      <w:r w:rsidR="00F71EB7">
        <w:t xml:space="preserve">, where </w:t>
      </w:r>
      <w:r w:rsidR="00683AFE" w:rsidRPr="00C20FAB">
        <w:rPr>
          <w:position w:val="-12"/>
        </w:rPr>
        <w:object w:dxaOrig="279" w:dyaOrig="360" w14:anchorId="4893E823">
          <v:shape id="_x0000_i1077" type="#_x0000_t75" style="width:14.25pt;height:18pt" o:ole="">
            <v:imagedata r:id="rId92" o:title=""/>
          </v:shape>
          <o:OLEObject Type="Embed" ProgID="Equation.DSMT4" ShapeID="_x0000_i1077" DrawAspect="Content" ObjectID="_1610921077" r:id="rId93"/>
        </w:object>
      </w:r>
      <w:r w:rsidR="00F71EB7">
        <w:t xml:space="preserve"> is a Poisson random variate with mean </w:t>
      </w:r>
      <w:r w:rsidR="00F71EB7" w:rsidRPr="00C9675C">
        <w:rPr>
          <w:position w:val="-12"/>
        </w:rPr>
        <w:object w:dxaOrig="300" w:dyaOrig="360" w14:anchorId="75987BA5">
          <v:shape id="_x0000_i1078" type="#_x0000_t75" style="width:14.25pt;height:18.75pt" o:ole="">
            <v:imagedata r:id="rId88" o:title=""/>
          </v:shape>
          <o:OLEObject Type="Embed" ProgID="Equation.DSMT4" ShapeID="_x0000_i1078" DrawAspect="Content" ObjectID="_1610921078" r:id="rId94"/>
        </w:object>
      </w:r>
      <w:r>
        <w:t xml:space="preserve">. Estimates of the replication time for HIV range from </w:t>
      </w:r>
      <w:r w:rsidRPr="00D026B0">
        <w:t>1.76 days to 4.2 days</w:t>
      </w:r>
      <w:r>
        <w:t xml:space="preserve"> </w:t>
      </w:r>
      <w:r>
        <w:fldChar w:fldCharType="begin"/>
      </w:r>
      <w:r w:rsidR="00C2681E">
        <w:instrText xml:space="preserve"> ADDIN EN.CITE &lt;EndNote&gt;&lt;Cite&gt;&lt;Author&gt;Love&lt;/Author&gt;&lt;Year&gt;2016&lt;/Year&gt;&lt;RecNum&gt;2969&lt;/RecNum&gt;&lt;DisplayText&gt;(Love et al. 2016)&lt;/DisplayText&gt;&lt;record&gt;&lt;rec-number&gt;2969&lt;/rec-number&gt;&lt;foreign-keys&gt;&lt;key app="EN" db-id="taxwpw5a65szxre5tsup59fgppwf95vxdsf5" timestamp="1494514008"&gt;2969&lt;/key&gt;&lt;/foreign-keys&gt;&lt;ref-type name="Journal Article"&gt;17&lt;/ref-type&gt;&lt;contributors&gt;&lt;authors&gt;&lt;author&gt;Love, T. M. T.&lt;/author&gt;&lt;author&gt;Park, S. Y.&lt;/author&gt;&lt;author&gt;Giorgi, E. E.&lt;/author&gt;&lt;author&gt;Mack, W. J.&lt;/author&gt;&lt;author&gt;Perelson, A. S.&lt;/author&gt;&lt;author&gt;Lee, H. Y.&lt;/author&gt;&lt;/authors&gt;&lt;/contributors&gt;&lt;titles&gt;&lt;title&gt;SPMM: estimating infection duration of multivariant HIV-1 infections&lt;/title&gt;&lt;secondary-title&gt;Bioinformatics&lt;/secondary-title&gt;&lt;/titles&gt;&lt;periodical&gt;&lt;full-title&gt;Bioinformatics&lt;/full-title&gt;&lt;/periodical&gt;&lt;pages&gt;1308-1315&lt;/pages&gt;&lt;volume&gt;32&lt;/volume&gt;&lt;number&gt;9&lt;/number&gt;&lt;dates&gt;&lt;year&gt;2016&lt;/year&gt;&lt;pub-dates&gt;&lt;date&gt;May&lt;/date&gt;&lt;/pub-dates&gt;&lt;/dates&gt;&lt;isbn&gt;1367-4803&lt;/isbn&gt;&lt;accession-num&gt;WOS:000376106100005&lt;/accession-num&gt;&lt;urls&gt;&lt;related-urls&gt;&lt;url&gt;&amp;lt;Go to ISI&amp;gt;://WOS:000376106100005&lt;/url&gt;&lt;/related-urls&gt;&lt;/urls&gt;&lt;electronic-resource-num&gt;10.1093/bioinformatics/btv749&lt;/electronic-resource-num&gt;&lt;/record&gt;&lt;/Cite&gt;&lt;/EndNote&gt;</w:instrText>
      </w:r>
      <w:r>
        <w:fldChar w:fldCharType="separate"/>
      </w:r>
      <w:r w:rsidR="00C2681E">
        <w:rPr>
          <w:noProof/>
        </w:rPr>
        <w:t>(</w:t>
      </w:r>
      <w:hyperlink w:anchor="_ENREF_29" w:tooltip="Love, 2016 #2969" w:history="1">
        <w:r w:rsidR="00174625">
          <w:rPr>
            <w:noProof/>
          </w:rPr>
          <w:t>Love et al. 2016</w:t>
        </w:r>
      </w:hyperlink>
      <w:r w:rsidR="00C2681E">
        <w:rPr>
          <w:noProof/>
        </w:rPr>
        <w:t>)</w:t>
      </w:r>
      <w:r>
        <w:fldChar w:fldCharType="end"/>
      </w:r>
      <w:r>
        <w:t xml:space="preserve">, 2 days being a reasonable approximation </w:t>
      </w:r>
      <w:r>
        <w:fldChar w:fldCharType="begin"/>
      </w:r>
      <w:r w:rsidR="00C2681E">
        <w:instrText xml:space="preserve"> ADDIN EN.CITE &lt;EndNote&gt;&lt;Cite&gt;&lt;Author&gt;Markowitz&lt;/Author&gt;&lt;Year&gt;2003&lt;/Year&gt;&lt;RecNum&gt;2976&lt;/RecNum&gt;&lt;DisplayText&gt;(Markowitz et al. 2003)&lt;/DisplayText&gt;&lt;record&gt;&lt;rec-number&gt;2976&lt;/rec-number&gt;&lt;foreign-keys&gt;&lt;key app="EN" db-id="taxwpw5a65szxre5tsup59fgppwf95vxdsf5" timestamp="1495473042"&gt;2976&lt;/key&gt;&lt;/foreign-keys&gt;&lt;ref-type name="Journal Article"&gt;17&lt;/ref-type&gt;&lt;contributors&gt;&lt;authors&gt;&lt;author&gt;Markowitz, M.&lt;/author&gt;&lt;author&gt;Louie, M.&lt;/author&gt;&lt;author&gt;Hurley, A.&lt;/author&gt;&lt;author&gt;Sun, E.&lt;/author&gt;&lt;author&gt;Di Mascio, M.&lt;/author&gt;&lt;/authors&gt;&lt;/contributors&gt;&lt;titles&gt;&lt;title&gt;A novel antiviral intervention results in more accurate assessment of human immunodeficiency virus type 1 replication dynamics and T-Cell decay in vivo&lt;/title&gt;&lt;secondary-title&gt;Journal of Virology&lt;/secondary-title&gt;&lt;/titles&gt;&lt;periodical&gt;&lt;full-title&gt;Journal of Virology&lt;/full-title&gt;&lt;/periodical&gt;&lt;pages&gt;5037-5038&lt;/pages&gt;&lt;volume&gt;77&lt;/volume&gt;&lt;number&gt;8&lt;/number&gt;&lt;dates&gt;&lt;year&gt;2003&lt;/year&gt;&lt;pub-dates&gt;&lt;date&gt;Apr&lt;/date&gt;&lt;/pub-dates&gt;&lt;/dates&gt;&lt;isbn&gt;0022-538X&lt;/isbn&gt;&lt;accession-num&gt;WOS:000181970200061&lt;/accession-num&gt;&lt;urls&gt;&lt;related-urls&gt;&lt;url&gt;&amp;lt;Go to ISI&amp;gt;://WOS:000181970200061&lt;/url&gt;&lt;/related-urls&gt;&lt;/urls&gt;&lt;electronic-resource-num&gt;10.1128/jvi.77.8.5037-5038.2003&lt;/electronic-resource-num&gt;&lt;/record&gt;&lt;/Cite&gt;&lt;/EndNote&gt;</w:instrText>
      </w:r>
      <w:r>
        <w:fldChar w:fldCharType="separate"/>
      </w:r>
      <w:r w:rsidR="00C2681E">
        <w:rPr>
          <w:noProof/>
        </w:rPr>
        <w:t>(</w:t>
      </w:r>
      <w:hyperlink w:anchor="_ENREF_30" w:tooltip="Markowitz, 2003 #2976" w:history="1">
        <w:r w:rsidR="00174625">
          <w:rPr>
            <w:noProof/>
          </w:rPr>
          <w:t>Markowitz et al. 2003</w:t>
        </w:r>
      </w:hyperlink>
      <w:r w:rsidR="00C2681E">
        <w:rPr>
          <w:noProof/>
        </w:rPr>
        <w:t>)</w:t>
      </w:r>
      <w:r>
        <w:fldChar w:fldCharType="end"/>
      </w:r>
      <w:r>
        <w:t>. We therefore model the time-interval</w:t>
      </w:r>
      <w:r w:rsidR="006C5415">
        <w:t>s</w:t>
      </w:r>
      <w:r>
        <w:t xml:space="preserve"> between </w:t>
      </w:r>
      <w:r w:rsidR="007826B6">
        <w:t xml:space="preserve">the </w:t>
      </w:r>
      <w:r w:rsidR="00132E15">
        <w:t>lysis</w:t>
      </w:r>
      <w:r>
        <w:t xml:space="preserve"> of a mother </w:t>
      </w:r>
      <w:r w:rsidR="00002A74">
        <w:t xml:space="preserve">cell </w:t>
      </w:r>
      <w:r>
        <w:t xml:space="preserve">and </w:t>
      </w:r>
      <w:r w:rsidR="00A50774">
        <w:t>her</w:t>
      </w:r>
      <w:r>
        <w:t xml:space="preserve"> </w:t>
      </w:r>
      <w:r w:rsidR="00002A74">
        <w:t xml:space="preserve">infected </w:t>
      </w:r>
      <w:r>
        <w:t>daughter</w:t>
      </w:r>
      <w:r w:rsidR="00002A74">
        <w:t xml:space="preserve"> cell</w:t>
      </w:r>
      <w:r>
        <w:t>s as independent random variate</w:t>
      </w:r>
      <w:r w:rsidR="00951614">
        <w:t>s</w:t>
      </w:r>
      <w:r>
        <w:t xml:space="preserve"> with a gamma distribution, approximating the mean by 2 days and the standard deviation by 0.24 = 2 – 1.76 days</w:t>
      </w:r>
      <w:r w:rsidR="008A2F68">
        <w:t xml:space="preserve"> (1.76 days is the minimum </w:t>
      </w:r>
      <w:r w:rsidR="008A2F68">
        <w:lastRenderedPageBreak/>
        <w:t xml:space="preserve">estimate of the HIV replication time, </w:t>
      </w:r>
      <w:bookmarkStart w:id="6" w:name="_Hlk531611902"/>
      <w:r w:rsidR="00B17F89">
        <w:t xml:space="preserve">so </w:t>
      </w:r>
      <w:r w:rsidR="00521639">
        <w:t xml:space="preserve">the resulting gamma distribution is </w:t>
      </w:r>
      <w:r w:rsidR="00E95BF3">
        <w:t xml:space="preserve">likely </w:t>
      </w:r>
      <w:r w:rsidR="0084078D">
        <w:t xml:space="preserve">less </w:t>
      </w:r>
      <w:r w:rsidR="00726EC7">
        <w:t xml:space="preserve">tightly </w:t>
      </w:r>
      <w:r w:rsidR="00521639">
        <w:t>concentrated around its mean than the true random HIV replication time</w:t>
      </w:r>
      <w:bookmarkEnd w:id="6"/>
      <w:r w:rsidR="008A2F68">
        <w:t>)</w:t>
      </w:r>
      <w:r>
        <w:t xml:space="preserve">. The gamma distribution </w:t>
      </w:r>
      <w:bookmarkStart w:id="7" w:name="_Hlk495923295"/>
      <w:r>
        <w:t xml:space="preserve">approximating the random HIV replication time therefore has </w:t>
      </w:r>
      <w:r w:rsidR="00D00E3D">
        <w:t xml:space="preserve">shape and rate </w:t>
      </w:r>
      <w:r>
        <w:t xml:space="preserve">parameters </w:t>
      </w:r>
      <w:r w:rsidRPr="00DA0F07">
        <w:rPr>
          <w:position w:val="-14"/>
        </w:rPr>
        <w:object w:dxaOrig="1960" w:dyaOrig="400" w14:anchorId="1E15D27E">
          <v:shape id="_x0000_i1079" type="#_x0000_t75" style="width:97.5pt;height:16.5pt" o:ole="">
            <v:imagedata r:id="rId95" o:title=""/>
          </v:shape>
          <o:OLEObject Type="Embed" ProgID="Equation.DSMT4" ShapeID="_x0000_i1079" DrawAspect="Content" ObjectID="_1610921079" r:id="rId96"/>
        </w:object>
      </w:r>
      <w:bookmarkEnd w:id="7"/>
      <w:r w:rsidR="00BE6DEA">
        <w:t xml:space="preserve"> (i.e., its mean </w:t>
      </w:r>
      <w:r w:rsidR="00BE6DEA" w:rsidRPr="00BE6DEA">
        <w:rPr>
          <w:position w:val="-6"/>
        </w:rPr>
        <w:object w:dxaOrig="859" w:dyaOrig="320" w14:anchorId="294B591B">
          <v:shape id="_x0000_i1080" type="#_x0000_t75" style="width:42.75pt;height:13.5pt" o:ole="">
            <v:imagedata r:id="rId97" o:title=""/>
          </v:shape>
          <o:OLEObject Type="Embed" ProgID="Equation.DSMT4" ShapeID="_x0000_i1080" DrawAspect="Content" ObjectID="_1610921080" r:id="rId98"/>
        </w:object>
      </w:r>
      <w:r w:rsidR="00BE6DEA">
        <w:t xml:space="preserve"> and variance </w:t>
      </w:r>
      <w:r w:rsidR="0070513C" w:rsidRPr="00BE6DEA">
        <w:rPr>
          <w:position w:val="-6"/>
        </w:rPr>
        <w:object w:dxaOrig="1260" w:dyaOrig="320" w14:anchorId="2C5207F9">
          <v:shape id="_x0000_i1081" type="#_x0000_t75" style="width:63pt;height:15.75pt" o:ole="">
            <v:imagedata r:id="rId99" o:title=""/>
          </v:shape>
          <o:OLEObject Type="Embed" ProgID="Equation.DSMT4" ShapeID="_x0000_i1081" DrawAspect="Content" ObjectID="_1610921081" r:id="rId100"/>
        </w:object>
      </w:r>
      <w:r w:rsidR="00BE6DEA">
        <w:t>)</w:t>
      </w:r>
      <w:r>
        <w:t xml:space="preserve">. The reproductive cycle begins anew </w:t>
      </w:r>
      <w:r w:rsidR="005C08E4">
        <w:t xml:space="preserve">with the lysis of </w:t>
      </w:r>
      <w:r>
        <w:t xml:space="preserve">each infected daughter. </w:t>
      </w:r>
      <w:r w:rsidR="00B41FAB">
        <w:t>T</w:t>
      </w:r>
      <w:r>
        <w:t xml:space="preserve">his idealized but </w:t>
      </w:r>
      <w:r w:rsidR="0070513C">
        <w:t xml:space="preserve">relatively </w:t>
      </w:r>
      <w:r w:rsidR="00773805">
        <w:t>realistic</w:t>
      </w:r>
      <w:r w:rsidR="001D28C1">
        <w:t xml:space="preserve"> </w:t>
      </w:r>
      <w:r>
        <w:t xml:space="preserve">model of HIV reproduction </w:t>
      </w:r>
      <w:r w:rsidR="00B41FAB">
        <w:t>is a Bellman-Harris process</w:t>
      </w:r>
      <w:r w:rsidR="00726AF0">
        <w:t xml:space="preserve"> </w:t>
      </w:r>
      <w:r w:rsidR="00726AF0">
        <w:fldChar w:fldCharType="begin"/>
      </w:r>
      <w:r w:rsidR="00726AF0">
        <w:instrText xml:space="preserve"> ADDIN EN.CITE &lt;EndNote&gt;&lt;Cite&gt;&lt;Author&gt;Bellman&lt;/Author&gt;&lt;Year&gt;1948&lt;/Year&gt;&lt;RecNum&gt;3259&lt;/RecNum&gt;&lt;DisplayText&gt;(Bellman and Harris 1948)&lt;/DisplayText&gt;&lt;record&gt;&lt;rec-number&gt;3259&lt;/rec-number&gt;&lt;foreign-keys&gt;&lt;key app="EN" db-id="taxwpw5a65szxre5tsup59fgppwf95vxdsf5" timestamp="1543875355"&gt;3259&lt;/key&gt;&lt;/foreign-keys&gt;&lt;ref-type name="Journal Article"&gt;17&lt;/ref-type&gt;&lt;contributors&gt;&lt;authors&gt;&lt;author&gt;Bellman, R.&lt;/author&gt;&lt;author&gt;Harris, T. E.&lt;/author&gt;&lt;/authors&gt;&lt;/contributors&gt;&lt;titles&gt;&lt;title&gt;On the Theory of Age-Dependent Stochastic Branching Processes&lt;/title&gt;&lt;secondary-title&gt;Proceedings of the National Academy of Sciences of the United States of America&lt;/secondary-title&gt;&lt;/titles&gt;&lt;periodical&gt;&lt;full-title&gt;Proceedings of the National Academy of Sciences of the United States of America&lt;/full-title&gt;&lt;abbr-1&gt;Proc. Natl. Acad. Sci. U. S. A.&lt;/abbr-1&gt;&lt;/periodical&gt;&lt;pages&gt;601-604&lt;/pages&gt;&lt;volume&gt;34&lt;/volume&gt;&lt;number&gt;12&lt;/number&gt;&lt;dates&gt;&lt;year&gt;1948&lt;/year&gt;&lt;/dates&gt;&lt;isbn&gt;0027-8424&lt;/isbn&gt;&lt;accession-num&gt;WOS:A1948XZ90100009&lt;/accession-num&gt;&lt;urls&gt;&lt;related-urls&gt;&lt;url&gt;&amp;lt;Go to ISI&amp;gt;://WOS:A1948XZ90100009&lt;/url&gt;&lt;/related-urls&gt;&lt;/urls&gt;&lt;/record&gt;&lt;/Cite&gt;&lt;/EndNote&gt;</w:instrText>
      </w:r>
      <w:r w:rsidR="00726AF0">
        <w:fldChar w:fldCharType="separate"/>
      </w:r>
      <w:r w:rsidR="00726AF0">
        <w:rPr>
          <w:noProof/>
        </w:rPr>
        <w:t>(</w:t>
      </w:r>
      <w:hyperlink w:anchor="_ENREF_4" w:tooltip="Bellman, 1948 #3259" w:history="1">
        <w:r w:rsidR="00174625">
          <w:rPr>
            <w:noProof/>
          </w:rPr>
          <w:t>Bellman and Harris 1948</w:t>
        </w:r>
      </w:hyperlink>
      <w:r w:rsidR="00726AF0">
        <w:rPr>
          <w:noProof/>
        </w:rPr>
        <w:t>)</w:t>
      </w:r>
      <w:r w:rsidR="00726AF0">
        <w:fldChar w:fldCharType="end"/>
      </w:r>
      <w:r w:rsidR="00B41FAB">
        <w:t xml:space="preserve">; </w:t>
      </w:r>
      <w:r w:rsidR="008307BD">
        <w:t xml:space="preserve">call it </w:t>
      </w:r>
      <w:r>
        <w:t>the “Gamma model”</w:t>
      </w:r>
      <w:r w:rsidR="00EB791E">
        <w:t>,</w:t>
      </w:r>
      <w:r w:rsidR="00D02476">
        <w:t xml:space="preserve"> </w:t>
      </w:r>
      <w:r w:rsidR="005F167E">
        <w:t>to emphasize</w:t>
      </w:r>
      <w:r w:rsidR="00244CF6">
        <w:t xml:space="preserve"> that its parameters and distribution </w:t>
      </w:r>
      <w:r w:rsidR="00594063">
        <w:t xml:space="preserve">are chosen to </w:t>
      </w:r>
      <w:r w:rsidR="00244CF6">
        <w:t>model HIV</w:t>
      </w:r>
      <w:r w:rsidR="00902D1E">
        <w:t xml:space="preserve"> </w:t>
      </w:r>
      <w:r w:rsidR="00D02476">
        <w:t xml:space="preserve">(see </w:t>
      </w:r>
      <w:r w:rsidR="00D02476" w:rsidRPr="00A44537">
        <w:fldChar w:fldCharType="begin"/>
      </w:r>
      <w:r w:rsidR="00D02476" w:rsidRPr="00A44537">
        <w:instrText xml:space="preserve"> REF _Ref505675474 \h  \* MERGEFORMAT </w:instrText>
      </w:r>
      <w:r w:rsidR="00D02476" w:rsidRPr="00A44537">
        <w:fldChar w:fldCharType="separate"/>
      </w:r>
      <w:r w:rsidR="00752248" w:rsidRPr="00752248">
        <w:rPr>
          <w:iCs/>
        </w:rPr>
        <w:t xml:space="preserve">Figure </w:t>
      </w:r>
      <w:r w:rsidR="00752248" w:rsidRPr="00752248">
        <w:rPr>
          <w:iCs/>
          <w:noProof/>
        </w:rPr>
        <w:t>2</w:t>
      </w:r>
      <w:r w:rsidR="00D02476" w:rsidRPr="00A44537">
        <w:fldChar w:fldCharType="end"/>
      </w:r>
      <w:r w:rsidR="00D02476">
        <w:t>)</w:t>
      </w:r>
      <w:r>
        <w:t>.</w:t>
      </w:r>
    </w:p>
    <w:p w14:paraId="18AF7A5C" w14:textId="5461199F" w:rsidR="00B04E9D" w:rsidRDefault="00E244CC" w:rsidP="00B04E9D">
      <w:pPr>
        <w:keepNext/>
        <w:spacing w:after="0" w:line="480" w:lineRule="auto"/>
        <w:ind w:firstLine="720"/>
        <w:jc w:val="both"/>
      </w:pPr>
      <w:r>
        <w:t xml:space="preserve">The theory in Section </w:t>
      </w:r>
      <w:r w:rsidR="00F53E4B">
        <w:fldChar w:fldCharType="begin"/>
      </w:r>
      <w:r w:rsidR="00F53E4B">
        <w:instrText xml:space="preserve"> REF _Ref508136332 \r \h </w:instrText>
      </w:r>
      <w:r w:rsidR="00F53E4B">
        <w:fldChar w:fldCharType="separate"/>
      </w:r>
      <w:r w:rsidR="00752248">
        <w:t>2</w:t>
      </w:r>
      <w:r w:rsidR="00F53E4B">
        <w:fldChar w:fldCharType="end"/>
      </w:r>
      <w:r>
        <w:t xml:space="preserve"> exploits the Delta model illustrated in </w:t>
      </w:r>
      <w:r w:rsidRPr="00A44537">
        <w:fldChar w:fldCharType="begin"/>
      </w:r>
      <w:r w:rsidRPr="00A44537">
        <w:instrText xml:space="preserve"> REF _Ref505675474 \h  \* MERGEFORMAT </w:instrText>
      </w:r>
      <w:r w:rsidRPr="00A44537">
        <w:fldChar w:fldCharType="separate"/>
      </w:r>
      <w:r w:rsidR="00752248" w:rsidRPr="00752248">
        <w:rPr>
          <w:iCs/>
        </w:rPr>
        <w:t xml:space="preserve">Figure </w:t>
      </w:r>
      <w:r w:rsidR="00752248" w:rsidRPr="00752248">
        <w:rPr>
          <w:iCs/>
          <w:noProof/>
        </w:rPr>
        <w:t>2</w:t>
      </w:r>
      <w:r w:rsidRPr="00A44537">
        <w:fldChar w:fldCharType="end"/>
      </w:r>
      <w:r>
        <w:t xml:space="preserve"> </w:t>
      </w:r>
      <w:r w:rsidR="00CD32A9">
        <w:t>(a Galton-Watson</w:t>
      </w:r>
      <w:r w:rsidR="007B7FB2" w:rsidRPr="007B7FB2">
        <w:t xml:space="preserve"> </w:t>
      </w:r>
      <w:r w:rsidR="007B7FB2">
        <w:t>branching process</w:t>
      </w:r>
      <w:r w:rsidR="00CD32A9">
        <w:t xml:space="preserve">, </w:t>
      </w:r>
      <w:r w:rsidR="007B7FB2">
        <w:t xml:space="preserve">in </w:t>
      </w:r>
      <w:r w:rsidR="00CD32A9">
        <w:t xml:space="preserve">discrete-time) </w:t>
      </w:r>
      <w:r>
        <w:t>to provide analytic</w:t>
      </w:r>
      <w:r w:rsidR="00CB7885">
        <w:t xml:space="preserve"> </w:t>
      </w:r>
      <w:r>
        <w:t xml:space="preserve">approximations </w:t>
      </w:r>
      <w:r w:rsidR="004F6DA3">
        <w:t>to</w:t>
      </w:r>
      <w:r>
        <w:t xml:space="preserve"> the </w:t>
      </w:r>
      <w:r w:rsidR="005F7ACD">
        <w:t>SFS</w:t>
      </w:r>
      <w:r>
        <w:t xml:space="preserve"> of </w:t>
      </w:r>
      <w:r w:rsidR="00AC5219">
        <w:t xml:space="preserve">the </w:t>
      </w:r>
      <w:r>
        <w:t xml:space="preserve">Gamma model. </w:t>
      </w:r>
      <w:r w:rsidR="00D54D64">
        <w:t xml:space="preserve">To make the Delta model comparable to the Gamma model, the count of daughters in the Delta model is also a Poisson variate with mean </w:t>
      </w:r>
      <w:r w:rsidR="00D54D64" w:rsidRPr="0074659B">
        <w:rPr>
          <w:position w:val="-12"/>
        </w:rPr>
        <w:object w:dxaOrig="300" w:dyaOrig="360" w14:anchorId="58FA9FA8">
          <v:shape id="_x0000_i1082" type="#_x0000_t75" style="width:14.25pt;height:15.75pt" o:ole="">
            <v:imagedata r:id="rId101" o:title=""/>
          </v:shape>
          <o:OLEObject Type="Embed" ProgID="Equation.DSMT4" ShapeID="_x0000_i1082" DrawAspect="Content" ObjectID="_1610921082" r:id="rId102"/>
        </w:object>
      </w:r>
      <w:r w:rsidR="00D54D64">
        <w:t>, and the deterministic replication time</w:t>
      </w:r>
      <w:r w:rsidR="00D54D64" w:rsidRPr="00B44F8A">
        <w:t xml:space="preserve"> </w:t>
      </w:r>
      <w:r w:rsidR="00D54D64">
        <w:t>in the Delta model is 2 days, the mean replic</w:t>
      </w:r>
      <w:r w:rsidR="00D12778">
        <w:t>ation time in the Gamma model. As the models’ names suggest, t</w:t>
      </w:r>
      <w:r w:rsidR="00D54D64">
        <w:t xml:space="preserve">he synchronous generations in the Delta model therefore </w:t>
      </w:r>
      <w:r w:rsidR="00200E19">
        <w:t>substitute</w:t>
      </w:r>
      <w:r w:rsidR="00D54D64">
        <w:t xml:space="preserve"> </w:t>
      </w:r>
      <w:r w:rsidR="00200E19">
        <w:t xml:space="preserve">a </w:t>
      </w:r>
      <w:r w:rsidR="00AF513B">
        <w:t xml:space="preserve">Dirac </w:t>
      </w:r>
      <w:r w:rsidR="00200E19">
        <w:t xml:space="preserve">delta distribution </w:t>
      </w:r>
      <w:r w:rsidR="009969B1">
        <w:t>(</w:t>
      </w:r>
      <w:r w:rsidR="00C2356B">
        <w:t xml:space="preserve">i.e., </w:t>
      </w:r>
      <w:r w:rsidR="009969B1">
        <w:t xml:space="preserve">a distribution </w:t>
      </w:r>
      <w:r w:rsidR="00FE531B">
        <w:t xml:space="preserve">having </w:t>
      </w:r>
      <w:r w:rsidR="009969B1">
        <w:t>a single atom of probability 1</w:t>
      </w:r>
      <w:r w:rsidR="00E415DE">
        <w:t xml:space="preserve">, </w:t>
      </w:r>
      <w:r w:rsidR="006E612A">
        <w:t xml:space="preserve">a distribution </w:t>
      </w:r>
      <w:r w:rsidR="00E415DE">
        <w:t>as tightly concentrated around its mean as possible</w:t>
      </w:r>
      <w:r w:rsidR="009969B1">
        <w:t xml:space="preserve">) </w:t>
      </w:r>
      <w:r w:rsidR="00200E19">
        <w:t xml:space="preserve">for </w:t>
      </w:r>
      <w:r w:rsidR="00D54D64">
        <w:t xml:space="preserve">the gamma distribution in the Gamma model. </w:t>
      </w:r>
      <w:r w:rsidR="0075585F">
        <w:t xml:space="preserve">For comparison with simulations of the Gamma model, </w:t>
      </w:r>
      <w:r w:rsidR="009C3E75">
        <w:t>a birth-and-death process</w:t>
      </w:r>
      <w:r w:rsidR="00F31023">
        <w:t xml:space="preserve"> with constant birth and death intensities </w:t>
      </w:r>
      <w:r w:rsidR="009604C9">
        <w:t>and t</w:t>
      </w:r>
      <w:r>
        <w:t xml:space="preserve">he </w:t>
      </w:r>
      <w:r w:rsidR="001E655C">
        <w:t xml:space="preserve">Kingman </w:t>
      </w:r>
      <w:r>
        <w:t>coalescent model with an exponentially expanding population also provide analytic</w:t>
      </w:r>
      <w:r w:rsidR="009917F2">
        <w:t xml:space="preserve"> </w:t>
      </w:r>
      <w:r>
        <w:t xml:space="preserve">expressions </w:t>
      </w:r>
      <w:r w:rsidR="003A7304">
        <w:t xml:space="preserve">for </w:t>
      </w:r>
      <w:r w:rsidR="00EB75F8">
        <w:t>the SFS</w:t>
      </w:r>
      <w:r>
        <w:t xml:space="preserve">. </w:t>
      </w:r>
      <w:r w:rsidR="00B04E9D">
        <w:t xml:space="preserve">All approximations in this article are uncontrolled, so </w:t>
      </w:r>
      <w:r w:rsidR="00C742C6">
        <w:t>(</w:t>
      </w:r>
      <w:r w:rsidR="0056650B">
        <w:t xml:space="preserve">often </w:t>
      </w:r>
      <w:r w:rsidR="00B04E9D">
        <w:t>without comment</w:t>
      </w:r>
      <w:r w:rsidR="00C742C6">
        <w:t>)</w:t>
      </w:r>
      <w:r w:rsidR="00B04E9D">
        <w:t xml:space="preserve"> we rely on </w:t>
      </w:r>
      <w:r w:rsidR="00B11B44">
        <w:t xml:space="preserve">the </w:t>
      </w:r>
      <w:r w:rsidR="00B04E9D">
        <w:t xml:space="preserve">simulations </w:t>
      </w:r>
      <w:r w:rsidR="007D1783">
        <w:t>of the Gamma model</w:t>
      </w:r>
      <w:r w:rsidR="006670F2">
        <w:t xml:space="preserve"> with parameters relevant to HIV gp120</w:t>
      </w:r>
      <w:r w:rsidR="007D1783">
        <w:t xml:space="preserve"> </w:t>
      </w:r>
      <w:r w:rsidR="00B04E9D">
        <w:t xml:space="preserve">to assess the accuracy of </w:t>
      </w:r>
      <w:r w:rsidR="006670F2">
        <w:t xml:space="preserve">SFS </w:t>
      </w:r>
      <w:r w:rsidR="00B04E9D">
        <w:t>approximations.</w:t>
      </w:r>
      <w:r w:rsidR="00F44B4B">
        <w:t xml:space="preserve"> Other parameters regimes</w:t>
      </w:r>
      <w:r w:rsidR="00E14A17">
        <w:t>, which require separate assessment,</w:t>
      </w:r>
      <w:r w:rsidR="00F44B4B">
        <w:t xml:space="preserve"> are beyond the </w:t>
      </w:r>
      <w:r w:rsidR="00D61FC7">
        <w:t xml:space="preserve">immediate </w:t>
      </w:r>
      <w:r w:rsidR="00F44B4B">
        <w:t>practical purview of this article.</w:t>
      </w:r>
    </w:p>
    <w:p w14:paraId="398B2565" w14:textId="37FC060E" w:rsidR="00E244CC" w:rsidRDefault="00E244CC">
      <w:r>
        <w:br w:type="page"/>
      </w:r>
    </w:p>
    <w:p w14:paraId="16DE9A6D" w14:textId="77777777" w:rsidR="005B0D93" w:rsidRDefault="005B0D93" w:rsidP="005B0D93">
      <w:pPr>
        <w:ind w:right="288"/>
        <w:rPr>
          <w:noProof/>
        </w:rPr>
      </w:pPr>
      <w:r w:rsidRPr="003958AC">
        <w:rPr>
          <w:noProof/>
        </w:rPr>
        <w:lastRenderedPageBreak/>
        <w:drawing>
          <wp:inline distT="0" distB="0" distL="0" distR="0" wp14:anchorId="5F5CAA91" wp14:editId="01085459">
            <wp:extent cx="5943600" cy="4197668"/>
            <wp:effectExtent l="0" t="0" r="0" b="0"/>
            <wp:docPr id="13" name="Picture 13" descr="C:\Users\spouge\Documents\Store\Projects\Virus\Infecting Virions\Founder_Single\Reproductive_Number\Reproductive_Number\Paper\Figures\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spouge\Documents\Store\Projects\Virus\Infecting Virions\Founder_Single\Reproductive_Number\Reproductive_Number\Paper\Figures\models.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4197668"/>
                    </a:xfrm>
                    <a:prstGeom prst="rect">
                      <a:avLst/>
                    </a:prstGeom>
                    <a:noFill/>
                    <a:ln>
                      <a:noFill/>
                    </a:ln>
                  </pic:spPr>
                </pic:pic>
              </a:graphicData>
            </a:graphic>
          </wp:inline>
        </w:drawing>
      </w:r>
      <w:bookmarkStart w:id="8" w:name="_Ref505264616"/>
    </w:p>
    <w:p w14:paraId="1065DFDE" w14:textId="0D94DE33" w:rsidR="00190F2B" w:rsidRPr="00190F2B" w:rsidRDefault="005B0D93" w:rsidP="00190F2B">
      <w:pPr>
        <w:keepNext/>
        <w:spacing w:after="0" w:line="360" w:lineRule="auto"/>
        <w:jc w:val="center"/>
        <w:rPr>
          <w:b/>
          <w:sz w:val="20"/>
          <w:szCs w:val="20"/>
        </w:rPr>
      </w:pPr>
      <w:bookmarkStart w:id="9" w:name="_Ref505675474"/>
      <w:r w:rsidRPr="00190F2B">
        <w:rPr>
          <w:b/>
          <w:iCs/>
          <w:sz w:val="20"/>
          <w:szCs w:val="20"/>
        </w:rPr>
        <w:t xml:space="preserve">Figure </w:t>
      </w:r>
      <w:r w:rsidRPr="00190F2B">
        <w:rPr>
          <w:b/>
          <w:iCs/>
          <w:sz w:val="20"/>
          <w:szCs w:val="20"/>
        </w:rPr>
        <w:fldChar w:fldCharType="begin"/>
      </w:r>
      <w:r w:rsidRPr="00190F2B">
        <w:rPr>
          <w:b/>
          <w:iCs/>
          <w:sz w:val="20"/>
          <w:szCs w:val="20"/>
        </w:rPr>
        <w:instrText xml:space="preserve"> SEQ Figure \* ARABIC </w:instrText>
      </w:r>
      <w:r w:rsidRPr="00190F2B">
        <w:rPr>
          <w:b/>
          <w:iCs/>
          <w:sz w:val="20"/>
          <w:szCs w:val="20"/>
        </w:rPr>
        <w:fldChar w:fldCharType="separate"/>
      </w:r>
      <w:r w:rsidR="00752248">
        <w:rPr>
          <w:b/>
          <w:iCs/>
          <w:noProof/>
          <w:sz w:val="20"/>
          <w:szCs w:val="20"/>
        </w:rPr>
        <w:t>2</w:t>
      </w:r>
      <w:r w:rsidRPr="00190F2B">
        <w:rPr>
          <w:b/>
          <w:iCs/>
          <w:sz w:val="20"/>
          <w:szCs w:val="20"/>
        </w:rPr>
        <w:fldChar w:fldCharType="end"/>
      </w:r>
      <w:bookmarkEnd w:id="8"/>
      <w:bookmarkEnd w:id="9"/>
      <w:r w:rsidRPr="00190F2B">
        <w:rPr>
          <w:b/>
          <w:sz w:val="20"/>
          <w:szCs w:val="20"/>
        </w:rPr>
        <w:t xml:space="preserve">: A diagram schematically illustrating the Gamma and Delta models. </w:t>
      </w:r>
    </w:p>
    <w:p w14:paraId="7584E3EB" w14:textId="0DC50B10" w:rsidR="005B0D93" w:rsidRPr="00190F2B" w:rsidRDefault="005B0D93" w:rsidP="00997BD0">
      <w:pPr>
        <w:keepNext/>
        <w:spacing w:after="0" w:line="360" w:lineRule="auto"/>
        <w:jc w:val="both"/>
        <w:rPr>
          <w:sz w:val="20"/>
          <w:szCs w:val="20"/>
        </w:rPr>
      </w:pPr>
      <w:r w:rsidRPr="00190F2B">
        <w:rPr>
          <w:sz w:val="20"/>
          <w:szCs w:val="20"/>
        </w:rPr>
        <w:fldChar w:fldCharType="begin"/>
      </w:r>
      <w:r w:rsidRPr="00190F2B">
        <w:rPr>
          <w:sz w:val="20"/>
          <w:szCs w:val="20"/>
        </w:rPr>
        <w:instrText xml:space="preserve"> REF _Ref505675474 \h  \* MERGEFORMAT </w:instrText>
      </w:r>
      <w:r w:rsidRPr="00190F2B">
        <w:rPr>
          <w:sz w:val="20"/>
          <w:szCs w:val="20"/>
        </w:rPr>
      </w:r>
      <w:r w:rsidRPr="00190F2B">
        <w:rPr>
          <w:sz w:val="20"/>
          <w:szCs w:val="20"/>
        </w:rPr>
        <w:fldChar w:fldCharType="separate"/>
      </w:r>
      <w:r w:rsidR="00752248" w:rsidRPr="00752248">
        <w:rPr>
          <w:iCs/>
          <w:sz w:val="20"/>
          <w:szCs w:val="20"/>
        </w:rPr>
        <w:t xml:space="preserve">Figure </w:t>
      </w:r>
      <w:r w:rsidR="00752248" w:rsidRPr="00752248">
        <w:rPr>
          <w:iCs/>
          <w:noProof/>
          <w:sz w:val="20"/>
          <w:szCs w:val="20"/>
        </w:rPr>
        <w:t>2</w:t>
      </w:r>
      <w:r w:rsidRPr="00190F2B">
        <w:rPr>
          <w:sz w:val="20"/>
          <w:szCs w:val="20"/>
        </w:rPr>
        <w:fldChar w:fldCharType="end"/>
      </w:r>
      <w:r w:rsidRPr="00190F2B">
        <w:rPr>
          <w:sz w:val="20"/>
          <w:szCs w:val="20"/>
        </w:rPr>
        <w:t xml:space="preserve"> illustrates two </w:t>
      </w:r>
      <w:r w:rsidR="006B2E34" w:rsidRPr="00190F2B">
        <w:rPr>
          <w:sz w:val="20"/>
          <w:szCs w:val="20"/>
        </w:rPr>
        <w:t xml:space="preserve">hypothetical </w:t>
      </w:r>
      <w:r w:rsidRPr="00190F2B">
        <w:rPr>
          <w:sz w:val="20"/>
          <w:szCs w:val="20"/>
        </w:rPr>
        <w:t xml:space="preserve">models of viral ancestries. As in </w:t>
      </w:r>
      <w:r w:rsidRPr="00190F2B">
        <w:rPr>
          <w:sz w:val="20"/>
          <w:szCs w:val="20"/>
        </w:rPr>
        <w:fldChar w:fldCharType="begin"/>
      </w:r>
      <w:r w:rsidRPr="00190F2B">
        <w:rPr>
          <w:sz w:val="20"/>
          <w:szCs w:val="20"/>
        </w:rPr>
        <w:instrText xml:space="preserve"> REF _Ref505263784 \h  \* MERGEFORMAT </w:instrText>
      </w:r>
      <w:r w:rsidRPr="00190F2B">
        <w:rPr>
          <w:sz w:val="20"/>
          <w:szCs w:val="20"/>
        </w:rPr>
      </w:r>
      <w:r w:rsidRPr="00190F2B">
        <w:rPr>
          <w:sz w:val="20"/>
          <w:szCs w:val="20"/>
        </w:rPr>
        <w:fldChar w:fldCharType="separate"/>
      </w:r>
      <w:r w:rsidR="00752248" w:rsidRPr="00752248">
        <w:rPr>
          <w:iCs/>
          <w:sz w:val="20"/>
          <w:szCs w:val="20"/>
        </w:rPr>
        <w:t xml:space="preserve">Figure </w:t>
      </w:r>
      <w:r w:rsidR="00752248" w:rsidRPr="00752248">
        <w:rPr>
          <w:iCs/>
          <w:noProof/>
          <w:sz w:val="20"/>
          <w:szCs w:val="20"/>
        </w:rPr>
        <w:t>1</w:t>
      </w:r>
      <w:r w:rsidRPr="00190F2B">
        <w:rPr>
          <w:sz w:val="20"/>
          <w:szCs w:val="20"/>
        </w:rPr>
        <w:fldChar w:fldCharType="end"/>
      </w:r>
      <w:r w:rsidRPr="00190F2B">
        <w:rPr>
          <w:sz w:val="20"/>
          <w:szCs w:val="20"/>
        </w:rPr>
        <w:t xml:space="preserve">, black circles represent </w:t>
      </w:r>
      <w:r w:rsidR="000D3D3F" w:rsidRPr="00190F2B">
        <w:rPr>
          <w:sz w:val="20"/>
          <w:szCs w:val="20"/>
        </w:rPr>
        <w:t>the lysis of infected cells</w:t>
      </w:r>
      <w:r w:rsidRPr="00190F2B">
        <w:rPr>
          <w:sz w:val="20"/>
          <w:szCs w:val="20"/>
        </w:rPr>
        <w:t>, and each ancestry starts from a single founder at the top, with time running downward. The numbers in the circles count the generations away from the founder, with the single founder in generation 0. In the Gamma model on the left,</w:t>
      </w:r>
      <w:r w:rsidR="00FD7605" w:rsidRPr="00190F2B">
        <w:rPr>
          <w:sz w:val="20"/>
          <w:szCs w:val="20"/>
        </w:rPr>
        <w:t xml:space="preserve"> the lysis of</w:t>
      </w:r>
      <w:r w:rsidRPr="00190F2B">
        <w:rPr>
          <w:sz w:val="20"/>
          <w:szCs w:val="20"/>
        </w:rPr>
        <w:t xml:space="preserve"> each </w:t>
      </w:r>
      <w:r w:rsidR="00FD7605" w:rsidRPr="00190F2B">
        <w:rPr>
          <w:sz w:val="20"/>
          <w:szCs w:val="20"/>
        </w:rPr>
        <w:t>infected cell</w:t>
      </w:r>
      <w:r w:rsidRPr="00190F2B">
        <w:rPr>
          <w:sz w:val="20"/>
          <w:szCs w:val="20"/>
        </w:rPr>
        <w:t xml:space="preserve"> gives birth to a r</w:t>
      </w:r>
      <w:r w:rsidR="000D1A01" w:rsidRPr="00190F2B">
        <w:rPr>
          <w:sz w:val="20"/>
          <w:szCs w:val="20"/>
        </w:rPr>
        <w:t xml:space="preserve">andom number of viral daughters whose progeny lyse cells </w:t>
      </w:r>
      <w:r w:rsidRPr="00190F2B">
        <w:rPr>
          <w:sz w:val="20"/>
          <w:szCs w:val="20"/>
        </w:rPr>
        <w:t>at random times</w:t>
      </w:r>
      <w:r w:rsidR="00B7392C" w:rsidRPr="00190F2B">
        <w:rPr>
          <w:sz w:val="20"/>
          <w:szCs w:val="20"/>
        </w:rPr>
        <w:t xml:space="preserve"> </w:t>
      </w:r>
      <w:r w:rsidRPr="00190F2B">
        <w:rPr>
          <w:sz w:val="20"/>
          <w:szCs w:val="20"/>
        </w:rPr>
        <w:t xml:space="preserve">chosen independently from </w:t>
      </w:r>
      <w:r w:rsidR="00580CA5" w:rsidRPr="00190F2B">
        <w:rPr>
          <w:sz w:val="20"/>
          <w:szCs w:val="20"/>
        </w:rPr>
        <w:t xml:space="preserve">a </w:t>
      </w:r>
      <w:r w:rsidRPr="00190F2B">
        <w:rPr>
          <w:sz w:val="20"/>
          <w:szCs w:val="20"/>
        </w:rPr>
        <w:t>gamma distribution</w:t>
      </w:r>
      <w:r w:rsidR="00F17481" w:rsidRPr="00190F2B">
        <w:rPr>
          <w:sz w:val="20"/>
          <w:szCs w:val="20"/>
        </w:rPr>
        <w:t>. T</w:t>
      </w:r>
      <w:r w:rsidRPr="00190F2B">
        <w:rPr>
          <w:sz w:val="20"/>
          <w:szCs w:val="20"/>
        </w:rPr>
        <w:t xml:space="preserve">he graph on the </w:t>
      </w:r>
      <w:r w:rsidR="004A4164" w:rsidRPr="00190F2B">
        <w:rPr>
          <w:sz w:val="20"/>
          <w:szCs w:val="20"/>
        </w:rPr>
        <w:t xml:space="preserve">extreme </w:t>
      </w:r>
      <w:r w:rsidRPr="00190F2B">
        <w:rPr>
          <w:sz w:val="20"/>
          <w:szCs w:val="20"/>
        </w:rPr>
        <w:t>left</w:t>
      </w:r>
      <w:r w:rsidR="00F17481" w:rsidRPr="00190F2B">
        <w:rPr>
          <w:sz w:val="20"/>
          <w:szCs w:val="20"/>
        </w:rPr>
        <w:t xml:space="preserve"> illustrates the </w:t>
      </w:r>
      <w:r w:rsidR="00066600" w:rsidRPr="00190F2B">
        <w:rPr>
          <w:sz w:val="20"/>
          <w:szCs w:val="20"/>
        </w:rPr>
        <w:t xml:space="preserve">relevant </w:t>
      </w:r>
      <w:r w:rsidR="00F17481" w:rsidRPr="00190F2B">
        <w:rPr>
          <w:sz w:val="20"/>
          <w:szCs w:val="20"/>
        </w:rPr>
        <w:t>gamma distribution</w:t>
      </w:r>
      <w:r w:rsidRPr="00190F2B">
        <w:rPr>
          <w:sz w:val="20"/>
          <w:szCs w:val="20"/>
        </w:rPr>
        <w:t xml:space="preserve">. The Delta model on the right is like the Gamma model, except that each </w:t>
      </w:r>
      <w:r w:rsidR="00E4330C" w:rsidRPr="00190F2B">
        <w:rPr>
          <w:sz w:val="20"/>
          <w:szCs w:val="20"/>
        </w:rPr>
        <w:t xml:space="preserve">cell lysis </w:t>
      </w:r>
      <w:r w:rsidRPr="00190F2B">
        <w:rPr>
          <w:sz w:val="20"/>
          <w:szCs w:val="20"/>
        </w:rPr>
        <w:t xml:space="preserve">gives birth to viral daughters </w:t>
      </w:r>
      <w:r w:rsidR="00D81D82" w:rsidRPr="00190F2B">
        <w:rPr>
          <w:sz w:val="20"/>
          <w:szCs w:val="20"/>
        </w:rPr>
        <w:t xml:space="preserve">who </w:t>
      </w:r>
      <w:proofErr w:type="spellStart"/>
      <w:r w:rsidR="00D81D82" w:rsidRPr="00190F2B">
        <w:rPr>
          <w:sz w:val="20"/>
          <w:szCs w:val="20"/>
        </w:rPr>
        <w:t>lyse</w:t>
      </w:r>
      <w:proofErr w:type="spellEnd"/>
      <w:r w:rsidR="00D81D82" w:rsidRPr="00190F2B">
        <w:rPr>
          <w:sz w:val="20"/>
          <w:szCs w:val="20"/>
        </w:rPr>
        <w:t xml:space="preserve"> their cells </w:t>
      </w:r>
      <w:r w:rsidRPr="00190F2B">
        <w:rPr>
          <w:sz w:val="20"/>
          <w:szCs w:val="20"/>
        </w:rPr>
        <w:t>simultaneously, in synchronous generations</w:t>
      </w:r>
      <w:r w:rsidR="00832A28" w:rsidRPr="00190F2B">
        <w:rPr>
          <w:sz w:val="20"/>
          <w:szCs w:val="20"/>
        </w:rPr>
        <w:t xml:space="preserve"> </w:t>
      </w:r>
      <w:r w:rsidR="008401CC" w:rsidRPr="00190F2B">
        <w:rPr>
          <w:sz w:val="20"/>
          <w:szCs w:val="20"/>
        </w:rPr>
        <w:t xml:space="preserve">at time-intervals </w:t>
      </w:r>
      <w:r w:rsidR="00832A28" w:rsidRPr="00190F2B">
        <w:rPr>
          <w:sz w:val="20"/>
          <w:szCs w:val="20"/>
        </w:rPr>
        <w:t>equal to the mean generation time in the Gamma model</w:t>
      </w:r>
      <w:r w:rsidRPr="00190F2B">
        <w:rPr>
          <w:sz w:val="20"/>
          <w:szCs w:val="20"/>
        </w:rPr>
        <w:t xml:space="preserve">. </w:t>
      </w:r>
    </w:p>
    <w:p w14:paraId="06289EB1" w14:textId="58D6DE93" w:rsidR="005B0D93" w:rsidRPr="00C742C6" w:rsidRDefault="005B0D93" w:rsidP="005B0D93">
      <w:pPr>
        <w:rPr>
          <w:sz w:val="20"/>
          <w:szCs w:val="20"/>
        </w:rPr>
      </w:pPr>
    </w:p>
    <w:p w14:paraId="0234CF45" w14:textId="4648C52A" w:rsidR="0096152D" w:rsidRPr="00093CDB" w:rsidRDefault="0096152D" w:rsidP="0096152D">
      <w:pPr>
        <w:keepNext/>
        <w:spacing w:after="0" w:line="480" w:lineRule="auto"/>
        <w:ind w:firstLine="720"/>
        <w:jc w:val="both"/>
        <w:rPr>
          <w:szCs w:val="24"/>
        </w:rPr>
      </w:pPr>
      <w:r>
        <w:t xml:space="preserve">The organization of this article is as follows. Section </w:t>
      </w:r>
      <w:r>
        <w:fldChar w:fldCharType="begin"/>
      </w:r>
      <w:r>
        <w:instrText xml:space="preserve"> REF _Ref508136332 \r \h </w:instrText>
      </w:r>
      <w:r>
        <w:fldChar w:fldCharType="separate"/>
      </w:r>
      <w:r w:rsidR="00752248">
        <w:t>2</w:t>
      </w:r>
      <w:r>
        <w:fldChar w:fldCharType="end"/>
      </w:r>
      <w:r>
        <w:t xml:space="preserve"> (Theory) approximates the mean SFS </w:t>
      </w:r>
      <w:r>
        <w:rPr>
          <w:szCs w:val="24"/>
        </w:rPr>
        <w:t xml:space="preserve">in the Delta model </w:t>
      </w:r>
      <w:r>
        <w:t xml:space="preserve">as a function of the basic </w:t>
      </w:r>
      <w:r w:rsidR="009F4E6A">
        <w:t>reproduction number</w:t>
      </w:r>
      <w:r>
        <w:t xml:space="preserve"> </w:t>
      </w:r>
      <w:r w:rsidRPr="00234A45">
        <w:rPr>
          <w:position w:val="-12"/>
        </w:rPr>
        <w:object w:dxaOrig="300" w:dyaOrig="360" w14:anchorId="1829447B">
          <v:shape id="_x0000_i1083" type="#_x0000_t75" style="width:14.25pt;height:18.75pt" o:ole="">
            <v:imagedata r:id="rId104" o:title=""/>
          </v:shape>
          <o:OLEObject Type="Embed" ProgID="Equation.DSMT4" ShapeID="_x0000_i1083" DrawAspect="Content" ObjectID="_1610921083" r:id="rId105"/>
        </w:object>
      </w:r>
      <w:r w:rsidR="00A61C2F">
        <w:t xml:space="preserve"> and compares it to the SFS derived from the </w:t>
      </w:r>
      <w:r w:rsidR="00CF793B">
        <w:t xml:space="preserve">Kingman </w:t>
      </w:r>
      <w:r w:rsidR="00A61C2F">
        <w:t xml:space="preserve">coalescent </w:t>
      </w:r>
      <w:r w:rsidR="00030B25">
        <w:t xml:space="preserve">for an expanding population </w:t>
      </w:r>
      <w:r w:rsidR="00FC3DCD">
        <w:t xml:space="preserve">or </w:t>
      </w:r>
      <w:r w:rsidR="00E512BF">
        <w:t xml:space="preserve">from </w:t>
      </w:r>
      <w:r w:rsidR="00A61C2F">
        <w:t>continuou</w:t>
      </w:r>
      <w:r w:rsidR="00E512BF">
        <w:t>s-time birth-and-death process</w:t>
      </w:r>
      <w:r w:rsidR="00FC3DCD">
        <w:t>es</w:t>
      </w:r>
      <w:r>
        <w:t xml:space="preserve">. Section </w:t>
      </w:r>
      <w:r>
        <w:fldChar w:fldCharType="begin"/>
      </w:r>
      <w:r>
        <w:instrText xml:space="preserve"> REF _Ref496022929 \r \h </w:instrText>
      </w:r>
      <w:r>
        <w:fldChar w:fldCharType="separate"/>
      </w:r>
      <w:r w:rsidR="00752248">
        <w:t>3</w:t>
      </w:r>
      <w:r>
        <w:fldChar w:fldCharType="end"/>
      </w:r>
      <w:r>
        <w:t xml:space="preserve"> (Methods) describes simulation of the Gamma and Delta models. It also </w:t>
      </w:r>
      <w:r w:rsidR="00CA3C74">
        <w:t xml:space="preserve">discusses the dependence of </w:t>
      </w:r>
      <w:r>
        <w:t>the SFS variance</w:t>
      </w:r>
      <w:r w:rsidR="00CA3C74">
        <w:t xml:space="preserve"> on the mutation rate</w:t>
      </w:r>
      <w:r>
        <w:t xml:space="preserve">. Section </w:t>
      </w:r>
      <w:r>
        <w:fldChar w:fldCharType="begin"/>
      </w:r>
      <w:r>
        <w:instrText xml:space="preserve"> REF _Ref496124292 \n \h </w:instrText>
      </w:r>
      <w:r>
        <w:fldChar w:fldCharType="separate"/>
      </w:r>
      <w:r w:rsidR="00752248">
        <w:t>4</w:t>
      </w:r>
      <w:r>
        <w:fldChar w:fldCharType="end"/>
      </w:r>
      <w:r>
        <w:t xml:space="preserve"> </w:t>
      </w:r>
      <w:r>
        <w:lastRenderedPageBreak/>
        <w:t xml:space="preserve">(Results) examines the accuracy of the various approximations </w:t>
      </w:r>
      <w:r w:rsidR="00D70CF6">
        <w:t>when the</w:t>
      </w:r>
      <w:r>
        <w:t xml:space="preserve"> simulations </w:t>
      </w:r>
      <w:r w:rsidR="007E449D">
        <w:t>u</w:t>
      </w:r>
      <w:r w:rsidR="00D70CF6">
        <w:t>se</w:t>
      </w:r>
      <w:r w:rsidR="007E449D">
        <w:t xml:space="preserve"> </w:t>
      </w:r>
      <w:r w:rsidR="0093125E">
        <w:t xml:space="preserve">the </w:t>
      </w:r>
      <w:r w:rsidR="00282394">
        <w:t>parameters relevant to HIV gp120</w:t>
      </w:r>
      <w:r>
        <w:t xml:space="preserve">. Section </w:t>
      </w:r>
      <w:r>
        <w:fldChar w:fldCharType="begin"/>
      </w:r>
      <w:r>
        <w:instrText xml:space="preserve"> REF _Ref496022941 \r \h </w:instrText>
      </w:r>
      <w:r>
        <w:fldChar w:fldCharType="separate"/>
      </w:r>
      <w:r w:rsidR="00752248">
        <w:t>5</w:t>
      </w:r>
      <w:r>
        <w:fldChar w:fldCharType="end"/>
      </w:r>
      <w:r>
        <w:t xml:space="preserve"> is our Discussion</w:t>
      </w:r>
      <w:r w:rsidR="00AD6322">
        <w:t xml:space="preserve">, </w:t>
      </w:r>
      <w:r w:rsidR="006E78A6" w:rsidRPr="004A457F">
        <w:rPr>
          <w:szCs w:val="24"/>
        </w:rPr>
        <w:t xml:space="preserve">which </w:t>
      </w:r>
      <w:r w:rsidR="006E78A6">
        <w:rPr>
          <w:szCs w:val="24"/>
        </w:rPr>
        <w:t>examines the few (superable) difficulties</w:t>
      </w:r>
      <w:r w:rsidR="006E78A6" w:rsidRPr="004A457F">
        <w:rPr>
          <w:szCs w:val="24"/>
        </w:rPr>
        <w:t xml:space="preserve"> </w:t>
      </w:r>
      <w:r w:rsidR="006E78A6">
        <w:rPr>
          <w:szCs w:val="24"/>
        </w:rPr>
        <w:t>imped</w:t>
      </w:r>
      <w:r w:rsidR="0060654E">
        <w:rPr>
          <w:szCs w:val="24"/>
        </w:rPr>
        <w:t>ing</w:t>
      </w:r>
      <w:r w:rsidR="006E78A6">
        <w:rPr>
          <w:szCs w:val="24"/>
        </w:rPr>
        <w:t xml:space="preserve"> direct data analysis with the theory presented here</w:t>
      </w:r>
      <w:r>
        <w:t>.</w:t>
      </w:r>
    </w:p>
    <w:p w14:paraId="2B655EF1" w14:textId="5F58959F" w:rsidR="009379CB" w:rsidRPr="007B7458" w:rsidRDefault="0023397A" w:rsidP="00967DB7">
      <w:pPr>
        <w:pStyle w:val="Heading1"/>
      </w:pPr>
      <w:bookmarkStart w:id="10" w:name="_Ref508136332"/>
      <w:r>
        <w:t>Theory</w:t>
      </w:r>
      <w:bookmarkEnd w:id="3"/>
      <w:bookmarkEnd w:id="10"/>
    </w:p>
    <w:p w14:paraId="46F0429A" w14:textId="01207576" w:rsidR="00D56C36" w:rsidRPr="00D56C36" w:rsidRDefault="00C8063B" w:rsidP="00D56C36">
      <w:pPr>
        <w:keepNext/>
        <w:spacing w:after="0" w:line="480" w:lineRule="auto"/>
        <w:jc w:val="both"/>
        <w:rPr>
          <w:b/>
        </w:rPr>
      </w:pPr>
      <w:r>
        <w:rPr>
          <w:b/>
        </w:rPr>
        <w:t xml:space="preserve">An </w:t>
      </w:r>
      <w:r w:rsidR="00D56C36">
        <w:rPr>
          <w:b/>
        </w:rPr>
        <w:t>Approximat</w:t>
      </w:r>
      <w:r w:rsidR="00EF4D1F">
        <w:rPr>
          <w:b/>
        </w:rPr>
        <w:t xml:space="preserve">ion for the </w:t>
      </w:r>
      <w:r w:rsidR="00D56C36">
        <w:rPr>
          <w:b/>
        </w:rPr>
        <w:t xml:space="preserve">Site Frequency Spectrum </w:t>
      </w:r>
      <w:r w:rsidR="00EF4D1F">
        <w:rPr>
          <w:b/>
        </w:rPr>
        <w:t xml:space="preserve">of </w:t>
      </w:r>
      <w:r w:rsidR="00D56C36">
        <w:rPr>
          <w:b/>
        </w:rPr>
        <w:t>a Galton-Watson Process</w:t>
      </w:r>
    </w:p>
    <w:p w14:paraId="3493BE03" w14:textId="56641844" w:rsidR="005C0675" w:rsidRDefault="00B80294" w:rsidP="005C0675">
      <w:pPr>
        <w:keepNext/>
        <w:spacing w:after="0" w:line="480" w:lineRule="auto"/>
        <w:ind w:firstLine="720"/>
        <w:jc w:val="both"/>
      </w:pPr>
      <w:r>
        <w:t>With</w:t>
      </w:r>
      <w:r w:rsidR="005C0675">
        <w:t xml:space="preserve"> the Delta model </w:t>
      </w:r>
      <w:r w:rsidR="007F19DC">
        <w:t>of</w:t>
      </w:r>
      <w:r w:rsidR="005C0675">
        <w:t xml:space="preserve"> </w:t>
      </w:r>
      <w:r w:rsidR="005C0675" w:rsidRPr="00571D9A">
        <w:fldChar w:fldCharType="begin"/>
      </w:r>
      <w:r w:rsidR="005C0675" w:rsidRPr="00571D9A">
        <w:instrText xml:space="preserve"> REF _Ref505675474 \h  \* MERGEFORMAT </w:instrText>
      </w:r>
      <w:r w:rsidR="005C0675" w:rsidRPr="00571D9A">
        <w:fldChar w:fldCharType="separate"/>
      </w:r>
      <w:r w:rsidR="00752248" w:rsidRPr="00752248">
        <w:rPr>
          <w:iCs/>
        </w:rPr>
        <w:t xml:space="preserve">Figure </w:t>
      </w:r>
      <w:r w:rsidR="00752248" w:rsidRPr="00752248">
        <w:rPr>
          <w:iCs/>
          <w:noProof/>
        </w:rPr>
        <w:t>2</w:t>
      </w:r>
      <w:r w:rsidR="005C0675" w:rsidRPr="00571D9A">
        <w:fldChar w:fldCharType="end"/>
      </w:r>
      <w:r>
        <w:t xml:space="preserve"> in mind</w:t>
      </w:r>
      <w:r w:rsidR="005C0675">
        <w:t xml:space="preserve">, consider a discrete-time branching process starting with one individual in the generation 0. Let </w:t>
      </w:r>
      <w:r w:rsidR="005C0675" w:rsidRPr="000A49A7">
        <w:rPr>
          <w:position w:val="-14"/>
        </w:rPr>
        <w:object w:dxaOrig="279" w:dyaOrig="400" w14:anchorId="0215DCC1">
          <v:shape id="_x0000_i1084" type="#_x0000_t75" style="width:14.25pt;height:19.5pt" o:ole="">
            <v:imagedata r:id="rId106" o:title=""/>
          </v:shape>
          <o:OLEObject Type="Embed" ProgID="Equation.DSMT4" ShapeID="_x0000_i1084" DrawAspect="Content" ObjectID="_1610921084" r:id="rId107"/>
        </w:object>
      </w:r>
      <w:r w:rsidR="005C0675">
        <w:t xml:space="preserve"> denote generation </w:t>
      </w:r>
      <w:r w:rsidR="005C0675" w:rsidRPr="00267F05">
        <w:rPr>
          <w:position w:val="-10"/>
        </w:rPr>
        <w:object w:dxaOrig="220" w:dyaOrig="260" w14:anchorId="1BC2823A">
          <v:shape id="_x0000_i1085" type="#_x0000_t75" style="width:11.25pt;height:12.75pt" o:ole="">
            <v:imagedata r:id="rId108" o:title=""/>
          </v:shape>
          <o:OLEObject Type="Embed" ProgID="Equation.DSMT4" ShapeID="_x0000_i1085" DrawAspect="Content" ObjectID="_1610921085" r:id="rId109"/>
        </w:object>
      </w:r>
      <w:r w:rsidR="005C0675">
        <w:t xml:space="preserve"> of the branching process (</w:t>
      </w:r>
      <w:r w:rsidR="005C0675" w:rsidRPr="00737DAA">
        <w:rPr>
          <w:position w:val="-10"/>
        </w:rPr>
        <w:object w:dxaOrig="980" w:dyaOrig="320" w14:anchorId="100AA1B3">
          <v:shape id="_x0000_i1086" type="#_x0000_t75" style="width:48.75pt;height:14.25pt" o:ole="">
            <v:imagedata r:id="rId110" o:title=""/>
          </v:shape>
          <o:OLEObject Type="Embed" ProgID="Equation.DSMT4" ShapeID="_x0000_i1086" DrawAspect="Content" ObjectID="_1610921086" r:id="rId111"/>
        </w:object>
      </w:r>
      <w:r w:rsidR="005C0675">
        <w:t xml:space="preserve">), let </w:t>
      </w:r>
      <w:r w:rsidR="005C0675" w:rsidRPr="00737DAA">
        <w:rPr>
          <w:position w:val="-14"/>
        </w:rPr>
        <w:object w:dxaOrig="320" w:dyaOrig="400" w14:anchorId="02EA041B">
          <v:shape id="_x0000_i1087" type="#_x0000_t75" style="width:16.5pt;height:19.5pt" o:ole="">
            <v:imagedata r:id="rId112" o:title=""/>
          </v:shape>
          <o:OLEObject Type="Embed" ProgID="Equation.DSMT4" ShapeID="_x0000_i1087" DrawAspect="Content" ObjectID="_1610921087" r:id="rId113"/>
        </w:object>
      </w:r>
      <w:r w:rsidR="005C0675">
        <w:t xml:space="preserve"> count the individuals in </w:t>
      </w:r>
      <w:r w:rsidR="005C0675" w:rsidRPr="000A49A7">
        <w:rPr>
          <w:position w:val="-14"/>
        </w:rPr>
        <w:object w:dxaOrig="279" w:dyaOrig="400" w14:anchorId="66AC3C80">
          <v:shape id="_x0000_i1088" type="#_x0000_t75" style="width:14.25pt;height:19.5pt" o:ole="">
            <v:imagedata r:id="rId106" o:title=""/>
          </v:shape>
          <o:OLEObject Type="Embed" ProgID="Equation.DSMT4" ShapeID="_x0000_i1088" DrawAspect="Content" ObjectID="_1610921088" r:id="rId114"/>
        </w:object>
      </w:r>
      <w:r w:rsidR="005C0675">
        <w:t xml:space="preserve"> (e.g., </w:t>
      </w:r>
      <w:r w:rsidR="005C0675" w:rsidRPr="00EB7BAA">
        <w:rPr>
          <w:position w:val="-12"/>
        </w:rPr>
        <w:object w:dxaOrig="639" w:dyaOrig="380" w14:anchorId="7899D949">
          <v:shape id="_x0000_i1089" type="#_x0000_t75" style="width:32.25pt;height:19.5pt" o:ole="">
            <v:imagedata r:id="rId115" o:title=""/>
          </v:shape>
          <o:OLEObject Type="Embed" ProgID="Equation.DSMT4" ShapeID="_x0000_i1089" DrawAspect="Content" ObjectID="_1610921089" r:id="rId116"/>
        </w:object>
      </w:r>
      <w:r w:rsidR="005C0675">
        <w:t xml:space="preserve">), let </w:t>
      </w:r>
      <w:r w:rsidR="005C0675" w:rsidRPr="004A4EE3">
        <w:rPr>
          <w:position w:val="-14"/>
        </w:rPr>
        <w:object w:dxaOrig="820" w:dyaOrig="400" w14:anchorId="4131ADBF">
          <v:shape id="_x0000_i1090" type="#_x0000_t75" style="width:41.25pt;height:19.5pt" o:ole="">
            <v:imagedata r:id="rId117" o:title=""/>
          </v:shape>
          <o:OLEObject Type="Embed" ProgID="Equation.DSMT4" ShapeID="_x0000_i1090" DrawAspect="Content" ObjectID="_1610921090" r:id="rId118"/>
        </w:object>
      </w:r>
      <w:r w:rsidR="005C0675">
        <w:t xml:space="preserve"> denote individual </w:t>
      </w:r>
      <w:r w:rsidR="005C0675" w:rsidRPr="005C68A2">
        <w:rPr>
          <w:position w:val="-6"/>
        </w:rPr>
        <w:object w:dxaOrig="139" w:dyaOrig="260" w14:anchorId="29E34557">
          <v:shape id="_x0000_i1091" type="#_x0000_t75" style="width:6.75pt;height:12.75pt" o:ole="">
            <v:imagedata r:id="rId119" o:title=""/>
          </v:shape>
          <o:OLEObject Type="Embed" ProgID="Equation.DSMT4" ShapeID="_x0000_i1091" DrawAspect="Content" ObjectID="_1610921091" r:id="rId120"/>
        </w:object>
      </w:r>
      <w:r w:rsidR="005C0675">
        <w:t xml:space="preserve"> in generation </w:t>
      </w:r>
      <w:r w:rsidR="005C0675" w:rsidRPr="003374A7">
        <w:rPr>
          <w:position w:val="-10"/>
        </w:rPr>
        <w:object w:dxaOrig="220" w:dyaOrig="260" w14:anchorId="0EE7E2FD">
          <v:shape id="_x0000_i1092" type="#_x0000_t75" style="width:11.25pt;height:12.75pt" o:ole="">
            <v:imagedata r:id="rId121" o:title=""/>
          </v:shape>
          <o:OLEObject Type="Embed" ProgID="Equation.DSMT4" ShapeID="_x0000_i1092" DrawAspect="Content" ObjectID="_1610921092" r:id="rId122"/>
        </w:object>
      </w:r>
      <w:r w:rsidR="005C0675">
        <w:t xml:space="preserve"> (</w:t>
      </w:r>
      <w:r w:rsidR="005C0675" w:rsidRPr="00F97436">
        <w:rPr>
          <w:position w:val="-14"/>
        </w:rPr>
        <w:object w:dxaOrig="1240" w:dyaOrig="400" w14:anchorId="70FBC937">
          <v:shape id="_x0000_i1093" type="#_x0000_t75" style="width:60.75pt;height:19.5pt" o:ole="">
            <v:imagedata r:id="rId123" o:title=""/>
          </v:shape>
          <o:OLEObject Type="Embed" ProgID="Equation.DSMT4" ShapeID="_x0000_i1093" DrawAspect="Content" ObjectID="_1610921093" r:id="rId124"/>
        </w:object>
      </w:r>
      <w:r w:rsidR="005C0675">
        <w:t xml:space="preserve">; </w:t>
      </w:r>
      <w:r w:rsidR="005C0675" w:rsidRPr="00737DAA">
        <w:rPr>
          <w:position w:val="-10"/>
        </w:rPr>
        <w:object w:dxaOrig="980" w:dyaOrig="320" w14:anchorId="066343DC">
          <v:shape id="_x0000_i1094" type="#_x0000_t75" style="width:48.75pt;height:14.25pt" o:ole="">
            <v:imagedata r:id="rId110" o:title=""/>
          </v:shape>
          <o:OLEObject Type="Embed" ProgID="Equation.DSMT4" ShapeID="_x0000_i1094" DrawAspect="Content" ObjectID="_1610921094" r:id="rId125"/>
        </w:object>
      </w:r>
      <w:r w:rsidR="005C0675">
        <w:t xml:space="preserve">), and let </w:t>
      </w:r>
      <w:r w:rsidR="005C0675" w:rsidRPr="00722160">
        <w:rPr>
          <w:position w:val="-14"/>
        </w:rPr>
        <w:object w:dxaOrig="360" w:dyaOrig="400" w14:anchorId="292F1295">
          <v:shape id="_x0000_i1095" type="#_x0000_t75" style="width:18.75pt;height:19.5pt" o:ole="">
            <v:imagedata r:id="rId126" o:title=""/>
          </v:shape>
          <o:OLEObject Type="Embed" ProgID="Equation.DSMT4" ShapeID="_x0000_i1095" DrawAspect="Content" ObjectID="_1610921095" r:id="rId127"/>
        </w:object>
      </w:r>
      <w:r w:rsidR="005C0675">
        <w:t xml:space="preserve"> have </w:t>
      </w:r>
      <w:r w:rsidR="005C0675" w:rsidRPr="00722160">
        <w:rPr>
          <w:position w:val="-14"/>
        </w:rPr>
        <w:object w:dxaOrig="440" w:dyaOrig="400" w14:anchorId="0DE8B8CC">
          <v:shape id="_x0000_i1096" type="#_x0000_t75" style="width:21pt;height:19.5pt" o:ole="">
            <v:imagedata r:id="rId128" o:title=""/>
          </v:shape>
          <o:OLEObject Type="Embed" ProgID="Equation.DSMT4" ShapeID="_x0000_i1096" DrawAspect="Content" ObjectID="_1610921096" r:id="rId129"/>
        </w:object>
      </w:r>
      <w:r w:rsidR="005C0675">
        <w:t xml:space="preserve"> daughters. </w:t>
      </w:r>
      <w:r w:rsidR="00CD4BFD">
        <w:t xml:space="preserve">Thus, </w:t>
      </w:r>
      <w:r w:rsidR="00CD4BFD" w:rsidRPr="00CD4BFD">
        <w:rPr>
          <w:position w:val="-16"/>
        </w:rPr>
        <w:object w:dxaOrig="1579" w:dyaOrig="480" w14:anchorId="2D75111F">
          <v:shape id="_x0000_i1097" type="#_x0000_t75" style="width:78pt;height:24pt" o:ole="">
            <v:imagedata r:id="rId130" o:title=""/>
          </v:shape>
          <o:OLEObject Type="Embed" ProgID="Equation.DSMT4" ShapeID="_x0000_i1097" DrawAspect="Content" ObjectID="_1610921097" r:id="rId131"/>
        </w:object>
      </w:r>
      <w:r w:rsidR="00CD4BFD">
        <w:t xml:space="preserve">. </w:t>
      </w:r>
      <w:r w:rsidR="005620F3">
        <w:t>The</w:t>
      </w:r>
      <w:r w:rsidR="005C0675">
        <w:t xml:space="preserve"> </w:t>
      </w:r>
      <w:r w:rsidR="005C0675" w:rsidRPr="00722160">
        <w:rPr>
          <w:position w:val="-16"/>
        </w:rPr>
        <w:object w:dxaOrig="660" w:dyaOrig="440" w14:anchorId="34061558">
          <v:shape id="_x0000_i1098" type="#_x0000_t75" style="width:32.25pt;height:23.25pt" o:ole="">
            <v:imagedata r:id="rId132" o:title=""/>
          </v:shape>
          <o:OLEObject Type="Embed" ProgID="Equation.DSMT4" ShapeID="_x0000_i1098" DrawAspect="Content" ObjectID="_1610921098" r:id="rId133"/>
        </w:object>
      </w:r>
      <w:r w:rsidR="005C0675">
        <w:t xml:space="preserve"> are mutually independent, identically distributed non-negative integer random variates, </w:t>
      </w:r>
      <w:r w:rsidR="009255C5">
        <w:t xml:space="preserve">i.e., </w:t>
      </w:r>
      <w:r w:rsidR="005C0675">
        <w:t xml:space="preserve">the process </w:t>
      </w:r>
      <w:r w:rsidR="009255C5">
        <w:t xml:space="preserve">is </w:t>
      </w:r>
      <w:r w:rsidR="005C0675">
        <w:t xml:space="preserve">a Galton-Watson process. </w:t>
      </w:r>
    </w:p>
    <w:p w14:paraId="22ED3795" w14:textId="1F17CC14" w:rsidR="005C0675" w:rsidRPr="00093CDB" w:rsidRDefault="005C0675" w:rsidP="005C0675">
      <w:pPr>
        <w:keepNext/>
        <w:spacing w:after="0" w:line="480" w:lineRule="auto"/>
        <w:ind w:firstLine="720"/>
        <w:jc w:val="both"/>
        <w:rPr>
          <w:szCs w:val="24"/>
        </w:rPr>
      </w:pPr>
      <w:r>
        <w:t xml:space="preserve">To streamline the subscripted notation </w:t>
      </w:r>
      <w:r w:rsidRPr="00234A45">
        <w:rPr>
          <w:position w:val="-12"/>
        </w:rPr>
        <w:object w:dxaOrig="300" w:dyaOrig="360" w14:anchorId="686DA363">
          <v:shape id="_x0000_i1099" type="#_x0000_t75" style="width:14.25pt;height:18.75pt" o:ole="">
            <v:imagedata r:id="rId104" o:title=""/>
          </v:shape>
          <o:OLEObject Type="Embed" ProgID="Equation.DSMT4" ShapeID="_x0000_i1099" DrawAspect="Content" ObjectID="_1610921099" r:id="rId134"/>
        </w:object>
      </w:r>
      <w:r>
        <w:t xml:space="preserve"> for mathematical manipulation, define </w:t>
      </w:r>
      <w:r w:rsidRPr="00EB7BAA">
        <w:rPr>
          <w:position w:val="-12"/>
        </w:rPr>
        <w:object w:dxaOrig="1260" w:dyaOrig="380" w14:anchorId="512205AC">
          <v:shape id="_x0000_i1100" type="#_x0000_t75" style="width:62.25pt;height:19.5pt" o:ole="">
            <v:imagedata r:id="rId135" o:title=""/>
          </v:shape>
          <o:OLEObject Type="Embed" ProgID="Equation.DSMT4" ShapeID="_x0000_i1100" DrawAspect="Content" ObjectID="_1610921100" r:id="rId136"/>
        </w:object>
      </w:r>
      <w:r>
        <w:t xml:space="preserve">, e.g., </w:t>
      </w:r>
      <w:r w:rsidRPr="00737DAA">
        <w:rPr>
          <w:position w:val="-14"/>
        </w:rPr>
        <w:object w:dxaOrig="940" w:dyaOrig="400" w14:anchorId="2140893A">
          <v:shape id="_x0000_i1101" type="#_x0000_t75" style="width:47.25pt;height:20.25pt" o:ole="">
            <v:imagedata r:id="rId137" o:title=""/>
          </v:shape>
          <o:OLEObject Type="Embed" ProgID="Equation.DSMT4" ShapeID="_x0000_i1101" DrawAspect="Content" ObjectID="_1610921101" r:id="rId138"/>
        </w:object>
      </w:r>
      <w:r>
        <w:t xml:space="preserve">. </w:t>
      </w:r>
      <w:r w:rsidR="00330B3F">
        <w:t>T</w:t>
      </w:r>
      <w:r>
        <w:t xml:space="preserve">he case </w:t>
      </w:r>
      <w:r w:rsidRPr="00765B92">
        <w:rPr>
          <w:position w:val="-4"/>
        </w:rPr>
        <w:object w:dxaOrig="499" w:dyaOrig="260" w14:anchorId="43DD4592">
          <v:shape id="_x0000_i1102" type="#_x0000_t75" style="width:24.75pt;height:12.75pt" o:ole="">
            <v:imagedata r:id="rId139" o:title=""/>
          </v:shape>
          <o:OLEObject Type="Embed" ProgID="Equation.DSMT4" ShapeID="_x0000_i1102" DrawAspect="Content" ObjectID="_1610921102" r:id="rId140"/>
        </w:object>
      </w:r>
      <w:r>
        <w:t xml:space="preserve"> (a supercritical Galton-Watson process) is of </w:t>
      </w:r>
      <w:r w:rsidR="000351F1">
        <w:t xml:space="preserve">greatest </w:t>
      </w:r>
      <w:r>
        <w:t xml:space="preserve">interest </w:t>
      </w:r>
      <w:r w:rsidR="00007430">
        <w:t>in the viral application</w:t>
      </w:r>
      <w:r>
        <w:t xml:space="preserve">, because (as </w:t>
      </w:r>
      <w:r w:rsidR="006A617C">
        <w:t xml:space="preserve">the </w:t>
      </w:r>
      <w:r w:rsidR="006A617C">
        <w:fldChar w:fldCharType="begin"/>
      </w:r>
      <w:r w:rsidR="006A617C">
        <w:instrText xml:space="preserve"> REF _Ref507174634 \h </w:instrText>
      </w:r>
      <w:r w:rsidR="006A617C">
        <w:fldChar w:fldCharType="separate"/>
      </w:r>
      <w:r w:rsidR="00752248" w:rsidRPr="007B7458">
        <w:t>Introduction</w:t>
      </w:r>
      <w:r w:rsidR="006A617C">
        <w:fldChar w:fldCharType="end"/>
      </w:r>
      <w:r w:rsidR="006A617C">
        <w:t xml:space="preserve"> </w:t>
      </w:r>
      <w:r>
        <w:t xml:space="preserve">indicates) </w:t>
      </w:r>
      <w:r w:rsidR="00B65D1F">
        <w:t xml:space="preserve">the </w:t>
      </w:r>
      <w:r>
        <w:t xml:space="preserve">sampling </w:t>
      </w:r>
      <w:r w:rsidR="00B65D1F">
        <w:t xml:space="preserve">in viremia </w:t>
      </w:r>
      <w:r w:rsidR="00230EC0">
        <w:t xml:space="preserve">entails </w:t>
      </w:r>
      <w:r>
        <w:t xml:space="preserve">a large </w:t>
      </w:r>
      <w:r w:rsidR="009A66E4">
        <w:t xml:space="preserve">viral </w:t>
      </w:r>
      <w:r>
        <w:t xml:space="preserve">population. Let </w:t>
      </w:r>
      <w:r w:rsidRPr="00461AD9">
        <w:rPr>
          <w:position w:val="-14"/>
        </w:rPr>
        <w:object w:dxaOrig="1200" w:dyaOrig="420" w14:anchorId="1AC2C12A">
          <v:shape id="_x0000_i1103" type="#_x0000_t75" style="width:60pt;height:21pt" o:ole="">
            <v:imagedata r:id="rId141" o:title=""/>
          </v:shape>
          <o:OLEObject Type="Embed" ProgID="Equation.DSMT4" ShapeID="_x0000_i1103" DrawAspect="Content" ObjectID="_1610921103" r:id="rId142"/>
        </w:object>
      </w:r>
      <w:r>
        <w:t xml:space="preserve"> denote the probability generating function (pgf) of the number of daughters in </w:t>
      </w:r>
      <w:r w:rsidRPr="009E44C0">
        <w:rPr>
          <w:position w:val="-12"/>
        </w:rPr>
        <w:object w:dxaOrig="240" w:dyaOrig="380" w14:anchorId="3C793AE7">
          <v:shape id="_x0000_i1104" type="#_x0000_t75" style="width:12.75pt;height:18.75pt" o:ole="">
            <v:imagedata r:id="rId143" o:title=""/>
          </v:shape>
          <o:OLEObject Type="Embed" ProgID="Equation.DSMT4" ShapeID="_x0000_i1104" DrawAspect="Content" ObjectID="_1610921104" r:id="rId144"/>
        </w:object>
      </w:r>
      <w:r>
        <w:t xml:space="preserve">, so </w:t>
      </w:r>
      <w:r w:rsidRPr="003522BD">
        <w:rPr>
          <w:position w:val="-14"/>
        </w:rPr>
        <w:object w:dxaOrig="1540" w:dyaOrig="400" w14:anchorId="11D5972C">
          <v:shape id="_x0000_i1105" type="#_x0000_t75" style="width:75.75pt;height:20.25pt" o:ole="">
            <v:imagedata r:id="rId145" o:title=""/>
          </v:shape>
          <o:OLEObject Type="Embed" ProgID="Equation.DSMT4" ShapeID="_x0000_i1105" DrawAspect="Content" ObjectID="_1610921105" r:id="rId146"/>
        </w:object>
      </w:r>
      <w:r>
        <w:t xml:space="preserve">. The Galton-Watson process goes extinct </w:t>
      </w:r>
      <w:r w:rsidR="00712FDE">
        <w:t xml:space="preserve">if </w:t>
      </w:r>
      <w:r w:rsidRPr="005E5214">
        <w:rPr>
          <w:position w:val="-14"/>
        </w:rPr>
        <w:object w:dxaOrig="1719" w:dyaOrig="400" w14:anchorId="4A153200">
          <v:shape id="_x0000_i1106" type="#_x0000_t75" style="width:85.5pt;height:20.25pt" o:ole="">
            <v:imagedata r:id="rId147" o:title=""/>
          </v:shape>
          <o:OLEObject Type="Embed" ProgID="Equation.DSMT4" ShapeID="_x0000_i1106" DrawAspect="Content" ObjectID="_1610921106" r:id="rId148"/>
        </w:object>
      </w:r>
      <w:r>
        <w:t xml:space="preserve"> for some </w:t>
      </w:r>
      <w:r w:rsidRPr="005E5214">
        <w:rPr>
          <w:position w:val="-10"/>
        </w:rPr>
        <w:object w:dxaOrig="220" w:dyaOrig="260" w14:anchorId="2A2BFAA0">
          <v:shape id="_x0000_i1107" type="#_x0000_t75" style="width:11.25pt;height:13.5pt" o:ole="">
            <v:imagedata r:id="rId149" o:title=""/>
          </v:shape>
          <o:OLEObject Type="Embed" ProgID="Equation.DSMT4" ShapeID="_x0000_i1107" DrawAspect="Content" ObjectID="_1610921107" r:id="rId150"/>
        </w:object>
      </w:r>
      <w:r w:rsidR="00712FDE">
        <w:t>.</w:t>
      </w:r>
      <w:r>
        <w:t xml:space="preserve"> </w:t>
      </w:r>
      <w:r w:rsidR="00712FDE">
        <w:t xml:space="preserve">The </w:t>
      </w:r>
      <w:r>
        <w:t xml:space="preserve">extinction probability </w:t>
      </w:r>
      <w:r w:rsidRPr="00154837">
        <w:rPr>
          <w:position w:val="-10"/>
        </w:rPr>
        <w:object w:dxaOrig="859" w:dyaOrig="320" w14:anchorId="743A90AE">
          <v:shape id="_x0000_i1108" type="#_x0000_t75" style="width:42.75pt;height:16.5pt" o:ole="">
            <v:imagedata r:id="rId151" o:title=""/>
          </v:shape>
          <o:OLEObject Type="Embed" ProgID="Equation.DSMT4" ShapeID="_x0000_i1108" DrawAspect="Content" ObjectID="_1610921108" r:id="rId152"/>
        </w:object>
      </w:r>
      <w:r w:rsidR="00712FDE">
        <w:t xml:space="preserve"> satisfies </w:t>
      </w:r>
      <w:r w:rsidRPr="00461AD9">
        <w:rPr>
          <w:position w:val="-14"/>
        </w:rPr>
        <w:object w:dxaOrig="940" w:dyaOrig="400" w14:anchorId="05CD6B22">
          <v:shape id="_x0000_i1109" type="#_x0000_t75" style="width:47.25pt;height:19.5pt" o:ole="">
            <v:imagedata r:id="rId153" o:title=""/>
          </v:shape>
          <o:OLEObject Type="Embed" ProgID="Equation.DSMT4" ShapeID="_x0000_i1109" DrawAspect="Content" ObjectID="_1610921109" r:id="rId154"/>
        </w:object>
      </w:r>
      <w:r>
        <w:t xml:space="preserve"> (i.e., </w:t>
      </w:r>
      <w:r w:rsidR="006D59B6">
        <w:t xml:space="preserve">an individual’s </w:t>
      </w:r>
      <w:r>
        <w:t xml:space="preserve">lineage goes extinct if and only if </w:t>
      </w:r>
      <w:r w:rsidR="00115E22">
        <w:t xml:space="preserve">all </w:t>
      </w:r>
      <w:r w:rsidR="008523F6">
        <w:t xml:space="preserve">its </w:t>
      </w:r>
      <w:r w:rsidR="00115E22">
        <w:t>daughter</w:t>
      </w:r>
      <w:r w:rsidR="008523F6">
        <w:t>s’</w:t>
      </w:r>
      <w:r w:rsidR="00115E22">
        <w:t xml:space="preserve"> </w:t>
      </w:r>
      <w:r>
        <w:t>lineage</w:t>
      </w:r>
      <w:r w:rsidR="00BE080B">
        <w:t>s</w:t>
      </w:r>
      <w:r>
        <w:t xml:space="preserve"> </w:t>
      </w:r>
      <w:r w:rsidR="00BE080B">
        <w:t>go</w:t>
      </w:r>
      <w:r>
        <w:t xml:space="preserve"> extinct).</w:t>
      </w:r>
    </w:p>
    <w:p w14:paraId="16E79318" w14:textId="505C6990" w:rsidR="005C0675" w:rsidRDefault="00D27849" w:rsidP="005C0675">
      <w:pPr>
        <w:keepNext/>
        <w:spacing w:after="0" w:line="480" w:lineRule="auto"/>
        <w:ind w:firstLine="720"/>
        <w:jc w:val="both"/>
      </w:pPr>
      <w:r>
        <w:t xml:space="preserve">The Delta model is a </w:t>
      </w:r>
      <w:r w:rsidR="005C0675">
        <w:t xml:space="preserve">Galton-Watson process </w:t>
      </w:r>
      <w:r>
        <w:t xml:space="preserve">where the </w:t>
      </w:r>
      <w:r w:rsidRPr="00722160">
        <w:rPr>
          <w:position w:val="-16"/>
        </w:rPr>
        <w:object w:dxaOrig="660" w:dyaOrig="440" w14:anchorId="3CA6D323">
          <v:shape id="_x0000_i1110" type="#_x0000_t75" style="width:32.25pt;height:23.25pt" o:ole="">
            <v:imagedata r:id="rId155" o:title=""/>
          </v:shape>
          <o:OLEObject Type="Embed" ProgID="Equation.DSMT4" ShapeID="_x0000_i1110" DrawAspect="Content" ObjectID="_1610921110" r:id="rId156"/>
        </w:object>
      </w:r>
      <w:r>
        <w:t xml:space="preserve"> share a Poisson distribution with mean </w:t>
      </w:r>
      <w:r w:rsidRPr="00234A45">
        <w:rPr>
          <w:position w:val="-12"/>
        </w:rPr>
        <w:object w:dxaOrig="300" w:dyaOrig="360" w14:anchorId="66FEB8F5">
          <v:shape id="_x0000_i1111" type="#_x0000_t75" style="width:14.25pt;height:18.75pt" o:ole="">
            <v:imagedata r:id="rId104" o:title=""/>
          </v:shape>
          <o:OLEObject Type="Embed" ProgID="Equation.DSMT4" ShapeID="_x0000_i1111" DrawAspect="Content" ObjectID="_1610921111" r:id="rId157"/>
        </w:object>
      </w:r>
      <w:r>
        <w:t xml:space="preserve">, </w:t>
      </w:r>
      <w:r w:rsidR="00DB2F50">
        <w:t xml:space="preserve">so the </w:t>
      </w:r>
      <w:r w:rsidR="003F2119">
        <w:t xml:space="preserve">relevant </w:t>
      </w:r>
      <w:r w:rsidR="005C0675">
        <w:t xml:space="preserve">pgf </w:t>
      </w:r>
      <w:r w:rsidR="000E04F8">
        <w:t>is</w:t>
      </w:r>
    </w:p>
    <w:p w14:paraId="4D02C567" w14:textId="6E2CE4E6" w:rsidR="005C0675" w:rsidRDefault="005C0675" w:rsidP="005C0675">
      <w:pPr>
        <w:pStyle w:val="NormalWeb"/>
        <w:tabs>
          <w:tab w:val="center" w:pos="4320"/>
          <w:tab w:val="right" w:pos="8550"/>
        </w:tabs>
        <w:jc w:val="both"/>
      </w:pPr>
      <w:r w:rsidRPr="003235A1">
        <w:tab/>
      </w:r>
      <w:r w:rsidR="007E4F12" w:rsidRPr="00EB53B8">
        <w:rPr>
          <w:position w:val="-28"/>
        </w:rPr>
        <w:object w:dxaOrig="7060" w:dyaOrig="760" w14:anchorId="452AD2D8">
          <v:shape id="_x0000_i1112" type="#_x0000_t75" style="width:351.75pt;height:39.75pt" o:ole="">
            <v:imagedata r:id="rId158" o:title=""/>
          </v:shape>
          <o:OLEObject Type="Embed" ProgID="Equation.DSMT4" ShapeID="_x0000_i1112" DrawAspect="Content" ObjectID="_1610921112" r:id="rId159"/>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w:instrText>
      </w:r>
      <w:r w:rsidR="00E92511">
        <w:rPr>
          <w:noProof/>
        </w:rPr>
        <w:fldChar w:fldCharType="end"/>
      </w:r>
      <w:r w:rsidRPr="003235A1">
        <w:instrText>)</w:instrText>
      </w:r>
      <w:r w:rsidRPr="003235A1">
        <w:fldChar w:fldCharType="end"/>
      </w:r>
    </w:p>
    <w:p w14:paraId="33A11399" w14:textId="6E2DB37C" w:rsidR="005C0675" w:rsidRDefault="00DB39F2" w:rsidP="005C0675">
      <w:pPr>
        <w:pStyle w:val="NormalWeb"/>
        <w:tabs>
          <w:tab w:val="center" w:pos="4320"/>
          <w:tab w:val="right" w:pos="8550"/>
        </w:tabs>
        <w:jc w:val="both"/>
      </w:pPr>
      <w:r>
        <w:t xml:space="preserve">Perhaps </w:t>
      </w:r>
      <w:r w:rsidR="00AA3603">
        <w:t>predictably</w:t>
      </w:r>
      <w:r w:rsidR="005C0675">
        <w:t xml:space="preserve">, the approximations below depend only on </w:t>
      </w:r>
      <w:r w:rsidR="005C0675" w:rsidRPr="00CE39CE">
        <w:rPr>
          <w:position w:val="-14"/>
        </w:rPr>
        <w:object w:dxaOrig="920" w:dyaOrig="400" w14:anchorId="52E15543">
          <v:shape id="_x0000_i1113" type="#_x0000_t75" style="width:45pt;height:20.25pt" o:ole="">
            <v:imagedata r:id="rId160" o:title=""/>
          </v:shape>
          <o:OLEObject Type="Embed" ProgID="Equation.DSMT4" ShapeID="_x0000_i1113" DrawAspect="Content" ObjectID="_1610921113" r:id="rId161"/>
        </w:object>
      </w:r>
      <w:r w:rsidR="005C0675">
        <w:t xml:space="preserve">, and no other feature of </w:t>
      </w:r>
      <w:r w:rsidR="005C0675" w:rsidRPr="002D367B">
        <w:rPr>
          <w:position w:val="-14"/>
        </w:rPr>
        <w:object w:dxaOrig="560" w:dyaOrig="400" w14:anchorId="2990D0A5">
          <v:shape id="_x0000_i1114" type="#_x0000_t75" style="width:27.75pt;height:19.5pt" o:ole="">
            <v:imagedata r:id="rId162" o:title=""/>
          </v:shape>
          <o:OLEObject Type="Embed" ProgID="Equation.DSMT4" ShapeID="_x0000_i1114" DrawAspect="Content" ObjectID="_1610921114" r:id="rId163"/>
        </w:object>
      </w:r>
      <w:r w:rsidR="005C0675">
        <w:t>.</w:t>
      </w:r>
    </w:p>
    <w:p w14:paraId="5AD31BE9" w14:textId="15D9DE16" w:rsidR="00301B46" w:rsidRPr="00093CDB" w:rsidRDefault="00596278" w:rsidP="00301B46">
      <w:pPr>
        <w:keepNext/>
        <w:spacing w:after="0" w:line="480" w:lineRule="auto"/>
        <w:ind w:firstLine="720"/>
        <w:jc w:val="both"/>
        <w:rPr>
          <w:szCs w:val="24"/>
        </w:rPr>
      </w:pPr>
      <w:r>
        <w:t>Fix</w:t>
      </w:r>
      <w:r w:rsidRPr="00E13FFD">
        <w:t xml:space="preserve"> </w:t>
      </w:r>
      <w:r>
        <w:t xml:space="preserve">some large </w:t>
      </w:r>
      <w:r w:rsidR="00372576">
        <w:t xml:space="preserve">generation </w:t>
      </w:r>
      <w:r w:rsidRPr="0005436E">
        <w:rPr>
          <w:position w:val="-6"/>
        </w:rPr>
        <w:object w:dxaOrig="260" w:dyaOrig="279" w14:anchorId="6C71B797">
          <v:shape id="_x0000_i1115" type="#_x0000_t75" style="width:12.75pt;height:14.25pt" o:ole="">
            <v:imagedata r:id="rId164" o:title=""/>
          </v:shape>
          <o:OLEObject Type="Embed" ProgID="Equation.DSMT4" ShapeID="_x0000_i1115" DrawAspect="Content" ObjectID="_1610921115" r:id="rId165"/>
        </w:object>
      </w:r>
      <w:r w:rsidR="00B01F59">
        <w:t xml:space="preserve"> (where </w:t>
      </w:r>
      <w:r w:rsidR="00B01F59" w:rsidRPr="0005436E">
        <w:rPr>
          <w:position w:val="-6"/>
        </w:rPr>
        <w:object w:dxaOrig="760" w:dyaOrig="279" w14:anchorId="19E122FD">
          <v:shape id="_x0000_i1116" type="#_x0000_t75" style="width:37.5pt;height:14.25pt" o:ole="">
            <v:imagedata r:id="rId166" o:title=""/>
          </v:shape>
          <o:OLEObject Type="Embed" ProgID="Equation.DSMT4" ShapeID="_x0000_i1116" DrawAspect="Content" ObjectID="_1610921116" r:id="rId167"/>
        </w:object>
      </w:r>
      <w:r w:rsidR="00B01F59" w:rsidRPr="00B01F59">
        <w:t xml:space="preserve"> </w:t>
      </w:r>
      <w:r w:rsidR="00B01F59">
        <w:t>later)</w:t>
      </w:r>
      <w:r>
        <w:t xml:space="preserve">, and </w:t>
      </w:r>
      <w:r w:rsidR="008D2ABF">
        <w:t xml:space="preserve">let </w:t>
      </w:r>
      <w:r w:rsidR="0022268C" w:rsidRPr="004A4EE3">
        <w:rPr>
          <w:position w:val="-14"/>
        </w:rPr>
        <w:object w:dxaOrig="360" w:dyaOrig="400" w14:anchorId="4983542E">
          <v:shape id="_x0000_i1117" type="#_x0000_t75" style="width:18.75pt;height:19.5pt" o:ole="">
            <v:imagedata r:id="rId168" o:title=""/>
          </v:shape>
          <o:OLEObject Type="Embed" ProgID="Equation.DSMT4" ShapeID="_x0000_i1117" DrawAspect="Content" ObjectID="_1610921117" r:id="rId169"/>
        </w:object>
      </w:r>
      <w:r w:rsidR="006F3F86">
        <w:t xml:space="preserve"> have</w:t>
      </w:r>
      <w:r>
        <w:t xml:space="preserve"> </w:t>
      </w:r>
      <w:r w:rsidR="003239CD" w:rsidRPr="00137230">
        <w:rPr>
          <w:position w:val="-14"/>
        </w:rPr>
        <w:object w:dxaOrig="540" w:dyaOrig="400" w14:anchorId="299473AA">
          <v:shape id="_x0000_i1118" type="#_x0000_t75" style="width:27pt;height:19.5pt" o:ole="">
            <v:imagedata r:id="rId170" o:title=""/>
          </v:shape>
          <o:OLEObject Type="Embed" ProgID="Equation.DSMT4" ShapeID="_x0000_i1118" DrawAspect="Content" ObjectID="_1610921118" r:id="rId171"/>
        </w:object>
      </w:r>
      <w:r w:rsidR="006F3F86">
        <w:t xml:space="preserve"> </w:t>
      </w:r>
      <w:r>
        <w:t>descendants</w:t>
      </w:r>
      <w:r w:rsidR="00372576">
        <w:t xml:space="preserve"> in </w:t>
      </w:r>
      <w:r w:rsidR="0022268C" w:rsidRPr="00B358F3">
        <w:rPr>
          <w:position w:val="-12"/>
        </w:rPr>
        <w:object w:dxaOrig="300" w:dyaOrig="380" w14:anchorId="5480BAB9">
          <v:shape id="_x0000_i1119" type="#_x0000_t75" style="width:15.75pt;height:19.5pt" o:ole="">
            <v:imagedata r:id="rId172" o:title=""/>
          </v:shape>
          <o:OLEObject Type="Embed" ProgID="Equation.DSMT4" ShapeID="_x0000_i1119" DrawAspect="Content" ObjectID="_1610921119" r:id="rId173"/>
        </w:object>
      </w:r>
      <w:r w:rsidR="00212AFF">
        <w:t xml:space="preserve"> (</w:t>
      </w:r>
      <w:r w:rsidR="007F232E" w:rsidRPr="00822E4D">
        <w:rPr>
          <w:position w:val="-10"/>
        </w:rPr>
        <w:object w:dxaOrig="1260" w:dyaOrig="320" w14:anchorId="1C54C87C">
          <v:shape id="_x0000_i1120" type="#_x0000_t75" style="width:62.25pt;height:16.5pt" o:ole="">
            <v:imagedata r:id="rId174" o:title=""/>
          </v:shape>
          <o:OLEObject Type="Embed" ProgID="Equation.DSMT4" ShapeID="_x0000_i1120" DrawAspect="Content" ObjectID="_1610921120" r:id="rId175"/>
        </w:object>
      </w:r>
      <w:r w:rsidR="00212AFF">
        <w:t xml:space="preserve">; </w:t>
      </w:r>
      <w:r w:rsidR="003239CD" w:rsidRPr="00F97436">
        <w:rPr>
          <w:position w:val="-14"/>
        </w:rPr>
        <w:object w:dxaOrig="1240" w:dyaOrig="400" w14:anchorId="418CC820">
          <v:shape id="_x0000_i1121" type="#_x0000_t75" style="width:60.75pt;height:19.5pt" o:ole="">
            <v:imagedata r:id="rId176" o:title=""/>
          </v:shape>
          <o:OLEObject Type="Embed" ProgID="Equation.DSMT4" ShapeID="_x0000_i1121" DrawAspect="Content" ObjectID="_1610921121" r:id="rId177"/>
        </w:object>
      </w:r>
      <w:r w:rsidR="00212AFF">
        <w:t>)</w:t>
      </w:r>
      <w:r w:rsidR="00A57549">
        <w:t>. For example</w:t>
      </w:r>
      <w:r w:rsidR="00D440FC">
        <w:t xml:space="preserve">, </w:t>
      </w:r>
      <w:r w:rsidR="003239CD" w:rsidRPr="00137230">
        <w:rPr>
          <w:position w:val="-14"/>
        </w:rPr>
        <w:object w:dxaOrig="900" w:dyaOrig="400" w14:anchorId="450CBF1E">
          <v:shape id="_x0000_i1122" type="#_x0000_t75" style="width:44.25pt;height:19.5pt" o:ole="">
            <v:imagedata r:id="rId178" o:title=""/>
          </v:shape>
          <o:OLEObject Type="Embed" ProgID="Equation.DSMT4" ShapeID="_x0000_i1122" DrawAspect="Content" ObjectID="_1610921122" r:id="rId179"/>
        </w:object>
      </w:r>
      <w:r w:rsidR="00D04D70">
        <w:t xml:space="preserve"> for every </w:t>
      </w:r>
      <w:r w:rsidR="003239CD" w:rsidRPr="00A36D46">
        <w:rPr>
          <w:position w:val="-12"/>
        </w:rPr>
        <w:object w:dxaOrig="1260" w:dyaOrig="380" w14:anchorId="44C6AD42">
          <v:shape id="_x0000_i1123" type="#_x0000_t75" style="width:63pt;height:19.5pt" o:ole="">
            <v:imagedata r:id="rId180" o:title=""/>
          </v:shape>
          <o:OLEObject Type="Embed" ProgID="Equation.DSMT4" ShapeID="_x0000_i1123" DrawAspect="Content" ObjectID="_1610921123" r:id="rId181"/>
        </w:object>
      </w:r>
      <w:r w:rsidR="004C4EBC">
        <w:t xml:space="preserve"> (</w:t>
      </w:r>
      <w:r w:rsidR="00534571">
        <w:t xml:space="preserve">because </w:t>
      </w:r>
      <w:r w:rsidR="00EF4C32">
        <w:t xml:space="preserve">by convention, </w:t>
      </w:r>
      <w:r w:rsidR="004C4EBC">
        <w:t xml:space="preserve">every individual </w:t>
      </w:r>
      <w:r w:rsidR="00FC62A0">
        <w:t xml:space="preserve">in </w:t>
      </w:r>
      <w:r w:rsidR="00FC62A0" w:rsidRPr="004C4EBC">
        <w:rPr>
          <w:position w:val="-12"/>
        </w:rPr>
        <w:object w:dxaOrig="300" w:dyaOrig="380" w14:anchorId="3E05556C">
          <v:shape id="_x0000_i1124" type="#_x0000_t75" style="width:15.75pt;height:18.75pt" o:ole="">
            <v:imagedata r:id="rId182" o:title=""/>
          </v:shape>
          <o:OLEObject Type="Embed" ProgID="Equation.DSMT4" ShapeID="_x0000_i1124" DrawAspect="Content" ObjectID="_1610921124" r:id="rId183"/>
        </w:object>
      </w:r>
      <w:r w:rsidR="00FC62A0">
        <w:t xml:space="preserve"> </w:t>
      </w:r>
      <w:r w:rsidR="004C4EBC">
        <w:t>is her own descendant)</w:t>
      </w:r>
      <w:r w:rsidR="00D440FC">
        <w:t>,</w:t>
      </w:r>
      <w:r w:rsidR="00E759CF">
        <w:t xml:space="preserve"> and </w:t>
      </w:r>
      <w:r w:rsidR="001E2F34" w:rsidRPr="00372A5A">
        <w:rPr>
          <w:position w:val="-16"/>
        </w:rPr>
        <w:object w:dxaOrig="1540" w:dyaOrig="480" w14:anchorId="1DA78606">
          <v:shape id="_x0000_i1125" type="#_x0000_t75" style="width:75.75pt;height:22.5pt" o:ole="">
            <v:imagedata r:id="rId184" o:title=""/>
          </v:shape>
          <o:OLEObject Type="Embed" ProgID="Equation.DSMT4" ShapeID="_x0000_i1125" DrawAspect="Content" ObjectID="_1610921125" r:id="rId185"/>
        </w:object>
      </w:r>
      <w:r w:rsidR="009F4E8D">
        <w:t xml:space="preserve"> for every </w:t>
      </w:r>
      <w:r w:rsidR="00EC5525" w:rsidRPr="00822E4D">
        <w:rPr>
          <w:position w:val="-10"/>
        </w:rPr>
        <w:object w:dxaOrig="1260" w:dyaOrig="320" w14:anchorId="439295F0">
          <v:shape id="_x0000_i1126" type="#_x0000_t75" style="width:62.25pt;height:16.5pt" o:ole="">
            <v:imagedata r:id="rId186" o:title=""/>
          </v:shape>
          <o:OLEObject Type="Embed" ProgID="Equation.DSMT4" ShapeID="_x0000_i1126" DrawAspect="Content" ObjectID="_1610921126" r:id="rId187"/>
        </w:object>
      </w:r>
      <w:r w:rsidR="004C4EBC">
        <w:t xml:space="preserve"> (</w:t>
      </w:r>
      <w:r w:rsidR="00534571">
        <w:t xml:space="preserve">because </w:t>
      </w:r>
      <w:r w:rsidR="004C4EBC">
        <w:t xml:space="preserve">every individual in </w:t>
      </w:r>
      <w:r w:rsidR="004C4EBC" w:rsidRPr="004C4EBC">
        <w:rPr>
          <w:position w:val="-12"/>
        </w:rPr>
        <w:object w:dxaOrig="300" w:dyaOrig="380" w14:anchorId="5A1D9E3A">
          <v:shape id="_x0000_i1127" type="#_x0000_t75" style="width:15.75pt;height:18.75pt" o:ole="">
            <v:imagedata r:id="rId182" o:title=""/>
          </v:shape>
          <o:OLEObject Type="Embed" ProgID="Equation.DSMT4" ShapeID="_x0000_i1127" DrawAspect="Content" ObjectID="_1610921127" r:id="rId188"/>
        </w:object>
      </w:r>
      <w:r w:rsidR="004C4EBC">
        <w:t xml:space="preserve"> has exactly one ancestor in </w:t>
      </w:r>
      <w:r w:rsidR="004C4EBC" w:rsidRPr="004C4EBC">
        <w:rPr>
          <w:position w:val="-14"/>
        </w:rPr>
        <w:object w:dxaOrig="279" w:dyaOrig="400" w14:anchorId="61A9F62C">
          <v:shape id="_x0000_i1128" type="#_x0000_t75" style="width:14.25pt;height:20.25pt" o:ole="">
            <v:imagedata r:id="rId189" o:title=""/>
          </v:shape>
          <o:OLEObject Type="Embed" ProgID="Equation.DSMT4" ShapeID="_x0000_i1128" DrawAspect="Content" ObjectID="_1610921128" r:id="rId190"/>
        </w:object>
      </w:r>
      <w:r w:rsidR="004C4EBC">
        <w:t>)</w:t>
      </w:r>
      <w:r w:rsidR="00372A5A">
        <w:t xml:space="preserve">. </w:t>
      </w:r>
      <w:r w:rsidR="00F27A6B">
        <w:t>Sample</w:t>
      </w:r>
      <w:r w:rsidR="00000492">
        <w:t xml:space="preserve"> </w:t>
      </w:r>
      <w:r w:rsidR="00AD02D8" w:rsidRPr="00AD02D8">
        <w:rPr>
          <w:position w:val="-4"/>
        </w:rPr>
        <w:object w:dxaOrig="320" w:dyaOrig="260" w14:anchorId="5139F8A5">
          <v:shape id="_x0000_i1129" type="#_x0000_t75" style="width:16.5pt;height:12.75pt" o:ole="">
            <v:imagedata r:id="rId191" o:title=""/>
          </v:shape>
          <o:OLEObject Type="Embed" ProgID="Equation.DSMT4" ShapeID="_x0000_i1129" DrawAspect="Content" ObjectID="_1610921129" r:id="rId192"/>
        </w:object>
      </w:r>
      <w:r w:rsidR="00AD02D8">
        <w:t xml:space="preserve"> </w:t>
      </w:r>
      <w:r w:rsidR="00D67662">
        <w:t>individuals</w:t>
      </w:r>
      <w:r w:rsidR="00B358F3">
        <w:t xml:space="preserve"> with replacement from </w:t>
      </w:r>
      <w:r w:rsidR="00BB3A56" w:rsidRPr="00B358F3">
        <w:rPr>
          <w:position w:val="-12"/>
        </w:rPr>
        <w:object w:dxaOrig="300" w:dyaOrig="380" w14:anchorId="4E2A97F6">
          <v:shape id="_x0000_i1130" type="#_x0000_t75" style="width:15.75pt;height:19.5pt" o:ole="">
            <v:imagedata r:id="rId193" o:title=""/>
          </v:shape>
          <o:OLEObject Type="Embed" ProgID="Equation.DSMT4" ShapeID="_x0000_i1130" DrawAspect="Content" ObjectID="_1610921130" r:id="rId194"/>
        </w:object>
      </w:r>
      <w:r w:rsidR="00F27A6B">
        <w:t>, and let</w:t>
      </w:r>
      <w:r w:rsidR="00131B9C">
        <w:t xml:space="preserve"> </w:t>
      </w:r>
      <w:r w:rsidR="001A008C" w:rsidRPr="00137230">
        <w:rPr>
          <w:position w:val="-14"/>
        </w:rPr>
        <w:object w:dxaOrig="540" w:dyaOrig="420" w14:anchorId="777F73CB">
          <v:shape id="_x0000_i1131" type="#_x0000_t75" style="width:27pt;height:20.25pt" o:ole="">
            <v:imagedata r:id="rId195" o:title=""/>
          </v:shape>
          <o:OLEObject Type="Embed" ProgID="Equation.DSMT4" ShapeID="_x0000_i1131" DrawAspect="Content" ObjectID="_1610921131" r:id="rId196"/>
        </w:object>
      </w:r>
      <w:r w:rsidR="00131B9C">
        <w:t xml:space="preserve"> </w:t>
      </w:r>
      <w:r w:rsidR="00F27A6B">
        <w:t xml:space="preserve">count the descendants of </w:t>
      </w:r>
      <w:r w:rsidR="0022268C" w:rsidRPr="004A4EE3">
        <w:rPr>
          <w:position w:val="-14"/>
        </w:rPr>
        <w:object w:dxaOrig="360" w:dyaOrig="400" w14:anchorId="52BDAE25">
          <v:shape id="_x0000_i1132" type="#_x0000_t75" style="width:18.75pt;height:19.5pt" o:ole="">
            <v:imagedata r:id="rId168" o:title=""/>
          </v:shape>
          <o:OLEObject Type="Embed" ProgID="Equation.DSMT4" ShapeID="_x0000_i1132" DrawAspect="Content" ObjectID="_1610921132" r:id="rId197"/>
        </w:object>
      </w:r>
      <w:r w:rsidR="00F27A6B">
        <w:t xml:space="preserve"> in the sample</w:t>
      </w:r>
      <w:r w:rsidR="007E7ADD">
        <w:t xml:space="preserve"> from generation </w:t>
      </w:r>
      <w:r w:rsidR="007E7ADD" w:rsidRPr="0005436E">
        <w:rPr>
          <w:position w:val="-6"/>
        </w:rPr>
        <w:object w:dxaOrig="260" w:dyaOrig="279" w14:anchorId="7431AFF2">
          <v:shape id="_x0000_i1133" type="#_x0000_t75" style="width:12.75pt;height:14.25pt" o:ole="">
            <v:imagedata r:id="rId164" o:title=""/>
          </v:shape>
          <o:OLEObject Type="Embed" ProgID="Equation.DSMT4" ShapeID="_x0000_i1133" DrawAspect="Content" ObjectID="_1610921133" r:id="rId198"/>
        </w:object>
      </w:r>
      <w:r w:rsidR="00F27A6B">
        <w:t>.</w:t>
      </w:r>
      <w:r w:rsidR="008A5B72">
        <w:t xml:space="preserve"> </w:t>
      </w:r>
      <w:r w:rsidR="00122546">
        <w:t>(</w:t>
      </w:r>
      <w:r w:rsidR="000C3257" w:rsidRPr="00365293">
        <w:rPr>
          <w:szCs w:val="24"/>
        </w:rPr>
        <w:t xml:space="preserve">Sampling with replacement is mathematically more convenient than sampling without replacement, but </w:t>
      </w:r>
      <w:r w:rsidR="000C3257">
        <w:rPr>
          <w:szCs w:val="24"/>
        </w:rPr>
        <w:t>as with</w:t>
      </w:r>
      <w:r w:rsidR="000C3257" w:rsidRPr="00365293">
        <w:rPr>
          <w:szCs w:val="24"/>
        </w:rPr>
        <w:t xml:space="preserve"> other uncontrolled approximation</w:t>
      </w:r>
      <w:r w:rsidR="002E5328">
        <w:rPr>
          <w:szCs w:val="24"/>
        </w:rPr>
        <w:t>s here</w:t>
      </w:r>
      <w:r w:rsidR="000C3257" w:rsidRPr="00365293">
        <w:rPr>
          <w:szCs w:val="24"/>
        </w:rPr>
        <w:t xml:space="preserve">, simulation results </w:t>
      </w:r>
      <w:r w:rsidR="004571A2">
        <w:rPr>
          <w:szCs w:val="24"/>
        </w:rPr>
        <w:t xml:space="preserve">are required to assess </w:t>
      </w:r>
      <w:bookmarkStart w:id="11" w:name="_Hlk531890157"/>
      <w:r w:rsidR="00FC7DD5">
        <w:rPr>
          <w:szCs w:val="24"/>
        </w:rPr>
        <w:t>its accuracy</w:t>
      </w:r>
      <w:bookmarkEnd w:id="11"/>
      <w:r w:rsidR="00122546">
        <w:t xml:space="preserve">.) </w:t>
      </w:r>
      <w:r w:rsidR="0023397A">
        <w:t xml:space="preserve">Each </w:t>
      </w:r>
      <w:r w:rsidR="00340F2A">
        <w:t xml:space="preserve">sampled individual </w:t>
      </w:r>
      <w:r w:rsidR="00F31305">
        <w:t xml:space="preserve">has </w:t>
      </w:r>
      <w:r w:rsidR="004E1D55">
        <w:t xml:space="preserve">exactly </w:t>
      </w:r>
      <w:r w:rsidR="0023397A">
        <w:t xml:space="preserve">one ancestor in </w:t>
      </w:r>
      <w:r w:rsidR="008425E0" w:rsidRPr="00BB3A56">
        <w:rPr>
          <w:position w:val="-14"/>
        </w:rPr>
        <w:object w:dxaOrig="279" w:dyaOrig="400" w14:anchorId="64CC9E37">
          <v:shape id="_x0000_i1134" type="#_x0000_t75" style="width:14.25pt;height:20.25pt" o:ole="">
            <v:imagedata r:id="rId199" o:title=""/>
          </v:shape>
          <o:OLEObject Type="Embed" ProgID="Equation.DSMT4" ShapeID="_x0000_i1134" DrawAspect="Content" ObjectID="_1610921134" r:id="rId200"/>
        </w:object>
      </w:r>
      <w:r w:rsidR="000529C7">
        <w:t xml:space="preserve"> </w:t>
      </w:r>
      <w:r w:rsidR="0023397A">
        <w:t>(</w:t>
      </w:r>
      <w:r w:rsidR="007F232E" w:rsidRPr="00737DAA">
        <w:rPr>
          <w:position w:val="-10"/>
        </w:rPr>
        <w:object w:dxaOrig="1260" w:dyaOrig="320" w14:anchorId="3B00E079">
          <v:shape id="_x0000_i1135" type="#_x0000_t75" style="width:62.25pt;height:14.25pt" o:ole="">
            <v:imagedata r:id="rId201" o:title=""/>
          </v:shape>
          <o:OLEObject Type="Embed" ProgID="Equation.DSMT4" ShapeID="_x0000_i1135" DrawAspect="Content" ObjectID="_1610921135" r:id="rId202"/>
        </w:object>
      </w:r>
      <w:r w:rsidR="0023397A">
        <w:t xml:space="preserve">), so </w:t>
      </w:r>
      <w:r w:rsidR="0099519E">
        <w:t xml:space="preserve">the sample </w:t>
      </w:r>
      <w:r w:rsidR="00301B46">
        <w:t xml:space="preserve">from </w:t>
      </w:r>
      <w:r w:rsidR="00BB3A56" w:rsidRPr="00B358F3">
        <w:rPr>
          <w:position w:val="-12"/>
        </w:rPr>
        <w:object w:dxaOrig="300" w:dyaOrig="380" w14:anchorId="4551307A">
          <v:shape id="_x0000_i1136" type="#_x0000_t75" style="width:15.75pt;height:19.5pt" o:ole="">
            <v:imagedata r:id="rId193" o:title=""/>
          </v:shape>
          <o:OLEObject Type="Embed" ProgID="Equation.DSMT4" ShapeID="_x0000_i1136" DrawAspect="Content" ObjectID="_1610921136" r:id="rId203"/>
        </w:object>
      </w:r>
      <w:r w:rsidR="00301B46">
        <w:t xml:space="preserve"> </w:t>
      </w:r>
      <w:r w:rsidR="0023397A">
        <w:t>implicitly samples ancest</w:t>
      </w:r>
      <w:r w:rsidR="00AA53AC">
        <w:t>ors</w:t>
      </w:r>
      <w:r w:rsidR="00EE699B">
        <w:t xml:space="preserve"> from </w:t>
      </w:r>
      <w:r w:rsidR="00BB3A56" w:rsidRPr="00BB3A56">
        <w:rPr>
          <w:position w:val="-14"/>
        </w:rPr>
        <w:object w:dxaOrig="279" w:dyaOrig="400" w14:anchorId="1A7D88BF">
          <v:shape id="_x0000_i1137" type="#_x0000_t75" style="width:14.25pt;height:20.25pt" o:ole="">
            <v:imagedata r:id="rId199" o:title=""/>
          </v:shape>
          <o:OLEObject Type="Embed" ProgID="Equation.DSMT4" ShapeID="_x0000_i1137" DrawAspect="Content" ObjectID="_1610921137" r:id="rId204"/>
        </w:object>
      </w:r>
      <w:r w:rsidR="002512DA">
        <w:t xml:space="preserve">, with </w:t>
      </w:r>
      <w:r w:rsidR="00167038" w:rsidRPr="002512DA">
        <w:rPr>
          <w:position w:val="-16"/>
        </w:rPr>
        <w:object w:dxaOrig="1520" w:dyaOrig="480" w14:anchorId="26561975">
          <v:shape id="_x0000_i1138" type="#_x0000_t75" style="width:74.25pt;height:24pt" o:ole="">
            <v:imagedata r:id="rId205" o:title=""/>
          </v:shape>
          <o:OLEObject Type="Embed" ProgID="Equation.DSMT4" ShapeID="_x0000_i1138" DrawAspect="Content" ObjectID="_1610921138" r:id="rId206"/>
        </w:object>
      </w:r>
      <w:r w:rsidR="00822E4D">
        <w:t xml:space="preserve"> for every </w:t>
      </w:r>
      <w:r w:rsidR="004A1986" w:rsidRPr="00822E4D">
        <w:rPr>
          <w:position w:val="-10"/>
        </w:rPr>
        <w:object w:dxaOrig="1260" w:dyaOrig="320" w14:anchorId="0E1ACE51">
          <v:shape id="_x0000_i1139" type="#_x0000_t75" style="width:62.25pt;height:16.5pt" o:ole="">
            <v:imagedata r:id="rId207" o:title=""/>
          </v:shape>
          <o:OLEObject Type="Embed" ProgID="Equation.DSMT4" ShapeID="_x0000_i1139" DrawAspect="Content" ObjectID="_1610921139" r:id="rId208"/>
        </w:object>
      </w:r>
      <w:r w:rsidR="00822E4D">
        <w:t>.</w:t>
      </w:r>
      <w:r w:rsidR="00FE0E22">
        <w:t xml:space="preserve"> </w:t>
      </w:r>
    </w:p>
    <w:p w14:paraId="4D2055C4" w14:textId="66C3CB33" w:rsidR="00AB2DC6" w:rsidRDefault="00A91AFF" w:rsidP="009342B2">
      <w:pPr>
        <w:keepNext/>
        <w:spacing w:after="0" w:line="480" w:lineRule="auto"/>
        <w:ind w:firstLine="720"/>
        <w:jc w:val="both"/>
      </w:pPr>
      <w:r>
        <w:t xml:space="preserve">If the </w:t>
      </w:r>
      <w:r w:rsidR="005C7DDE">
        <w:t xml:space="preserve">Galton-Watson </w:t>
      </w:r>
      <w:r>
        <w:t xml:space="preserve">process survives long enough </w:t>
      </w:r>
      <w:r w:rsidR="00610407">
        <w:t>to be</w:t>
      </w:r>
      <w:r>
        <w:t xml:space="preserve"> </w:t>
      </w:r>
      <w:r w:rsidR="00610407">
        <w:t>sampled</w:t>
      </w:r>
      <w:r w:rsidR="00FD0160">
        <w:t xml:space="preserve"> at some </w:t>
      </w:r>
      <w:r w:rsidR="00502C02">
        <w:t xml:space="preserve">sufficiently </w:t>
      </w:r>
      <w:r w:rsidR="00FD0160">
        <w:t>large</w:t>
      </w:r>
      <w:r w:rsidR="00FD0160" w:rsidRPr="0005436E">
        <w:t xml:space="preserve"> </w:t>
      </w:r>
      <w:r w:rsidR="00FD0160" w:rsidRPr="0005436E">
        <w:rPr>
          <w:position w:val="-6"/>
        </w:rPr>
        <w:object w:dxaOrig="260" w:dyaOrig="279" w14:anchorId="4B48F0F7">
          <v:shape id="_x0000_i1140" type="#_x0000_t75" style="width:12.75pt;height:14.25pt" o:ole="">
            <v:imagedata r:id="rId209" o:title=""/>
          </v:shape>
          <o:OLEObject Type="Embed" ProgID="Equation.DSMT4" ShapeID="_x0000_i1140" DrawAspect="Content" ObjectID="_1610921140" r:id="rId210"/>
        </w:object>
      </w:r>
      <w:r w:rsidR="000A6E80">
        <w:t xml:space="preserve"> (</w:t>
      </w:r>
      <w:r w:rsidR="005C42D0">
        <w:t xml:space="preserve">in the Introduction, </w:t>
      </w:r>
      <w:r w:rsidR="00813E9F">
        <w:t xml:space="preserve">e.g., </w:t>
      </w:r>
      <w:r w:rsidR="000A6E80">
        <w:t>the viral population has become detectable</w:t>
      </w:r>
      <w:r w:rsidR="00106BC6">
        <w:t xml:space="preserve"> in blood</w:t>
      </w:r>
      <w:r w:rsidR="000A6E80">
        <w:t>)</w:t>
      </w:r>
      <w:r w:rsidR="00FD0160">
        <w:t xml:space="preserve">, </w:t>
      </w:r>
      <w:r w:rsidR="00D1095A">
        <w:t xml:space="preserve">all </w:t>
      </w:r>
      <w:r>
        <w:t xml:space="preserve">sampled ancestors </w:t>
      </w:r>
      <w:r w:rsidR="00426A96">
        <w:t xml:space="preserve">in early generations </w:t>
      </w:r>
      <w:r w:rsidR="003A58E2">
        <w:t xml:space="preserve">had </w:t>
      </w:r>
      <w:r>
        <w:t xml:space="preserve">lineages that </w:t>
      </w:r>
      <w:r w:rsidR="0013411F">
        <w:t xml:space="preserve">for </w:t>
      </w:r>
      <w:r w:rsidR="00865F97">
        <w:t>any</w:t>
      </w:r>
      <w:r w:rsidR="00F72839">
        <w:t xml:space="preserve"> </w:t>
      </w:r>
      <w:r w:rsidR="00E51451">
        <w:t>practical</w:t>
      </w:r>
      <w:r w:rsidR="00865F97">
        <w:t xml:space="preserve"> purpose</w:t>
      </w:r>
      <w:r w:rsidR="0013411F">
        <w:t xml:space="preserve"> </w:t>
      </w:r>
      <w:r w:rsidR="00170588">
        <w:t xml:space="preserve">have </w:t>
      </w:r>
      <w:r>
        <w:t>survive</w:t>
      </w:r>
      <w:r w:rsidR="008C0772">
        <w:t>d</w:t>
      </w:r>
      <w:r>
        <w:t xml:space="preserve"> forever. </w:t>
      </w:r>
      <w:r w:rsidR="00EE17E2">
        <w:t>For brevity</w:t>
      </w:r>
      <w:r w:rsidR="00AB28D0">
        <w:t>, c</w:t>
      </w:r>
      <w:r w:rsidR="00145C29">
        <w:t xml:space="preserve">all </w:t>
      </w:r>
      <w:r w:rsidR="00907802">
        <w:t>ancestor</w:t>
      </w:r>
      <w:r w:rsidR="00A64CB9">
        <w:t>s</w:t>
      </w:r>
      <w:r w:rsidR="005116C7">
        <w:t xml:space="preserve"> </w:t>
      </w:r>
      <w:r w:rsidR="00E541E9">
        <w:t xml:space="preserve">whose </w:t>
      </w:r>
      <w:r w:rsidR="00907802">
        <w:t>lineage</w:t>
      </w:r>
      <w:r w:rsidR="00052288">
        <w:t>s</w:t>
      </w:r>
      <w:r w:rsidR="005116C7">
        <w:t xml:space="preserve"> survive forever “immortal”</w:t>
      </w:r>
      <w:r>
        <w:t xml:space="preserve">; </w:t>
      </w:r>
      <w:r w:rsidR="00611243">
        <w:t xml:space="preserve">all </w:t>
      </w:r>
      <w:r>
        <w:t>other</w:t>
      </w:r>
      <w:r w:rsidR="00AC4E71">
        <w:t>s</w:t>
      </w:r>
      <w:r>
        <w:t xml:space="preserve">, </w:t>
      </w:r>
      <w:r w:rsidR="005116C7">
        <w:t>“doomed”</w:t>
      </w:r>
      <w:r>
        <w:t xml:space="preserve">. </w:t>
      </w:r>
      <w:r w:rsidR="009575A9">
        <w:t>As another uncontrolled approximation, d</w:t>
      </w:r>
      <w:r w:rsidR="00461E57">
        <w:t>elete all</w:t>
      </w:r>
      <w:r w:rsidR="003960CE">
        <w:t xml:space="preserve"> </w:t>
      </w:r>
      <w:r w:rsidR="008B380C">
        <w:t>doomed individuals</w:t>
      </w:r>
      <w:r w:rsidR="003960CE">
        <w:t xml:space="preserve"> </w:t>
      </w:r>
      <w:r w:rsidR="0093287C">
        <w:t>from the Galton-Watson process</w:t>
      </w:r>
      <w:r w:rsidR="00461E57">
        <w:t>.</w:t>
      </w:r>
      <w:r w:rsidR="00C42452">
        <w:t xml:space="preserve"> </w:t>
      </w:r>
      <w:r w:rsidR="00461E57">
        <w:t>T</w:t>
      </w:r>
      <w:r>
        <w:t xml:space="preserve">he </w:t>
      </w:r>
      <w:r w:rsidR="00B743D1">
        <w:t>individuals</w:t>
      </w:r>
      <w:r w:rsidR="00855577" w:rsidRPr="00855577">
        <w:t xml:space="preserve"> </w:t>
      </w:r>
      <w:r w:rsidR="00855577">
        <w:t>remaining</w:t>
      </w:r>
      <w:r w:rsidR="002022DA">
        <w:t>, if any,</w:t>
      </w:r>
      <w:r w:rsidR="0004562F">
        <w:t xml:space="preserve"> </w:t>
      </w:r>
      <w:r>
        <w:t xml:space="preserve">form </w:t>
      </w:r>
      <w:r w:rsidR="00736E0B">
        <w:t>a</w:t>
      </w:r>
      <w:r w:rsidR="003960CE">
        <w:t xml:space="preserve">nother </w:t>
      </w:r>
      <w:r w:rsidR="001C34F6">
        <w:t xml:space="preserve">Galton-Watson </w:t>
      </w:r>
      <w:r w:rsidR="00D34794">
        <w:t>process</w:t>
      </w:r>
      <w:r w:rsidR="003960CE">
        <w:t>, the so-called skeleton process</w:t>
      </w:r>
      <w:r w:rsidR="005C6E3D">
        <w:t xml:space="preserve"> of immortal individuals</w:t>
      </w:r>
      <w:r>
        <w:t xml:space="preserve">. </w:t>
      </w:r>
    </w:p>
    <w:p w14:paraId="02D05E4F" w14:textId="2DF2A88C" w:rsidR="00C23071" w:rsidRDefault="00A33597" w:rsidP="00C23071">
      <w:pPr>
        <w:keepNext/>
        <w:spacing w:after="0" w:line="480" w:lineRule="auto"/>
        <w:ind w:firstLine="720"/>
        <w:jc w:val="both"/>
      </w:pPr>
      <w:r>
        <w:t>To rephrase</w:t>
      </w:r>
      <w:r w:rsidR="00F64A1A">
        <w:t xml:space="preserve">, </w:t>
      </w:r>
      <w:r w:rsidR="00F35CEE">
        <w:t xml:space="preserve">if an </w:t>
      </w:r>
      <w:r w:rsidR="00C23071">
        <w:t>individual</w:t>
      </w:r>
      <w:r w:rsidR="00F35CEE">
        <w:t xml:space="preserve"> is doomed</w:t>
      </w:r>
      <w:r w:rsidR="00C23071">
        <w:t xml:space="preserve">, for </w:t>
      </w:r>
      <w:r w:rsidR="00C23071" w:rsidRPr="0005436E">
        <w:rPr>
          <w:position w:val="-6"/>
        </w:rPr>
        <w:object w:dxaOrig="260" w:dyaOrig="279" w14:anchorId="5544E23F">
          <v:shape id="_x0000_i1141" type="#_x0000_t75" style="width:12.75pt;height:14.25pt" o:ole="">
            <v:imagedata r:id="rId211" o:title=""/>
          </v:shape>
          <o:OLEObject Type="Embed" ProgID="Equation.DSMT4" ShapeID="_x0000_i1141" DrawAspect="Content" ObjectID="_1610921141" r:id="rId212"/>
        </w:object>
      </w:r>
      <w:r w:rsidR="00C23071">
        <w:t xml:space="preserve"> large enough </w:t>
      </w:r>
      <w:r w:rsidR="007A5AC1">
        <w:t>sample</w:t>
      </w:r>
      <w:r w:rsidR="00474F6C">
        <w:t>s</w:t>
      </w:r>
      <w:r w:rsidR="007A5AC1">
        <w:t xml:space="preserve"> from </w:t>
      </w:r>
      <w:r w:rsidR="00A5166D" w:rsidRPr="00B358F3">
        <w:rPr>
          <w:position w:val="-12"/>
        </w:rPr>
        <w:object w:dxaOrig="300" w:dyaOrig="380" w14:anchorId="1D203A47">
          <v:shape id="_x0000_i1142" type="#_x0000_t75" style="width:15.75pt;height:19.5pt" o:ole="">
            <v:imagedata r:id="rId213" o:title=""/>
          </v:shape>
          <o:OLEObject Type="Embed" ProgID="Equation.DSMT4" ShapeID="_x0000_i1142" DrawAspect="Content" ObjectID="_1610921142" r:id="rId214"/>
        </w:object>
      </w:r>
      <w:r w:rsidR="007A5AC1">
        <w:t xml:space="preserve"> </w:t>
      </w:r>
      <w:r w:rsidR="00474F6C">
        <w:t>never contain</w:t>
      </w:r>
      <w:r w:rsidR="007A5AC1">
        <w:t xml:space="preserve"> </w:t>
      </w:r>
      <w:r w:rsidR="00474F6C">
        <w:t xml:space="preserve">any </w:t>
      </w:r>
      <w:r w:rsidR="007A5AC1">
        <w:t xml:space="preserve">of her </w:t>
      </w:r>
      <w:r w:rsidR="00C23071">
        <w:t xml:space="preserve">descendants. To focus on relevant individuals, </w:t>
      </w:r>
      <w:r w:rsidR="009720C9">
        <w:t xml:space="preserve">therefore, </w:t>
      </w:r>
      <w:r w:rsidR="00C23071">
        <w:t>we replace the original Galton-Watson process with the skeleton process</w:t>
      </w:r>
      <w:r w:rsidR="008C7334">
        <w:t xml:space="preserve"> and </w:t>
      </w:r>
      <w:r w:rsidR="00A71E83">
        <w:t>drop the over-tildes</w:t>
      </w:r>
      <w:r w:rsidR="00C23071">
        <w:t xml:space="preserve"> </w:t>
      </w:r>
      <w:r w:rsidR="0098392A">
        <w:t xml:space="preserve">from </w:t>
      </w:r>
      <w:r w:rsidR="00A71E83">
        <w:t xml:space="preserve">the </w:t>
      </w:r>
      <w:r w:rsidR="009A0C3B">
        <w:t>associated</w:t>
      </w:r>
      <w:r w:rsidR="00C75661">
        <w:t xml:space="preserve"> </w:t>
      </w:r>
      <w:r w:rsidR="009A0C3B">
        <w:t xml:space="preserve">quantities </w:t>
      </w:r>
      <w:r w:rsidR="00C23071" w:rsidRPr="00272C40">
        <w:rPr>
          <w:position w:val="-14"/>
        </w:rPr>
        <w:object w:dxaOrig="360" w:dyaOrig="380" w14:anchorId="2E1B9A82">
          <v:shape id="_x0000_i1143" type="#_x0000_t75" style="width:18.75pt;height:18.75pt" o:ole="">
            <v:imagedata r:id="rId215" o:title=""/>
          </v:shape>
          <o:OLEObject Type="Embed" ProgID="Equation.DSMT4" ShapeID="_x0000_i1143" DrawAspect="Content" ObjectID="_1610921143" r:id="rId216"/>
        </w:object>
      </w:r>
      <w:r w:rsidR="00C23071">
        <w:t xml:space="preserve">, </w:t>
      </w:r>
      <w:r w:rsidR="00C23071" w:rsidRPr="00272C40">
        <w:rPr>
          <w:position w:val="-14"/>
        </w:rPr>
        <w:object w:dxaOrig="320" w:dyaOrig="380" w14:anchorId="740349D6">
          <v:shape id="_x0000_i1144" type="#_x0000_t75" style="width:15.75pt;height:18.75pt" o:ole="">
            <v:imagedata r:id="rId217" o:title=""/>
          </v:shape>
          <o:OLEObject Type="Embed" ProgID="Equation.DSMT4" ShapeID="_x0000_i1144" DrawAspect="Content" ObjectID="_1610921144" r:id="rId218"/>
        </w:object>
      </w:r>
      <w:r w:rsidR="00C23071">
        <w:t xml:space="preserve">, </w:t>
      </w:r>
      <w:r w:rsidR="00C23071" w:rsidRPr="00272C40">
        <w:rPr>
          <w:position w:val="-14"/>
        </w:rPr>
        <w:object w:dxaOrig="540" w:dyaOrig="380" w14:anchorId="3D348410">
          <v:shape id="_x0000_i1145" type="#_x0000_t75" style="width:27pt;height:18.75pt" o:ole="">
            <v:imagedata r:id="rId219" o:title=""/>
          </v:shape>
          <o:OLEObject Type="Embed" ProgID="Equation.DSMT4" ShapeID="_x0000_i1145" DrawAspect="Content" ObjectID="_1610921145" r:id="rId220"/>
        </w:object>
      </w:r>
      <w:r w:rsidR="00C23071">
        <w:t xml:space="preserve">, </w:t>
      </w:r>
      <w:r w:rsidR="00D14D43" w:rsidRPr="00272C40">
        <w:rPr>
          <w:position w:val="-14"/>
        </w:rPr>
        <w:object w:dxaOrig="540" w:dyaOrig="380" w14:anchorId="055C5A14">
          <v:shape id="_x0000_i1146" type="#_x0000_t75" style="width:27pt;height:18.75pt" o:ole="">
            <v:imagedata r:id="rId221" o:title=""/>
          </v:shape>
          <o:OLEObject Type="Embed" ProgID="Equation.DSMT4" ShapeID="_x0000_i1146" DrawAspect="Content" ObjectID="_1610921146" r:id="rId222"/>
        </w:object>
      </w:r>
      <w:r w:rsidR="00231887">
        <w:t xml:space="preserve">, </w:t>
      </w:r>
      <w:r w:rsidR="00C23071">
        <w:t xml:space="preserve">etc. </w:t>
      </w:r>
      <w:r w:rsidR="00865EC6">
        <w:t>T</w:t>
      </w:r>
      <w:r w:rsidR="00C23071">
        <w:t>o avoid the triviality of a</w:t>
      </w:r>
      <w:r w:rsidR="009910C2">
        <w:t>n empty</w:t>
      </w:r>
      <w:r w:rsidR="00C23071">
        <w:t xml:space="preserve"> skeleton process, all probabilities and expectations </w:t>
      </w:r>
      <w:r w:rsidR="009910C2">
        <w:t xml:space="preserve">below </w:t>
      </w:r>
      <w:r w:rsidR="00C23071">
        <w:t xml:space="preserve">implicitly condition on survival of the original process. </w:t>
      </w:r>
      <w:r w:rsidR="00794A38">
        <w:t xml:space="preserve">The Appendix </w:t>
      </w:r>
      <w:r w:rsidR="00FF51A4">
        <w:t xml:space="preserve">shows that </w:t>
      </w:r>
      <w:r w:rsidR="00396CB3">
        <w:t xml:space="preserve">the skeleton process </w:t>
      </w:r>
      <w:r w:rsidR="00794A38">
        <w:t xml:space="preserve">has the same basic </w:t>
      </w:r>
      <w:r w:rsidR="009F4E6A">
        <w:t>reproduction number</w:t>
      </w:r>
      <w:r w:rsidR="00794A38">
        <w:t xml:space="preserve"> </w:t>
      </w:r>
      <w:r w:rsidR="00794A38" w:rsidRPr="00FB0C44">
        <w:rPr>
          <w:position w:val="-14"/>
        </w:rPr>
        <w:object w:dxaOrig="1660" w:dyaOrig="400" w14:anchorId="32020BC1">
          <v:shape id="_x0000_i1147" type="#_x0000_t75" style="width:83.25pt;height:19.5pt" o:ole="">
            <v:imagedata r:id="rId223" o:title=""/>
          </v:shape>
          <o:OLEObject Type="Embed" ProgID="Equation.DSMT4" ShapeID="_x0000_i1147" DrawAspect="Content" ObjectID="_1610921147" r:id="rId224"/>
        </w:object>
      </w:r>
      <w:r w:rsidR="00794A38">
        <w:t xml:space="preserve"> as the original process</w:t>
      </w:r>
      <w:r w:rsidR="00357C9F">
        <w:t>. Because t</w:t>
      </w:r>
      <w:r w:rsidR="00871ED5">
        <w:t xml:space="preserve">he approximations below depend </w:t>
      </w:r>
      <w:r w:rsidR="00F507C1">
        <w:t xml:space="preserve">only </w:t>
      </w:r>
      <w:r w:rsidR="00871ED5">
        <w:t xml:space="preserve">on </w:t>
      </w:r>
      <w:r w:rsidR="008E407B">
        <w:t xml:space="preserve">the </w:t>
      </w:r>
      <w:r w:rsidR="0036115D">
        <w:t xml:space="preserve">basic </w:t>
      </w:r>
      <w:r w:rsidR="009F4E6A">
        <w:t>reproduction number</w:t>
      </w:r>
      <w:r w:rsidR="00871ED5">
        <w:t xml:space="preserve"> </w:t>
      </w:r>
      <w:r w:rsidR="00FF51A4" w:rsidRPr="00025957">
        <w:rPr>
          <w:position w:val="-4"/>
        </w:rPr>
        <w:object w:dxaOrig="180" w:dyaOrig="200" w14:anchorId="4E1AC3F0">
          <v:shape id="_x0000_i1148" type="#_x0000_t75" style="width:9pt;height:9.75pt" o:ole="">
            <v:imagedata r:id="rId225" o:title=""/>
          </v:shape>
          <o:OLEObject Type="Embed" ProgID="Equation.DSMT4" ShapeID="_x0000_i1148" DrawAspect="Content" ObjectID="_1610921148" r:id="rId226"/>
        </w:object>
      </w:r>
      <w:r w:rsidR="00572FFD">
        <w:t xml:space="preserve">, </w:t>
      </w:r>
      <w:r w:rsidR="00E676A0">
        <w:t xml:space="preserve">dropping over-tildes and </w:t>
      </w:r>
      <w:r w:rsidR="00572FFD">
        <w:t xml:space="preserve">replacing the original process with the skeleton process does not </w:t>
      </w:r>
      <w:r w:rsidR="00AA0731">
        <w:t>impact</w:t>
      </w:r>
      <w:r w:rsidR="00572FFD">
        <w:t xml:space="preserve"> </w:t>
      </w:r>
      <w:r w:rsidR="005B4AA4">
        <w:t>the</w:t>
      </w:r>
      <w:r w:rsidR="00502208">
        <w:t xml:space="preserve"> </w:t>
      </w:r>
      <w:r w:rsidR="00572FFD">
        <w:t>analysis</w:t>
      </w:r>
      <w:r w:rsidR="00C23071">
        <w:t>.</w:t>
      </w:r>
    </w:p>
    <w:p w14:paraId="71BCCE19" w14:textId="05BD6548" w:rsidR="0076403F" w:rsidRPr="00093CDB" w:rsidRDefault="00D05787" w:rsidP="0076403F">
      <w:pPr>
        <w:keepNext/>
        <w:spacing w:after="0" w:line="480" w:lineRule="auto"/>
        <w:ind w:firstLine="720"/>
        <w:jc w:val="both"/>
        <w:rPr>
          <w:szCs w:val="24"/>
        </w:rPr>
      </w:pPr>
      <w:r>
        <w:t xml:space="preserve">To introduce genealogical conventions into </w:t>
      </w:r>
      <w:r w:rsidR="00B95C64">
        <w:t>the skeleton process</w:t>
      </w:r>
      <w:r w:rsidR="0076403F">
        <w:t xml:space="preserve">, for linguistic convenience let </w:t>
      </w:r>
      <w:r w:rsidR="0076403F" w:rsidRPr="006C398D">
        <w:rPr>
          <w:position w:val="-14"/>
        </w:rPr>
        <w:object w:dxaOrig="360" w:dyaOrig="380" w14:anchorId="61251296">
          <v:shape id="_x0000_i1149" type="#_x0000_t75" style="width:18.75pt;height:18.75pt" o:ole="">
            <v:imagedata r:id="rId227" o:title=""/>
          </v:shape>
          <o:OLEObject Type="Embed" ProgID="Equation.DSMT4" ShapeID="_x0000_i1149" DrawAspect="Content" ObjectID="_1610921149" r:id="rId228"/>
        </w:object>
      </w:r>
      <w:r w:rsidR="0076403F">
        <w:t xml:space="preserve"> be both her own an</w:t>
      </w:r>
      <w:r w:rsidR="00602DC1">
        <w:t>cestor and her own descendant. In contrast, l</w:t>
      </w:r>
      <w:r w:rsidR="0076403F">
        <w:t xml:space="preserve">et the strict partial order </w:t>
      </w:r>
      <w:r w:rsidR="0076403F" w:rsidRPr="00746B07">
        <w:rPr>
          <w:position w:val="-14"/>
        </w:rPr>
        <w:object w:dxaOrig="980" w:dyaOrig="380" w14:anchorId="6646E3B9">
          <v:shape id="_x0000_i1150" type="#_x0000_t75" style="width:48.75pt;height:18.75pt" o:ole="">
            <v:imagedata r:id="rId229" o:title=""/>
          </v:shape>
          <o:OLEObject Type="Embed" ProgID="Equation.DSMT4" ShapeID="_x0000_i1150" DrawAspect="Content" ObjectID="_1610921150" r:id="rId230"/>
        </w:object>
      </w:r>
      <w:r w:rsidR="0076403F">
        <w:t xml:space="preserve"> denote that </w:t>
      </w:r>
      <w:r w:rsidR="0076403F" w:rsidRPr="006C398D">
        <w:rPr>
          <w:position w:val="-14"/>
        </w:rPr>
        <w:object w:dxaOrig="360" w:dyaOrig="380" w14:anchorId="489B2B3D">
          <v:shape id="_x0000_i1151" type="#_x0000_t75" style="width:18.75pt;height:18.75pt" o:ole="">
            <v:imagedata r:id="rId227" o:title=""/>
          </v:shape>
          <o:OLEObject Type="Embed" ProgID="Equation.DSMT4" ShapeID="_x0000_i1151" DrawAspect="Content" ObjectID="_1610921151" r:id="rId231"/>
        </w:object>
      </w:r>
      <w:r w:rsidR="0076403F">
        <w:t xml:space="preserve"> is an ancestor of </w:t>
      </w:r>
      <w:r w:rsidR="0076403F" w:rsidRPr="006C398D">
        <w:rPr>
          <w:position w:val="-14"/>
        </w:rPr>
        <w:object w:dxaOrig="440" w:dyaOrig="380" w14:anchorId="03D6A6BE">
          <v:shape id="_x0000_i1152" type="#_x0000_t75" style="width:21pt;height:18.75pt" o:ole="">
            <v:imagedata r:id="rId232" o:title=""/>
          </v:shape>
          <o:OLEObject Type="Embed" ProgID="Equation.DSMT4" ShapeID="_x0000_i1152" DrawAspect="Content" ObjectID="_1610921152" r:id="rId233"/>
        </w:object>
      </w:r>
      <w:r w:rsidR="0076403F">
        <w:t xml:space="preserve"> </w:t>
      </w:r>
      <w:proofErr w:type="spellStart"/>
      <w:r w:rsidR="0076403F">
        <w:t>and</w:t>
      </w:r>
      <w:proofErr w:type="spellEnd"/>
      <w:r w:rsidR="0076403F">
        <w:t xml:space="preserve"> </w:t>
      </w:r>
      <w:r w:rsidR="0076403F" w:rsidRPr="00CE7F04">
        <w:rPr>
          <w:position w:val="-10"/>
        </w:rPr>
        <w:object w:dxaOrig="660" w:dyaOrig="320" w14:anchorId="5CC789DC">
          <v:shape id="_x0000_i1153" type="#_x0000_t75" style="width:33pt;height:16.5pt" o:ole="">
            <v:imagedata r:id="rId234" o:title=""/>
          </v:shape>
          <o:OLEObject Type="Embed" ProgID="Equation.DSMT4" ShapeID="_x0000_i1153" DrawAspect="Content" ObjectID="_1610921153" r:id="rId235"/>
        </w:object>
      </w:r>
      <w:r w:rsidR="0076403F">
        <w:t xml:space="preserve">. If </w:t>
      </w:r>
      <w:r w:rsidR="0076403F" w:rsidRPr="00746B07">
        <w:rPr>
          <w:position w:val="-14"/>
        </w:rPr>
        <w:object w:dxaOrig="980" w:dyaOrig="380" w14:anchorId="6E0097A8">
          <v:shape id="_x0000_i1154" type="#_x0000_t75" style="width:48.75pt;height:18.75pt" o:ole="">
            <v:imagedata r:id="rId229" o:title=""/>
          </v:shape>
          <o:OLEObject Type="Embed" ProgID="Equation.DSMT4" ShapeID="_x0000_i1154" DrawAspect="Content" ObjectID="_1610921154" r:id="rId236"/>
        </w:object>
      </w:r>
      <w:r w:rsidR="0076403F">
        <w:t xml:space="preserve"> and </w:t>
      </w:r>
      <w:r w:rsidR="0076403F" w:rsidRPr="00B101EF">
        <w:rPr>
          <w:position w:val="-10"/>
        </w:rPr>
        <w:object w:dxaOrig="960" w:dyaOrig="320" w14:anchorId="27C706F6">
          <v:shape id="_x0000_i1155" type="#_x0000_t75" style="width:48pt;height:16.5pt" o:ole="">
            <v:imagedata r:id="rId237" o:title=""/>
          </v:shape>
          <o:OLEObject Type="Embed" ProgID="Equation.DSMT4" ShapeID="_x0000_i1155" DrawAspect="Content" ObjectID="_1610921155" r:id="rId238"/>
        </w:object>
      </w:r>
      <w:r w:rsidR="0076403F">
        <w:t xml:space="preserve">, therefore, </w:t>
      </w:r>
      <w:r w:rsidR="0076403F" w:rsidRPr="00746B07">
        <w:rPr>
          <w:position w:val="-14"/>
        </w:rPr>
        <w:object w:dxaOrig="360" w:dyaOrig="380" w14:anchorId="1962D9D2">
          <v:shape id="_x0000_i1156" type="#_x0000_t75" style="width:18.75pt;height:18.75pt" o:ole="">
            <v:imagedata r:id="rId239" o:title=""/>
          </v:shape>
          <o:OLEObject Type="Embed" ProgID="Equation.DSMT4" ShapeID="_x0000_i1156" DrawAspect="Content" ObjectID="_1610921156" r:id="rId240"/>
        </w:object>
      </w:r>
      <w:r w:rsidR="0076403F">
        <w:t xml:space="preserve"> is the mother of </w:t>
      </w:r>
      <w:bookmarkStart w:id="12" w:name="_Hlk495067634"/>
      <w:r w:rsidR="0076403F" w:rsidRPr="00B101EF">
        <w:rPr>
          <w:position w:val="-14"/>
        </w:rPr>
        <w:object w:dxaOrig="440" w:dyaOrig="380" w14:anchorId="004B0796">
          <v:shape id="_x0000_i1157" type="#_x0000_t75" style="width:21pt;height:18.75pt" o:ole="">
            <v:imagedata r:id="rId241" o:title=""/>
          </v:shape>
          <o:OLEObject Type="Embed" ProgID="Equation.DSMT4" ShapeID="_x0000_i1157" DrawAspect="Content" ObjectID="_1610921157" r:id="rId242"/>
        </w:object>
      </w:r>
      <w:r w:rsidR="0076403F">
        <w:t xml:space="preserve">, </w:t>
      </w:r>
      <w:bookmarkEnd w:id="12"/>
      <w:r w:rsidR="0076403F">
        <w:t xml:space="preserve">and </w:t>
      </w:r>
      <w:r w:rsidR="0076403F" w:rsidRPr="00B101EF">
        <w:rPr>
          <w:position w:val="-14"/>
        </w:rPr>
        <w:object w:dxaOrig="440" w:dyaOrig="380" w14:anchorId="596EC51B">
          <v:shape id="_x0000_i1158" type="#_x0000_t75" style="width:21pt;height:18.75pt" o:ole="">
            <v:imagedata r:id="rId241" o:title=""/>
          </v:shape>
          <o:OLEObject Type="Embed" ProgID="Equation.DSMT4" ShapeID="_x0000_i1158" DrawAspect="Content" ObjectID="_1610921158" r:id="rId243"/>
        </w:object>
      </w:r>
      <w:r w:rsidR="0076403F">
        <w:t xml:space="preserve"> is the daughter of </w:t>
      </w:r>
      <w:r w:rsidR="0076403F" w:rsidRPr="00746B07">
        <w:rPr>
          <w:position w:val="-14"/>
        </w:rPr>
        <w:object w:dxaOrig="360" w:dyaOrig="380" w14:anchorId="098C7ED2">
          <v:shape id="_x0000_i1159" type="#_x0000_t75" style="width:18.75pt;height:18.75pt" o:ole="">
            <v:imagedata r:id="rId239" o:title=""/>
          </v:shape>
          <o:OLEObject Type="Embed" ProgID="Equation.DSMT4" ShapeID="_x0000_i1159" DrawAspect="Content" ObjectID="_1610921159" r:id="rId244"/>
        </w:object>
      </w:r>
      <w:r w:rsidR="0076403F">
        <w:t xml:space="preserve">. </w:t>
      </w:r>
    </w:p>
    <w:p w14:paraId="7501CDC3" w14:textId="67850CC1" w:rsidR="0067721E" w:rsidRPr="00093CDB" w:rsidRDefault="0067721E" w:rsidP="0067721E">
      <w:pPr>
        <w:keepNext/>
        <w:spacing w:after="0" w:line="480" w:lineRule="auto"/>
        <w:ind w:firstLine="720"/>
        <w:jc w:val="both"/>
        <w:rPr>
          <w:szCs w:val="24"/>
        </w:rPr>
      </w:pPr>
      <w:r>
        <w:t>To introduce mutations</w:t>
      </w:r>
      <w:r w:rsidR="00CA57DD">
        <w:t xml:space="preserve"> into the genealogy</w:t>
      </w:r>
      <w:r w:rsidR="003A79D6">
        <w:t xml:space="preserve"> of the skeleton process</w:t>
      </w:r>
      <w:r>
        <w:t>,</w:t>
      </w:r>
      <w:r w:rsidR="004925C3">
        <w:t xml:space="preserve"> note that</w:t>
      </w:r>
      <w:r>
        <w:t xml:space="preserve"> </w:t>
      </w:r>
      <w:r w:rsidR="008F5264">
        <w:t xml:space="preserve">a </w:t>
      </w:r>
      <w:r>
        <w:t xml:space="preserve">daughter may differ in nucleic acid sequence from </w:t>
      </w:r>
      <w:r w:rsidR="008F5264">
        <w:t xml:space="preserve">her </w:t>
      </w:r>
      <w:r>
        <w:t xml:space="preserve">mother. To compare </w:t>
      </w:r>
      <w:r w:rsidR="000A7228">
        <w:t xml:space="preserve">the </w:t>
      </w:r>
      <w:r>
        <w:t xml:space="preserve">sequence differences, conceptually we align the relevant sequences from every individual </w:t>
      </w:r>
      <w:r w:rsidRPr="004A4EE3">
        <w:rPr>
          <w:position w:val="-14"/>
        </w:rPr>
        <w:object w:dxaOrig="360" w:dyaOrig="380" w14:anchorId="230E00CB">
          <v:shape id="_x0000_i1160" type="#_x0000_t75" style="width:18.75pt;height:18.75pt" o:ole="">
            <v:imagedata r:id="rId245" o:title=""/>
          </v:shape>
          <o:OLEObject Type="Embed" ProgID="Equation.DSMT4" ShapeID="_x0000_i1160" DrawAspect="Content" ObjectID="_1610921160" r:id="rId246"/>
        </w:object>
      </w:r>
      <w:r>
        <w:t xml:space="preserve"> (</w:t>
      </w:r>
      <w:r w:rsidRPr="00737DAA">
        <w:rPr>
          <w:position w:val="-10"/>
        </w:rPr>
        <w:object w:dxaOrig="980" w:dyaOrig="320" w14:anchorId="6B41358C">
          <v:shape id="_x0000_i1161" type="#_x0000_t75" style="width:48.75pt;height:14.25pt" o:ole="">
            <v:imagedata r:id="rId110" o:title=""/>
          </v:shape>
          <o:OLEObject Type="Embed" ProgID="Equation.DSMT4" ShapeID="_x0000_i1161" DrawAspect="Content" ObjectID="_1610921161" r:id="rId247"/>
        </w:object>
      </w:r>
      <w:r>
        <w:t xml:space="preserve">; </w:t>
      </w:r>
      <w:r w:rsidRPr="00F97436">
        <w:rPr>
          <w:position w:val="-14"/>
        </w:rPr>
        <w:object w:dxaOrig="1240" w:dyaOrig="380" w14:anchorId="3FB038D7">
          <v:shape id="_x0000_i1162" type="#_x0000_t75" style="width:60.75pt;height:18.75pt" o:ole="">
            <v:imagedata r:id="rId248" o:title=""/>
          </v:shape>
          <o:OLEObject Type="Embed" ProgID="Equation.DSMT4" ShapeID="_x0000_i1162" DrawAspect="Content" ObjectID="_1610921162" r:id="rId249"/>
        </w:object>
      </w:r>
      <w:r>
        <w:t xml:space="preserve">). Let the Poisson random variate </w:t>
      </w:r>
      <w:r w:rsidRPr="00737DAA">
        <w:rPr>
          <w:position w:val="-14"/>
        </w:rPr>
        <w:object w:dxaOrig="360" w:dyaOrig="380" w14:anchorId="6681690B">
          <v:shape id="_x0000_i1163" type="#_x0000_t75" style="width:18.75pt;height:18.75pt" o:ole="">
            <v:imagedata r:id="rId250" o:title=""/>
          </v:shape>
          <o:OLEObject Type="Embed" ProgID="Equation.DSMT4" ShapeID="_x0000_i1163" DrawAspect="Content" ObjectID="_1610921163" r:id="rId251"/>
        </w:object>
      </w:r>
      <w:r>
        <w:t xml:space="preserve"> (e.g., </w:t>
      </w:r>
      <w:r>
        <w:fldChar w:fldCharType="begin"/>
      </w:r>
      <w:r w:rsidR="00174625">
        <w:instrText xml:space="preserve"> ADDIN EN.CITE &lt;EndNote&gt;&lt;Cite&gt;&lt;Author&gt;Giorgi&lt;/Author&gt;&lt;Year&gt;2010&lt;/Year&gt;&lt;RecNum&gt;2852&lt;/RecNum&gt;&lt;DisplayText&gt;(Giorgi et al. 2010)&lt;/DisplayText&gt;&lt;record&gt;&lt;rec-number&gt;2852&lt;/rec-number&gt;&lt;foreign-keys&gt;&lt;key app="EN" db-id="taxwpw5a65szxre5tsup59fgppwf95vxdsf5" timestamp="1465490103"&gt;2852&lt;/key&gt;&lt;/foreign-keys&gt;&lt;ref-type name="Journal Article"&gt;17&lt;/ref-type&gt;&lt;contributors&gt;&lt;authors&gt;&lt;author&gt;Giorgi, Elena E.&lt;/author&gt;&lt;author&gt;Funkhouser, Bob&lt;/author&gt;&lt;author&gt;Athreya, Gayathri&lt;/author&gt;&lt;author&gt;Perelson, Alan S.&lt;/author&gt;&lt;author&gt;Korber, Bette T.&lt;/author&gt;&lt;author&gt;Bhattacharya, Tanmoy&lt;/author&gt;&lt;/authors&gt;&lt;/contributors&gt;&lt;titles&gt;&lt;title&gt;Estimating time since infection in early homogeneous HIV-1 samples using a poisson model&lt;/title&gt;&lt;secondary-title&gt;BMC Bioinformatics&lt;/secondary-title&gt;&lt;/titles&gt;&lt;periodical&gt;&lt;full-title&gt;BMC Bioinformatics&lt;/full-title&gt;&lt;/periodical&gt;&lt;volume&gt;11&lt;/volume&gt;&lt;dates&gt;&lt;year&gt;2010&lt;/year&gt;&lt;pub-dates&gt;&lt;date&gt;Oct 25&lt;/date&gt;&lt;/pub-dates&gt;&lt;/dates&gt;&lt;isbn&gt;1471-2105&lt;/isbn&gt;&lt;accession-num&gt;WOS:000283943500001&lt;/accession-num&gt;&lt;urls&gt;&lt;related-urls&gt;&lt;url&gt;&lt;style face="underline" font="default" size="100%"&gt;&amp;lt;Go to ISI&amp;gt;://WOS:000283943500001&lt;/style&gt;&lt;/url&gt;&lt;/related-urls&gt;&lt;/urls&gt;&lt;custom7&gt;532&lt;/custom7&gt;&lt;electronic-resource-num&gt;10.1186/1471-2105-11-532&lt;/electronic-resource-num&gt;&lt;/record&gt;&lt;/Cite&gt;&lt;/EndNote&gt;</w:instrText>
      </w:r>
      <w:r>
        <w:fldChar w:fldCharType="separate"/>
      </w:r>
      <w:r w:rsidR="00C2681E">
        <w:rPr>
          <w:noProof/>
        </w:rPr>
        <w:t>(</w:t>
      </w:r>
      <w:hyperlink w:anchor="_ENREF_15" w:tooltip="Giorgi, 2010 #2852" w:history="1">
        <w:r w:rsidR="00174625">
          <w:rPr>
            <w:noProof/>
          </w:rPr>
          <w:t>Giorgi et al. 2010</w:t>
        </w:r>
      </w:hyperlink>
      <w:r w:rsidR="00C2681E">
        <w:rPr>
          <w:noProof/>
        </w:rPr>
        <w:t>)</w:t>
      </w:r>
      <w:r>
        <w:fldChar w:fldCharType="end"/>
      </w:r>
      <w:r>
        <w:t xml:space="preserve">) count the novel </w:t>
      </w:r>
      <w:r w:rsidR="00BA0B53">
        <w:t xml:space="preserve">point </w:t>
      </w:r>
      <w:r>
        <w:t xml:space="preserve">mutations in </w:t>
      </w:r>
      <w:r w:rsidRPr="004A4EE3">
        <w:rPr>
          <w:position w:val="-14"/>
        </w:rPr>
        <w:object w:dxaOrig="360" w:dyaOrig="380" w14:anchorId="0DA7BC24">
          <v:shape id="_x0000_i1164" type="#_x0000_t75" style="width:18.75pt;height:18.75pt" o:ole="">
            <v:imagedata r:id="rId252" o:title=""/>
          </v:shape>
          <o:OLEObject Type="Embed" ProgID="Equation.DSMT4" ShapeID="_x0000_i1164" DrawAspect="Content" ObjectID="_1610921164" r:id="rId253"/>
        </w:object>
      </w:r>
      <w:r>
        <w:t xml:space="preserve">, namely, the alignment columns where </w:t>
      </w:r>
      <w:r w:rsidRPr="004A4EE3">
        <w:rPr>
          <w:position w:val="-14"/>
        </w:rPr>
        <w:object w:dxaOrig="360" w:dyaOrig="380" w14:anchorId="76E96F31">
          <v:shape id="_x0000_i1165" type="#_x0000_t75" style="width:18.75pt;height:18.75pt" o:ole="">
            <v:imagedata r:id="rId252" o:title=""/>
          </v:shape>
          <o:OLEObject Type="Embed" ProgID="Equation.DSMT4" ShapeID="_x0000_i1165" DrawAspect="Content" ObjectID="_1610921165" r:id="rId254"/>
        </w:object>
      </w:r>
      <w:r>
        <w:t xml:space="preserve"> </w:t>
      </w:r>
      <w:r w:rsidR="00BA0B53">
        <w:t>has a different letter</w:t>
      </w:r>
      <w:r>
        <w:t xml:space="preserve"> from her mother (e.g., </w:t>
      </w:r>
      <w:r w:rsidRPr="00737DAA">
        <w:rPr>
          <w:position w:val="-14"/>
        </w:rPr>
        <w:object w:dxaOrig="740" w:dyaOrig="380" w14:anchorId="745B9AE4">
          <v:shape id="_x0000_i1166" type="#_x0000_t75" style="width:36.75pt;height:18.75pt" o:ole="">
            <v:imagedata r:id="rId255" o:title=""/>
          </v:shape>
          <o:OLEObject Type="Embed" ProgID="Equation.DSMT4" ShapeID="_x0000_i1166" DrawAspect="Content" ObjectID="_1610921166" r:id="rId256"/>
        </w:object>
      </w:r>
      <w:r>
        <w:t xml:space="preserve"> if </w:t>
      </w:r>
      <w:r w:rsidRPr="004A4EE3">
        <w:rPr>
          <w:position w:val="-14"/>
        </w:rPr>
        <w:object w:dxaOrig="360" w:dyaOrig="380" w14:anchorId="795212D6">
          <v:shape id="_x0000_i1167" type="#_x0000_t75" style="width:18.75pt;height:18.75pt" o:ole="">
            <v:imagedata r:id="rId252" o:title=""/>
          </v:shape>
          <o:OLEObject Type="Embed" ProgID="Equation.DSMT4" ShapeID="_x0000_i1167" DrawAspect="Content" ObjectID="_1610921167" r:id="rId257"/>
        </w:object>
      </w:r>
      <w:r>
        <w:t xml:space="preserve"> and her mother have the same </w:t>
      </w:r>
      <w:r w:rsidR="00B601D9">
        <w:t xml:space="preserve">nucleic acid </w:t>
      </w:r>
      <w:r w:rsidR="005C36AE">
        <w:t>sequence). Assume a</w:t>
      </w:r>
      <w:r>
        <w:t xml:space="preserve">n infinite sites model </w:t>
      </w:r>
      <w:r>
        <w:fldChar w:fldCharType="begin"/>
      </w:r>
      <w:r w:rsidR="00C2681E">
        <w:instrText xml:space="preserve"> ADDIN EN.CITE &lt;EndNote&gt;&lt;Cite&gt;&lt;Author&gt;Kimura&lt;/Author&gt;&lt;Year&gt;1969&lt;/Year&gt;&lt;RecNum&gt;3139&lt;/RecNum&gt;&lt;DisplayText&gt;(Kimura 1969)&lt;/DisplayText&gt;&lt;record&gt;&lt;rec-number&gt;3139&lt;/rec-number&gt;&lt;foreign-keys&gt;&lt;key app="EN" db-id="taxwpw5a65szxre5tsup59fgppwf95vxdsf5" timestamp="1507402936"&gt;3139&lt;/key&gt;&lt;/foreign-keys&gt;&lt;ref-type name="Journal Article"&gt;17&lt;/ref-type&gt;&lt;contributors&gt;&lt;authors&gt;&lt;author&gt;Kimura, M.&lt;/author&gt;&lt;/authors&gt;&lt;/contributors&gt;&lt;titles&gt;&lt;title&gt;Number of heterozygous nucleotide sites maintained in a finite population due to steady flux of mutations&lt;/title&gt;&lt;secondary-title&gt;Genetics&lt;/secondary-title&gt;&lt;/titles&gt;&lt;periodical&gt;&lt;full-title&gt;Genetics&lt;/full-title&gt;&lt;/periodical&gt;&lt;pages&gt;893-903&lt;/pages&gt;&lt;volume&gt;61&lt;/volume&gt;&lt;number&gt;4&lt;/number&gt;&lt;dates&gt;&lt;year&gt;1969&lt;/year&gt;&lt;/dates&gt;&lt;isbn&gt;0016-6731&lt;/isbn&gt;&lt;accession-num&gt;WOS:A1969D925800011&lt;/accession-num&gt;&lt;urls&gt;&lt;related-urls&gt;&lt;url&gt;&amp;lt;Go to ISI&amp;gt;://WOS:A1969D925800011&lt;/url&gt;&lt;/related-urls&gt;&lt;/urls&gt;&lt;/record&gt;&lt;/Cite&gt;&lt;/EndNote&gt;</w:instrText>
      </w:r>
      <w:r>
        <w:fldChar w:fldCharType="separate"/>
      </w:r>
      <w:r w:rsidR="00C2681E">
        <w:rPr>
          <w:noProof/>
        </w:rPr>
        <w:t>(</w:t>
      </w:r>
      <w:hyperlink w:anchor="_ENREF_25" w:tooltip="Kimura, 1969 #3139" w:history="1">
        <w:r w:rsidR="00174625">
          <w:rPr>
            <w:noProof/>
          </w:rPr>
          <w:t>Kimura 1969</w:t>
        </w:r>
      </w:hyperlink>
      <w:r w:rsidR="00C2681E">
        <w:rPr>
          <w:noProof/>
        </w:rPr>
        <w:t>)</w:t>
      </w:r>
      <w:r>
        <w:fldChar w:fldCharType="end"/>
      </w:r>
      <w:r w:rsidR="00844A9E">
        <w:t>, which</w:t>
      </w:r>
      <w:r>
        <w:t xml:space="preserve"> restricts the mutations allowed: if </w:t>
      </w:r>
      <w:r w:rsidRPr="004A4EE3">
        <w:rPr>
          <w:position w:val="-14"/>
        </w:rPr>
        <w:object w:dxaOrig="360" w:dyaOrig="380" w14:anchorId="5CA99F3D">
          <v:shape id="_x0000_i1168" type="#_x0000_t75" style="width:18.75pt;height:18.75pt" o:ole="">
            <v:imagedata r:id="rId252" o:title=""/>
          </v:shape>
          <o:OLEObject Type="Embed" ProgID="Equation.DSMT4" ShapeID="_x0000_i1168" DrawAspect="Content" ObjectID="_1610921168" r:id="rId258"/>
        </w:object>
      </w:r>
      <w:r>
        <w:t xml:space="preserve"> and her mother differ in alignment column </w:t>
      </w:r>
      <w:r w:rsidRPr="00922D8F">
        <w:rPr>
          <w:position w:val="-10"/>
        </w:rPr>
        <w:object w:dxaOrig="200" w:dyaOrig="300" w14:anchorId="724EDEF8">
          <v:shape id="_x0000_i1169" type="#_x0000_t75" style="width:9.75pt;height:15.75pt" o:ole="">
            <v:imagedata r:id="rId259" o:title=""/>
          </v:shape>
          <o:OLEObject Type="Embed" ProgID="Equation.DSMT4" ShapeID="_x0000_i1169" DrawAspect="Content" ObjectID="_1610921169" r:id="rId260"/>
        </w:object>
      </w:r>
      <w:r>
        <w:t xml:space="preserve"> (i.e., </w:t>
      </w:r>
      <w:r w:rsidRPr="004A4EE3">
        <w:rPr>
          <w:position w:val="-14"/>
        </w:rPr>
        <w:object w:dxaOrig="360" w:dyaOrig="380" w14:anchorId="56CCBAF1">
          <v:shape id="_x0000_i1170" type="#_x0000_t75" style="width:18.75pt;height:18.75pt" o:ole="">
            <v:imagedata r:id="rId252" o:title=""/>
          </v:shape>
          <o:OLEObject Type="Embed" ProgID="Equation.DSMT4" ShapeID="_x0000_i1170" DrawAspect="Content" ObjectID="_1610921170" r:id="rId261"/>
        </w:object>
      </w:r>
      <w:r>
        <w:t xml:space="preserve"> bears a </w:t>
      </w:r>
      <w:r w:rsidR="00D53C39">
        <w:t xml:space="preserve">novel </w:t>
      </w:r>
      <w:r>
        <w:t xml:space="preserve">mutation in column </w:t>
      </w:r>
      <w:r w:rsidRPr="00922D8F">
        <w:rPr>
          <w:position w:val="-10"/>
        </w:rPr>
        <w:object w:dxaOrig="200" w:dyaOrig="300" w14:anchorId="072C8A4B">
          <v:shape id="_x0000_i1171" type="#_x0000_t75" style="width:9.75pt;height:15.75pt" o:ole="">
            <v:imagedata r:id="rId259" o:title=""/>
          </v:shape>
          <o:OLEObject Type="Embed" ProgID="Equation.DSMT4" ShapeID="_x0000_i1171" DrawAspect="Content" ObjectID="_1610921171" r:id="rId262"/>
        </w:object>
      </w:r>
      <w:r>
        <w:t xml:space="preserve">), no other mother-daughter pair differs in column </w:t>
      </w:r>
      <w:r w:rsidRPr="00922D8F">
        <w:rPr>
          <w:position w:val="-10"/>
        </w:rPr>
        <w:object w:dxaOrig="200" w:dyaOrig="300" w14:anchorId="52C21172">
          <v:shape id="_x0000_i1172" type="#_x0000_t75" style="width:9.75pt;height:15.75pt" o:ole="">
            <v:imagedata r:id="rId259" o:title=""/>
          </v:shape>
          <o:OLEObject Type="Embed" ProgID="Equation.DSMT4" ShapeID="_x0000_i1172" DrawAspect="Content" ObjectID="_1610921172" r:id="rId263"/>
        </w:object>
      </w:r>
      <w:r>
        <w:t xml:space="preserve">. Thus, each column contains at most two different letters, and all individuals bearing a mutation (relative to </w:t>
      </w:r>
      <w:r w:rsidRPr="004A4EE3">
        <w:rPr>
          <w:position w:val="-14"/>
        </w:rPr>
        <w:object w:dxaOrig="360" w:dyaOrig="380" w14:anchorId="7A243713">
          <v:shape id="_x0000_i1173" type="#_x0000_t75" style="width:18.75pt;height:18.75pt" o:ole="">
            <v:imagedata r:id="rId264" o:title=""/>
          </v:shape>
          <o:OLEObject Type="Embed" ProgID="Equation.DSMT4" ShapeID="_x0000_i1173" DrawAspect="Content" ObjectID="_1610921173" r:id="rId265"/>
        </w:object>
      </w:r>
      <w:r>
        <w:t xml:space="preserve">, the founder) descend from a single ancestor </w:t>
      </w:r>
      <w:r w:rsidRPr="004A4EE3">
        <w:rPr>
          <w:position w:val="-14"/>
        </w:rPr>
        <w:object w:dxaOrig="360" w:dyaOrig="380" w14:anchorId="5A61CCFC">
          <v:shape id="_x0000_i1174" type="#_x0000_t75" style="width:18.75pt;height:18.75pt" o:ole="">
            <v:imagedata r:id="rId252" o:title=""/>
          </v:shape>
          <o:OLEObject Type="Embed" ProgID="Equation.DSMT4" ShapeID="_x0000_i1174" DrawAspect="Content" ObjectID="_1610921174" r:id="rId266"/>
        </w:object>
      </w:r>
      <w:r>
        <w:t xml:space="preserve">. </w:t>
      </w:r>
      <w:r w:rsidR="00CB7AAF">
        <w:t>A</w:t>
      </w:r>
      <w:r w:rsidR="00C45E67">
        <w:t xml:space="preserve">ssume that </w:t>
      </w:r>
      <w:r w:rsidR="00C45E67" w:rsidRPr="0036087F">
        <w:rPr>
          <w:position w:val="-14"/>
        </w:rPr>
        <w:object w:dxaOrig="960" w:dyaOrig="380" w14:anchorId="72285CB8">
          <v:shape id="_x0000_i1175" type="#_x0000_t75" style="width:48pt;height:19.5pt" o:ole="">
            <v:imagedata r:id="rId267" o:title=""/>
          </v:shape>
          <o:OLEObject Type="Embed" ProgID="Equation.DSMT4" ShapeID="_x0000_i1175" DrawAspect="Content" ObjectID="_1610921175" r:id="rId268"/>
        </w:object>
      </w:r>
      <w:r w:rsidR="00C45E67">
        <w:t xml:space="preserve">, </w:t>
      </w:r>
      <w:r w:rsidR="0045706B">
        <w:t xml:space="preserve">i.e., the </w:t>
      </w:r>
      <w:r w:rsidR="00376E2C">
        <w:t xml:space="preserve">expectation of the count of </w:t>
      </w:r>
      <w:r w:rsidR="00026945">
        <w:t xml:space="preserve">novel </w:t>
      </w:r>
      <w:r w:rsidR="0045706B">
        <w:t>mutation</w:t>
      </w:r>
      <w:r w:rsidR="00376E2C">
        <w:t>s</w:t>
      </w:r>
      <w:r w:rsidR="0045706B">
        <w:t xml:space="preserve"> in a </w:t>
      </w:r>
      <w:r w:rsidR="00C45E67">
        <w:t>daughter</w:t>
      </w:r>
      <w:r w:rsidR="0045706B">
        <w:t xml:space="preserve"> sequence is </w:t>
      </w:r>
      <w:r w:rsidR="00376E2C">
        <w:t>some</w:t>
      </w:r>
      <w:r w:rsidR="0045706B">
        <w:t xml:space="preserve"> </w:t>
      </w:r>
      <w:r w:rsidR="00DA0BC1">
        <w:t>fixed</w:t>
      </w:r>
      <w:r w:rsidR="0004341A">
        <w:t xml:space="preserve"> constant</w:t>
      </w:r>
      <w:r w:rsidR="0045706B">
        <w:t xml:space="preserve"> </w:t>
      </w:r>
      <w:r w:rsidR="00026945" w:rsidRPr="00026945">
        <w:rPr>
          <w:position w:val="-10"/>
        </w:rPr>
        <w:object w:dxaOrig="240" w:dyaOrig="260" w14:anchorId="4F7FC407">
          <v:shape id="_x0000_i1176" type="#_x0000_t75" style="width:12pt;height:12.75pt" o:ole="">
            <v:imagedata r:id="rId269" o:title=""/>
          </v:shape>
          <o:OLEObject Type="Embed" ProgID="Equation.DSMT4" ShapeID="_x0000_i1176" DrawAspect="Content" ObjectID="_1610921176" r:id="rId270"/>
        </w:object>
      </w:r>
      <w:r w:rsidR="00026945">
        <w:t>.</w:t>
      </w:r>
    </w:p>
    <w:p w14:paraId="64FDAC8F" w14:textId="284C63BF" w:rsidR="00C515DB" w:rsidRPr="00093CDB" w:rsidRDefault="00BB3A56" w:rsidP="00C515DB">
      <w:pPr>
        <w:keepNext/>
        <w:spacing w:after="0" w:line="480" w:lineRule="auto"/>
        <w:ind w:firstLine="720"/>
        <w:jc w:val="both"/>
        <w:rPr>
          <w:szCs w:val="24"/>
        </w:rPr>
      </w:pPr>
      <w:r>
        <w:t xml:space="preserve">Define an indicator random variate for </w:t>
      </w:r>
      <w:r w:rsidRPr="00E0421C">
        <w:rPr>
          <w:position w:val="-6"/>
        </w:rPr>
        <w:object w:dxaOrig="200" w:dyaOrig="279" w14:anchorId="185C753A">
          <v:shape id="_x0000_i1177" type="#_x0000_t75" style="width:9.75pt;height:13.5pt" o:ole="">
            <v:imagedata r:id="rId271" o:title=""/>
          </v:shape>
          <o:OLEObject Type="Embed" ProgID="Equation.DSMT4" ShapeID="_x0000_i1177" DrawAspect="Content" ObjectID="_1610921177" r:id="rId272"/>
        </w:object>
      </w:r>
      <w:r>
        <w:t xml:space="preserve">-fold sampling </w:t>
      </w:r>
      <w:r w:rsidR="00265EA2">
        <w:t>of the ancestor</w:t>
      </w:r>
      <w:r>
        <w:t xml:space="preserve"> </w:t>
      </w:r>
      <w:r w:rsidRPr="00912FD2">
        <w:rPr>
          <w:position w:val="-14"/>
        </w:rPr>
        <w:object w:dxaOrig="360" w:dyaOrig="380" w14:anchorId="2E09FEB9">
          <v:shape id="_x0000_i1178" type="#_x0000_t75" style="width:18.75pt;height:18.75pt" o:ole="">
            <v:imagedata r:id="rId273" o:title=""/>
          </v:shape>
          <o:OLEObject Type="Embed" ProgID="Equation.DSMT4" ShapeID="_x0000_i1178" DrawAspect="Content" ObjectID="_1610921178" r:id="rId274"/>
        </w:object>
      </w:r>
      <w:r>
        <w:t xml:space="preserve"> (</w:t>
      </w:r>
      <w:r w:rsidRPr="00822E4D">
        <w:rPr>
          <w:position w:val="-10"/>
        </w:rPr>
        <w:object w:dxaOrig="1260" w:dyaOrig="320" w14:anchorId="507DD214">
          <v:shape id="_x0000_i1179" type="#_x0000_t75" style="width:62.25pt;height:16.5pt" o:ole="">
            <v:imagedata r:id="rId275" o:title=""/>
          </v:shape>
          <o:OLEObject Type="Embed" ProgID="Equation.DSMT4" ShapeID="_x0000_i1179" DrawAspect="Content" ObjectID="_1610921179" r:id="rId276"/>
        </w:object>
      </w:r>
      <w:r>
        <w:t xml:space="preserve">; </w:t>
      </w:r>
      <w:r w:rsidRPr="00F97436">
        <w:rPr>
          <w:position w:val="-14"/>
        </w:rPr>
        <w:object w:dxaOrig="1240" w:dyaOrig="380" w14:anchorId="05F11F10">
          <v:shape id="_x0000_i1180" type="#_x0000_t75" style="width:60.75pt;height:18.75pt" o:ole="">
            <v:imagedata r:id="rId248" o:title=""/>
          </v:shape>
          <o:OLEObject Type="Embed" ProgID="Equation.DSMT4" ShapeID="_x0000_i1180" DrawAspect="Content" ObjectID="_1610921180" r:id="rId277"/>
        </w:object>
      </w:r>
      <w:r>
        <w:t xml:space="preserve">): </w:t>
      </w:r>
      <w:r w:rsidRPr="00FE0E22">
        <w:rPr>
          <w:position w:val="-14"/>
        </w:rPr>
        <w:object w:dxaOrig="800" w:dyaOrig="380" w14:anchorId="0E415B78">
          <v:shape id="_x0000_i1181" type="#_x0000_t75" style="width:39.75pt;height:18.75pt" o:ole="">
            <v:imagedata r:id="rId278" o:title=""/>
          </v:shape>
          <o:OLEObject Type="Embed" ProgID="Equation.DSMT4" ShapeID="_x0000_i1181" DrawAspect="Content" ObjectID="_1610921181" r:id="rId279"/>
        </w:object>
      </w:r>
      <w:r>
        <w:t xml:space="preserve"> if </w:t>
      </w:r>
      <w:r w:rsidR="005634CB" w:rsidRPr="00FE0E22">
        <w:rPr>
          <w:position w:val="-14"/>
        </w:rPr>
        <w:object w:dxaOrig="920" w:dyaOrig="380" w14:anchorId="7C5EB5F9">
          <v:shape id="_x0000_i1182" type="#_x0000_t75" style="width:44.25pt;height:18.75pt" o:ole="">
            <v:imagedata r:id="rId280" o:title=""/>
          </v:shape>
          <o:OLEObject Type="Embed" ProgID="Equation.DSMT4" ShapeID="_x0000_i1182" DrawAspect="Content" ObjectID="_1610921182" r:id="rId281"/>
        </w:object>
      </w:r>
      <w:r>
        <w:t xml:space="preserve">; and </w:t>
      </w:r>
      <w:r w:rsidRPr="00FE0E22">
        <w:rPr>
          <w:position w:val="-14"/>
        </w:rPr>
        <w:object w:dxaOrig="859" w:dyaOrig="380" w14:anchorId="5878182D">
          <v:shape id="_x0000_i1183" type="#_x0000_t75" style="width:42.75pt;height:18.75pt" o:ole="">
            <v:imagedata r:id="rId282" o:title=""/>
          </v:shape>
          <o:OLEObject Type="Embed" ProgID="Equation.DSMT4" ShapeID="_x0000_i1183" DrawAspect="Content" ObjectID="_1610921183" r:id="rId283"/>
        </w:object>
      </w:r>
      <w:r>
        <w:t xml:space="preserve"> otherwise. </w:t>
      </w:r>
      <w:r w:rsidR="00C515DB">
        <w:t xml:space="preserve">With the theoretical preliminaries in hand, </w:t>
      </w:r>
      <w:r w:rsidR="00766AB2">
        <w:t>consider now the random variate</w:t>
      </w:r>
    </w:p>
    <w:p w14:paraId="72D1E86D" w14:textId="50F84508" w:rsidR="00C515DB" w:rsidRDefault="00C515DB" w:rsidP="00C515DB">
      <w:pPr>
        <w:pStyle w:val="NormalWeb"/>
        <w:tabs>
          <w:tab w:val="center" w:pos="4320"/>
          <w:tab w:val="right" w:pos="8550"/>
        </w:tabs>
        <w:jc w:val="both"/>
      </w:pPr>
      <w:r w:rsidRPr="003235A1">
        <w:tab/>
      </w:r>
      <w:r w:rsidR="00112DA7" w:rsidRPr="00930953">
        <w:rPr>
          <w:position w:val="-30"/>
        </w:rPr>
        <w:object w:dxaOrig="1880" w:dyaOrig="740" w14:anchorId="3457FEEA">
          <v:shape id="_x0000_i1184" type="#_x0000_t75" style="width:92.25pt;height:36.75pt" o:ole="">
            <v:imagedata r:id="rId284" o:title=""/>
          </v:shape>
          <o:OLEObject Type="Embed" ProgID="Equation.DSMT4" ShapeID="_x0000_i1184" DrawAspect="Content" ObjectID="_1610921184" r:id="rId285"/>
        </w:objec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3" w:name="ZEqnNum445585"/>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2</w:instrText>
      </w:r>
      <w:r w:rsidR="00E92511">
        <w:rPr>
          <w:noProof/>
        </w:rPr>
        <w:fldChar w:fldCharType="end"/>
      </w:r>
      <w:r w:rsidRPr="003235A1">
        <w:instrText>)</w:instrText>
      </w:r>
      <w:bookmarkEnd w:id="13"/>
      <w:r w:rsidRPr="003235A1">
        <w:fldChar w:fldCharType="end"/>
      </w:r>
    </w:p>
    <w:p w14:paraId="6E667740" w14:textId="329C7383" w:rsidR="00D04DD6" w:rsidRDefault="00530118" w:rsidP="00C515DB">
      <w:pPr>
        <w:pStyle w:val="NormalWeb"/>
        <w:tabs>
          <w:tab w:val="center" w:pos="4320"/>
          <w:tab w:val="right" w:pos="8550"/>
        </w:tabs>
        <w:jc w:val="both"/>
      </w:pPr>
      <w:r>
        <w:lastRenderedPageBreak/>
        <w:t>(</w:t>
      </w:r>
      <w:r w:rsidR="00112DA7" w:rsidRPr="00530118">
        <w:rPr>
          <w:position w:val="-10"/>
        </w:rPr>
        <w:object w:dxaOrig="1160" w:dyaOrig="320" w14:anchorId="250C4F5D">
          <v:shape id="_x0000_i1185" type="#_x0000_t75" style="width:58.5pt;height:15.75pt" o:ole="">
            <v:imagedata r:id="rId286" o:title=""/>
          </v:shape>
          <o:OLEObject Type="Embed" ProgID="Equation.DSMT4" ShapeID="_x0000_i1185" DrawAspect="Content" ObjectID="_1610921185" r:id="rId287"/>
        </w:object>
      </w:r>
      <w:r>
        <w:t>)</w:t>
      </w:r>
      <w:r w:rsidR="00297699">
        <w:t xml:space="preserve">, </w:t>
      </w:r>
      <w:r w:rsidR="00D64AA9">
        <w:t xml:space="preserve">which </w:t>
      </w:r>
      <w:r w:rsidR="00C515DB">
        <w:t>count</w:t>
      </w:r>
      <w:r w:rsidR="008A7BAD">
        <w:t>s</w:t>
      </w:r>
      <w:r w:rsidR="00C515DB">
        <w:t xml:space="preserve"> novel mutations </w:t>
      </w:r>
      <w:r w:rsidR="00F73CA6">
        <w:t xml:space="preserve">over </w:t>
      </w:r>
      <w:r w:rsidR="00067602">
        <w:t xml:space="preserve">all individuals </w:t>
      </w:r>
      <w:r w:rsidR="00C515DB" w:rsidRPr="00FB536F">
        <w:rPr>
          <w:position w:val="-14"/>
        </w:rPr>
        <w:object w:dxaOrig="360" w:dyaOrig="380" w14:anchorId="2EDB2B27">
          <v:shape id="_x0000_i1186" type="#_x0000_t75" style="width:18.75pt;height:18.75pt" o:ole="">
            <v:imagedata r:id="rId288" o:title=""/>
          </v:shape>
          <o:OLEObject Type="Embed" ProgID="Equation.DSMT4" ShapeID="_x0000_i1186" DrawAspect="Content" ObjectID="_1610921186" r:id="rId289"/>
        </w:object>
      </w:r>
      <w:r w:rsidR="00C515DB">
        <w:t xml:space="preserve">, but only </w:t>
      </w:r>
      <w:r w:rsidR="00446AC1">
        <w:t xml:space="preserve">those </w:t>
      </w:r>
      <w:r w:rsidR="00023B9D">
        <w:t xml:space="preserve">novel </w:t>
      </w:r>
      <w:r w:rsidR="00A24E0D">
        <w:t xml:space="preserve">mutations </w:t>
      </w:r>
      <w:r w:rsidR="008E379E">
        <w:t xml:space="preserve">displayed by </w:t>
      </w:r>
      <w:r w:rsidR="00D64AA9">
        <w:t xml:space="preserve">exactly </w:t>
      </w:r>
      <w:r w:rsidR="00112DA7" w:rsidRPr="00D64AA9">
        <w:rPr>
          <w:position w:val="-6"/>
        </w:rPr>
        <w:object w:dxaOrig="260" w:dyaOrig="220" w14:anchorId="30CF531B">
          <v:shape id="_x0000_i1187" type="#_x0000_t75" style="width:12.75pt;height:10.5pt" o:ole="">
            <v:imagedata r:id="rId290" o:title=""/>
          </v:shape>
          <o:OLEObject Type="Embed" ProgID="Equation.DSMT4" ShapeID="_x0000_i1187" DrawAspect="Content" ObjectID="_1610921187" r:id="rId291"/>
        </w:object>
      </w:r>
      <w:r w:rsidR="00F306E0">
        <w:t xml:space="preserve"> </w:t>
      </w:r>
      <w:r w:rsidR="00D64AA9">
        <w:t xml:space="preserve">of </w:t>
      </w:r>
      <w:r w:rsidR="00C515DB">
        <w:t xml:space="preserve">the </w:t>
      </w:r>
      <w:r w:rsidR="00C515DB" w:rsidRPr="00AD02D8">
        <w:rPr>
          <w:position w:val="-4"/>
        </w:rPr>
        <w:object w:dxaOrig="320" w:dyaOrig="260" w14:anchorId="29135056">
          <v:shape id="_x0000_i1188" type="#_x0000_t75" style="width:16.5pt;height:12.75pt" o:ole="">
            <v:imagedata r:id="rId191" o:title=""/>
          </v:shape>
          <o:OLEObject Type="Embed" ProgID="Equation.DSMT4" ShapeID="_x0000_i1188" DrawAspect="Content" ObjectID="_1610921188" r:id="rId292"/>
        </w:object>
      </w:r>
      <w:r w:rsidR="00C515DB">
        <w:t xml:space="preserve"> sampled individuals. Under the infinite sites model, </w:t>
      </w:r>
      <w:r w:rsidR="007E33D2">
        <w:t xml:space="preserve">each novel mutation occurs in a different column, so </w:t>
      </w:r>
      <w:r w:rsidR="00C515DB">
        <w:t>from the perspective of the sample</w:t>
      </w:r>
      <w:r w:rsidR="00AC2AF8">
        <w:t>d sequence</w:t>
      </w:r>
      <w:r w:rsidR="00C515DB">
        <w:t xml:space="preserve">s, Eq </w:t>
      </w:r>
      <w:r w:rsidR="00C515DB">
        <w:fldChar w:fldCharType="begin"/>
      </w:r>
      <w:r w:rsidR="00C515DB">
        <w:instrText xml:space="preserve"> GOTOBUTTON ZEqnNum445585  \* MERGEFORMAT </w:instrText>
      </w:r>
      <w:fldSimple w:instr=" REF ZEqnNum445585 \* Charformat \! \* MERGEFORMAT ">
        <w:r w:rsidR="00752248" w:rsidRPr="003235A1">
          <w:instrText>(</w:instrText>
        </w:r>
        <w:r w:rsidR="00752248">
          <w:instrText>2</w:instrText>
        </w:r>
        <w:r w:rsidR="00752248" w:rsidRPr="003235A1">
          <w:instrText>)</w:instrText>
        </w:r>
      </w:fldSimple>
      <w:r w:rsidR="00C515DB">
        <w:fldChar w:fldCharType="end"/>
      </w:r>
      <w:r w:rsidR="00C515DB">
        <w:t xml:space="preserve"> counts all </w:t>
      </w:r>
      <w:r w:rsidR="00F306E0">
        <w:t xml:space="preserve">columns containing </w:t>
      </w:r>
      <w:r w:rsidR="003F7907" w:rsidRPr="00D64AA9">
        <w:rPr>
          <w:position w:val="-6"/>
        </w:rPr>
        <w:object w:dxaOrig="260" w:dyaOrig="220" w14:anchorId="69809749">
          <v:shape id="_x0000_i1189" type="#_x0000_t75" style="width:12.75pt;height:10.5pt" o:ole="">
            <v:imagedata r:id="rId293" o:title=""/>
          </v:shape>
          <o:OLEObject Type="Embed" ProgID="Equation.DSMT4" ShapeID="_x0000_i1189" DrawAspect="Content" ObjectID="_1610921189" r:id="rId294"/>
        </w:object>
      </w:r>
      <w:r w:rsidR="00F306E0">
        <w:t xml:space="preserve"> letters</w:t>
      </w:r>
      <w:r w:rsidR="00F306E0" w:rsidRPr="00F306E0">
        <w:t xml:space="preserve"> </w:t>
      </w:r>
      <w:r w:rsidR="00F306E0">
        <w:t>mutated away from the founder</w:t>
      </w:r>
      <w:r w:rsidR="00A2170A">
        <w:t xml:space="preserve">, i.e., </w:t>
      </w:r>
      <w:r w:rsidR="007A5CE8" w:rsidRPr="00997BD0">
        <w:rPr>
          <w:position w:val="-12"/>
          <w:szCs w:val="24"/>
        </w:rPr>
        <w:object w:dxaOrig="300" w:dyaOrig="360" w14:anchorId="5AB4EAC4">
          <v:shape id="_x0000_i1190" type="#_x0000_t75" style="width:14.25pt;height:15.75pt" o:ole="">
            <v:imagedata r:id="rId66" o:title=""/>
          </v:shape>
          <o:OLEObject Type="Embed" ProgID="Equation.DSMT4" ShapeID="_x0000_i1190" DrawAspect="Content" ObjectID="_1610921190" r:id="rId295"/>
        </w:object>
      </w:r>
      <w:r w:rsidR="007A5CE8" w:rsidRPr="00997BD0">
        <w:rPr>
          <w:szCs w:val="24"/>
        </w:rPr>
        <w:t xml:space="preserve"> counts </w:t>
      </w:r>
      <w:r w:rsidR="007A5CE8">
        <w:t xml:space="preserve">the distinct mutations </w:t>
      </w:r>
      <w:r w:rsidR="0042696E">
        <w:t>that appear</w:t>
      </w:r>
      <w:r w:rsidR="007A5CE8">
        <w:t xml:space="preserve"> </w:t>
      </w:r>
      <w:r w:rsidR="007A5CE8" w:rsidRPr="00997BD0">
        <w:rPr>
          <w:szCs w:val="24"/>
        </w:rPr>
        <w:t xml:space="preserve">in exactly </w:t>
      </w:r>
      <w:r w:rsidR="007A5CE8" w:rsidRPr="00997BD0">
        <w:rPr>
          <w:position w:val="-6"/>
          <w:szCs w:val="24"/>
        </w:rPr>
        <w:object w:dxaOrig="260" w:dyaOrig="220" w14:anchorId="699F39C4">
          <v:shape id="_x0000_i1191" type="#_x0000_t75" style="width:12.75pt;height:9.75pt" o:ole="">
            <v:imagedata r:id="rId68" o:title=""/>
          </v:shape>
          <o:OLEObject Type="Embed" ProgID="Equation.DSMT4" ShapeID="_x0000_i1191" DrawAspect="Content" ObjectID="_1610921191" r:id="rId296"/>
        </w:object>
      </w:r>
      <w:r w:rsidR="007A5CE8" w:rsidRPr="00997BD0">
        <w:rPr>
          <w:szCs w:val="24"/>
        </w:rPr>
        <w:t xml:space="preserve"> sampled sequences.</w:t>
      </w:r>
      <w:r w:rsidR="007A5CE8">
        <w:rPr>
          <w:szCs w:val="24"/>
        </w:rPr>
        <w:t xml:space="preserve"> </w:t>
      </w:r>
      <w:r w:rsidR="00A4350E">
        <w:t>Thus</w:t>
      </w:r>
      <w:r w:rsidR="004203A8">
        <w:t xml:space="preserve">, </w:t>
      </w:r>
      <w:r w:rsidR="00F130E4" w:rsidRPr="009073C7">
        <w:rPr>
          <w:position w:val="-14"/>
        </w:rPr>
        <w:object w:dxaOrig="1760" w:dyaOrig="400" w14:anchorId="70CACCE2">
          <v:shape id="_x0000_i1192" type="#_x0000_t75" style="width:87.75pt;height:19.5pt" o:ole="">
            <v:imagedata r:id="rId297" o:title=""/>
          </v:shape>
          <o:OLEObject Type="Embed" ProgID="Equation.DSMT4" ShapeID="_x0000_i1192" DrawAspect="Content" ObjectID="_1610921192" r:id="rId298"/>
        </w:object>
      </w:r>
      <w:r w:rsidR="009073C7">
        <w:t xml:space="preserve"> constitute</w:t>
      </w:r>
      <w:r w:rsidR="004203A8">
        <w:t>s</w:t>
      </w:r>
      <w:r w:rsidR="009073C7">
        <w:t xml:space="preserve"> the </w:t>
      </w:r>
      <w:r w:rsidR="005F7ACD">
        <w:t>SFS</w:t>
      </w:r>
      <w:r w:rsidR="00376F4F">
        <w:t xml:space="preserve"> in </w:t>
      </w:r>
      <w:r w:rsidR="00376F4F" w:rsidRPr="00376F4F">
        <w:fldChar w:fldCharType="begin"/>
      </w:r>
      <w:r w:rsidR="00376F4F" w:rsidRPr="00376F4F">
        <w:instrText xml:space="preserve"> REF _Ref505263784 \h  \* MERGEFORMAT </w:instrText>
      </w:r>
      <w:r w:rsidR="00376F4F" w:rsidRPr="00376F4F">
        <w:fldChar w:fldCharType="separate"/>
      </w:r>
      <w:r w:rsidR="00752248" w:rsidRPr="00752248">
        <w:rPr>
          <w:iCs/>
        </w:rPr>
        <w:t xml:space="preserve">Figure </w:t>
      </w:r>
      <w:r w:rsidR="00752248" w:rsidRPr="00752248">
        <w:rPr>
          <w:iCs/>
          <w:noProof/>
        </w:rPr>
        <w:t>1</w:t>
      </w:r>
      <w:r w:rsidR="00376F4F" w:rsidRPr="00376F4F">
        <w:fldChar w:fldCharType="end"/>
      </w:r>
      <w:r w:rsidR="00D1352C">
        <w:t>.</w:t>
      </w:r>
      <w:r w:rsidR="00CA61BB">
        <w:t xml:space="preserve"> </w:t>
      </w:r>
    </w:p>
    <w:p w14:paraId="2B0BBAD8" w14:textId="0C42D902" w:rsidR="00442FFE" w:rsidRDefault="006E37EE" w:rsidP="00867974">
      <w:pPr>
        <w:keepNext/>
        <w:spacing w:after="0" w:line="480" w:lineRule="auto"/>
        <w:ind w:firstLine="720"/>
        <w:jc w:val="both"/>
      </w:pPr>
      <w:r>
        <w:t xml:space="preserve">The so-called delta method </w:t>
      </w:r>
      <w:r w:rsidR="009676BA">
        <w:fldChar w:fldCharType="begin"/>
      </w:r>
      <w:r w:rsidR="009676BA">
        <w:instrText xml:space="preserve"> ADDIN EN.CITE &lt;EndNote&gt;&lt;Cite&gt;&lt;Author&gt;J.M.&lt;/Author&gt;&lt;Year&gt;2012&lt;/Year&gt;&lt;RecNum&gt;3260&lt;/RecNum&gt;&lt;DisplayText&gt;(Ver Hoef 2012)&lt;/DisplayText&gt;&lt;record&gt;&lt;rec-number&gt;3260&lt;/rec-number&gt;&lt;foreign-keys&gt;&lt;key app="EN" db-id="taxwpw5a65szxre5tsup59fgppwf95vxdsf5" timestamp="1543875822"&gt;3260&lt;/key&gt;&lt;/foreign-keys&gt;&lt;ref-type name="Journal Article"&gt;17&lt;/ref-type&gt;&lt;contributors&gt;&lt;authors&gt;&lt;author&gt;Ver Hoef, J.M. &lt;/author&gt;&lt;/authors&gt;&lt;/contributors&gt;&lt;titles&gt;&lt;title&gt;Who Invented the Delta Method?&lt;/title&gt;&lt;secondary-title&gt;The American Statistician&lt;/secondary-title&gt;&lt;/titles&gt;&lt;periodical&gt;&lt;full-title&gt;The American Statistician&lt;/full-title&gt;&lt;/periodical&gt;&lt;pages&gt;124-127&lt;/pages&gt;&lt;volume&gt;66&lt;/volume&gt;&lt;number&gt;2&lt;/number&gt;&lt;dates&gt;&lt;year&gt;2012&lt;/year&gt;&lt;/dates&gt;&lt;urls&gt;&lt;related-urls&gt;&lt;url&gt; https://www.jstor.org/stable/23339471&lt;/url&gt;&lt;/related-urls&gt;&lt;/urls&gt;&lt;/record&gt;&lt;/Cite&gt;&lt;/EndNote&gt;</w:instrText>
      </w:r>
      <w:r w:rsidR="009676BA">
        <w:fldChar w:fldCharType="separate"/>
      </w:r>
      <w:r w:rsidR="009676BA">
        <w:rPr>
          <w:noProof/>
        </w:rPr>
        <w:t>(</w:t>
      </w:r>
      <w:hyperlink w:anchor="_ENREF_42" w:tooltip="Ver Hoef, 2012 #3260" w:history="1">
        <w:r w:rsidR="00174625">
          <w:rPr>
            <w:noProof/>
          </w:rPr>
          <w:t>Ver Hoef 2012</w:t>
        </w:r>
      </w:hyperlink>
      <w:r w:rsidR="009676BA">
        <w:rPr>
          <w:noProof/>
        </w:rPr>
        <w:t>)</w:t>
      </w:r>
      <w:r w:rsidR="009676BA">
        <w:fldChar w:fldCharType="end"/>
      </w:r>
      <w:r w:rsidR="00F04780">
        <w:t xml:space="preserve"> </w:t>
      </w:r>
      <w:r>
        <w:t xml:space="preserve">yields </w:t>
      </w:r>
      <w:r w:rsidR="00EA56D5">
        <w:t xml:space="preserve">the </w:t>
      </w:r>
      <w:r w:rsidR="00E97900">
        <w:t xml:space="preserve">approximation </w:t>
      </w:r>
      <w:r w:rsidR="00EA56D5">
        <w:t xml:space="preserve">in Eq </w:t>
      </w:r>
      <w:r w:rsidR="007906AC">
        <w:fldChar w:fldCharType="begin"/>
      </w:r>
      <w:r w:rsidR="007906AC">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rsidR="007906AC">
        <w:fldChar w:fldCharType="end"/>
      </w:r>
      <w:r w:rsidR="00EA56D5">
        <w:t xml:space="preserve"> below </w:t>
      </w:r>
      <w:r w:rsidR="00E97900">
        <w:t>for the</w:t>
      </w:r>
      <w:r>
        <w:t xml:space="preserve"> </w:t>
      </w:r>
      <w:r w:rsidR="00F37F5E">
        <w:t>expect</w:t>
      </w:r>
      <w:r w:rsidR="00241724">
        <w:t>ed</w:t>
      </w:r>
      <w:r w:rsidR="00241724" w:rsidRPr="00241724">
        <w:t xml:space="preserve"> </w:t>
      </w:r>
      <w:r w:rsidR="00241724">
        <w:t>SFS</w:t>
      </w:r>
      <w:r w:rsidR="00F37F5E">
        <w:t xml:space="preserve"> </w:t>
      </w:r>
      <w:r w:rsidR="00F37F5E" w:rsidRPr="009073C7">
        <w:rPr>
          <w:position w:val="-14"/>
        </w:rPr>
        <w:object w:dxaOrig="2500" w:dyaOrig="400" w14:anchorId="6A9686F5">
          <v:shape id="_x0000_i1193" type="#_x0000_t75" style="width:124.5pt;height:19.5pt" o:ole="">
            <v:imagedata r:id="rId299" o:title=""/>
          </v:shape>
          <o:OLEObject Type="Embed" ProgID="Equation.DSMT4" ShapeID="_x0000_i1193" DrawAspect="Content" ObjectID="_1610921193" r:id="rId300"/>
        </w:object>
      </w:r>
      <w:r w:rsidR="007E2C89">
        <w:t>.</w:t>
      </w:r>
      <w:r w:rsidR="002216E8">
        <w:t xml:space="preserve"> </w:t>
      </w:r>
      <w:r w:rsidR="0052592F">
        <w:t>T</w:t>
      </w:r>
      <w:r w:rsidR="00FB78F0">
        <w:t xml:space="preserve">he </w:t>
      </w:r>
      <w:r w:rsidR="0052592F">
        <w:t>d</w:t>
      </w:r>
      <w:r w:rsidR="00FB78F0">
        <w:t xml:space="preserve">elta </w:t>
      </w:r>
      <w:r w:rsidR="0052592F">
        <w:t xml:space="preserve">method </w:t>
      </w:r>
      <w:r w:rsidR="002216E8">
        <w:t>expand</w:t>
      </w:r>
      <w:r w:rsidR="00767767">
        <w:t>s</w:t>
      </w:r>
      <w:r w:rsidR="007A76BE">
        <w:t xml:space="preserve"> </w:t>
      </w:r>
    </w:p>
    <w:p w14:paraId="4C39F0DB" w14:textId="1E8CC2A5" w:rsidR="00442FFE" w:rsidRDefault="00442FFE" w:rsidP="00442FFE">
      <w:pPr>
        <w:pStyle w:val="NormalWeb"/>
        <w:tabs>
          <w:tab w:val="center" w:pos="4320"/>
          <w:tab w:val="right" w:pos="8550"/>
        </w:tabs>
        <w:jc w:val="both"/>
      </w:pPr>
      <w:r w:rsidRPr="003235A1">
        <w:tab/>
      </w:r>
      <w:r w:rsidR="00057E4A" w:rsidRPr="007A76BE">
        <w:rPr>
          <w:position w:val="-14"/>
        </w:rPr>
        <w:object w:dxaOrig="6220" w:dyaOrig="440" w14:anchorId="47B76355">
          <v:shape id="_x0000_i1194" type="#_x0000_t75" style="width:311.25pt;height:22.5pt" o:ole="">
            <v:imagedata r:id="rId301" o:title=""/>
          </v:shape>
          <o:OLEObject Type="Embed" ProgID="Equation.DSMT4" ShapeID="_x0000_i1194" DrawAspect="Content" ObjectID="_1610921194" r:id="rId302"/>
        </w:objec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4" w:name="ZEqnNum267946"/>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3</w:instrText>
      </w:r>
      <w:r w:rsidR="00E92511">
        <w:rPr>
          <w:noProof/>
        </w:rPr>
        <w:fldChar w:fldCharType="end"/>
      </w:r>
      <w:r w:rsidRPr="003235A1">
        <w:instrText>)</w:instrText>
      </w:r>
      <w:bookmarkEnd w:id="14"/>
      <w:r w:rsidRPr="003235A1">
        <w:fldChar w:fldCharType="end"/>
      </w:r>
    </w:p>
    <w:p w14:paraId="05986823" w14:textId="25B4B639" w:rsidR="00867974" w:rsidRPr="00093CDB" w:rsidRDefault="007A76BE" w:rsidP="00910999">
      <w:pPr>
        <w:keepNext/>
        <w:spacing w:after="0" w:line="480" w:lineRule="auto"/>
        <w:jc w:val="both"/>
        <w:rPr>
          <w:szCs w:val="24"/>
        </w:rPr>
      </w:pPr>
      <w:r>
        <w:t xml:space="preserve"> in</w:t>
      </w:r>
      <w:r w:rsidR="0009087F">
        <w:t>to</w:t>
      </w:r>
      <w:r>
        <w:t xml:space="preserve"> a Taylor series around </w:t>
      </w:r>
      <w:r w:rsidRPr="00025957">
        <w:rPr>
          <w:position w:val="-4"/>
        </w:rPr>
        <w:object w:dxaOrig="420" w:dyaOrig="260" w14:anchorId="2D391B9F">
          <v:shape id="_x0000_i1195" type="#_x0000_t75" style="width:20.25pt;height:12.75pt" o:ole="">
            <v:imagedata r:id="rId303" o:title=""/>
          </v:shape>
          <o:OLEObject Type="Embed" ProgID="Equation.DSMT4" ShapeID="_x0000_i1195" DrawAspect="Content" ObjectID="_1610921195" r:id="rId304"/>
        </w:object>
      </w:r>
      <w:r w:rsidR="00656733">
        <w:t>,</w:t>
      </w:r>
      <w:r>
        <w:t xml:space="preserve"> </w:t>
      </w:r>
      <w:r w:rsidR="002216E8">
        <w:t>take</w:t>
      </w:r>
      <w:r w:rsidR="00936740">
        <w:t>s</w:t>
      </w:r>
      <w:r w:rsidR="008549C3">
        <w:t xml:space="preserve"> expectations</w:t>
      </w:r>
      <w:r w:rsidR="002216E8">
        <w:t>, and truncate</w:t>
      </w:r>
      <w:r w:rsidR="00936740">
        <w:t>s</w:t>
      </w:r>
      <w:r w:rsidR="00656733">
        <w:t xml:space="preserve"> </w:t>
      </w:r>
      <w:r w:rsidR="00BB61E8">
        <w:t xml:space="preserve">the </w:t>
      </w:r>
      <w:r w:rsidR="00C37D77">
        <w:t xml:space="preserve">resulting </w:t>
      </w:r>
      <w:r w:rsidR="00BB61E8">
        <w:t xml:space="preserve">series </w:t>
      </w:r>
      <w:r w:rsidR="00C37D77">
        <w:t xml:space="preserve">before </w:t>
      </w:r>
      <w:r w:rsidR="00910999" w:rsidRPr="007A76BE">
        <w:rPr>
          <w:position w:val="-14"/>
        </w:rPr>
        <w:object w:dxaOrig="1740" w:dyaOrig="400" w14:anchorId="1CFC4BAE">
          <v:shape id="_x0000_i1196" type="#_x0000_t75" style="width:87.75pt;height:19.5pt" o:ole="">
            <v:imagedata r:id="rId305" o:title=""/>
          </v:shape>
          <o:OLEObject Type="Embed" ProgID="Equation.DSMT4" ShapeID="_x0000_i1196" DrawAspect="Content" ObjectID="_1610921196" r:id="rId306"/>
        </w:object>
      </w:r>
      <w:r w:rsidR="00910999">
        <w:t xml:space="preserve"> </w:t>
      </w:r>
      <w:r>
        <w:t xml:space="preserve">to </w:t>
      </w:r>
      <w:r w:rsidR="006D1588">
        <w:t xml:space="preserve">yield </w:t>
      </w:r>
      <w:r w:rsidR="00031462" w:rsidRPr="007A76BE">
        <w:rPr>
          <w:position w:val="-14"/>
        </w:rPr>
        <w:object w:dxaOrig="1760" w:dyaOrig="400" w14:anchorId="2FDA2443">
          <v:shape id="_x0000_i1197" type="#_x0000_t75" style="width:88.5pt;height:19.5pt" o:ole="">
            <v:imagedata r:id="rId307" o:title=""/>
          </v:shape>
          <o:OLEObject Type="Embed" ProgID="Equation.DSMT4" ShapeID="_x0000_i1197" DrawAspect="Content" ObjectID="_1610921197" r:id="rId308"/>
        </w:object>
      </w:r>
      <w:r w:rsidR="00366026">
        <w:t>.</w:t>
      </w:r>
      <w:r w:rsidR="005A272A">
        <w:t xml:space="preserve"> </w:t>
      </w:r>
      <w:r w:rsidR="009676BA">
        <w:t>As a preliminary,</w:t>
      </w:r>
    </w:p>
    <w:p w14:paraId="053E8C97" w14:textId="36B5E93E" w:rsidR="002216E8" w:rsidRDefault="002216E8" w:rsidP="002216E8">
      <w:pPr>
        <w:pStyle w:val="NormalWeb"/>
        <w:tabs>
          <w:tab w:val="center" w:pos="4320"/>
          <w:tab w:val="right" w:pos="8550"/>
        </w:tabs>
        <w:jc w:val="both"/>
      </w:pPr>
      <w:r w:rsidRPr="003235A1">
        <w:tab/>
      </w:r>
      <w:r w:rsidR="009C29BB" w:rsidRPr="00EC0369">
        <w:rPr>
          <w:position w:val="-34"/>
        </w:rPr>
        <w:object w:dxaOrig="5000" w:dyaOrig="800" w14:anchorId="78B50143">
          <v:shape id="_x0000_i1198" type="#_x0000_t75" style="width:249.75pt;height:41.25pt" o:ole="">
            <v:imagedata r:id="rId309" o:title=""/>
          </v:shape>
          <o:OLEObject Type="Embed" ProgID="Equation.DSMT4" ShapeID="_x0000_i1198" DrawAspect="Content" ObjectID="_1610921198" r:id="rId310"/>
        </w:object>
      </w:r>
      <w:r w:rsidR="004938DA">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4</w:instrText>
      </w:r>
      <w:r w:rsidR="00E92511">
        <w:rPr>
          <w:noProof/>
        </w:rPr>
        <w:fldChar w:fldCharType="end"/>
      </w:r>
      <w:r w:rsidRPr="003235A1">
        <w:instrText>)</w:instrText>
      </w:r>
      <w:r w:rsidRPr="003235A1">
        <w:fldChar w:fldCharType="end"/>
      </w:r>
    </w:p>
    <w:p w14:paraId="53F51D73" w14:textId="7B84A7BD" w:rsidR="0023397A" w:rsidRDefault="004D37F5" w:rsidP="0023397A">
      <w:pPr>
        <w:pStyle w:val="NormalWeb"/>
        <w:tabs>
          <w:tab w:val="center" w:pos="4320"/>
          <w:tab w:val="right" w:pos="8550"/>
        </w:tabs>
        <w:jc w:val="both"/>
      </w:pPr>
      <w:r>
        <w:t xml:space="preserve">where the first equality follows from </w:t>
      </w:r>
      <w:r w:rsidR="009676BA">
        <w:t xml:space="preserve">the exchangeability of </w:t>
      </w:r>
      <w:r w:rsidR="009676BA" w:rsidRPr="009F124C">
        <w:rPr>
          <w:position w:val="-16"/>
        </w:rPr>
        <w:object w:dxaOrig="1920" w:dyaOrig="440" w14:anchorId="054D5077">
          <v:shape id="_x0000_i1199" type="#_x0000_t75" style="width:96pt;height:21pt" o:ole="">
            <v:imagedata r:id="rId311" o:title=""/>
          </v:shape>
          <o:OLEObject Type="Embed" ProgID="Equation.DSMT4" ShapeID="_x0000_i1199" DrawAspect="Content" ObjectID="_1610921199" r:id="rId312"/>
        </w:object>
      </w:r>
      <w:r>
        <w:t xml:space="preserve">; the second, from the fact that every individual in the </w:t>
      </w:r>
      <w:r w:rsidRPr="004D37F5">
        <w:rPr>
          <w:position w:val="-6"/>
        </w:rPr>
        <w:object w:dxaOrig="260" w:dyaOrig="279" w14:anchorId="35731358">
          <v:shape id="_x0000_i1200" type="#_x0000_t75" style="width:12.75pt;height:13.5pt" o:ole="">
            <v:imagedata r:id="rId313" o:title=""/>
          </v:shape>
          <o:OLEObject Type="Embed" ProgID="Equation.DSMT4" ShapeID="_x0000_i1200" DrawAspect="Content" ObjectID="_1610921200" r:id="rId314"/>
        </w:object>
      </w:r>
      <w:r>
        <w:t xml:space="preserve">-th generation has exactly one ancestor in the </w:t>
      </w:r>
      <w:r w:rsidRPr="004D37F5">
        <w:rPr>
          <w:position w:val="-10"/>
        </w:rPr>
        <w:object w:dxaOrig="220" w:dyaOrig="260" w14:anchorId="60670605">
          <v:shape id="_x0000_i1201" type="#_x0000_t75" style="width:11.25pt;height:12.75pt" o:ole="">
            <v:imagedata r:id="rId315" o:title=""/>
          </v:shape>
          <o:OLEObject Type="Embed" ProgID="Equation.DSMT4" ShapeID="_x0000_i1201" DrawAspect="Content" ObjectID="_1610921201" r:id="rId316"/>
        </w:object>
      </w:r>
      <w:r>
        <w:t>-th generation (</w:t>
      </w:r>
      <w:r w:rsidRPr="004D37F5">
        <w:rPr>
          <w:position w:val="-10"/>
        </w:rPr>
        <w:object w:dxaOrig="639" w:dyaOrig="320" w14:anchorId="03982F4C">
          <v:shape id="_x0000_i1202" type="#_x0000_t75" style="width:32.25pt;height:15pt" o:ole="">
            <v:imagedata r:id="rId317" o:title=""/>
          </v:shape>
          <o:OLEObject Type="Embed" ProgID="Equation.DSMT4" ShapeID="_x0000_i1202" DrawAspect="Content" ObjectID="_1610921202" r:id="rId318"/>
        </w:object>
      </w:r>
      <w:r>
        <w:t xml:space="preserve">); </w:t>
      </w:r>
      <w:r w:rsidR="009676BA">
        <w:t xml:space="preserve">and </w:t>
      </w:r>
      <w:r w:rsidR="00490695">
        <w:t xml:space="preserve">the </w:t>
      </w:r>
      <w:r>
        <w:t xml:space="preserve">approximation, from </w:t>
      </w:r>
      <w:r w:rsidR="009676BA">
        <w:t xml:space="preserve">the delta method applied to </w:t>
      </w:r>
      <w:r w:rsidR="009676BA" w:rsidRPr="007A76BE">
        <w:rPr>
          <w:position w:val="-14"/>
        </w:rPr>
        <w:object w:dxaOrig="1340" w:dyaOrig="400" w14:anchorId="02148980">
          <v:shape id="_x0000_i1203" type="#_x0000_t75" style="width:67.5pt;height:19.5pt" o:ole="">
            <v:imagedata r:id="rId319" o:title=""/>
          </v:shape>
          <o:OLEObject Type="Embed" ProgID="Equation.DSMT4" ShapeID="_x0000_i1203" DrawAspect="Content" ObjectID="_1610921203" r:id="rId320"/>
        </w:object>
      </w:r>
      <w:r w:rsidR="009676BA">
        <w:t xml:space="preserve">. </w:t>
      </w:r>
      <w:r w:rsidR="00241104">
        <w:t xml:space="preserve">A second </w:t>
      </w:r>
      <w:r w:rsidR="008D1B73">
        <w:t xml:space="preserve">application </w:t>
      </w:r>
      <w:r w:rsidR="00187E20">
        <w:t xml:space="preserve">of the delta method </w:t>
      </w:r>
      <w:r w:rsidR="00607437">
        <w:t xml:space="preserve">to </w:t>
      </w:r>
      <w:r w:rsidR="00607437" w:rsidRPr="007A76BE">
        <w:rPr>
          <w:position w:val="-14"/>
        </w:rPr>
        <w:object w:dxaOrig="2299" w:dyaOrig="440" w14:anchorId="2223A4C9">
          <v:shape id="_x0000_i1204" type="#_x0000_t75" style="width:115.5pt;height:21.75pt" o:ole="">
            <v:imagedata r:id="rId321" o:title=""/>
          </v:shape>
          <o:OLEObject Type="Embed" ProgID="Equation.DSMT4" ShapeID="_x0000_i1204" DrawAspect="Content" ObjectID="_1610921204" r:id="rId322"/>
        </w:object>
      </w:r>
      <w:r w:rsidR="00607437">
        <w:t xml:space="preserve"> with </w:t>
      </w:r>
      <w:r w:rsidR="00607437" w:rsidRPr="007A76BE">
        <w:rPr>
          <w:position w:val="-14"/>
        </w:rPr>
        <w:object w:dxaOrig="1440" w:dyaOrig="380" w14:anchorId="2449BCBC">
          <v:shape id="_x0000_i1205" type="#_x0000_t75" style="width:72.75pt;height:18.75pt" o:ole="">
            <v:imagedata r:id="rId323" o:title=""/>
          </v:shape>
          <o:OLEObject Type="Embed" ProgID="Equation.DSMT4" ShapeID="_x0000_i1205" DrawAspect="Content" ObjectID="_1610921205" r:id="rId324"/>
        </w:object>
      </w:r>
      <w:r w:rsidR="00607437">
        <w:t xml:space="preserve"> </w:t>
      </w:r>
      <w:r w:rsidR="00187E20">
        <w:t xml:space="preserve">shows that </w:t>
      </w:r>
    </w:p>
    <w:p w14:paraId="7D779BB1" w14:textId="1BBD589A" w:rsidR="0023397A" w:rsidRDefault="0023397A" w:rsidP="0023397A">
      <w:pPr>
        <w:pStyle w:val="NormalWeb"/>
        <w:tabs>
          <w:tab w:val="center" w:pos="4320"/>
          <w:tab w:val="right" w:pos="8550"/>
        </w:tabs>
        <w:jc w:val="both"/>
      </w:pPr>
      <w:r w:rsidRPr="003235A1">
        <w:tab/>
      </w:r>
      <w:r w:rsidR="005C36AE" w:rsidRPr="00FE0BFA">
        <w:rPr>
          <w:position w:val="-38"/>
        </w:rPr>
        <w:object w:dxaOrig="7380" w:dyaOrig="880" w14:anchorId="00E8C67C">
          <v:shape id="_x0000_i1206" type="#_x0000_t75" style="width:363pt;height:39pt" o:ole="">
            <v:imagedata r:id="rId325" o:title=""/>
          </v:shape>
          <o:OLEObject Type="Embed" ProgID="Equation.DSMT4" ShapeID="_x0000_i1206" DrawAspect="Content" ObjectID="_1610921206" r:id="rId326"/>
        </w:object>
      </w:r>
      <w:r w:rsidR="001A5BC1">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5" w:name="ZEqnNum308846"/>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5</w:instrText>
      </w:r>
      <w:r w:rsidR="00E92511">
        <w:rPr>
          <w:noProof/>
        </w:rPr>
        <w:fldChar w:fldCharType="end"/>
      </w:r>
      <w:r w:rsidRPr="003235A1">
        <w:instrText>)</w:instrText>
      </w:r>
      <w:bookmarkEnd w:id="15"/>
      <w:r w:rsidRPr="003235A1">
        <w:fldChar w:fldCharType="end"/>
      </w:r>
    </w:p>
    <w:p w14:paraId="4E81EC01" w14:textId="5A57DBE2" w:rsidR="00C4513E" w:rsidRDefault="001D5FE1" w:rsidP="001D5FE1">
      <w:pPr>
        <w:keepNext/>
        <w:spacing w:after="0" w:line="480" w:lineRule="auto"/>
        <w:jc w:val="both"/>
      </w:pPr>
      <w:r>
        <w:lastRenderedPageBreak/>
        <w:t xml:space="preserve">Assume that </w:t>
      </w:r>
      <w:r w:rsidR="00C4513E">
        <w:t xml:space="preserve">the implicit sampling </w:t>
      </w:r>
      <w:r w:rsidR="00C4513E" w:rsidRPr="00B07082">
        <w:rPr>
          <w:position w:val="-16"/>
        </w:rPr>
        <w:object w:dxaOrig="740" w:dyaOrig="440" w14:anchorId="722B9E05">
          <v:shape id="_x0000_i1207" type="#_x0000_t75" style="width:36.75pt;height:21pt" o:ole="">
            <v:imagedata r:id="rId327" o:title=""/>
          </v:shape>
          <o:OLEObject Type="Embed" ProgID="Equation.DSMT4" ShapeID="_x0000_i1207" DrawAspect="Content" ObjectID="_1610921207" r:id="rId328"/>
        </w:object>
      </w:r>
      <w:r w:rsidR="00C4513E">
        <w:t xml:space="preserve"> in </w:t>
      </w:r>
      <w:r w:rsidR="00C4513E" w:rsidRPr="00EE699B">
        <w:rPr>
          <w:position w:val="-14"/>
        </w:rPr>
        <w:object w:dxaOrig="279" w:dyaOrig="380" w14:anchorId="0E5A0940">
          <v:shape id="_x0000_i1208" type="#_x0000_t75" style="width:13.5pt;height:19.5pt" o:ole="">
            <v:imagedata r:id="rId329" o:title=""/>
          </v:shape>
          <o:OLEObject Type="Embed" ProgID="Equation.DSMT4" ShapeID="_x0000_i1208" DrawAspect="Content" ObjectID="_1610921208" r:id="rId330"/>
        </w:object>
      </w:r>
      <w:r w:rsidR="00C4513E">
        <w:t xml:space="preserve"> depends only weakly on the size </w:t>
      </w:r>
      <w:r w:rsidR="00C4513E" w:rsidRPr="00C17B70">
        <w:rPr>
          <w:position w:val="-14"/>
        </w:rPr>
        <w:object w:dxaOrig="320" w:dyaOrig="380" w14:anchorId="2F21913A">
          <v:shape id="_x0000_i1209" type="#_x0000_t75" style="width:15.75pt;height:19.5pt" o:ole="">
            <v:imagedata r:id="rId331" o:title=""/>
          </v:shape>
          <o:OLEObject Type="Embed" ProgID="Equation.DSMT4" ShapeID="_x0000_i1209" DrawAspect="Content" ObjectID="_1610921209" r:id="rId332"/>
        </w:object>
      </w:r>
      <w:r w:rsidR="00C4513E">
        <w:t xml:space="preserve"> of </w:t>
      </w:r>
      <w:r w:rsidR="00C4513E" w:rsidRPr="00EE699B">
        <w:rPr>
          <w:position w:val="-14"/>
        </w:rPr>
        <w:object w:dxaOrig="279" w:dyaOrig="380" w14:anchorId="35CD21A8">
          <v:shape id="_x0000_i1210" type="#_x0000_t75" style="width:13.5pt;height:19.5pt" o:ole="">
            <v:imagedata r:id="rId329" o:title=""/>
          </v:shape>
          <o:OLEObject Type="Embed" ProgID="Equation.DSMT4" ShapeID="_x0000_i1210" DrawAspect="Content" ObjectID="_1610921210" r:id="rId333"/>
        </w:object>
      </w:r>
      <w:r>
        <w:t>.</w:t>
      </w:r>
    </w:p>
    <w:p w14:paraId="6947C03F" w14:textId="1B5CFB2D" w:rsidR="00C4513E" w:rsidRDefault="00C4513E" w:rsidP="00C4513E">
      <w:pPr>
        <w:pStyle w:val="NormalWeb"/>
        <w:tabs>
          <w:tab w:val="center" w:pos="4320"/>
          <w:tab w:val="right" w:pos="8550"/>
        </w:tabs>
        <w:jc w:val="both"/>
      </w:pPr>
      <w:r w:rsidRPr="003235A1">
        <w:tab/>
      </w:r>
      <w:r w:rsidRPr="006953C5">
        <w:rPr>
          <w:position w:val="-74"/>
        </w:rPr>
        <w:object w:dxaOrig="5340" w:dyaOrig="1600" w14:anchorId="1990FDBB">
          <v:shape id="_x0000_i1211" type="#_x0000_t75" style="width:267pt;height:80.25pt" o:ole="">
            <v:imagedata r:id="rId334" o:title=""/>
          </v:shape>
          <o:OLEObject Type="Embed" ProgID="Equation.DSMT4" ShapeID="_x0000_i1211" DrawAspect="Content" ObjectID="_1610921211" r:id="rId335"/>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6" w:name="ZEqnNum363284"/>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6</w:instrText>
      </w:r>
      <w:r w:rsidR="00E92511">
        <w:rPr>
          <w:noProof/>
        </w:rPr>
        <w:fldChar w:fldCharType="end"/>
      </w:r>
      <w:r w:rsidRPr="003235A1">
        <w:instrText>)</w:instrText>
      </w:r>
      <w:bookmarkEnd w:id="16"/>
      <w:r w:rsidRPr="003235A1">
        <w:fldChar w:fldCharType="end"/>
      </w:r>
    </w:p>
    <w:p w14:paraId="00A72195" w14:textId="32D968D1" w:rsidR="00C4513E" w:rsidRDefault="00C4513E" w:rsidP="00C4513E">
      <w:pPr>
        <w:pStyle w:val="NormalWeb"/>
        <w:tabs>
          <w:tab w:val="center" w:pos="4320"/>
          <w:tab w:val="right" w:pos="8550"/>
        </w:tabs>
        <w:jc w:val="both"/>
      </w:pPr>
      <w:r>
        <w:t xml:space="preserve">where the second equality </w:t>
      </w:r>
      <w:bookmarkStart w:id="17" w:name="MTBlankEqn"/>
      <w:r>
        <w:t xml:space="preserve">uses the mean </w:t>
      </w:r>
      <w:r w:rsidRPr="0036087F">
        <w:rPr>
          <w:position w:val="-14"/>
        </w:rPr>
        <w:object w:dxaOrig="960" w:dyaOrig="380" w14:anchorId="6A629E49">
          <v:shape id="_x0000_i1212" type="#_x0000_t75" style="width:48pt;height:19.5pt" o:ole="">
            <v:imagedata r:id="rId267" o:title=""/>
          </v:shape>
          <o:OLEObject Type="Embed" ProgID="Equation.DSMT4" ShapeID="_x0000_i1212" DrawAspect="Content" ObjectID="_1610921212" r:id="rId336"/>
        </w:object>
      </w:r>
      <w:bookmarkEnd w:id="17"/>
      <w:r>
        <w:t xml:space="preserve">, the independence properties of the </w:t>
      </w:r>
      <w:r w:rsidRPr="00065FAA">
        <w:rPr>
          <w:position w:val="-16"/>
        </w:rPr>
        <w:object w:dxaOrig="580" w:dyaOrig="440" w14:anchorId="645F4EED">
          <v:shape id="_x0000_i1213" type="#_x0000_t75" style="width:29.25pt;height:22.5pt" o:ole="">
            <v:imagedata r:id="rId337" o:title=""/>
          </v:shape>
          <o:OLEObject Type="Embed" ProgID="Equation.DSMT4" ShapeID="_x0000_i1213" DrawAspect="Content" ObjectID="_1610921213" r:id="rId338"/>
        </w:object>
      </w:r>
      <w:r w:rsidR="00F10825">
        <w:t xml:space="preserve"> (another model assumption)</w:t>
      </w:r>
      <w:r>
        <w:t xml:space="preserve">, and a property of </w:t>
      </w:r>
      <w:r w:rsidR="003B2A2E">
        <w:t xml:space="preserve">the </w:t>
      </w:r>
      <w:r>
        <w:t xml:space="preserve">expectations conditioned on </w:t>
      </w:r>
      <w:r w:rsidRPr="00D31F20">
        <w:rPr>
          <w:position w:val="-14"/>
        </w:rPr>
        <w:object w:dxaOrig="320" w:dyaOrig="380" w14:anchorId="3763D654">
          <v:shape id="_x0000_i1214" type="#_x0000_t75" style="width:15.75pt;height:19.5pt" o:ole="">
            <v:imagedata r:id="rId339" o:title=""/>
          </v:shape>
          <o:OLEObject Type="Embed" ProgID="Equation.DSMT4" ShapeID="_x0000_i1214" DrawAspect="Content" ObjectID="_1610921214" r:id="rId340"/>
        </w:object>
      </w:r>
      <w:r>
        <w:t xml:space="preserve">; the third (approximate) equality depends on the </w:t>
      </w:r>
      <w:r w:rsidR="003B3CE8">
        <w:t xml:space="preserve">above assumption of </w:t>
      </w:r>
      <w:r>
        <w:t xml:space="preserve">weak dependence; and the final equality uses both the Malthusian population growth </w:t>
      </w:r>
      <w:r w:rsidRPr="00737DAA">
        <w:rPr>
          <w:position w:val="-14"/>
        </w:rPr>
        <w:object w:dxaOrig="940" w:dyaOrig="400" w14:anchorId="0C223481">
          <v:shape id="_x0000_i1215" type="#_x0000_t75" style="width:47.25pt;height:20.25pt" o:ole="">
            <v:imagedata r:id="rId341" o:title=""/>
          </v:shape>
          <o:OLEObject Type="Embed" ProgID="Equation.DSMT4" ShapeID="_x0000_i1215" DrawAspect="Content" ObjectID="_1610921215" r:id="rId342"/>
        </w:object>
      </w:r>
      <w:r>
        <w:t xml:space="preserve"> of the skeleton process and the exchangeability of </w:t>
      </w:r>
      <w:r w:rsidRPr="004D14C3">
        <w:rPr>
          <w:position w:val="-16"/>
        </w:rPr>
        <w:object w:dxaOrig="1920" w:dyaOrig="440" w14:anchorId="1744E021">
          <v:shape id="_x0000_i1216" type="#_x0000_t75" style="width:96.75pt;height:21pt" o:ole="">
            <v:imagedata r:id="rId343" o:title=""/>
          </v:shape>
          <o:OLEObject Type="Embed" ProgID="Equation.DSMT4" ShapeID="_x0000_i1216" DrawAspect="Content" ObjectID="_1610921216" r:id="rId344"/>
        </w:object>
      </w:r>
      <w:r>
        <w:t xml:space="preserve"> (so </w:t>
      </w:r>
      <w:r w:rsidRPr="00026344">
        <w:rPr>
          <w:position w:val="-16"/>
        </w:rPr>
        <w:object w:dxaOrig="2840" w:dyaOrig="440" w14:anchorId="48570C5B">
          <v:shape id="_x0000_i1217" type="#_x0000_t75" style="width:142.5pt;height:21pt" o:ole="">
            <v:imagedata r:id="rId345" o:title=""/>
          </v:shape>
          <o:OLEObject Type="Embed" ProgID="Equation.DSMT4" ShapeID="_x0000_i1217" DrawAspect="Content" ObjectID="_1610921217" r:id="rId346"/>
        </w:object>
      </w:r>
      <w:r>
        <w:t>).</w:t>
      </w:r>
    </w:p>
    <w:p w14:paraId="371BE6A5" w14:textId="2F9C63BA" w:rsidR="007D5B88" w:rsidRDefault="00057E4A" w:rsidP="007D5B88">
      <w:pPr>
        <w:keepNext/>
        <w:spacing w:after="0" w:line="480" w:lineRule="auto"/>
        <w:ind w:firstLine="720"/>
        <w:jc w:val="both"/>
      </w:pPr>
      <w:r>
        <w:t xml:space="preserve">Together, therefore, Eqs </w:t>
      </w:r>
      <w:r>
        <w:fldChar w:fldCharType="begin"/>
      </w:r>
      <w:r>
        <w:instrText xml:space="preserve"> GOTOBUTTON ZEqnNum445585  \* MERGEFORMAT </w:instrText>
      </w:r>
      <w:fldSimple w:instr=" REF ZEqnNum445585 \* Charformat \! \* MERGEFORMAT ">
        <w:r w:rsidR="00752248" w:rsidRPr="003235A1">
          <w:instrText>(</w:instrText>
        </w:r>
        <w:r w:rsidR="00752248">
          <w:instrText>2</w:instrText>
        </w:r>
        <w:r w:rsidR="00752248" w:rsidRPr="003235A1">
          <w:instrText>)</w:instrText>
        </w:r>
      </w:fldSimple>
      <w:r>
        <w:fldChar w:fldCharType="end"/>
      </w:r>
      <w:r>
        <w:t>-</w:t>
      </w:r>
      <w:r w:rsidR="007906AC">
        <w:fldChar w:fldCharType="begin"/>
      </w:r>
      <w:r w:rsidR="007906AC">
        <w:instrText xml:space="preserve"> GOTOBUTTON ZEqnNum363284  \* MERGEFORMAT </w:instrText>
      </w:r>
      <w:fldSimple w:instr=" REF ZEqnNum363284 \* Charformat \! \* MERGEFORMAT ">
        <w:r w:rsidR="00752248" w:rsidRPr="003235A1">
          <w:instrText>(</w:instrText>
        </w:r>
        <w:r w:rsidR="00752248">
          <w:instrText>6</w:instrText>
        </w:r>
        <w:r w:rsidR="00752248" w:rsidRPr="003235A1">
          <w:instrText>)</w:instrText>
        </w:r>
      </w:fldSimple>
      <w:r w:rsidR="007906AC">
        <w:fldChar w:fldCharType="end"/>
      </w:r>
      <w:r>
        <w:t xml:space="preserve"> approximate </w:t>
      </w:r>
      <w:r w:rsidR="0009276C" w:rsidRPr="0047182B">
        <w:rPr>
          <w:position w:val="-12"/>
        </w:rPr>
        <w:object w:dxaOrig="499" w:dyaOrig="360" w14:anchorId="57BC47C6">
          <v:shape id="_x0000_i1218" type="#_x0000_t75" style="width:24.75pt;height:17.25pt" o:ole="">
            <v:imagedata r:id="rId347" o:title=""/>
          </v:shape>
          <o:OLEObject Type="Embed" ProgID="Equation.DSMT4" ShapeID="_x0000_i1218" DrawAspect="Content" ObjectID="_1610921218" r:id="rId348"/>
        </w:object>
      </w:r>
      <w:r>
        <w:t xml:space="preserve"> </w:t>
      </w:r>
      <w:r w:rsidR="00106ABD">
        <w:t>as</w:t>
      </w:r>
      <w:r>
        <w:t xml:space="preserve"> a function of </w:t>
      </w:r>
      <w:r w:rsidRPr="00025957">
        <w:rPr>
          <w:position w:val="-4"/>
        </w:rPr>
        <w:object w:dxaOrig="180" w:dyaOrig="200" w14:anchorId="6D1A4C1F">
          <v:shape id="_x0000_i1219" type="#_x0000_t75" style="width:9.75pt;height:9.75pt" o:ole="">
            <v:imagedata r:id="rId349" o:title=""/>
          </v:shape>
          <o:OLEObject Type="Embed" ProgID="Equation.DSMT4" ShapeID="_x0000_i1219" DrawAspect="Content" ObjectID="_1610921219" r:id="rId350"/>
        </w:object>
      </w:r>
      <w:r>
        <w:t>:</w:t>
      </w:r>
      <w:r w:rsidR="00597270">
        <w:t xml:space="preserve"> for </w:t>
      </w:r>
      <w:r w:rsidR="0009276C" w:rsidRPr="00F169D7">
        <w:rPr>
          <w:position w:val="-6"/>
        </w:rPr>
        <w:object w:dxaOrig="560" w:dyaOrig="279" w14:anchorId="6F44F939">
          <v:shape id="_x0000_i1220" type="#_x0000_t75" style="width:29.25pt;height:13.5pt" o:ole="">
            <v:imagedata r:id="rId351" o:title=""/>
          </v:shape>
          <o:OLEObject Type="Embed" ProgID="Equation.DSMT4" ShapeID="_x0000_i1220" DrawAspect="Content" ObjectID="_1610921220" r:id="rId352"/>
        </w:object>
      </w:r>
      <w:r w:rsidR="00597270">
        <w:t>,</w:t>
      </w:r>
    </w:p>
    <w:p w14:paraId="217B59A8" w14:textId="0B9F0E74" w:rsidR="00057E4A" w:rsidRDefault="00057E4A" w:rsidP="00057E4A">
      <w:pPr>
        <w:pStyle w:val="NormalWeb"/>
        <w:tabs>
          <w:tab w:val="center" w:pos="4320"/>
          <w:tab w:val="right" w:pos="8550"/>
        </w:tabs>
        <w:jc w:val="both"/>
      </w:pPr>
      <w:bookmarkStart w:id="18" w:name="_Hlk514402510"/>
      <w:bookmarkStart w:id="19" w:name="_Hlk506473678"/>
      <w:r w:rsidRPr="003235A1">
        <w:tab/>
      </w:r>
      <w:bookmarkStart w:id="20" w:name="_Hlk511468816"/>
      <w:r w:rsidR="001F0405" w:rsidRPr="00BD42C6">
        <w:rPr>
          <w:position w:val="-30"/>
        </w:rPr>
        <w:object w:dxaOrig="4420" w:dyaOrig="720" w14:anchorId="24E72F42">
          <v:shape id="_x0000_i1221" type="#_x0000_t75" style="width:221.25pt;height:36.75pt" o:ole="">
            <v:imagedata r:id="rId353" o:title=""/>
          </v:shape>
          <o:OLEObject Type="Embed" ProgID="Equation.DSMT4" ShapeID="_x0000_i1221" DrawAspect="Content" ObjectID="_1610921221" r:id="rId354"/>
        </w:object>
      </w:r>
      <w:bookmarkEnd w:id="20"/>
      <w:r w:rsidR="002E627E">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1" w:name="ZEqnNum968301"/>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7</w:instrText>
      </w:r>
      <w:r w:rsidR="00E92511">
        <w:rPr>
          <w:noProof/>
        </w:rPr>
        <w:fldChar w:fldCharType="end"/>
      </w:r>
      <w:r w:rsidRPr="003235A1">
        <w:instrText>)</w:instrText>
      </w:r>
      <w:bookmarkEnd w:id="21"/>
      <w:r w:rsidRPr="003235A1">
        <w:fldChar w:fldCharType="end"/>
      </w:r>
    </w:p>
    <w:bookmarkEnd w:id="18"/>
    <w:p w14:paraId="74D407FF" w14:textId="61546C99" w:rsidR="0029647F" w:rsidRDefault="004B76D8" w:rsidP="0029647F">
      <w:pPr>
        <w:keepNext/>
        <w:spacing w:after="0" w:line="480" w:lineRule="auto"/>
        <w:jc w:val="both"/>
      </w:pPr>
      <w:r>
        <w:t xml:space="preserve">where the equality on the right of Eq </w:t>
      </w:r>
      <w:r>
        <w:fldChar w:fldCharType="begin"/>
      </w:r>
      <w:r>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fldChar w:fldCharType="end"/>
      </w:r>
      <w:r>
        <w:t xml:space="preserve"> defines </w:t>
      </w:r>
      <w:r w:rsidR="008C1EF6">
        <w:t xml:space="preserve">the </w:t>
      </w:r>
      <w:r w:rsidR="000F393A">
        <w:t>(</w:t>
      </w:r>
      <w:r w:rsidR="00AF7115">
        <w:t>approximate</w:t>
      </w:r>
      <w:r w:rsidR="000F393A">
        <w:t>)</w:t>
      </w:r>
      <w:r w:rsidR="00AF7115">
        <w:t xml:space="preserve"> </w:t>
      </w:r>
      <w:r w:rsidR="008C1EF6">
        <w:t>Delta SFS</w:t>
      </w:r>
      <w:r>
        <w:t xml:space="preserve"> </w:t>
      </w:r>
      <w:r w:rsidR="001F0405" w:rsidRPr="004B76D8">
        <w:rPr>
          <w:position w:val="-12"/>
        </w:rPr>
        <w:object w:dxaOrig="580" w:dyaOrig="360" w14:anchorId="2470D363">
          <v:shape id="_x0000_i1222" type="#_x0000_t75" style="width:29.25pt;height:18pt" o:ole="">
            <v:imagedata r:id="rId355" o:title=""/>
          </v:shape>
          <o:OLEObject Type="Embed" ProgID="Equation.DSMT4" ShapeID="_x0000_i1222" DrawAspect="Content" ObjectID="_1610921222" r:id="rId356"/>
        </w:object>
      </w:r>
      <w:r w:rsidR="008C1EF6">
        <w:t xml:space="preserve">. </w:t>
      </w:r>
    </w:p>
    <w:p w14:paraId="2CCBFEB3" w14:textId="24AAF0D8" w:rsidR="00A1294B" w:rsidRDefault="0029647F" w:rsidP="00ED6E1D">
      <w:pPr>
        <w:keepNext/>
        <w:spacing w:after="0" w:line="480" w:lineRule="auto"/>
        <w:ind w:firstLine="720"/>
        <w:jc w:val="both"/>
      </w:pPr>
      <w:r>
        <w:t xml:space="preserve">For </w:t>
      </w:r>
      <w:r w:rsidRPr="00F169D7">
        <w:rPr>
          <w:position w:val="-6"/>
        </w:rPr>
        <w:object w:dxaOrig="600" w:dyaOrig="279" w14:anchorId="1E523AF2">
          <v:shape id="_x0000_i1223" type="#_x0000_t75" style="width:30.75pt;height:13.5pt" o:ole="">
            <v:imagedata r:id="rId357" o:title=""/>
          </v:shape>
          <o:OLEObject Type="Embed" ProgID="Equation.DSMT4" ShapeID="_x0000_i1223" DrawAspect="Content" ObjectID="_1610921223" r:id="rId358"/>
        </w:object>
      </w:r>
      <w:r>
        <w:t xml:space="preserve">, convergence of the geometric series </w:t>
      </w:r>
      <w:r w:rsidRPr="00D83B02">
        <w:rPr>
          <w:position w:val="-18"/>
        </w:rPr>
        <w:object w:dxaOrig="1359" w:dyaOrig="499" w14:anchorId="53AC13F4">
          <v:shape id="_x0000_i1224" type="#_x0000_t75" style="width:68.25pt;height:24.75pt" o:ole="">
            <v:imagedata r:id="rId359" o:title=""/>
          </v:shape>
          <o:OLEObject Type="Embed" ProgID="Equation.DSMT4" ShapeID="_x0000_i1224" DrawAspect="Content" ObjectID="_1610921224" r:id="rId360"/>
        </w:object>
      </w:r>
      <w:r>
        <w:t xml:space="preserve"> shows that the sum </w:t>
      </w:r>
      <w:r w:rsidR="003A1AC7" w:rsidRPr="003A1AC7">
        <w:rPr>
          <w:position w:val="-12"/>
        </w:rPr>
        <w:object w:dxaOrig="580" w:dyaOrig="360" w14:anchorId="5412D711">
          <v:shape id="_x0000_i1225" type="#_x0000_t75" style="width:29.25pt;height:18pt" o:ole="">
            <v:imagedata r:id="rId361" o:title=""/>
          </v:shape>
          <o:OLEObject Type="Embed" ProgID="Equation.DSMT4" ShapeID="_x0000_i1225" DrawAspect="Content" ObjectID="_1610921225" r:id="rId362"/>
        </w:object>
      </w:r>
      <w:r w:rsidR="003A1AC7">
        <w:t xml:space="preserve"> </w:t>
      </w:r>
      <w:r>
        <w:t xml:space="preserve">in Eq </w:t>
      </w:r>
      <w:r>
        <w:fldChar w:fldCharType="begin"/>
      </w:r>
      <w:r>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fldChar w:fldCharType="end"/>
      </w:r>
      <w:r>
        <w:t xml:space="preserve"> converges as </w:t>
      </w:r>
      <w:r w:rsidRPr="00552574">
        <w:rPr>
          <w:position w:val="-6"/>
        </w:rPr>
        <w:object w:dxaOrig="760" w:dyaOrig="279" w14:anchorId="0B8660C5">
          <v:shape id="_x0000_i1226" type="#_x0000_t75" style="width:38.25pt;height:13.5pt" o:ole="">
            <v:imagedata r:id="rId363" o:title=""/>
          </v:shape>
          <o:OLEObject Type="Embed" ProgID="Equation.DSMT4" ShapeID="_x0000_i1226" DrawAspect="Content" ObjectID="_1610921226" r:id="rId364"/>
        </w:object>
      </w:r>
      <w:r>
        <w:t xml:space="preserve">. For </w:t>
      </w:r>
      <w:r w:rsidRPr="00F169D7">
        <w:rPr>
          <w:position w:val="-6"/>
        </w:rPr>
        <w:object w:dxaOrig="560" w:dyaOrig="279" w14:anchorId="3D3B12F9">
          <v:shape id="_x0000_i1227" type="#_x0000_t75" style="width:29.25pt;height:13.5pt" o:ole="">
            <v:imagedata r:id="rId365" o:title=""/>
          </v:shape>
          <o:OLEObject Type="Embed" ProgID="Equation.DSMT4" ShapeID="_x0000_i1227" DrawAspect="Content" ObjectID="_1610921227" r:id="rId366"/>
        </w:object>
      </w:r>
      <w:r>
        <w:t xml:space="preserve">, </w:t>
      </w:r>
      <w:r w:rsidR="00357C5D" w:rsidRPr="00357C5D">
        <w:rPr>
          <w:position w:val="-12"/>
        </w:rPr>
        <w:object w:dxaOrig="580" w:dyaOrig="360" w14:anchorId="0F229E35">
          <v:shape id="_x0000_i1228" type="#_x0000_t75" style="width:29.25pt;height:18pt" o:ole="">
            <v:imagedata r:id="rId367" o:title=""/>
          </v:shape>
          <o:OLEObject Type="Embed" ProgID="Equation.DSMT4" ShapeID="_x0000_i1228" DrawAspect="Content" ObjectID="_1610921228" r:id="rId368"/>
        </w:object>
      </w:r>
      <w:r w:rsidR="00357C5D">
        <w:t xml:space="preserve"> </w:t>
      </w:r>
      <w:r w:rsidR="00A1294B">
        <w:t>has a very different behavior</w:t>
      </w:r>
      <w:r w:rsidR="00ED6E1D">
        <w:t>:</w:t>
      </w:r>
    </w:p>
    <w:p w14:paraId="290D7BEE" w14:textId="50CB6191" w:rsidR="00A1294B" w:rsidRDefault="00A1294B" w:rsidP="00A1294B">
      <w:pPr>
        <w:pStyle w:val="NormalWeb"/>
        <w:tabs>
          <w:tab w:val="center" w:pos="4320"/>
          <w:tab w:val="right" w:pos="8550"/>
        </w:tabs>
        <w:jc w:val="both"/>
      </w:pPr>
      <w:r w:rsidRPr="003235A1">
        <w:tab/>
      </w:r>
      <w:r w:rsidRPr="00041FAB">
        <w:rPr>
          <w:position w:val="-30"/>
        </w:rPr>
        <w:object w:dxaOrig="3820" w:dyaOrig="700" w14:anchorId="4E3381F5">
          <v:shape id="_x0000_i1229" type="#_x0000_t75" style="width:191.25pt;height:33.75pt" o:ole="">
            <v:imagedata r:id="rId369" o:title=""/>
          </v:shape>
          <o:OLEObject Type="Embed" ProgID="Equation.DSMT4" ShapeID="_x0000_i1229" DrawAspect="Content" ObjectID="_1610921229" r:id="rId370"/>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2" w:name="ZEqnNum167095"/>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8</w:instrText>
      </w:r>
      <w:r w:rsidR="00E92511">
        <w:rPr>
          <w:noProof/>
        </w:rPr>
        <w:fldChar w:fldCharType="end"/>
      </w:r>
      <w:r w:rsidRPr="003235A1">
        <w:instrText>)</w:instrText>
      </w:r>
      <w:bookmarkEnd w:id="22"/>
      <w:r w:rsidRPr="003235A1">
        <w:fldChar w:fldCharType="end"/>
      </w:r>
    </w:p>
    <w:p w14:paraId="0DF70FF7" w14:textId="0593CFBA" w:rsidR="00ED6E1D" w:rsidRDefault="00D55F9E" w:rsidP="00ED6E1D">
      <w:pPr>
        <w:keepNext/>
        <w:spacing w:after="0" w:line="480" w:lineRule="auto"/>
        <w:jc w:val="both"/>
      </w:pPr>
      <w:r>
        <w:lastRenderedPageBreak/>
        <w:t>Now,</w:t>
      </w:r>
    </w:p>
    <w:p w14:paraId="5A2C2436" w14:textId="46BBFE5F" w:rsidR="00ED6E1D" w:rsidRDefault="00ED6E1D" w:rsidP="00ED6E1D">
      <w:pPr>
        <w:pStyle w:val="NormalWeb"/>
        <w:tabs>
          <w:tab w:val="center" w:pos="4320"/>
          <w:tab w:val="right" w:pos="8550"/>
        </w:tabs>
        <w:jc w:val="both"/>
      </w:pPr>
      <w:r w:rsidRPr="003235A1">
        <w:tab/>
      </w:r>
      <w:r w:rsidR="007310BB" w:rsidRPr="00AF58AB">
        <w:rPr>
          <w:position w:val="-32"/>
        </w:rPr>
        <w:object w:dxaOrig="6360" w:dyaOrig="740" w14:anchorId="7E89F7DF">
          <v:shape id="_x0000_i1230" type="#_x0000_t75" style="width:317.25pt;height:36.75pt" o:ole="">
            <v:imagedata r:id="rId371" o:title=""/>
          </v:shape>
          <o:OLEObject Type="Embed" ProgID="Equation.DSMT4" ShapeID="_x0000_i1230" DrawAspect="Content" ObjectID="_1610921230" r:id="rId372"/>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3" w:name="ZEqnNum329391"/>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9</w:instrText>
      </w:r>
      <w:r w:rsidR="00E92511">
        <w:rPr>
          <w:noProof/>
        </w:rPr>
        <w:fldChar w:fldCharType="end"/>
      </w:r>
      <w:r w:rsidRPr="003235A1">
        <w:instrText>)</w:instrText>
      </w:r>
      <w:bookmarkEnd w:id="23"/>
      <w:r w:rsidRPr="003235A1">
        <w:fldChar w:fldCharType="end"/>
      </w:r>
    </w:p>
    <w:p w14:paraId="2510C969" w14:textId="57FC9C18" w:rsidR="0029647F" w:rsidRDefault="009C4A1C" w:rsidP="0029647F">
      <w:pPr>
        <w:pStyle w:val="NormalWeb"/>
        <w:tabs>
          <w:tab w:val="center" w:pos="4320"/>
          <w:tab w:val="right" w:pos="8550"/>
        </w:tabs>
        <w:jc w:val="both"/>
      </w:pPr>
      <w:r>
        <w:t xml:space="preserve">so </w:t>
      </w:r>
      <w:r w:rsidR="00ED6E1D">
        <w:t>t</w:t>
      </w:r>
      <w:r w:rsidR="0029647F">
        <w:t xml:space="preserve">he sum on the right of Eq </w:t>
      </w:r>
      <w:r w:rsidR="00752248">
        <w:fldChar w:fldCharType="begin"/>
      </w:r>
      <w:r w:rsidR="00752248">
        <w:instrText xml:space="preserve"> GOTOBUTTON ZEqnNum167095  \* MERGEFORMAT </w:instrText>
      </w:r>
      <w:fldSimple w:instr=" REF ZEqnNum167095 \* Charformat \! \* MERGEFORMAT ">
        <w:r w:rsidR="00752248" w:rsidRPr="003235A1">
          <w:instrText>(</w:instrText>
        </w:r>
        <w:r w:rsidR="00752248">
          <w:instrText>8</w:instrText>
        </w:r>
        <w:r w:rsidR="00752248" w:rsidRPr="003235A1">
          <w:instrText>)</w:instrText>
        </w:r>
      </w:fldSimple>
      <w:r w:rsidR="00752248">
        <w:fldChar w:fldCharType="end"/>
      </w:r>
      <w:r w:rsidR="00752248">
        <w:t xml:space="preserve"> </w:t>
      </w:r>
      <w:r w:rsidR="0029647F">
        <w:t xml:space="preserve">increases with </w:t>
      </w:r>
      <w:r w:rsidR="0029647F" w:rsidRPr="00552574">
        <w:rPr>
          <w:position w:val="-6"/>
        </w:rPr>
        <w:object w:dxaOrig="260" w:dyaOrig="279" w14:anchorId="0CA5D45F">
          <v:shape id="_x0000_i1231" type="#_x0000_t75" style="width:12.75pt;height:13.5pt" o:ole="">
            <v:imagedata r:id="rId373" o:title=""/>
          </v:shape>
          <o:OLEObject Type="Embed" ProgID="Equation.DSMT4" ShapeID="_x0000_i1231" DrawAspect="Content" ObjectID="_1610921231" r:id="rId374"/>
        </w:object>
      </w:r>
      <w:r w:rsidR="0029647F">
        <w:t xml:space="preserve"> and </w:t>
      </w:r>
      <w:r w:rsidR="00FC0D01">
        <w:t xml:space="preserve">is bounded above by </w:t>
      </w:r>
      <w:r w:rsidR="00BA33A9">
        <w:t xml:space="preserve">the finite </w:t>
      </w:r>
      <w:r w:rsidR="007310BB">
        <w:t>sum</w:t>
      </w:r>
      <w:r w:rsidR="00BA33A9">
        <w:t xml:space="preserve"> </w:t>
      </w:r>
      <w:r w:rsidR="00BA33A9" w:rsidRPr="00041FAB">
        <w:rPr>
          <w:position w:val="-18"/>
        </w:rPr>
        <w:object w:dxaOrig="1660" w:dyaOrig="480" w14:anchorId="50D0F064">
          <v:shape id="_x0000_i1232" type="#_x0000_t75" style="width:82.5pt;height:24pt" o:ole="">
            <v:imagedata r:id="rId375" o:title=""/>
          </v:shape>
          <o:OLEObject Type="Embed" ProgID="Equation.DSMT4" ShapeID="_x0000_i1232" DrawAspect="Content" ObjectID="_1610921232" r:id="rId376"/>
        </w:object>
      </w:r>
      <w:r w:rsidR="0019426E">
        <w:t xml:space="preserve"> of a geometric series</w:t>
      </w:r>
      <w:r w:rsidR="000B1F71">
        <w:t>. T</w:t>
      </w:r>
      <w:r w:rsidR="00D47D99">
        <w:t>hus, t</w:t>
      </w:r>
      <w:r w:rsidR="000B1F71">
        <w:t xml:space="preserve">he </w:t>
      </w:r>
      <w:r w:rsidR="0029647F">
        <w:t xml:space="preserve">difference on the left </w:t>
      </w:r>
      <w:r>
        <w:t xml:space="preserve">of Eq </w:t>
      </w:r>
      <w:r w:rsidR="00752248">
        <w:fldChar w:fldCharType="begin"/>
      </w:r>
      <w:r w:rsidR="00752248">
        <w:instrText xml:space="preserve"> GOTOBUTTON ZEqnNum167095  \* MERGEFORMAT </w:instrText>
      </w:r>
      <w:fldSimple w:instr=" REF ZEqnNum167095 \* Charformat \! \* MERGEFORMAT ">
        <w:r w:rsidR="00752248" w:rsidRPr="003235A1">
          <w:instrText>(</w:instrText>
        </w:r>
        <w:r w:rsidR="00752248">
          <w:instrText>8</w:instrText>
        </w:r>
        <w:r w:rsidR="00752248" w:rsidRPr="003235A1">
          <w:instrText>)</w:instrText>
        </w:r>
      </w:fldSimple>
      <w:r w:rsidR="00752248">
        <w:fldChar w:fldCharType="end"/>
      </w:r>
      <w:r>
        <w:t xml:space="preserve"> </w:t>
      </w:r>
      <w:r w:rsidR="0029647F">
        <w:t xml:space="preserve">increases to a finite limit as </w:t>
      </w:r>
      <w:r w:rsidR="0029647F" w:rsidRPr="00552574">
        <w:rPr>
          <w:position w:val="-6"/>
        </w:rPr>
        <w:object w:dxaOrig="760" w:dyaOrig="279" w14:anchorId="7AA308C9">
          <v:shape id="_x0000_i1233" type="#_x0000_t75" style="width:38.25pt;height:13.5pt" o:ole="">
            <v:imagedata r:id="rId363" o:title=""/>
          </v:shape>
          <o:OLEObject Type="Embed" ProgID="Equation.DSMT4" ShapeID="_x0000_i1233" DrawAspect="Content" ObjectID="_1610921233" r:id="rId377"/>
        </w:object>
      </w:r>
      <w:r w:rsidR="00C47C0B">
        <w:t>. Thus</w:t>
      </w:r>
      <w:r w:rsidR="00E100C6">
        <w:t xml:space="preserve">, </w:t>
      </w:r>
      <w:r w:rsidR="00E100C6" w:rsidRPr="00E100C6">
        <w:rPr>
          <w:position w:val="-14"/>
        </w:rPr>
        <w:object w:dxaOrig="2460" w:dyaOrig="400" w14:anchorId="7B76FEBD">
          <v:shape id="_x0000_i1234" type="#_x0000_t75" style="width:123.75pt;height:19.5pt" o:ole="">
            <v:imagedata r:id="rId378" o:title=""/>
          </v:shape>
          <o:OLEObject Type="Embed" ProgID="Equation.DSMT4" ShapeID="_x0000_i1234" DrawAspect="Content" ObjectID="_1610921234" r:id="rId379"/>
        </w:object>
      </w:r>
      <w:r w:rsidR="00E100C6">
        <w:t>.</w:t>
      </w:r>
    </w:p>
    <w:p w14:paraId="7C50461C" w14:textId="66C3E5DB" w:rsidR="00563F5F" w:rsidRDefault="00BB7C7F" w:rsidP="00563F5F">
      <w:pPr>
        <w:keepNext/>
        <w:spacing w:after="0" w:line="480" w:lineRule="auto"/>
        <w:ind w:firstLine="720"/>
        <w:jc w:val="both"/>
      </w:pPr>
      <w:r>
        <w:t xml:space="preserve">For </w:t>
      </w:r>
      <w:r w:rsidRPr="00F169D7">
        <w:rPr>
          <w:position w:val="-6"/>
        </w:rPr>
        <w:object w:dxaOrig="600" w:dyaOrig="279" w14:anchorId="49D0B14F">
          <v:shape id="_x0000_i1235" type="#_x0000_t75" style="width:30.75pt;height:13.5pt" o:ole="">
            <v:imagedata r:id="rId380" o:title=""/>
          </v:shape>
          <o:OLEObject Type="Embed" ProgID="Equation.DSMT4" ShapeID="_x0000_i1235" DrawAspect="Content" ObjectID="_1610921235" r:id="rId381"/>
        </w:object>
      </w:r>
      <w:r>
        <w:t>, t</w:t>
      </w:r>
      <w:r w:rsidR="00833F75">
        <w:t xml:space="preserve">he second factor </w:t>
      </w:r>
      <w:r w:rsidR="00E44F53">
        <w:t xml:space="preserve">in the middle expression </w:t>
      </w:r>
      <w:r w:rsidR="007A6FFF">
        <w:t xml:space="preserve">of Eq </w:t>
      </w:r>
      <w:r w:rsidR="007A6FFF">
        <w:fldChar w:fldCharType="begin"/>
      </w:r>
      <w:r w:rsidR="007A6FFF">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rsidR="007A6FFF">
        <w:fldChar w:fldCharType="end"/>
      </w:r>
      <w:r w:rsidR="007A6FFF">
        <w:t xml:space="preserve"> </w:t>
      </w:r>
      <w:r w:rsidR="00572749">
        <w:t xml:space="preserve">expands </w:t>
      </w:r>
      <w:r w:rsidR="00833F75">
        <w:t xml:space="preserve">to </w:t>
      </w:r>
      <w:r w:rsidR="00F14649">
        <w:t xml:space="preserve">yield </w:t>
      </w:r>
      <w:r w:rsidR="00336EF8">
        <w:t>an incidental alternative expression,</w:t>
      </w:r>
    </w:p>
    <w:p w14:paraId="18641D37" w14:textId="4B14156F" w:rsidR="00833F75" w:rsidRDefault="00833F75" w:rsidP="00833F75">
      <w:pPr>
        <w:pStyle w:val="NormalWeb"/>
        <w:tabs>
          <w:tab w:val="center" w:pos="4320"/>
          <w:tab w:val="right" w:pos="8550"/>
        </w:tabs>
        <w:jc w:val="both"/>
      </w:pPr>
      <w:r w:rsidRPr="003235A1">
        <w:tab/>
      </w:r>
      <w:r w:rsidR="00BB7C7F" w:rsidRPr="00BB7C7F">
        <w:rPr>
          <w:position w:val="-108"/>
        </w:rPr>
        <w:object w:dxaOrig="4620" w:dyaOrig="2260" w14:anchorId="3099D3EE">
          <v:shape id="_x0000_i1236" type="#_x0000_t75" style="width:230.25pt;height:113.25pt" o:ole="">
            <v:imagedata r:id="rId382" o:title=""/>
          </v:shape>
          <o:OLEObject Type="Embed" ProgID="Equation.DSMT4" ShapeID="_x0000_i1236" DrawAspect="Content" ObjectID="_1610921236" r:id="rId383"/>
        </w:object>
      </w:r>
      <w:r w:rsidR="00DD46B3">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4" w:name="ZEqnNum100697"/>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10</w:instrText>
      </w:r>
      <w:r w:rsidR="00E92511">
        <w:rPr>
          <w:noProof/>
        </w:rPr>
        <w:fldChar w:fldCharType="end"/>
      </w:r>
      <w:r w:rsidRPr="003235A1">
        <w:instrText>)</w:instrText>
      </w:r>
      <w:bookmarkEnd w:id="24"/>
      <w:r w:rsidRPr="003235A1">
        <w:fldChar w:fldCharType="end"/>
      </w:r>
    </w:p>
    <w:p w14:paraId="55A6D06B" w14:textId="350F1B42" w:rsidR="00C70012" w:rsidRDefault="00BD5AE4" w:rsidP="00833F75">
      <w:pPr>
        <w:pStyle w:val="NormalWeb"/>
        <w:tabs>
          <w:tab w:val="center" w:pos="4320"/>
          <w:tab w:val="right" w:pos="8550"/>
        </w:tabs>
        <w:jc w:val="both"/>
      </w:pPr>
      <w:r>
        <w:t>whereas</w:t>
      </w:r>
    </w:p>
    <w:p w14:paraId="48A1EB33" w14:textId="3BACEA4D" w:rsidR="00C70012" w:rsidRDefault="00C70012" w:rsidP="00C70012">
      <w:pPr>
        <w:pStyle w:val="NormalWeb"/>
        <w:tabs>
          <w:tab w:val="center" w:pos="4320"/>
          <w:tab w:val="right" w:pos="8550"/>
        </w:tabs>
        <w:jc w:val="both"/>
      </w:pPr>
      <w:bookmarkStart w:id="25" w:name="_Hlk511468425"/>
      <w:r w:rsidRPr="003235A1">
        <w:tab/>
      </w:r>
      <w:r w:rsidRPr="00C70012">
        <w:rPr>
          <w:position w:val="-32"/>
        </w:rPr>
        <w:object w:dxaOrig="4320" w:dyaOrig="760" w14:anchorId="02F9EA66">
          <v:shape id="_x0000_i1237" type="#_x0000_t75" style="width:215.25pt;height:38.25pt" o:ole="">
            <v:imagedata r:id="rId384" o:title=""/>
          </v:shape>
          <o:OLEObject Type="Embed" ProgID="Equation.DSMT4" ShapeID="_x0000_i1237" DrawAspect="Content" ObjectID="_1610921237" r:id="rId385"/>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11</w:instrText>
      </w:r>
      <w:r w:rsidR="00E92511">
        <w:rPr>
          <w:noProof/>
        </w:rPr>
        <w:fldChar w:fldCharType="end"/>
      </w:r>
      <w:r w:rsidRPr="003235A1">
        <w:instrText>)</w:instrText>
      </w:r>
      <w:r w:rsidRPr="003235A1">
        <w:fldChar w:fldCharType="end"/>
      </w:r>
    </w:p>
    <w:bookmarkEnd w:id="25"/>
    <w:p w14:paraId="4C50D70C" w14:textId="11F66EA3" w:rsidR="007F69BF" w:rsidRDefault="007F69BF" w:rsidP="007F69BF">
      <w:pPr>
        <w:pStyle w:val="NormalWeb"/>
        <w:tabs>
          <w:tab w:val="center" w:pos="4320"/>
          <w:tab w:val="right" w:pos="8550"/>
        </w:tabs>
        <w:jc w:val="both"/>
      </w:pPr>
      <w:r>
        <w:t xml:space="preserve">For computing, </w:t>
      </w:r>
      <w:r w:rsidR="00A7203A">
        <w:t xml:space="preserve">because </w:t>
      </w:r>
      <w:r>
        <w:t xml:space="preserve">the final sum in Eq </w:t>
      </w:r>
      <w:r>
        <w:fldChar w:fldCharType="begin"/>
      </w:r>
      <w:r>
        <w:instrText xml:space="preserve"> GOTOBUTTON ZEqnNum100697  \* MERGEFORMAT </w:instrText>
      </w:r>
      <w:fldSimple w:instr=" REF ZEqnNum100697 \* Charformat \! \* MERGEFORMAT ">
        <w:r w:rsidR="00752248" w:rsidRPr="003235A1">
          <w:instrText>(</w:instrText>
        </w:r>
        <w:r w:rsidR="00752248">
          <w:instrText>10</w:instrText>
        </w:r>
        <w:r w:rsidR="00752248" w:rsidRPr="003235A1">
          <w:instrText>)</w:instrText>
        </w:r>
      </w:fldSimple>
      <w:r>
        <w:fldChar w:fldCharType="end"/>
      </w:r>
      <w:r>
        <w:t xml:space="preserve"> </w:t>
      </w:r>
      <w:r w:rsidR="00A7203A">
        <w:t xml:space="preserve">alternates in sign, it </w:t>
      </w:r>
      <w:r>
        <w:t xml:space="preserve">is less </w:t>
      </w:r>
      <w:r w:rsidR="006446F1">
        <w:t>reliable</w:t>
      </w:r>
      <w:r>
        <w:t xml:space="preserve"> </w:t>
      </w:r>
      <w:r w:rsidR="000F6885">
        <w:t xml:space="preserve">numerically </w:t>
      </w:r>
      <w:r>
        <w:t>than</w:t>
      </w:r>
      <w:r w:rsidRPr="0041186C">
        <w:t xml:space="preserve"> </w:t>
      </w:r>
      <w:r>
        <w:t xml:space="preserve">Eq </w:t>
      </w:r>
      <w:r>
        <w:fldChar w:fldCharType="begin"/>
      </w:r>
      <w:r>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fldChar w:fldCharType="end"/>
      </w:r>
      <w:r w:rsidR="00F62BEC">
        <w:t>. F</w:t>
      </w:r>
      <w:r>
        <w:t xml:space="preserve">or </w:t>
      </w:r>
      <w:r w:rsidR="00E87B21" w:rsidRPr="00F169D7">
        <w:rPr>
          <w:position w:val="-6"/>
        </w:rPr>
        <w:object w:dxaOrig="740" w:dyaOrig="279" w14:anchorId="16DDE595">
          <v:shape id="_x0000_i1238" type="#_x0000_t75" style="width:39pt;height:13.5pt" o:ole="">
            <v:imagedata r:id="rId386" o:title=""/>
          </v:shape>
          <o:OLEObject Type="Embed" ProgID="Equation.DSMT4" ShapeID="_x0000_i1238" DrawAspect="Content" ObjectID="_1610921238" r:id="rId387"/>
        </w:object>
      </w:r>
      <w:r>
        <w:t xml:space="preserve">, </w:t>
      </w:r>
      <w:r w:rsidR="00315517">
        <w:t xml:space="preserve">however, </w:t>
      </w:r>
      <w:r w:rsidR="00D56C36">
        <w:t xml:space="preserve">Eq </w:t>
      </w:r>
      <w:r w:rsidR="00D56C36">
        <w:fldChar w:fldCharType="begin"/>
      </w:r>
      <w:r w:rsidR="00D56C36">
        <w:instrText xml:space="preserve"> GOTOBUTTON ZEqnNum100697  \* MERGEFORMAT </w:instrText>
      </w:r>
      <w:fldSimple w:instr=" REF ZEqnNum100697 \* Charformat \! \* MERGEFORMAT ">
        <w:r w:rsidR="00752248" w:rsidRPr="003235A1">
          <w:instrText>(</w:instrText>
        </w:r>
        <w:r w:rsidR="00752248">
          <w:instrText>10</w:instrText>
        </w:r>
        <w:r w:rsidR="00752248" w:rsidRPr="003235A1">
          <w:instrText>)</w:instrText>
        </w:r>
      </w:fldSimple>
      <w:r w:rsidR="00D56C36">
        <w:fldChar w:fldCharType="end"/>
      </w:r>
      <w:r w:rsidR="00D56C36">
        <w:t xml:space="preserve"> </w:t>
      </w:r>
      <w:r>
        <w:t>provides a convenient check on programming errors:</w:t>
      </w:r>
    </w:p>
    <w:p w14:paraId="5456CAA3" w14:textId="2ED0E115" w:rsidR="007F69BF" w:rsidRDefault="007F69BF" w:rsidP="007F69BF">
      <w:pPr>
        <w:pStyle w:val="NormalWeb"/>
        <w:tabs>
          <w:tab w:val="center" w:pos="4320"/>
          <w:tab w:val="right" w:pos="8550"/>
        </w:tabs>
        <w:jc w:val="both"/>
      </w:pPr>
      <w:r w:rsidRPr="003235A1">
        <w:tab/>
      </w:r>
      <w:r w:rsidR="00D20BCD" w:rsidRPr="00DF541A">
        <w:rPr>
          <w:position w:val="-24"/>
        </w:rPr>
        <w:object w:dxaOrig="2100" w:dyaOrig="680" w14:anchorId="59BD4019">
          <v:shape id="_x0000_i1239" type="#_x0000_t75" style="width:104.25pt;height:33pt" o:ole="">
            <v:imagedata r:id="rId388" o:title=""/>
          </v:shape>
          <o:OLEObject Type="Embed" ProgID="Equation.DSMT4" ShapeID="_x0000_i1239" DrawAspect="Content" ObjectID="_1610921239" r:id="rId389"/>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12</w:instrText>
      </w:r>
      <w:r w:rsidR="00E92511">
        <w:rPr>
          <w:noProof/>
        </w:rPr>
        <w:fldChar w:fldCharType="end"/>
      </w:r>
      <w:r w:rsidRPr="003235A1">
        <w:instrText>)</w:instrText>
      </w:r>
      <w:r w:rsidRPr="003235A1">
        <w:fldChar w:fldCharType="end"/>
      </w:r>
    </w:p>
    <w:p w14:paraId="7277AD73" w14:textId="4702A441" w:rsidR="00F32417" w:rsidRDefault="00E22FA4" w:rsidP="00F32417">
      <w:pPr>
        <w:keepNext/>
        <w:spacing w:after="0" w:line="480" w:lineRule="auto"/>
        <w:ind w:firstLine="720"/>
        <w:jc w:val="both"/>
      </w:pPr>
      <w:r>
        <w:lastRenderedPageBreak/>
        <w:t xml:space="preserve">To compare the </w:t>
      </w:r>
      <w:r w:rsidR="006B2884">
        <w:t xml:space="preserve">above </w:t>
      </w:r>
      <w:r>
        <w:t>approximations to other models</w:t>
      </w:r>
      <w:r w:rsidR="0020249F">
        <w:t xml:space="preserve"> of interest</w:t>
      </w:r>
      <w:r>
        <w:t xml:space="preserve">, consider a </w:t>
      </w:r>
      <w:r w:rsidR="000B17F0">
        <w:t xml:space="preserve">continuous-time </w:t>
      </w:r>
      <w:r>
        <w:t xml:space="preserve">birth-and-death branching process with </w:t>
      </w:r>
      <w:r w:rsidR="0034471E">
        <w:t xml:space="preserve">mutation rate </w:t>
      </w:r>
      <w:r w:rsidR="0034471E" w:rsidRPr="00315DB0">
        <w:rPr>
          <w:position w:val="-10"/>
        </w:rPr>
        <w:object w:dxaOrig="240" w:dyaOrig="260" w14:anchorId="1E14E7B3">
          <v:shape id="_x0000_i1240" type="#_x0000_t75" style="width:12.75pt;height:12.75pt" o:ole="">
            <v:imagedata r:id="rId390" o:title=""/>
          </v:shape>
          <o:OLEObject Type="Embed" ProgID="Equation.DSMT4" ShapeID="_x0000_i1240" DrawAspect="Content" ObjectID="_1610921240" r:id="rId391"/>
        </w:object>
      </w:r>
      <w:r w:rsidR="0034471E">
        <w:t xml:space="preserve">, </w:t>
      </w:r>
      <w:r>
        <w:t xml:space="preserve">birth rate </w:t>
      </w:r>
      <w:r w:rsidRPr="00F169D7">
        <w:rPr>
          <w:position w:val="-6"/>
        </w:rPr>
        <w:object w:dxaOrig="200" w:dyaOrig="279" w14:anchorId="1C85F0B9">
          <v:shape id="_x0000_i1241" type="#_x0000_t75" style="width:9.75pt;height:13.5pt" o:ole="">
            <v:imagedata r:id="rId392" o:title=""/>
          </v:shape>
          <o:OLEObject Type="Embed" ProgID="Equation.DSMT4" ShapeID="_x0000_i1241" DrawAspect="Content" ObjectID="_1610921241" r:id="rId393"/>
        </w:object>
      </w:r>
      <w:r w:rsidR="0034471E">
        <w:t>,</w:t>
      </w:r>
      <w:r>
        <w:t xml:space="preserve"> and death rate </w:t>
      </w:r>
      <w:r w:rsidRPr="00F169D7">
        <w:rPr>
          <w:position w:val="-6"/>
        </w:rPr>
        <w:object w:dxaOrig="220" w:dyaOrig="279" w14:anchorId="5970B316">
          <v:shape id="_x0000_i1242" type="#_x0000_t75" style="width:11.25pt;height:13.5pt" o:ole="">
            <v:imagedata r:id="rId394" o:title=""/>
          </v:shape>
          <o:OLEObject Type="Embed" ProgID="Equation.DSMT4" ShapeID="_x0000_i1242" DrawAspect="Content" ObjectID="_1610921242" r:id="rId395"/>
        </w:object>
      </w:r>
      <w:r>
        <w:t xml:space="preserve">, </w:t>
      </w:r>
      <w:r w:rsidR="0034471E">
        <w:t xml:space="preserve">yielding </w:t>
      </w:r>
      <w:r w:rsidR="007B5D15">
        <w:t xml:space="preserve">a </w:t>
      </w:r>
      <w:r>
        <w:t xml:space="preserve">basic </w:t>
      </w:r>
      <w:r w:rsidR="009F4E6A">
        <w:t>reproduction number</w:t>
      </w:r>
      <w:r>
        <w:t xml:space="preserve"> </w:t>
      </w:r>
      <w:r w:rsidRPr="00F169D7">
        <w:rPr>
          <w:position w:val="-6"/>
        </w:rPr>
        <w:object w:dxaOrig="840" w:dyaOrig="279" w14:anchorId="53933094">
          <v:shape id="_x0000_i1243" type="#_x0000_t75" style="width:42.75pt;height:13.5pt" o:ole="">
            <v:imagedata r:id="rId396" o:title=""/>
          </v:shape>
          <o:OLEObject Type="Embed" ProgID="Equation.DSMT4" ShapeID="_x0000_i1243" DrawAspect="Content" ObjectID="_1610921243" r:id="rId397"/>
        </w:object>
      </w:r>
      <w:r>
        <w:t xml:space="preserve">. Let </w:t>
      </w:r>
      <w:r w:rsidRPr="00C24972">
        <w:rPr>
          <w:position w:val="-12"/>
        </w:rPr>
        <w:object w:dxaOrig="300" w:dyaOrig="360" w14:anchorId="4227AFA5">
          <v:shape id="_x0000_i1244" type="#_x0000_t75" style="width:14.25pt;height:18.75pt" o:ole="">
            <v:imagedata r:id="rId398" o:title=""/>
          </v:shape>
          <o:OLEObject Type="Embed" ProgID="Equation.DSMT4" ShapeID="_x0000_i1244" DrawAspect="Content" ObjectID="_1610921244" r:id="rId399"/>
        </w:object>
      </w:r>
      <w:r>
        <w:t xml:space="preserve"> be the total population at the time </w:t>
      </w:r>
      <w:r w:rsidRPr="00C24972">
        <w:rPr>
          <w:position w:val="-12"/>
        </w:rPr>
        <w:object w:dxaOrig="180" w:dyaOrig="360" w14:anchorId="078A2DE7">
          <v:shape id="_x0000_i1245" type="#_x0000_t75" style="width:9pt;height:18.75pt" o:ole="">
            <v:imagedata r:id="rId400" o:title=""/>
          </v:shape>
          <o:OLEObject Type="Embed" ProgID="Equation.DSMT4" ShapeID="_x0000_i1245" DrawAspect="Content" ObjectID="_1610921245" r:id="rId401"/>
        </w:object>
      </w:r>
      <w:r>
        <w:t xml:space="preserve"> of sampling </w:t>
      </w:r>
      <w:r w:rsidRPr="00025957">
        <w:rPr>
          <w:position w:val="-4"/>
        </w:rPr>
        <w:object w:dxaOrig="320" w:dyaOrig="260" w14:anchorId="5B0FAC0A">
          <v:shape id="_x0000_i1246" type="#_x0000_t75" style="width:15.75pt;height:13.5pt" o:ole="">
            <v:imagedata r:id="rId402" o:title=""/>
          </v:shape>
          <o:OLEObject Type="Embed" ProgID="Equation.DSMT4" ShapeID="_x0000_i1246" DrawAspect="Content" ObjectID="_1610921246" r:id="rId403"/>
        </w:object>
      </w:r>
      <w:r>
        <w:t xml:space="preserve"> individuals. </w:t>
      </w:r>
      <w:r w:rsidR="00F32417">
        <w:t xml:space="preserve">For </w:t>
      </w:r>
      <w:r w:rsidR="00E87B21" w:rsidRPr="00F169D7">
        <w:rPr>
          <w:position w:val="-6"/>
        </w:rPr>
        <w:object w:dxaOrig="600" w:dyaOrig="279" w14:anchorId="1661190D">
          <v:shape id="_x0000_i1247" type="#_x0000_t75" style="width:30.75pt;height:13.5pt" o:ole="">
            <v:imagedata r:id="rId404" o:title=""/>
          </v:shape>
          <o:OLEObject Type="Embed" ProgID="Equation.DSMT4" ShapeID="_x0000_i1247" DrawAspect="Content" ObjectID="_1610921247" r:id="rId405"/>
        </w:object>
      </w:r>
      <w:r w:rsidR="00A9403C">
        <w:t xml:space="preserve"> (our main interest)</w:t>
      </w:r>
      <w:r w:rsidR="00F32417">
        <w:t xml:space="preserve">, </w:t>
      </w:r>
      <w:r w:rsidR="00D77A3C">
        <w:t xml:space="preserve">if </w:t>
      </w:r>
      <w:r w:rsidR="00D77A3C" w:rsidRPr="00C24972">
        <w:rPr>
          <w:position w:val="-12"/>
        </w:rPr>
        <w:object w:dxaOrig="300" w:dyaOrig="360" w14:anchorId="0DCAA246">
          <v:shape id="_x0000_i1248" type="#_x0000_t75" style="width:14.25pt;height:18.75pt" o:ole="">
            <v:imagedata r:id="rId398" o:title=""/>
          </v:shape>
          <o:OLEObject Type="Embed" ProgID="Equation.DSMT4" ShapeID="_x0000_i1248" DrawAspect="Content" ObjectID="_1610921248" r:id="rId406"/>
        </w:object>
      </w:r>
      <w:r w:rsidR="00D77A3C">
        <w:t xml:space="preserve"> is large, </w:t>
      </w:r>
      <w:r w:rsidR="00F32417">
        <w:t>t</w:t>
      </w:r>
      <w:r>
        <w:t xml:space="preserve">he </w:t>
      </w:r>
      <w:r w:rsidR="005B3C1B">
        <w:t xml:space="preserve">approximate </w:t>
      </w:r>
      <w:r w:rsidR="00F32417">
        <w:t>expected SFS</w:t>
      </w:r>
      <w:r w:rsidR="00674FCF">
        <w:t xml:space="preserve"> is</w:t>
      </w:r>
    </w:p>
    <w:p w14:paraId="6729C2EA" w14:textId="4CBCB3E8" w:rsidR="00E22FA4" w:rsidRDefault="00E22FA4" w:rsidP="00E22FA4">
      <w:pPr>
        <w:pStyle w:val="NormalWeb"/>
        <w:tabs>
          <w:tab w:val="center" w:pos="4320"/>
          <w:tab w:val="right" w:pos="8550"/>
        </w:tabs>
        <w:jc w:val="both"/>
      </w:pPr>
      <w:r w:rsidRPr="003235A1">
        <w:tab/>
      </w:r>
      <w:r w:rsidR="00E87B21" w:rsidRPr="00F85E55">
        <w:rPr>
          <w:position w:val="-32"/>
        </w:rPr>
        <w:object w:dxaOrig="3019" w:dyaOrig="700" w14:anchorId="4E9FA75A">
          <v:shape id="_x0000_i1249" type="#_x0000_t75" style="width:151.5pt;height:34.5pt" o:ole="">
            <v:imagedata r:id="rId407" o:title=""/>
          </v:shape>
          <o:OLEObject Type="Embed" ProgID="Equation.DSMT4" ShapeID="_x0000_i1249" DrawAspect="Content" ObjectID="_1610921249" r:id="rId408"/>
        </w:objec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6" w:name="ZEqnNum972142"/>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13</w:instrText>
      </w:r>
      <w:r w:rsidR="00E92511">
        <w:rPr>
          <w:noProof/>
        </w:rPr>
        <w:fldChar w:fldCharType="end"/>
      </w:r>
      <w:r w:rsidRPr="003235A1">
        <w:instrText>)</w:instrText>
      </w:r>
      <w:bookmarkEnd w:id="26"/>
      <w:r w:rsidRPr="003235A1">
        <w:fldChar w:fldCharType="end"/>
      </w:r>
    </w:p>
    <w:p w14:paraId="48277601" w14:textId="7BAEBF21" w:rsidR="00E22FA4" w:rsidRDefault="00E22FA4" w:rsidP="00E22FA4">
      <w:pPr>
        <w:pStyle w:val="NormalWeb"/>
        <w:tabs>
          <w:tab w:val="center" w:pos="4320"/>
          <w:tab w:val="right" w:pos="8550"/>
        </w:tabs>
        <w:jc w:val="both"/>
      </w:pPr>
      <w:r>
        <w:t xml:space="preserve">independent of </w:t>
      </w:r>
      <w:r w:rsidRPr="0045590D">
        <w:rPr>
          <w:position w:val="-12"/>
        </w:rPr>
        <w:object w:dxaOrig="180" w:dyaOrig="360" w14:anchorId="5DE3F89E">
          <v:shape id="_x0000_i1250" type="#_x0000_t75" style="width:9pt;height:18pt" o:ole="">
            <v:imagedata r:id="rId409" o:title=""/>
          </v:shape>
          <o:OLEObject Type="Embed" ProgID="Equation.DSMT4" ShapeID="_x0000_i1250" DrawAspect="Content" ObjectID="_1610921250" r:id="rId410"/>
        </w:object>
      </w:r>
      <w:r w:rsidR="00D77A3C">
        <w:t xml:space="preserve"> and </w:t>
      </w:r>
      <w:r w:rsidR="00C11F68">
        <w:t xml:space="preserve">the exact value of </w:t>
      </w:r>
      <w:r w:rsidR="00D77A3C" w:rsidRPr="00C24972">
        <w:rPr>
          <w:position w:val="-12"/>
        </w:rPr>
        <w:object w:dxaOrig="300" w:dyaOrig="360" w14:anchorId="74ACBEC5">
          <v:shape id="_x0000_i1251" type="#_x0000_t75" style="width:14.25pt;height:18.75pt" o:ole="">
            <v:imagedata r:id="rId398" o:title=""/>
          </v:shape>
          <o:OLEObject Type="Embed" ProgID="Equation.DSMT4" ShapeID="_x0000_i1251" DrawAspect="Content" ObjectID="_1610921251" r:id="rId411"/>
        </w:object>
      </w:r>
      <w:r>
        <w:t xml:space="preserve">, where </w:t>
      </w:r>
      <w:r w:rsidR="002D6637" w:rsidRPr="00CD4DA4">
        <w:rPr>
          <w:position w:val="-16"/>
        </w:rPr>
        <w:object w:dxaOrig="2480" w:dyaOrig="440" w14:anchorId="0DC5A5D6">
          <v:shape id="_x0000_i1252" type="#_x0000_t75" style="width:124.5pt;height:21pt" o:ole="">
            <v:imagedata r:id="rId412" o:title=""/>
          </v:shape>
          <o:OLEObject Type="Embed" ProgID="Equation.DSMT4" ShapeID="_x0000_i1252" DrawAspect="Content" ObjectID="_1610921252" r:id="rId413"/>
        </w:object>
      </w:r>
      <w:r>
        <w:t xml:space="preserve"> in the authors’ notation of </w:t>
      </w:r>
      <w:r w:rsidR="009062F0">
        <w:t xml:space="preserve">Eqs (27) and (28) of </w:t>
      </w:r>
      <w:r>
        <w:fldChar w:fldCharType="begin">
          <w:fldData xml:space="preserve">PEVuZE5vdGU+PENpdGU+PEF1dGhvcj5PaHRzdWtpPC9BdXRob3I+PFllYXI+MjAxNzwvWWVhcj48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</w:fldData>
        </w:fldChar>
      </w:r>
      <w:r w:rsidR="00C2681E">
        <w:instrText xml:space="preserve"> ADDIN EN.CITE </w:instrText>
      </w:r>
      <w:r w:rsidR="00C2681E">
        <w:fldChar w:fldCharType="begin">
          <w:fldData xml:space="preserve">PEVuZE5vdGU+PENpdGU+PEF1dGhvcj5PaHRzdWtpPC9BdXRob3I+PFllYXI+MjAxNzwvWWVhcj48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</w:fldData>
        </w:fldChar>
      </w:r>
      <w:r w:rsidR="00C2681E">
        <w:instrText xml:space="preserve"> ADDIN EN.CITE.DATA </w:instrText>
      </w:r>
      <w:r w:rsidR="00C2681E">
        <w:fldChar w:fldCharType="end"/>
      </w:r>
      <w:r>
        <w:fldChar w:fldCharType="separate"/>
      </w:r>
      <w:r w:rsidR="00C2681E">
        <w:rPr>
          <w:noProof/>
        </w:rPr>
        <w:t>(</w:t>
      </w:r>
      <w:hyperlink w:anchor="_ENREF_32" w:tooltip="Ohtsuki, 2017 #3179" w:history="1">
        <w:r w:rsidR="00174625">
          <w:rPr>
            <w:noProof/>
          </w:rPr>
          <w:t>Ohtsuki and Innan 2017</w:t>
        </w:r>
      </w:hyperlink>
      <w:r w:rsidR="00C2681E">
        <w:rPr>
          <w:noProof/>
        </w:rPr>
        <w:t>)</w:t>
      </w:r>
      <w:r>
        <w:fldChar w:fldCharType="end"/>
      </w:r>
      <w:r>
        <w:t xml:space="preserve">. According to those authors, </w:t>
      </w:r>
      <w:r w:rsidR="0089291A">
        <w:t xml:space="preserve">Kingman’s </w:t>
      </w:r>
      <w:r>
        <w:t xml:space="preserve">coalescent </w:t>
      </w:r>
      <w:r w:rsidR="00E61BA8">
        <w:t xml:space="preserve">for an exponentially growing population </w:t>
      </w:r>
      <w:r>
        <w:t xml:space="preserve">(e.g., </w:t>
      </w:r>
      <w:r>
        <w:fldChar w:fldCharType="begin"/>
      </w:r>
      <w:r w:rsidR="00C2681E">
        <w:instrText xml:space="preserve"> ADDIN EN.CITE &lt;EndNote&gt;&lt;Cite&gt;&lt;Author&gt;Griffiths&lt;/Author&gt;&lt;Year&gt;1998&lt;/Year&gt;&lt;RecNum&gt;2271&lt;/RecNum&gt;&lt;DisplayText&gt;(Griffiths and Tavare 1998)&lt;/DisplayText&gt;&lt;record&gt;&lt;rec-number&gt;2271&lt;/rec-number&gt;&lt;foreign-keys&gt;&lt;key app="EN" db-id="taxwpw5a65szxre5tsup59fgppwf95vxdsf5" timestamp="1384442442"&gt;2271&lt;/key&gt;&lt;/foreign-keys&gt;&lt;ref-type name="Journal Article"&gt;17&lt;/ref-type&gt;&lt;contributors&gt;&lt;authors&gt;&lt;author&gt;Griffiths, R. C.&lt;/author&gt;&lt;author&gt;Tavare, S&lt;/author&gt;&lt;/authors&gt;&lt;/contributors&gt;&lt;titles&gt;&lt;title&gt;The age of a mutation in a general coalescent tree&lt;/title&gt;&lt;secondary-title&gt;Stochastic Models&lt;/secondary-title&gt;&lt;/titles&gt;&lt;periodical&gt;&lt;full-title&gt;Stochastic Models&lt;/full-title&gt;&lt;/periodical&gt;&lt;pages&gt;273-295&lt;/pages&gt;&lt;number&gt;14&lt;/number&gt;&lt;dates&gt;&lt;year&gt;1998&lt;/year&gt;&lt;/dates&gt;&lt;urls&gt;&lt;/urls&gt;&lt;language&gt;English&lt;/language&gt;&lt;/record&gt;&lt;/Cite&gt;&lt;/EndNote&gt;</w:instrText>
      </w:r>
      <w:r>
        <w:fldChar w:fldCharType="separate"/>
      </w:r>
      <w:r w:rsidR="00C2681E">
        <w:rPr>
          <w:noProof/>
        </w:rPr>
        <w:t>(</w:t>
      </w:r>
      <w:hyperlink w:anchor="_ENREF_18" w:tooltip="Griffiths, 1998 #2271" w:history="1">
        <w:r w:rsidR="00174625">
          <w:rPr>
            <w:noProof/>
          </w:rPr>
          <w:t>Griffiths and Tavare 1998</w:t>
        </w:r>
      </w:hyperlink>
      <w:r w:rsidR="00C2681E">
        <w:rPr>
          <w:noProof/>
        </w:rPr>
        <w:t>)</w:t>
      </w:r>
      <w:r>
        <w:fldChar w:fldCharType="end"/>
      </w:r>
      <w:r>
        <w:t>) yields the same approximation.</w:t>
      </w:r>
      <w:r w:rsidR="000D20E0">
        <w:t xml:space="preserve"> </w:t>
      </w:r>
      <w:r w:rsidR="00742A44">
        <w:t xml:space="preserve">(See also Theorem 2 of </w:t>
      </w:r>
      <w:r w:rsidR="00742A44">
        <w:fldChar w:fldCharType="begin"/>
      </w:r>
      <w:r w:rsidR="00742A44">
        <w:instrText xml:space="preserve"> ADDIN EN.CITE &lt;EndNote&gt;&lt;Cite&gt;&lt;Author&gt;Durrett&lt;/Author&gt;&lt;Year&gt;2013&lt;/Year&gt;&lt;RecNum&gt;2173&lt;/RecNum&gt;&lt;DisplayText&gt;(Durrett 2013)&lt;/DisplayText&gt;&lt;record&gt;&lt;rec-number&gt;2173&lt;/rec-number&gt;&lt;foreign-keys&gt;&lt;key app="EN" db-id="taxwpw5a65szxre5tsup59fgppwf95vxdsf5" timestamp="1376561725"&gt;2173&lt;/key&gt;&lt;/foreign-keys&gt;&lt;ref-type name="Journal Article"&gt;17&lt;/ref-type&gt;&lt;contributors&gt;&lt;authors&gt;&lt;author&gt;Durrett, R.&lt;/author&gt;&lt;/authors&gt;&lt;/contributors&gt;&lt;titles&gt;&lt;title&gt;Population genetics of neutral mutations in exponentially growing cancer cell populations&lt;/title&gt;&lt;secondary-title&gt;Annals of Applied Probability&lt;/secondary-title&gt;&lt;/titles&gt;&lt;periodical&gt;&lt;full-title&gt;Annals of Applied Probability&lt;/full-title&gt;&lt;abbr-1&gt;Ann. Appl. Probab.&lt;/abbr-1&gt;&lt;/periodical&gt;&lt;pages&gt;230-250&lt;/pages&gt;&lt;volume&gt;23&lt;/volume&gt;&lt;number&gt;1&lt;/number&gt;&lt;dates&gt;&lt;year&gt;2013&lt;/year&gt;&lt;pub-dates&gt;&lt;date&gt;Feb&lt;/date&gt;&lt;/pub-dates&gt;&lt;/dates&gt;&lt;isbn&gt;1050-5164&lt;/isbn&gt;&lt;accession-num&gt;WOS:000315310800005&lt;/accession-num&gt;&lt;urls&gt;&lt;related-urls&gt;&lt;url&gt;&amp;lt;Go to ISI&amp;gt;://WOS:000315310800005&lt;/url&gt;&lt;/related-urls&gt;&lt;/urls&gt;&lt;electronic-resource-num&gt;10.1214/11-aap824&lt;/electronic-resource-num&gt;&lt;/record&gt;&lt;/Cite&gt;&lt;/EndNote&gt;</w:instrText>
      </w:r>
      <w:r w:rsidR="00742A44">
        <w:fldChar w:fldCharType="separate"/>
      </w:r>
      <w:r w:rsidR="00742A44">
        <w:rPr>
          <w:noProof/>
        </w:rPr>
        <w:t>(</w:t>
      </w:r>
      <w:hyperlink w:anchor="_ENREF_10" w:tooltip="Durrett, 2013 #2173" w:history="1">
        <w:r w:rsidR="00174625">
          <w:rPr>
            <w:noProof/>
          </w:rPr>
          <w:t>Durrett 2013</w:t>
        </w:r>
      </w:hyperlink>
      <w:r w:rsidR="00742A44">
        <w:rPr>
          <w:noProof/>
        </w:rPr>
        <w:t>)</w:t>
      </w:r>
      <w:r w:rsidR="00742A44">
        <w:fldChar w:fldCharType="end"/>
      </w:r>
      <w:r w:rsidR="00742A44">
        <w:t xml:space="preserve"> about the Moran model.) </w:t>
      </w:r>
      <w:r w:rsidR="00F76201">
        <w:t xml:space="preserve">Accordingly, </w:t>
      </w:r>
      <w:r w:rsidR="00CB1323">
        <w:t xml:space="preserve">the right side of </w:t>
      </w:r>
      <w:r w:rsidR="00243FA5">
        <w:t xml:space="preserve">Eq </w:t>
      </w:r>
      <w:r w:rsidR="00243FA5">
        <w:fldChar w:fldCharType="begin"/>
      </w:r>
      <w:r w:rsidR="00243FA5">
        <w:instrText xml:space="preserve"> GOTOBUTTON ZEqnNum972142  \* MERGEFORMAT </w:instrText>
      </w:r>
      <w:fldSimple w:instr=" REF ZEqnNum972142 \* Charformat \! \* MERGEFORMAT ">
        <w:r w:rsidR="00752248" w:rsidRPr="003235A1">
          <w:instrText>(</w:instrText>
        </w:r>
        <w:r w:rsidR="00752248">
          <w:instrText>13</w:instrText>
        </w:r>
        <w:r w:rsidR="00752248" w:rsidRPr="003235A1">
          <w:instrText>)</w:instrText>
        </w:r>
      </w:fldSimple>
      <w:r w:rsidR="00243FA5">
        <w:fldChar w:fldCharType="end"/>
      </w:r>
      <w:r w:rsidR="00231FF6">
        <w:t xml:space="preserve"> </w:t>
      </w:r>
      <w:r w:rsidR="000656F2">
        <w:t xml:space="preserve">defines </w:t>
      </w:r>
      <w:r w:rsidR="00EE78C2" w:rsidRPr="000656F2">
        <w:rPr>
          <w:position w:val="-12"/>
        </w:rPr>
        <w:object w:dxaOrig="580" w:dyaOrig="360" w14:anchorId="4F624F99">
          <v:shape id="_x0000_i1253" type="#_x0000_t75" style="width:28.5pt;height:18pt" o:ole="">
            <v:imagedata r:id="rId414" o:title=""/>
          </v:shape>
          <o:OLEObject Type="Embed" ProgID="Equation.DSMT4" ShapeID="_x0000_i1253" DrawAspect="Content" ObjectID="_1610921253" r:id="rId415"/>
        </w:object>
      </w:r>
      <w:r w:rsidR="00455A0C">
        <w:t>,</w:t>
      </w:r>
      <w:r w:rsidR="000656F2">
        <w:t xml:space="preserve"> </w:t>
      </w:r>
      <w:r w:rsidR="00231FF6">
        <w:t xml:space="preserve">the </w:t>
      </w:r>
      <w:r w:rsidR="00A159A7">
        <w:t>(</w:t>
      </w:r>
      <w:r w:rsidR="003047B7">
        <w:t>approximate</w:t>
      </w:r>
      <w:r w:rsidR="00A159A7">
        <w:t>)</w:t>
      </w:r>
      <w:r w:rsidR="003047B7">
        <w:t xml:space="preserve"> </w:t>
      </w:r>
      <w:r w:rsidR="00231FF6">
        <w:t>coalescent SFS.</w:t>
      </w:r>
    </w:p>
    <w:p w14:paraId="320D52DE" w14:textId="345D4011" w:rsidR="00557BB5" w:rsidRDefault="001B3504" w:rsidP="00557BB5">
      <w:pPr>
        <w:keepNext/>
        <w:spacing w:after="0" w:line="480" w:lineRule="auto"/>
        <w:ind w:firstLine="720"/>
        <w:jc w:val="both"/>
      </w:pPr>
      <w:r>
        <w:t xml:space="preserve">To relate Eq </w:t>
      </w:r>
      <w:r>
        <w:fldChar w:fldCharType="begin"/>
      </w:r>
      <w:r>
        <w:instrText xml:space="preserve"> GOTOBUTTON ZEqnNum972142  \* MERGEFORMAT </w:instrText>
      </w:r>
      <w:fldSimple w:instr=" REF ZEqnNum972142 \* Charformat \! \* MERGEFORMAT ">
        <w:r w:rsidR="00752248" w:rsidRPr="003235A1">
          <w:instrText>(</w:instrText>
        </w:r>
        <w:r w:rsidR="00752248">
          <w:instrText>13</w:instrText>
        </w:r>
        <w:r w:rsidR="00752248" w:rsidRPr="003235A1">
          <w:instrText>)</w:instrText>
        </w:r>
      </w:fldSimple>
      <w:r>
        <w:fldChar w:fldCharType="end"/>
      </w:r>
      <w:r>
        <w:t xml:space="preserve"> to </w:t>
      </w:r>
      <w:r w:rsidR="001E0F78">
        <w:t xml:space="preserve">Eq </w:t>
      </w:r>
      <w:r w:rsidR="001E0F78">
        <w:fldChar w:fldCharType="begin"/>
      </w:r>
      <w:r w:rsidR="001E0F78">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rsidR="001E0F78">
        <w:fldChar w:fldCharType="end"/>
      </w:r>
      <w:r w:rsidR="00557BB5">
        <w:t xml:space="preserve">, </w:t>
      </w:r>
      <w:r w:rsidR="00455A0C">
        <w:t xml:space="preserve">let </w:t>
      </w:r>
      <w:r w:rsidR="00455A0C" w:rsidRPr="00C7730B">
        <w:rPr>
          <w:position w:val="-6"/>
        </w:rPr>
        <w:object w:dxaOrig="760" w:dyaOrig="279" w14:anchorId="4E012DFD">
          <v:shape id="_x0000_i1254" type="#_x0000_t75" style="width:40.5pt;height:13.5pt" o:ole="">
            <v:imagedata r:id="rId416" o:title=""/>
          </v:shape>
          <o:OLEObject Type="Embed" ProgID="Equation.DSMT4" ShapeID="_x0000_i1254" DrawAspect="Content" ObjectID="_1610921254" r:id="rId417"/>
        </w:object>
      </w:r>
      <w:r w:rsidR="00DF6094">
        <w:t xml:space="preserve">. For </w:t>
      </w:r>
      <w:r w:rsidR="00DF6094" w:rsidRPr="00F169D7">
        <w:rPr>
          <w:position w:val="-6"/>
        </w:rPr>
        <w:object w:dxaOrig="600" w:dyaOrig="279" w14:anchorId="171A5E4C">
          <v:shape id="_x0000_i1255" type="#_x0000_t75" style="width:30.75pt;height:13.5pt" o:ole="">
            <v:imagedata r:id="rId418" o:title=""/>
          </v:shape>
          <o:OLEObject Type="Embed" ProgID="Equation.DSMT4" ShapeID="_x0000_i1255" DrawAspect="Content" ObjectID="_1610921255" r:id="rId419"/>
        </w:object>
      </w:r>
      <w:r w:rsidR="00A42B9E">
        <w:t>, t</w:t>
      </w:r>
      <w:r w:rsidR="00EA71B5">
        <w:t xml:space="preserve">he Appendix </w:t>
      </w:r>
      <w:r w:rsidR="004A425B">
        <w:t>shows</w:t>
      </w:r>
      <w:r w:rsidR="00EA71B5">
        <w:t xml:space="preserve"> </w:t>
      </w:r>
      <w:r w:rsidR="006C0F8C">
        <w:t>t</w:t>
      </w:r>
      <w:r w:rsidR="00862616">
        <w:t>hat</w:t>
      </w:r>
      <w:r w:rsidR="00FB5662">
        <w:t xml:space="preserve"> </w:t>
      </w:r>
    </w:p>
    <w:p w14:paraId="4A802EB0" w14:textId="3B774890" w:rsidR="00EA71B5" w:rsidRDefault="00EA71B5" w:rsidP="00EA71B5">
      <w:pPr>
        <w:pStyle w:val="NormalWeb"/>
        <w:tabs>
          <w:tab w:val="center" w:pos="4320"/>
          <w:tab w:val="right" w:pos="8550"/>
        </w:tabs>
        <w:jc w:val="both"/>
      </w:pPr>
      <w:r w:rsidRPr="003235A1">
        <w:tab/>
      </w:r>
      <w:r w:rsidR="00EE78C2" w:rsidRPr="00C50C38">
        <w:rPr>
          <w:position w:val="-62"/>
        </w:rPr>
        <w:object w:dxaOrig="4860" w:dyaOrig="1400" w14:anchorId="6177C2FC">
          <v:shape id="_x0000_i1256" type="#_x0000_t75" style="width:243pt;height:69.75pt" o:ole="">
            <v:imagedata r:id="rId420" o:title=""/>
          </v:shape>
          <o:OLEObject Type="Embed" ProgID="Equation.DSMT4" ShapeID="_x0000_i1256" DrawAspect="Content" ObjectID="_1610921256" r:id="rId421"/>
        </w:object>
      </w:r>
      <w:r w:rsidR="004874AD">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7" w:name="ZEqnNum306155"/>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14</w:instrText>
      </w:r>
      <w:r w:rsidR="00E92511">
        <w:rPr>
          <w:noProof/>
        </w:rPr>
        <w:fldChar w:fldCharType="end"/>
      </w:r>
      <w:r w:rsidRPr="003235A1">
        <w:instrText>)</w:instrText>
      </w:r>
      <w:bookmarkEnd w:id="27"/>
      <w:r w:rsidRPr="003235A1">
        <w:fldChar w:fldCharType="end"/>
      </w:r>
    </w:p>
    <w:p w14:paraId="460B3A2F" w14:textId="006E266B" w:rsidR="001445E0" w:rsidRDefault="00EC1309" w:rsidP="001445E0">
      <w:pPr>
        <w:pStyle w:val="NormalWeb"/>
        <w:tabs>
          <w:tab w:val="center" w:pos="4320"/>
          <w:tab w:val="right" w:pos="8550"/>
        </w:tabs>
        <w:jc w:val="both"/>
      </w:pPr>
      <w:r>
        <w:t xml:space="preserve">i.e., </w:t>
      </w:r>
      <w:r w:rsidR="00C7730B">
        <w:t xml:space="preserve">the </w:t>
      </w:r>
      <w:r w:rsidR="00B700AB">
        <w:t xml:space="preserve">ratio of </w:t>
      </w:r>
      <w:r w:rsidR="00846061">
        <w:t xml:space="preserve">the </w:t>
      </w:r>
      <w:r w:rsidR="000456D7">
        <w:t>D</w:t>
      </w:r>
      <w:r w:rsidR="0063297E">
        <w:t>elta and coalescent SFS</w:t>
      </w:r>
      <w:r w:rsidR="00283822">
        <w:t>s</w:t>
      </w:r>
      <w:r w:rsidR="0063297E">
        <w:t xml:space="preserve"> </w:t>
      </w:r>
      <w:r w:rsidR="00DF1040">
        <w:t xml:space="preserve">approaches </w:t>
      </w:r>
      <w:r w:rsidR="00DD46B3">
        <w:t xml:space="preserve">1 as </w:t>
      </w:r>
      <w:r w:rsidR="00DD46B3" w:rsidRPr="00DD46B3">
        <w:rPr>
          <w:position w:val="-4"/>
        </w:rPr>
        <w:object w:dxaOrig="180" w:dyaOrig="200" w14:anchorId="2122C954">
          <v:shape id="_x0000_i1257" type="#_x0000_t75" style="width:9pt;height:9.75pt" o:ole="">
            <v:imagedata r:id="rId422" o:title=""/>
          </v:shape>
          <o:OLEObject Type="Embed" ProgID="Equation.DSMT4" ShapeID="_x0000_i1257" DrawAspect="Content" ObjectID="_1610921257" r:id="rId423"/>
        </w:object>
      </w:r>
      <w:r w:rsidR="001445E0">
        <w:t xml:space="preserve"> decreases to 1.</w:t>
      </w:r>
    </w:p>
    <w:bookmarkEnd w:id="19"/>
    <w:p w14:paraId="4D0BE13E" w14:textId="431D409B" w:rsidR="00FA5F03" w:rsidRDefault="00E557C4" w:rsidP="00FA5F03">
      <w:pPr>
        <w:keepNext/>
        <w:spacing w:after="0" w:line="480" w:lineRule="auto"/>
        <w:ind w:firstLine="720"/>
        <w:jc w:val="both"/>
      </w:pPr>
      <w:r>
        <w:t>In many models of exponentially expanding populations</w:t>
      </w:r>
      <w:r w:rsidR="0067233E">
        <w:t xml:space="preserve"> </w:t>
      </w:r>
      <w:r w:rsidR="000E7C37">
        <w:t xml:space="preserve">(e.g., the birth-and-death process </w:t>
      </w:r>
      <w:r w:rsidR="000E7C37">
        <w:fldChar w:fldCharType="begin"/>
      </w:r>
      <w:r w:rsidR="00C2681E">
        <w:instrText xml:space="preserve"> ADDIN EN.CITE &lt;EndNote&gt;&lt;Cite&gt;&lt;Author&gt;Champagnat&lt;/Author&gt;&lt;Year&gt;2016&lt;/Year&gt;&lt;RecNum&gt;3221&lt;/RecNum&gt;&lt;DisplayText&gt;(Champagnat and Henry 2016)&lt;/DisplayText&gt;&lt;record&gt;&lt;rec-number&gt;3221&lt;/rec-number&gt;&lt;foreign-keys&gt;&lt;key app="EN" db-id="taxwpw5a65szxre5tsup59fgppwf95vxdsf5" timestamp="1518205447"&gt;3221&lt;/key&gt;&lt;/foreign-keys&gt;&lt;ref-type name="Journal Article"&gt;17&lt;/ref-type&gt;&lt;contributors&gt;&lt;authors&gt;&lt;author&gt;Champagnat, N.&lt;/author&gt;&lt;author&gt;Henry, B.&lt;/author&gt;&lt;/authors&gt;&lt;/contributors&gt;&lt;titles&gt;&lt;title&gt;Moments of the frequency spectrum of a splitting tree with neutral Poissonian mutations&lt;/title&gt;&lt;secondary-title&gt;Electronic Journal of Probability&lt;/secondary-title&gt;&lt;/titles&gt;&lt;periodical&gt;&lt;full-title&gt;Electronic Journal of Probability&lt;/full-title&gt;&lt;/periodical&gt;&lt;volume&gt;21&lt;/volume&gt;&lt;dates&gt;&lt;year&gt;2016&lt;/year&gt;&lt;/dates&gt;&lt;isbn&gt;1083-6489&lt;/isbn&gt;&lt;accession-num&gt;WOS:000396611400012&lt;/accession-num&gt;&lt;urls&gt;&lt;related-urls&gt;&lt;url&gt;&amp;lt;Go to ISI&amp;gt;://WOS:000396611400012&lt;/url&gt;&lt;/related-urls&gt;&lt;/urls&gt;&lt;custom7&gt;53&lt;/custom7&gt;&lt;electronic-resource-num&gt;10.1214/16-ejp4577&lt;/electronic-resource-num&gt;&lt;/record&gt;&lt;/Cite&gt;&lt;/EndNote&gt;</w:instrText>
      </w:r>
      <w:r w:rsidR="000E7C37">
        <w:fldChar w:fldCharType="separate"/>
      </w:r>
      <w:r w:rsidR="00C2681E">
        <w:rPr>
          <w:noProof/>
        </w:rPr>
        <w:t>(</w:t>
      </w:r>
      <w:hyperlink w:anchor="_ENREF_5" w:tooltip="Champagnat, 2016 #3221" w:history="1">
        <w:r w:rsidR="00174625">
          <w:rPr>
            <w:noProof/>
          </w:rPr>
          <w:t>Champagnat and Henry 2016</w:t>
        </w:r>
      </w:hyperlink>
      <w:r w:rsidR="00C2681E">
        <w:rPr>
          <w:noProof/>
        </w:rPr>
        <w:t>)</w:t>
      </w:r>
      <w:r w:rsidR="000E7C37">
        <w:fldChar w:fldCharType="end"/>
      </w:r>
      <w:r w:rsidR="000E7C37">
        <w:t>)</w:t>
      </w:r>
      <w:r>
        <w:t>, the m</w:t>
      </w:r>
      <w:r w:rsidR="00A82123">
        <w:t xml:space="preserve">oments of </w:t>
      </w:r>
      <w:r w:rsidR="00A82123" w:rsidRPr="0022124C">
        <w:rPr>
          <w:position w:val="-12"/>
        </w:rPr>
        <w:object w:dxaOrig="900" w:dyaOrig="360" w14:anchorId="30A466B8">
          <v:shape id="_x0000_i1258" type="#_x0000_t75" style="width:45pt;height:18pt" o:ole="">
            <v:imagedata r:id="rId424" o:title=""/>
          </v:shape>
          <o:OLEObject Type="Embed" ProgID="Equation.DSMT4" ShapeID="_x0000_i1258" DrawAspect="Content" ObjectID="_1610921258" r:id="rId425"/>
        </w:object>
      </w:r>
      <w:r w:rsidR="00A82123">
        <w:t xml:space="preserve"> converge to fixed, finite values </w:t>
      </w:r>
      <w:r>
        <w:t>at infinite times</w:t>
      </w:r>
      <w:r w:rsidR="00140B22">
        <w:t>. Here</w:t>
      </w:r>
      <w:r w:rsidR="00816FBC" w:rsidRPr="00816FBC">
        <w:t xml:space="preserve"> </w:t>
      </w:r>
      <w:r w:rsidR="00816FBC">
        <w:t>in a Galton-Watson process</w:t>
      </w:r>
      <w:r w:rsidR="00140B22">
        <w:t>,</w:t>
      </w:r>
      <w:r>
        <w:t xml:space="preserve"> </w:t>
      </w:r>
      <w:r w:rsidR="00A82123">
        <w:t xml:space="preserve">the </w:t>
      </w:r>
      <w:r w:rsidR="00DD2184">
        <w:t xml:space="preserve">SFS </w:t>
      </w:r>
      <w:r w:rsidR="00A82123">
        <w:t xml:space="preserve">approximations </w:t>
      </w:r>
      <w:r w:rsidR="00FA17E6" w:rsidRPr="0022124C">
        <w:rPr>
          <w:position w:val="-12"/>
        </w:rPr>
        <w:object w:dxaOrig="580" w:dyaOrig="360" w14:anchorId="2E05657B">
          <v:shape id="_x0000_i1259" type="#_x0000_t75" style="width:29.25pt;height:18pt" o:ole="">
            <v:imagedata r:id="rId426" o:title=""/>
          </v:shape>
          <o:OLEObject Type="Embed" ProgID="Equation.DSMT4" ShapeID="_x0000_i1259" DrawAspect="Content" ObjectID="_1610921259" r:id="rId427"/>
        </w:object>
      </w:r>
      <w:r w:rsidR="00A82123">
        <w:t xml:space="preserve"> </w:t>
      </w:r>
      <w:r w:rsidR="00DD7B32">
        <w:t>(</w:t>
      </w:r>
      <w:r w:rsidR="00EA138E" w:rsidRPr="00F169D7">
        <w:rPr>
          <w:position w:val="-6"/>
        </w:rPr>
        <w:object w:dxaOrig="600" w:dyaOrig="279" w14:anchorId="5B81C711">
          <v:shape id="_x0000_i1260" type="#_x0000_t75" style="width:30.75pt;height:13.5pt" o:ole="">
            <v:imagedata r:id="rId428" o:title=""/>
          </v:shape>
          <o:OLEObject Type="Embed" ProgID="Equation.DSMT4" ShapeID="_x0000_i1260" DrawAspect="Content" ObjectID="_1610921260" r:id="rId429"/>
        </w:object>
      </w:r>
      <w:r w:rsidR="00DD7B32">
        <w:t>)</w:t>
      </w:r>
      <w:r w:rsidR="00F41EE0">
        <w:t xml:space="preserve"> </w:t>
      </w:r>
      <w:r w:rsidR="00A82123">
        <w:t xml:space="preserve">display </w:t>
      </w:r>
      <w:r w:rsidR="00140B22">
        <w:t xml:space="preserve">a </w:t>
      </w:r>
      <w:r w:rsidR="00A82123">
        <w:lastRenderedPageBreak/>
        <w:t>similar convergence</w:t>
      </w:r>
      <w:r w:rsidR="008D55DE">
        <w:t xml:space="preserve"> as </w:t>
      </w:r>
      <w:r w:rsidR="008D55DE" w:rsidRPr="0005436E">
        <w:rPr>
          <w:position w:val="-6"/>
        </w:rPr>
        <w:object w:dxaOrig="760" w:dyaOrig="279" w14:anchorId="3A237C8A">
          <v:shape id="_x0000_i1261" type="#_x0000_t75" style="width:37.5pt;height:14.25pt" o:ole="">
            <v:imagedata r:id="rId166" o:title=""/>
          </v:shape>
          <o:OLEObject Type="Embed" ProgID="Equation.DSMT4" ShapeID="_x0000_i1261" DrawAspect="Content" ObjectID="_1610921261" r:id="rId430"/>
        </w:object>
      </w:r>
      <w:r w:rsidR="003C3104">
        <w:t xml:space="preserve">. Accordingly, </w:t>
      </w:r>
      <w:r w:rsidR="00140B22">
        <w:t xml:space="preserve">Section </w:t>
      </w:r>
      <w:r w:rsidR="00140B22">
        <w:fldChar w:fldCharType="begin"/>
      </w:r>
      <w:r w:rsidR="00140B22">
        <w:instrText xml:space="preserve"> REF _Ref496124292 \r \h </w:instrText>
      </w:r>
      <w:r w:rsidR="00140B22">
        <w:fldChar w:fldCharType="separate"/>
      </w:r>
      <w:r w:rsidR="00752248">
        <w:t>4</w:t>
      </w:r>
      <w:r w:rsidR="00140B22">
        <w:fldChar w:fldCharType="end"/>
      </w:r>
      <w:r w:rsidR="00140B22">
        <w:t xml:space="preserve"> presents </w:t>
      </w:r>
      <w:r w:rsidR="00403299">
        <w:t xml:space="preserve">numerical </w:t>
      </w:r>
      <w:r w:rsidR="00140B22">
        <w:t xml:space="preserve">results </w:t>
      </w:r>
      <w:r w:rsidR="00C12C56">
        <w:t xml:space="preserve">only </w:t>
      </w:r>
      <w:r w:rsidR="00140B22">
        <w:t xml:space="preserve">for </w:t>
      </w:r>
      <w:r w:rsidR="00832887">
        <w:t xml:space="preserve">the limit </w:t>
      </w:r>
      <w:r w:rsidR="00140B22" w:rsidRPr="0005436E">
        <w:rPr>
          <w:position w:val="-6"/>
        </w:rPr>
        <w:object w:dxaOrig="760" w:dyaOrig="279" w14:anchorId="76C23DC6">
          <v:shape id="_x0000_i1262" type="#_x0000_t75" style="width:37.5pt;height:14.25pt" o:ole="">
            <v:imagedata r:id="rId166" o:title=""/>
          </v:shape>
          <o:OLEObject Type="Embed" ProgID="Equation.DSMT4" ShapeID="_x0000_i1262" DrawAspect="Content" ObjectID="_1610921262" r:id="rId431"/>
        </w:object>
      </w:r>
      <w:r w:rsidR="00140B22">
        <w:t xml:space="preserve"> in Eq </w:t>
      </w:r>
      <w:r w:rsidR="00140B22">
        <w:fldChar w:fldCharType="begin"/>
      </w:r>
      <w:r w:rsidR="00140B22">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rsidR="00140B22">
        <w:fldChar w:fldCharType="end"/>
      </w:r>
      <w:r w:rsidR="00713547">
        <w:t>.</w:t>
      </w:r>
    </w:p>
    <w:p w14:paraId="2E9946B7" w14:textId="59013850" w:rsidR="005F164B" w:rsidRPr="007B7458" w:rsidRDefault="005F164B" w:rsidP="005F164B">
      <w:pPr>
        <w:pStyle w:val="Heading1"/>
      </w:pPr>
      <w:bookmarkStart w:id="28" w:name="_Ref496022929"/>
      <w:r>
        <w:t>Methods</w:t>
      </w:r>
      <w:bookmarkEnd w:id="28"/>
    </w:p>
    <w:p w14:paraId="6FDD4F1B" w14:textId="4A974A96" w:rsidR="00871363" w:rsidRDefault="00FE277C" w:rsidP="00871363">
      <w:pPr>
        <w:keepNext/>
        <w:spacing w:after="0" w:line="480" w:lineRule="auto"/>
        <w:ind w:firstLine="720"/>
        <w:jc w:val="both"/>
      </w:pPr>
      <w:r>
        <w:t xml:space="preserve">A technique </w:t>
      </w:r>
      <w:r w:rsidR="00DA080B">
        <w:t xml:space="preserve"> for reducing variance </w:t>
      </w:r>
      <w:r>
        <w:fldChar w:fldCharType="begin"/>
      </w:r>
      <w:r w:rsidR="00C2681E">
        <w:instrText xml:space="preserve"> ADDIN EN.CITE &lt;EndNote&gt;&lt;Cite&gt;&lt;Author&gt;Hammersley&lt;/Author&gt;&lt;Year&gt;1964&lt;/Year&gt;&lt;RecNum&gt;977&lt;/RecNum&gt;&lt;DisplayText&gt;(Hammersley and Handscomb 1964)&lt;/DisplayText&gt;&lt;record&gt;&lt;rec-number&gt;977&lt;/rec-number&gt;&lt;foreign-keys&gt;&lt;key app="EN" db-id="taxwpw5a65szxre5tsup59fgppwf95vxdsf5" timestamp="0"&gt;977&lt;/key&gt;&lt;/foreign-keys&gt;&lt;ref-type name="Book"&gt;6&lt;/ref-type&gt;&lt;contributors&gt;&lt;authors&gt;&lt;author&gt;Hammersley, J.M.&lt;/author&gt;&lt;author&gt;Handscomb, D.C.&lt;/author&gt;&lt;/authors&gt;&lt;/contributors&gt;&lt;titles&gt;&lt;title&gt;Monte Carlo Methods&lt;/title&gt;&lt;/titles&gt;&lt;dates&gt;&lt;year&gt;1964&lt;/year&gt;&lt;/dates&gt;&lt;pub-location&gt;London&lt;/pub-location&gt;&lt;publisher&gt;Chapman and Hall&lt;/publisher&gt;&lt;urls&gt;&lt;/urls&gt;&lt;/record&gt;&lt;/Cite&gt;&lt;/EndNote&gt;</w:instrText>
      </w:r>
      <w:r>
        <w:fldChar w:fldCharType="separate"/>
      </w:r>
      <w:r w:rsidR="00C2681E">
        <w:rPr>
          <w:noProof/>
        </w:rPr>
        <w:t>(</w:t>
      </w:r>
      <w:hyperlink w:anchor="_ENREF_20" w:tooltip="Hammersley, 1964 #977" w:history="1">
        <w:r w:rsidR="00174625">
          <w:rPr>
            <w:noProof/>
          </w:rPr>
          <w:t>Hammersley and Handscomb 1964</w:t>
        </w:r>
      </w:hyperlink>
      <w:r w:rsidR="00C2681E">
        <w:rPr>
          <w:noProof/>
        </w:rPr>
        <w:t>)</w:t>
      </w:r>
      <w:r>
        <w:fldChar w:fldCharType="end"/>
      </w:r>
      <w:r>
        <w:t xml:space="preserve"> </w:t>
      </w:r>
      <w:r w:rsidR="00DA080B">
        <w:t xml:space="preserve">also </w:t>
      </w:r>
      <w:r>
        <w:t>reduce</w:t>
      </w:r>
      <w:r w:rsidR="000A34EB">
        <w:t>s</w:t>
      </w:r>
      <w:r>
        <w:t xml:space="preserve"> the programming effort in simulating the SFS for the Gamma and Delta models</w:t>
      </w:r>
      <w:r w:rsidR="00083FF1">
        <w:t>, as follows</w:t>
      </w:r>
      <w:r>
        <w:t xml:space="preserve">. </w:t>
      </w:r>
      <w:r w:rsidR="00E75F2A">
        <w:t xml:space="preserve">For either model, let </w:t>
      </w:r>
      <w:r w:rsidR="005C3D5E" w:rsidRPr="00175FA3">
        <w:rPr>
          <w:position w:val="-12"/>
        </w:rPr>
        <w:object w:dxaOrig="320" w:dyaOrig="360" w14:anchorId="28CA4FA9">
          <v:shape id="_x0000_i1263" type="#_x0000_t75" style="width:16.5pt;height:18pt" o:ole="">
            <v:imagedata r:id="rId432" o:title=""/>
          </v:shape>
          <o:OLEObject Type="Embed" ProgID="Equation.DSMT4" ShapeID="_x0000_i1263" DrawAspect="Content" ObjectID="_1610921263" r:id="rId433"/>
        </w:object>
      </w:r>
      <w:r w:rsidR="00E75F2A">
        <w:t xml:space="preserve"> count the non-founding ancestors with </w:t>
      </w:r>
      <w:r w:rsidR="00E75F2A" w:rsidRPr="00D64AA9">
        <w:rPr>
          <w:position w:val="-6"/>
        </w:rPr>
        <w:object w:dxaOrig="260" w:dyaOrig="220" w14:anchorId="745EC076">
          <v:shape id="_x0000_i1264" type="#_x0000_t75" style="width:12.75pt;height:10.5pt" o:ole="">
            <v:imagedata r:id="rId434" o:title=""/>
          </v:shape>
          <o:OLEObject Type="Embed" ProgID="Equation.DSMT4" ShapeID="_x0000_i1264" DrawAspect="Content" ObjectID="_1610921264" r:id="rId435"/>
        </w:object>
      </w:r>
      <w:r w:rsidR="00E75F2A">
        <w:t xml:space="preserve"> descendants in the sample, and call </w:t>
      </w:r>
      <w:r w:rsidR="005C3D5E" w:rsidRPr="00AA4C9E">
        <w:rPr>
          <w:position w:val="-14"/>
        </w:rPr>
        <w:object w:dxaOrig="1880" w:dyaOrig="400" w14:anchorId="720A664D">
          <v:shape id="_x0000_i1265" type="#_x0000_t75" style="width:93pt;height:19.5pt" o:ole="">
            <v:imagedata r:id="rId436" o:title=""/>
          </v:shape>
          <o:OLEObject Type="Embed" ProgID="Equation.DSMT4" ShapeID="_x0000_i1265" DrawAspect="Content" ObjectID="_1610921265" r:id="rId437"/>
        </w:object>
      </w:r>
      <w:r w:rsidR="00A4088C">
        <w:t xml:space="preserve"> the </w:t>
      </w:r>
      <w:r w:rsidR="008A61CD">
        <w:t xml:space="preserve">ancestral </w:t>
      </w:r>
      <w:r w:rsidR="00E75F2A" w:rsidRPr="00246422">
        <w:t xml:space="preserve">sample </w:t>
      </w:r>
      <w:r w:rsidR="00E75F2A">
        <w:t xml:space="preserve">frequency spectrum. </w:t>
      </w:r>
      <w:r w:rsidR="00791D69">
        <w:t>(</w:t>
      </w:r>
      <w:r w:rsidR="008752A2">
        <w:t xml:space="preserve">Note that </w:t>
      </w:r>
      <w:r w:rsidR="00871363">
        <w:t xml:space="preserve">the term “allele frequency spectrum” is </w:t>
      </w:r>
      <w:r w:rsidR="008752A2">
        <w:t xml:space="preserve">sometimes </w:t>
      </w:r>
      <w:r w:rsidR="00871363">
        <w:t xml:space="preserve">used synonymously with SFS, but it is preferable to reserve it (e.g., </w:t>
      </w:r>
      <w:r w:rsidR="00871363">
        <w:fldChar w:fldCharType="begin"/>
      </w:r>
      <w:r w:rsidR="00C2681E">
        <w:instrText xml:space="preserve"> ADDIN EN.CITE &lt;EndNote&gt;&lt;Cite&gt;&lt;Author&gt;Griffiths&lt;/Author&gt;&lt;Year&gt;1988&lt;/Year&gt;&lt;RecNum&gt;3102&lt;/RecNum&gt;&lt;DisplayText&gt;(Griffiths and Pakes 1988)&lt;/DisplayText&gt;&lt;record&gt;&lt;rec-number&gt;3102&lt;/rec-number&gt;&lt;foreign-keys&gt;&lt;key app="EN" db-id="taxwpw5a65szxre5tsup59fgppwf95vxdsf5" timestamp="1505496765"&gt;3102&lt;/key&gt;&lt;/foreign-keys&gt;&lt;ref-type name="Journal Article"&gt;17&lt;/ref-type&gt;&lt;contributors&gt;&lt;authors&gt;&lt;author&gt;Griffiths, R. C.&lt;/author&gt;&lt;author&gt;Pakes, A. G.&lt;/author&gt;&lt;/authors&gt;&lt;/contributors&gt;&lt;titles&gt;&lt;title&gt;An infinite-alleles version of the simple branching-process&lt;/title&gt;&lt;secondary-title&gt;Advances in Applied Probability&lt;/secondary-title&gt;&lt;/titles&gt;&lt;periodical&gt;&lt;full-title&gt;Advances in Applied Probability&lt;/full-title&gt;&lt;abbr-1&gt;Adv. Appl. Probab.&lt;/abbr-1&gt;&lt;/periodical&gt;&lt;pages&gt;489-524&lt;/pages&gt;&lt;volume&gt;20&lt;/volume&gt;&lt;number&gt;3&lt;/number&gt;&lt;dates&gt;&lt;year&gt;1988&lt;/year&gt;&lt;pub-dates&gt;&lt;date&gt;Sep&lt;/date&gt;&lt;/pub-dates&gt;&lt;/dates&gt;&lt;isbn&gt;0001-8678&lt;/isbn&gt;&lt;accession-num&gt;WOS:A1988Q479100001&lt;/accession-num&gt;&lt;urls&gt;&lt;related-urls&gt;&lt;url&gt;&amp;lt;Go to ISI&amp;gt;://WOS:A1988Q479100001&lt;/url&gt;&lt;/related-urls&gt;&lt;/urls&gt;&lt;electronic-resource-num&gt;10.2307/1427033&lt;/electronic-resource-num&gt;&lt;/record&gt;&lt;/Cite&gt;&lt;/EndNote&gt;</w:instrText>
      </w:r>
      <w:r w:rsidR="00871363">
        <w:fldChar w:fldCharType="separate"/>
      </w:r>
      <w:r w:rsidR="00C2681E">
        <w:rPr>
          <w:noProof/>
        </w:rPr>
        <w:t>(</w:t>
      </w:r>
      <w:hyperlink w:anchor="_ENREF_17" w:tooltip="Griffiths, 1988 #3102" w:history="1">
        <w:r w:rsidR="00174625">
          <w:rPr>
            <w:noProof/>
          </w:rPr>
          <w:t>Griffiths and Pakes 1988</w:t>
        </w:r>
      </w:hyperlink>
      <w:r w:rsidR="00C2681E">
        <w:rPr>
          <w:noProof/>
        </w:rPr>
        <w:t>)</w:t>
      </w:r>
      <w:r w:rsidR="00871363">
        <w:fldChar w:fldCharType="end"/>
      </w:r>
      <w:r w:rsidR="00871363">
        <w:t xml:space="preserve">) for the analogous variate under the infinite alleles model </w:t>
      </w:r>
      <w:r w:rsidR="00871363">
        <w:fldChar w:fldCharType="begin"/>
      </w:r>
      <w:r w:rsidR="00C2681E">
        <w:instrText xml:space="preserve"> ADDIN EN.CITE &lt;EndNote&gt;&lt;Cite&gt;&lt;Author&gt;Kimura&lt;/Author&gt;&lt;Year&gt;1964&lt;/Year&gt;&lt;RecNum&gt;2072&lt;/RecNum&gt;&lt;DisplayText&gt;(Kimura and Crow 1964)&lt;/DisplayText&gt;&lt;record&gt;&lt;rec-number&gt;2072&lt;/rec-number&gt;&lt;foreign-keys&gt;&lt;key app="EN" db-id="taxwpw5a65szxre5tsup59fgppwf95vxdsf5" timestamp="1359560861"&gt;2072&lt;/key&gt;&lt;/foreign-keys&gt;&lt;ref-type name="Journal Article"&gt;17&lt;/ref-type&gt;&lt;contributors&gt;&lt;authors&gt;&lt;author&gt;Kimura, M.&lt;/author&gt;&lt;author&gt;Crow, J. F.&lt;/author&gt;&lt;/authors&gt;&lt;/contributors&gt;&lt;titles&gt;&lt;title&gt;Number of alleles that can be maintained in finite population&lt;/title&gt;&lt;secondary-title&gt;Genetics&lt;/secondary-title&gt;&lt;/titles&gt;&lt;periodical&gt;&lt;full-title&gt;Genetics&lt;/full-title&gt;&lt;/periodical&gt;&lt;pages&gt;725-738&lt;/pages&gt;&lt;volume&gt;49&lt;/volume&gt;&lt;number&gt;4&lt;/number&gt;&lt;dates&gt;&lt;year&gt;1964&lt;/year&gt;&lt;pub-dates&gt;&lt;date&gt;1964&lt;/date&gt;&lt;/pub-dates&gt;&lt;/dates&gt;&lt;isbn&gt;0016-6731&lt;/isbn&gt;&lt;accession-num&gt;WOS:A19641917B00012&lt;/accession-num&gt;&lt;urls&gt;&lt;related-urls&gt;&lt;url&gt;&amp;lt;Go to ISI&amp;gt;://WOS:A19641917B00012&lt;/url&gt;&lt;/related-urls&gt;&lt;/urls&gt;&lt;/record&gt;&lt;/Cite&gt;&lt;/EndNote&gt;</w:instrText>
      </w:r>
      <w:r w:rsidR="00871363">
        <w:fldChar w:fldCharType="separate"/>
      </w:r>
      <w:r w:rsidR="00C2681E">
        <w:rPr>
          <w:noProof/>
        </w:rPr>
        <w:t>(</w:t>
      </w:r>
      <w:hyperlink w:anchor="_ENREF_26" w:tooltip="Kimura, 1964 #2072" w:history="1">
        <w:r w:rsidR="00174625">
          <w:rPr>
            <w:noProof/>
          </w:rPr>
          <w:t>Kimura and Crow 1964</w:t>
        </w:r>
      </w:hyperlink>
      <w:r w:rsidR="00C2681E">
        <w:rPr>
          <w:noProof/>
        </w:rPr>
        <w:t>)</w:t>
      </w:r>
      <w:r w:rsidR="00871363">
        <w:fldChar w:fldCharType="end"/>
      </w:r>
      <w:r w:rsidR="00DA38B5">
        <w:t>. T</w:t>
      </w:r>
      <w:r w:rsidR="00D33391">
        <w:t>he t</w:t>
      </w:r>
      <w:r w:rsidR="00871363">
        <w:rPr>
          <w:szCs w:val="24"/>
        </w:rPr>
        <w:t xml:space="preserve">erminological precision </w:t>
      </w:r>
      <w:r w:rsidR="00D33391">
        <w:rPr>
          <w:szCs w:val="24"/>
        </w:rPr>
        <w:t xml:space="preserve">then </w:t>
      </w:r>
      <w:r w:rsidR="00341D34">
        <w:rPr>
          <w:szCs w:val="24"/>
        </w:rPr>
        <w:t xml:space="preserve">becomes </w:t>
      </w:r>
      <w:r w:rsidR="002173F4">
        <w:rPr>
          <w:szCs w:val="24"/>
        </w:rPr>
        <w:t xml:space="preserve">particularly </w:t>
      </w:r>
      <w:r w:rsidR="00791D69">
        <w:rPr>
          <w:szCs w:val="24"/>
        </w:rPr>
        <w:t xml:space="preserve">useful </w:t>
      </w:r>
      <w:r w:rsidR="00517213">
        <w:rPr>
          <w:szCs w:val="24"/>
        </w:rPr>
        <w:t xml:space="preserve">when </w:t>
      </w:r>
      <w:r w:rsidR="00791D69">
        <w:rPr>
          <w:szCs w:val="24"/>
        </w:rPr>
        <w:t xml:space="preserve">naming </w:t>
      </w:r>
      <w:r w:rsidR="005C3D5E" w:rsidRPr="005C3D5E">
        <w:rPr>
          <w:position w:val="-4"/>
        </w:rPr>
        <w:object w:dxaOrig="260" w:dyaOrig="260" w14:anchorId="585BBBC6">
          <v:shape id="_x0000_i1266" type="#_x0000_t75" style="width:12.75pt;height:12.75pt" o:ole="">
            <v:imagedata r:id="rId438" o:title=""/>
          </v:shape>
          <o:OLEObject Type="Embed" ProgID="Equation.DSMT4" ShapeID="_x0000_i1266" DrawAspect="Content" ObjectID="_1610921266" r:id="rId439"/>
        </w:object>
      </w:r>
      <w:r w:rsidR="00871363">
        <w:rPr>
          <w:szCs w:val="24"/>
        </w:rPr>
        <w:t>.</w:t>
      </w:r>
      <w:r w:rsidR="00791D69">
        <w:rPr>
          <w:szCs w:val="24"/>
        </w:rPr>
        <w:t>)</w:t>
      </w:r>
      <w:r w:rsidR="00871363">
        <w:rPr>
          <w:szCs w:val="24"/>
        </w:rPr>
        <w:t xml:space="preserve"> </w:t>
      </w:r>
      <w:r w:rsidR="00871363">
        <w:t xml:space="preserve">For any model with synchronous generations (e.g., the Delta model), </w:t>
      </w:r>
    </w:p>
    <w:p w14:paraId="1830BD4A" w14:textId="46EF12EF" w:rsidR="00871363" w:rsidRDefault="00871363" w:rsidP="00871363">
      <w:pPr>
        <w:pStyle w:val="NormalWeb"/>
        <w:tabs>
          <w:tab w:val="center" w:pos="4320"/>
          <w:tab w:val="right" w:pos="8550"/>
        </w:tabs>
        <w:jc w:val="both"/>
      </w:pPr>
      <w:r w:rsidRPr="003235A1">
        <w:tab/>
      </w:r>
      <w:r w:rsidR="005C3D5E" w:rsidRPr="00930953">
        <w:rPr>
          <w:position w:val="-30"/>
        </w:rPr>
        <w:object w:dxaOrig="1620" w:dyaOrig="740" w14:anchorId="5CB28990">
          <v:shape id="_x0000_i1267" type="#_x0000_t75" style="width:81pt;height:36.75pt" o:ole="">
            <v:imagedata r:id="rId440" o:title=""/>
          </v:shape>
          <o:OLEObject Type="Embed" ProgID="Equation.DSMT4" ShapeID="_x0000_i1267" DrawAspect="Content" ObjectID="_1610921267" r:id="rId441"/>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15</w:instrText>
      </w:r>
      <w:r w:rsidR="00E92511">
        <w:rPr>
          <w:noProof/>
        </w:rPr>
        <w:fldChar w:fldCharType="end"/>
      </w:r>
      <w:r w:rsidRPr="003235A1">
        <w:instrText>)</w:instrText>
      </w:r>
      <w:r w:rsidRPr="003235A1">
        <w:fldChar w:fldCharType="end"/>
      </w:r>
    </w:p>
    <w:p w14:paraId="20DA8ABD" w14:textId="77777777" w:rsidR="00871363" w:rsidRDefault="00871363" w:rsidP="00871363">
      <w:pPr>
        <w:pStyle w:val="NormalWeb"/>
        <w:tabs>
          <w:tab w:val="center" w:pos="4320"/>
          <w:tab w:val="right" w:pos="8550"/>
        </w:tabs>
        <w:jc w:val="both"/>
      </w:pPr>
      <w:r>
        <w:t xml:space="preserve">so </w:t>
      </w:r>
    </w:p>
    <w:p w14:paraId="7B0939BE" w14:textId="4DE2FD83" w:rsidR="00871363" w:rsidRDefault="00871363" w:rsidP="00871363">
      <w:pPr>
        <w:pStyle w:val="NormalWeb"/>
        <w:tabs>
          <w:tab w:val="center" w:pos="4320"/>
          <w:tab w:val="right" w:pos="8550"/>
        </w:tabs>
        <w:jc w:val="both"/>
      </w:pPr>
      <w:r w:rsidRPr="003235A1">
        <w:tab/>
      </w:r>
      <w:r w:rsidR="005C3D5E" w:rsidRPr="004D0DE9">
        <w:rPr>
          <w:position w:val="-30"/>
        </w:rPr>
        <w:object w:dxaOrig="5620" w:dyaOrig="740" w14:anchorId="48544B34">
          <v:shape id="_x0000_i1268" type="#_x0000_t75" style="width:280.5pt;height:36.75pt" o:ole="">
            <v:imagedata r:id="rId442" o:title=""/>
          </v:shape>
          <o:OLEObject Type="Embed" ProgID="Equation.DSMT4" ShapeID="_x0000_i1268" DrawAspect="Content" ObjectID="_1610921268" r:id="rId443"/>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16</w:instrText>
      </w:r>
      <w:r w:rsidR="00E92511">
        <w:rPr>
          <w:noProof/>
        </w:rPr>
        <w:fldChar w:fldCharType="end"/>
      </w:r>
      <w:r w:rsidRPr="003235A1">
        <w:instrText>)</w:instrText>
      </w:r>
      <w:r w:rsidRPr="003235A1">
        <w:fldChar w:fldCharType="end"/>
      </w:r>
    </w:p>
    <w:p w14:paraId="2BF919FF" w14:textId="7498C9D1" w:rsidR="00871363" w:rsidRDefault="00871363" w:rsidP="00871363">
      <w:pPr>
        <w:pStyle w:val="NormalWeb"/>
        <w:tabs>
          <w:tab w:val="center" w:pos="4320"/>
          <w:tab w:val="right" w:pos="8550"/>
        </w:tabs>
        <w:jc w:val="both"/>
      </w:pPr>
      <w:r>
        <w:t xml:space="preserve">because </w:t>
      </w:r>
      <w:r w:rsidRPr="00BD1D46">
        <w:rPr>
          <w:position w:val="-16"/>
        </w:rPr>
        <w:object w:dxaOrig="1240" w:dyaOrig="460" w14:anchorId="64D5E753">
          <v:shape id="_x0000_i1269" type="#_x0000_t75" style="width:62.25pt;height:23.25pt" o:ole="">
            <v:imagedata r:id="rId444" o:title=""/>
          </v:shape>
          <o:OLEObject Type="Embed" ProgID="Equation.DSMT4" ShapeID="_x0000_i1269" DrawAspect="Content" ObjectID="_1610921269" r:id="rId445"/>
        </w:object>
      </w:r>
      <w:r>
        <w:t xml:space="preserve"> counts the descendants of </w:t>
      </w:r>
      <w:r w:rsidRPr="00FB536F">
        <w:rPr>
          <w:position w:val="-14"/>
        </w:rPr>
        <w:object w:dxaOrig="360" w:dyaOrig="380" w14:anchorId="7D184865">
          <v:shape id="_x0000_i1270" type="#_x0000_t75" style="width:18.75pt;height:18.75pt" o:ole="">
            <v:imagedata r:id="rId288" o:title=""/>
          </v:shape>
          <o:OLEObject Type="Embed" ProgID="Equation.DSMT4" ShapeID="_x0000_i1270" DrawAspect="Content" ObjectID="_1610921270" r:id="rId446"/>
        </w:object>
      </w:r>
      <w:r>
        <w:t xml:space="preserve"> in the sample. </w:t>
      </w:r>
      <w:r w:rsidR="004502AD">
        <w:t>Some equivalent of t</w:t>
      </w:r>
      <w:r>
        <w:t>he following result is doubtless stated elsewhere.</w:t>
      </w:r>
      <w:r w:rsidR="00FF392E">
        <w:t xml:space="preserve"> </w:t>
      </w:r>
    </w:p>
    <w:p w14:paraId="0E671BBD" w14:textId="047CB5B2" w:rsidR="00871363" w:rsidRDefault="00871363" w:rsidP="00871363">
      <w:pPr>
        <w:keepNext/>
        <w:spacing w:after="0" w:line="480" w:lineRule="auto"/>
        <w:jc w:val="both"/>
      </w:pPr>
      <w:bookmarkStart w:id="29" w:name="_Ref509327986"/>
      <w:r w:rsidRPr="0011447C">
        <w:rPr>
          <w:b/>
          <w:iCs/>
        </w:rPr>
        <w:t xml:space="preserve">Theorem </w:t>
      </w:r>
      <w:r w:rsidRPr="0011447C">
        <w:rPr>
          <w:b/>
          <w:iCs/>
        </w:rPr>
        <w:fldChar w:fldCharType="begin"/>
      </w:r>
      <w:r w:rsidRPr="0011447C">
        <w:rPr>
          <w:b/>
          <w:iCs/>
        </w:rPr>
        <w:instrText xml:space="preserve"> SEQ Theorem \* ARABIC </w:instrText>
      </w:r>
      <w:r w:rsidRPr="0011447C">
        <w:rPr>
          <w:b/>
          <w:iCs/>
        </w:rPr>
        <w:fldChar w:fldCharType="separate"/>
      </w:r>
      <w:r w:rsidR="00752248">
        <w:rPr>
          <w:b/>
          <w:iCs/>
          <w:noProof/>
        </w:rPr>
        <w:t>1</w:t>
      </w:r>
      <w:r w:rsidRPr="0011447C">
        <w:rPr>
          <w:b/>
          <w:iCs/>
        </w:rPr>
        <w:fldChar w:fldCharType="end"/>
      </w:r>
      <w:bookmarkEnd w:id="29"/>
      <w:r w:rsidRPr="0011447C">
        <w:rPr>
          <w:iCs/>
        </w:rPr>
        <w:t>:</w:t>
      </w:r>
      <w:r>
        <w:rPr>
          <w:i/>
          <w:iCs/>
        </w:rPr>
        <w:t xml:space="preserve"> </w:t>
      </w:r>
      <w:r>
        <w:t>Consider an infinite sites model</w:t>
      </w:r>
      <w:r w:rsidR="00A825EF">
        <w:t xml:space="preserve"> where </w:t>
      </w:r>
      <w:r w:rsidR="007A093B">
        <w:t xml:space="preserve">the novel mutation counts in every daughter of every mother are independent Poisson variates with fixed mean </w:t>
      </w:r>
      <w:r w:rsidR="007A093B" w:rsidRPr="007B5DD9">
        <w:rPr>
          <w:position w:val="-10"/>
        </w:rPr>
        <w:object w:dxaOrig="240" w:dyaOrig="260" w14:anchorId="56C7D638">
          <v:shape id="_x0000_i1271" type="#_x0000_t75" style="width:12pt;height:13.5pt" o:ole="">
            <v:imagedata r:id="rId447" o:title=""/>
          </v:shape>
          <o:OLEObject Type="Embed" ProgID="Equation.DSMT4" ShapeID="_x0000_i1271" DrawAspect="Content" ObjectID="_1610921271" r:id="rId448"/>
        </w:object>
      </w:r>
      <w:r w:rsidR="007A093B">
        <w:t xml:space="preserve"> </w:t>
      </w:r>
      <w:r>
        <w:t xml:space="preserve">(e.g., the Gamma or Delta </w:t>
      </w:r>
      <w:r>
        <w:lastRenderedPageBreak/>
        <w:t xml:space="preserve">model). Given </w:t>
      </w:r>
      <w:r w:rsidR="00705DA3" w:rsidRPr="005C3D5E">
        <w:rPr>
          <w:position w:val="-4"/>
        </w:rPr>
        <w:object w:dxaOrig="260" w:dyaOrig="260" w14:anchorId="28F474F1">
          <v:shape id="_x0000_i1272" type="#_x0000_t75" style="width:12.75pt;height:12.75pt" o:ole="">
            <v:imagedata r:id="rId438" o:title=""/>
          </v:shape>
          <o:OLEObject Type="Embed" ProgID="Equation.DSMT4" ShapeID="_x0000_i1272" DrawAspect="Content" ObjectID="_1610921272" r:id="rId449"/>
        </w:object>
      </w:r>
      <w:r>
        <w:t xml:space="preserve">, the coordinates of </w:t>
      </w:r>
      <w:r w:rsidRPr="00DD3A19">
        <w:rPr>
          <w:position w:val="-10"/>
        </w:rPr>
        <w:object w:dxaOrig="200" w:dyaOrig="260" w14:anchorId="1C9EB8F3">
          <v:shape id="_x0000_i1273" type="#_x0000_t75" style="width:9.75pt;height:13.5pt" o:ole="">
            <v:imagedata r:id="rId450" o:title=""/>
          </v:shape>
          <o:OLEObject Type="Embed" ProgID="Equation.DSMT4" ShapeID="_x0000_i1273" DrawAspect="Content" ObjectID="_1610921273" r:id="rId451"/>
        </w:object>
      </w:r>
      <w:r>
        <w:t xml:space="preserve"> are independent Poisson variates, with </w:t>
      </w:r>
      <w:r w:rsidRPr="00992E21">
        <w:rPr>
          <w:position w:val="-12"/>
        </w:rPr>
        <w:object w:dxaOrig="300" w:dyaOrig="360" w14:anchorId="102A1287">
          <v:shape id="_x0000_i1274" type="#_x0000_t75" style="width:14.25pt;height:18.75pt" o:ole="">
            <v:imagedata r:id="rId452" o:title=""/>
          </v:shape>
          <o:OLEObject Type="Embed" ProgID="Equation.DSMT4" ShapeID="_x0000_i1274" DrawAspect="Content" ObjectID="_1610921274" r:id="rId453"/>
        </w:object>
      </w:r>
      <w:r>
        <w:t xml:space="preserve"> having mean </w:t>
      </w:r>
      <w:r w:rsidR="00705DA3" w:rsidRPr="008C4858">
        <w:rPr>
          <w:position w:val="-12"/>
        </w:rPr>
        <w:object w:dxaOrig="480" w:dyaOrig="360" w14:anchorId="39158D20">
          <v:shape id="_x0000_i1275" type="#_x0000_t75" style="width:24pt;height:18.75pt" o:ole="">
            <v:imagedata r:id="rId454" o:title=""/>
          </v:shape>
          <o:OLEObject Type="Embed" ProgID="Equation.DSMT4" ShapeID="_x0000_i1275" DrawAspect="Content" ObjectID="_1610921275" r:id="rId455"/>
        </w:object>
      </w:r>
      <w:r>
        <w:t xml:space="preserve">. </w:t>
      </w:r>
    </w:p>
    <w:p w14:paraId="249FDBCE" w14:textId="1393F1A6" w:rsidR="00871363" w:rsidRDefault="00871363" w:rsidP="00871363">
      <w:pPr>
        <w:keepNext/>
        <w:spacing w:after="0" w:line="480" w:lineRule="auto"/>
        <w:jc w:val="both"/>
      </w:pPr>
      <w:r>
        <w:rPr>
          <w:b/>
        </w:rPr>
        <w:t>Proof</w:t>
      </w:r>
      <w:r w:rsidRPr="009408E6">
        <w:t xml:space="preserve">: </w:t>
      </w:r>
      <w:r>
        <w:t>The</w:t>
      </w:r>
      <w:r w:rsidRPr="00783884">
        <w:t xml:space="preserve"> </w:t>
      </w:r>
      <w:r>
        <w:t xml:space="preserve">coordinates of </w:t>
      </w:r>
      <w:r w:rsidRPr="00DD3A19">
        <w:rPr>
          <w:position w:val="-10"/>
        </w:rPr>
        <w:object w:dxaOrig="200" w:dyaOrig="260" w14:anchorId="0AD3D46D">
          <v:shape id="_x0000_i1276" type="#_x0000_t75" style="width:9.75pt;height:13.5pt" o:ole="">
            <v:imagedata r:id="rId450" o:title=""/>
          </v:shape>
          <o:OLEObject Type="Embed" ProgID="Equation.DSMT4" ShapeID="_x0000_i1276" DrawAspect="Content" ObjectID="_1610921276" r:id="rId456"/>
        </w:object>
      </w:r>
      <w:r>
        <w:t xml:space="preserve"> are determined by the novel mutation counts in disjoint ancestral sets of sizes </w:t>
      </w:r>
      <w:r w:rsidR="00705DA3" w:rsidRPr="005C3D5E">
        <w:rPr>
          <w:position w:val="-4"/>
        </w:rPr>
        <w:object w:dxaOrig="260" w:dyaOrig="260" w14:anchorId="705C9414">
          <v:shape id="_x0000_i1277" type="#_x0000_t75" style="width:12.75pt;height:12.75pt" o:ole="">
            <v:imagedata r:id="rId438" o:title=""/>
          </v:shape>
          <o:OLEObject Type="Embed" ProgID="Equation.DSMT4" ShapeID="_x0000_i1277" DrawAspect="Content" ObjectID="_1610921277" r:id="rId457"/>
        </w:object>
      </w:r>
      <w:r>
        <w:t xml:space="preserve">. Thus, independence of mutation implies each </w:t>
      </w:r>
      <w:r w:rsidRPr="00E21224">
        <w:rPr>
          <w:position w:val="-12"/>
        </w:rPr>
        <w:object w:dxaOrig="300" w:dyaOrig="360" w14:anchorId="5659A5F5">
          <v:shape id="_x0000_i1278" type="#_x0000_t75" style="width:14.25pt;height:17.25pt" o:ole="">
            <v:imagedata r:id="rId458" o:title=""/>
          </v:shape>
          <o:OLEObject Type="Embed" ProgID="Equation.DSMT4" ShapeID="_x0000_i1278" DrawAspect="Content" ObjectID="_1610921278" r:id="rId459"/>
        </w:object>
      </w:r>
      <w:r>
        <w:t xml:space="preserve"> is the sum of </w:t>
      </w:r>
      <w:r w:rsidR="00705DA3" w:rsidRPr="00E21224">
        <w:rPr>
          <w:position w:val="-12"/>
        </w:rPr>
        <w:object w:dxaOrig="320" w:dyaOrig="360" w14:anchorId="484090D4">
          <v:shape id="_x0000_i1279" type="#_x0000_t75" style="width:16.5pt;height:18.75pt" o:ole="">
            <v:imagedata r:id="rId460" o:title=""/>
          </v:shape>
          <o:OLEObject Type="Embed" ProgID="Equation.DSMT4" ShapeID="_x0000_i1279" DrawAspect="Content" ObjectID="_1610921279" r:id="rId461"/>
        </w:object>
      </w:r>
      <w:r>
        <w:t xml:space="preserve"> Poisson variates of mean </w:t>
      </w:r>
      <w:r w:rsidRPr="007B5DD9">
        <w:rPr>
          <w:position w:val="-10"/>
        </w:rPr>
        <w:object w:dxaOrig="240" w:dyaOrig="260" w14:anchorId="7000F346">
          <v:shape id="_x0000_i1280" type="#_x0000_t75" style="width:12pt;height:13.5pt" o:ole="">
            <v:imagedata r:id="rId447" o:title=""/>
          </v:shape>
          <o:OLEObject Type="Embed" ProgID="Equation.DSMT4" ShapeID="_x0000_i1280" DrawAspect="Content" ObjectID="_1610921280" r:id="rId462"/>
        </w:object>
      </w:r>
      <w:r>
        <w:t xml:space="preserve">, with all Poisson variates independent. The sum of </w:t>
      </w:r>
      <w:r w:rsidR="00705DA3" w:rsidRPr="00E21224">
        <w:rPr>
          <w:position w:val="-12"/>
        </w:rPr>
        <w:object w:dxaOrig="320" w:dyaOrig="360" w14:anchorId="30E37482">
          <v:shape id="_x0000_i1281" type="#_x0000_t75" style="width:16.5pt;height:18.75pt" o:ole="">
            <v:imagedata r:id="rId460" o:title=""/>
          </v:shape>
          <o:OLEObject Type="Embed" ProgID="Equation.DSMT4" ShapeID="_x0000_i1281" DrawAspect="Content" ObjectID="_1610921281" r:id="rId463"/>
        </w:object>
      </w:r>
      <w:r>
        <w:t xml:space="preserve"> Poisson variates of mean </w:t>
      </w:r>
      <w:r w:rsidRPr="007B5DD9">
        <w:rPr>
          <w:position w:val="-10"/>
        </w:rPr>
        <w:object w:dxaOrig="240" w:dyaOrig="260" w14:anchorId="5D872D72">
          <v:shape id="_x0000_i1282" type="#_x0000_t75" style="width:12pt;height:13.5pt" o:ole="">
            <v:imagedata r:id="rId447" o:title=""/>
          </v:shape>
          <o:OLEObject Type="Embed" ProgID="Equation.DSMT4" ShapeID="_x0000_i1282" DrawAspect="Content" ObjectID="_1610921282" r:id="rId464"/>
        </w:object>
      </w:r>
      <w:r>
        <w:t xml:space="preserve"> is a Poisson variate </w:t>
      </w:r>
      <w:r w:rsidRPr="00F23522">
        <w:rPr>
          <w:position w:val="-12"/>
        </w:rPr>
        <w:object w:dxaOrig="300" w:dyaOrig="360" w14:anchorId="25E759CA">
          <v:shape id="_x0000_i1283" type="#_x0000_t75" style="width:13.5pt;height:18.75pt" o:ole="">
            <v:imagedata r:id="rId465" o:title=""/>
          </v:shape>
          <o:OLEObject Type="Embed" ProgID="Equation.DSMT4" ShapeID="_x0000_i1283" DrawAspect="Content" ObjectID="_1610921283" r:id="rId466"/>
        </w:object>
      </w:r>
      <w:r>
        <w:t xml:space="preserve"> of mean </w:t>
      </w:r>
      <w:r w:rsidR="00705DA3" w:rsidRPr="008C4858">
        <w:rPr>
          <w:position w:val="-12"/>
        </w:rPr>
        <w:object w:dxaOrig="480" w:dyaOrig="360" w14:anchorId="14F28056">
          <v:shape id="_x0000_i1284" type="#_x0000_t75" style="width:24pt;height:18.75pt" o:ole="">
            <v:imagedata r:id="rId454" o:title=""/>
          </v:shape>
          <o:OLEObject Type="Embed" ProgID="Equation.DSMT4" ShapeID="_x0000_i1284" DrawAspect="Content" ObjectID="_1610921284" r:id="rId467"/>
        </w:object>
      </w:r>
      <w:r>
        <w:t xml:space="preserve">, </w:t>
      </w:r>
      <w:r w:rsidR="00104887">
        <w:t>where</w:t>
      </w:r>
      <w:r>
        <w:t xml:space="preserve"> the variates </w:t>
      </w:r>
      <w:r w:rsidRPr="00F23522">
        <w:rPr>
          <w:position w:val="-14"/>
        </w:rPr>
        <w:object w:dxaOrig="520" w:dyaOrig="400" w14:anchorId="52A00F53">
          <v:shape id="_x0000_i1285" type="#_x0000_t75" style="width:24.75pt;height:20.25pt" o:ole="">
            <v:imagedata r:id="rId468" o:title=""/>
          </v:shape>
          <o:OLEObject Type="Embed" ProgID="Equation.DSMT4" ShapeID="_x0000_i1285" DrawAspect="Content" ObjectID="_1610921285" r:id="rId469"/>
        </w:object>
      </w:r>
      <w:r>
        <w:t xml:space="preserve"> are independent. </w:t>
      </w:r>
      <w:r w:rsidRPr="001C7349">
        <w:rPr>
          <w:position w:val="-4"/>
        </w:rPr>
        <w:object w:dxaOrig="200" w:dyaOrig="200" w14:anchorId="6178BC51">
          <v:shape id="_x0000_i1286" type="#_x0000_t75" style="width:9.75pt;height:10.5pt" o:ole="">
            <v:imagedata r:id="rId470" o:title=""/>
          </v:shape>
          <o:OLEObject Type="Embed" ProgID="Equation.DSMT4" ShapeID="_x0000_i1286" DrawAspect="Content" ObjectID="_1610921286" r:id="rId471"/>
        </w:object>
      </w:r>
    </w:p>
    <w:p w14:paraId="0B5E50A0" w14:textId="60C34347" w:rsidR="00802213" w:rsidRDefault="00D57557" w:rsidP="00F1664B">
      <w:pPr>
        <w:keepNext/>
        <w:spacing w:after="0" w:line="480" w:lineRule="auto"/>
        <w:ind w:firstLine="720"/>
        <w:jc w:val="both"/>
      </w:pPr>
      <w:r w:rsidRPr="00CC0FC4">
        <w:fldChar w:fldCharType="begin"/>
      </w:r>
      <w:r w:rsidRPr="00CC0FC4">
        <w:instrText xml:space="preserve"> REF _Ref509327986 \h  \* MERGEFORMAT </w:instrText>
      </w:r>
      <w:r w:rsidRPr="00CC0FC4">
        <w:fldChar w:fldCharType="separate"/>
      </w:r>
      <w:r w:rsidR="00752248" w:rsidRPr="00752248">
        <w:rPr>
          <w:iCs/>
        </w:rPr>
        <w:t xml:space="preserve">Theorem </w:t>
      </w:r>
      <w:r w:rsidR="00752248" w:rsidRPr="00752248">
        <w:rPr>
          <w:iCs/>
          <w:noProof/>
        </w:rPr>
        <w:t>1</w:t>
      </w:r>
      <w:r w:rsidRPr="00CC0FC4">
        <w:fldChar w:fldCharType="end"/>
      </w:r>
      <w:r w:rsidR="00BA45A2">
        <w:t xml:space="preserve"> implies that</w:t>
      </w:r>
      <w:r w:rsidR="004B1EC3">
        <w:t xml:space="preserve"> </w:t>
      </w:r>
      <w:r w:rsidR="00601DD9">
        <w:t>under the Gamma or Delta model,</w:t>
      </w:r>
      <w:r w:rsidR="00802213">
        <w:t xml:space="preserve"> </w:t>
      </w:r>
      <w:r w:rsidR="00C34B0B" w:rsidRPr="00C07E64">
        <w:rPr>
          <w:position w:val="-12"/>
        </w:rPr>
        <w:object w:dxaOrig="1300" w:dyaOrig="360" w14:anchorId="50570FE0">
          <v:shape id="_x0000_i1287" type="#_x0000_t75" style="width:66pt;height:17.25pt" o:ole="">
            <v:imagedata r:id="rId472" o:title=""/>
          </v:shape>
          <o:OLEObject Type="Embed" ProgID="Equation.DSMT4" ShapeID="_x0000_i1287" DrawAspect="Content" ObjectID="_1610921287" r:id="rId473"/>
        </w:object>
      </w:r>
      <w:r w:rsidR="007A5CEC">
        <w:t xml:space="preserve">. </w:t>
      </w:r>
      <w:r w:rsidR="00FC5C3D">
        <w:t>In addition, t</w:t>
      </w:r>
      <w:r w:rsidR="007A5CEC">
        <w:t xml:space="preserve">he </w:t>
      </w:r>
      <w:r w:rsidR="004A5498">
        <w:t>law of total variance yields</w:t>
      </w:r>
    </w:p>
    <w:p w14:paraId="33296097" w14:textId="1AA92CDD" w:rsidR="00802213" w:rsidRDefault="00802213" w:rsidP="00802213">
      <w:pPr>
        <w:pStyle w:val="NormalWeb"/>
        <w:tabs>
          <w:tab w:val="center" w:pos="4320"/>
          <w:tab w:val="right" w:pos="8550"/>
        </w:tabs>
        <w:jc w:val="both"/>
      </w:pPr>
      <w:r w:rsidRPr="003235A1">
        <w:tab/>
      </w:r>
      <w:r w:rsidR="00C34B0B" w:rsidRPr="009822A5">
        <w:rPr>
          <w:position w:val="-18"/>
        </w:rPr>
        <w:object w:dxaOrig="8220" w:dyaOrig="480" w14:anchorId="6F109DE4">
          <v:shape id="_x0000_i1288" type="#_x0000_t75" style="width:408pt;height:23.25pt" o:ole="">
            <v:imagedata r:id="rId474" o:title=""/>
          </v:shape>
          <o:OLEObject Type="Embed" ProgID="Equation.DSMT4" ShapeID="_x0000_i1288" DrawAspect="Content" ObjectID="_1610921288" r:id="rId475"/>
        </w:object>
      </w:r>
      <w:r w:rsidR="009D665F">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30" w:name="ZEqnNum105870"/>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17</w:instrText>
      </w:r>
      <w:r w:rsidR="00E92511">
        <w:rPr>
          <w:noProof/>
        </w:rPr>
        <w:fldChar w:fldCharType="end"/>
      </w:r>
      <w:r w:rsidRPr="003235A1">
        <w:instrText>)</w:instrText>
      </w:r>
      <w:bookmarkEnd w:id="30"/>
      <w:r w:rsidRPr="003235A1">
        <w:fldChar w:fldCharType="end"/>
      </w:r>
    </w:p>
    <w:p w14:paraId="4AF3F7B4" w14:textId="3BAE65E3" w:rsidR="002152F3" w:rsidRDefault="00041368" w:rsidP="00E37760">
      <w:pPr>
        <w:pStyle w:val="NormalWeb"/>
        <w:tabs>
          <w:tab w:val="center" w:pos="4320"/>
          <w:tab w:val="right" w:pos="8550"/>
        </w:tabs>
        <w:jc w:val="both"/>
      </w:pPr>
      <w:r>
        <w:t xml:space="preserve">where the second equality </w:t>
      </w:r>
      <w:r w:rsidR="00E37760">
        <w:t xml:space="preserve">follows from </w:t>
      </w:r>
      <w:r w:rsidR="00552EDF" w:rsidRPr="00CC0FC4">
        <w:fldChar w:fldCharType="begin"/>
      </w:r>
      <w:r w:rsidR="00552EDF" w:rsidRPr="00CC0FC4">
        <w:instrText xml:space="preserve"> REF _Ref509327986 \h  \* MERGEFORMAT </w:instrText>
      </w:r>
      <w:r w:rsidR="00552EDF" w:rsidRPr="00CC0FC4">
        <w:fldChar w:fldCharType="separate"/>
      </w:r>
      <w:r w:rsidR="00752248" w:rsidRPr="00752248">
        <w:rPr>
          <w:iCs/>
        </w:rPr>
        <w:t xml:space="preserve">Theorem </w:t>
      </w:r>
      <w:r w:rsidR="00752248" w:rsidRPr="00752248">
        <w:rPr>
          <w:iCs/>
          <w:noProof/>
        </w:rPr>
        <w:t>1</w:t>
      </w:r>
      <w:r w:rsidR="00552EDF" w:rsidRPr="00CC0FC4">
        <w:fldChar w:fldCharType="end"/>
      </w:r>
      <w:r w:rsidR="00552EDF">
        <w:t xml:space="preserve"> and </w:t>
      </w:r>
      <w:r w:rsidR="00E37760">
        <w:t xml:space="preserve">the fact that the variance of a Poisson variate equals its mean. </w:t>
      </w:r>
      <w:r w:rsidR="00E95173">
        <w:t>Under</w:t>
      </w:r>
      <w:r w:rsidR="00193AAA">
        <w:t xml:space="preserve"> the Gamma or Delta model, </w:t>
      </w:r>
      <w:r w:rsidR="009A2BDF">
        <w:t xml:space="preserve">therefore, </w:t>
      </w:r>
      <w:r w:rsidR="00193AAA">
        <w:t xml:space="preserve">the simulation of ancestries alone suffices to estimate the </w:t>
      </w:r>
      <w:r w:rsidR="00DF102D">
        <w:t xml:space="preserve">first two moments </w:t>
      </w:r>
      <w:r w:rsidR="002651A7">
        <w:t xml:space="preserve">of </w:t>
      </w:r>
      <w:r w:rsidR="00455FA2" w:rsidRPr="00455FA2">
        <w:rPr>
          <w:position w:val="-12"/>
        </w:rPr>
        <w:object w:dxaOrig="300" w:dyaOrig="360" w14:anchorId="083F20A5">
          <v:shape id="_x0000_i1289" type="#_x0000_t75" style="width:14.25pt;height:18.75pt" o:ole="">
            <v:imagedata r:id="rId476" o:title=""/>
          </v:shape>
          <o:OLEObject Type="Embed" ProgID="Equation.DSMT4" ShapeID="_x0000_i1289" DrawAspect="Content" ObjectID="_1610921289" r:id="rId477"/>
        </w:object>
      </w:r>
      <w:r w:rsidR="00193AAA">
        <w:t xml:space="preserve">. </w:t>
      </w:r>
      <w:r w:rsidR="007506F7">
        <w:t>On the right side of Eq</w:t>
      </w:r>
      <w:r w:rsidR="00193AAA">
        <w:t xml:space="preserve"> </w:t>
      </w:r>
      <w:r w:rsidR="00193AAA">
        <w:fldChar w:fldCharType="begin"/>
      </w:r>
      <w:r w:rsidR="00193AAA">
        <w:instrText xml:space="preserve"> GOTOBUTTON ZEqnNum105870  \* MERGEFORMAT </w:instrText>
      </w:r>
      <w:fldSimple w:instr=" REF ZEqnNum105870 \* Charformat \! \* MERGEFORMAT ">
        <w:r w:rsidR="00752248" w:rsidRPr="003235A1">
          <w:instrText>(</w:instrText>
        </w:r>
        <w:r w:rsidR="00752248">
          <w:instrText>17</w:instrText>
        </w:r>
        <w:r w:rsidR="00752248" w:rsidRPr="003235A1">
          <w:instrText>)</w:instrText>
        </w:r>
      </w:fldSimple>
      <w:r w:rsidR="00193AAA">
        <w:fldChar w:fldCharType="end"/>
      </w:r>
      <w:r w:rsidR="007506F7">
        <w:t>, the first term is sometimes called the mutational variance; the second, the evolutionary variance.</w:t>
      </w:r>
      <w:r w:rsidR="000E36DD">
        <w:t xml:space="preserve"> Besides variance reduction, the simulation of </w:t>
      </w:r>
      <w:r w:rsidR="00C34B0B" w:rsidRPr="005C3D5E">
        <w:rPr>
          <w:position w:val="-4"/>
        </w:rPr>
        <w:object w:dxaOrig="260" w:dyaOrig="260" w14:anchorId="2417AF57">
          <v:shape id="_x0000_i1290" type="#_x0000_t75" style="width:12.75pt;height:12.75pt" o:ole="">
            <v:imagedata r:id="rId438" o:title=""/>
          </v:shape>
          <o:OLEObject Type="Embed" ProgID="Equation.DSMT4" ShapeID="_x0000_i1290" DrawAspect="Content" ObjectID="_1610921290" r:id="rId478"/>
        </w:object>
      </w:r>
      <w:r w:rsidR="000E36DD">
        <w:t xml:space="preserve"> clarifies </w:t>
      </w:r>
      <w:r w:rsidR="004C0C12">
        <w:t xml:space="preserve">the </w:t>
      </w:r>
      <w:r w:rsidR="00C767D3">
        <w:t xml:space="preserve">relative contributions of the mutational and evolutionary variance in </w:t>
      </w:r>
      <w:r w:rsidR="0040255E">
        <w:t xml:space="preserve">Eq </w:t>
      </w:r>
      <w:r w:rsidR="0040255E">
        <w:fldChar w:fldCharType="begin"/>
      </w:r>
      <w:r w:rsidR="0040255E">
        <w:instrText xml:space="preserve"> GOTOBUTTON ZEqnNum105870  \* MERGEFORMAT </w:instrText>
      </w:r>
      <w:fldSimple w:instr=" REF ZEqnNum105870 \* Charformat \! \* MERGEFORMAT ">
        <w:r w:rsidR="00752248" w:rsidRPr="003235A1">
          <w:instrText>(</w:instrText>
        </w:r>
        <w:r w:rsidR="00752248">
          <w:instrText>17</w:instrText>
        </w:r>
        <w:r w:rsidR="00752248" w:rsidRPr="003235A1">
          <w:instrText>)</w:instrText>
        </w:r>
      </w:fldSimple>
      <w:r w:rsidR="0040255E">
        <w:fldChar w:fldCharType="end"/>
      </w:r>
      <w:r w:rsidR="0040255E">
        <w:t xml:space="preserve"> </w:t>
      </w:r>
      <w:r w:rsidR="00E07A14">
        <w:t>by displaying</w:t>
      </w:r>
      <w:r w:rsidR="00C767D3">
        <w:t xml:space="preserve"> their dependence </w:t>
      </w:r>
      <w:r w:rsidR="004C0C12">
        <w:t xml:space="preserve">on </w:t>
      </w:r>
      <w:r w:rsidR="004C0C12" w:rsidRPr="000E36DD">
        <w:rPr>
          <w:position w:val="-10"/>
        </w:rPr>
        <w:object w:dxaOrig="240" w:dyaOrig="260" w14:anchorId="0C1CFC40">
          <v:shape id="_x0000_i1291" type="#_x0000_t75" style="width:12pt;height:12.75pt" o:ole="">
            <v:imagedata r:id="rId479" o:title=""/>
          </v:shape>
          <o:OLEObject Type="Embed" ProgID="Equation.DSMT4" ShapeID="_x0000_i1291" DrawAspect="Content" ObjectID="_1610921291" r:id="rId480"/>
        </w:object>
      </w:r>
      <w:r w:rsidR="000E36DD">
        <w:t xml:space="preserve">. </w:t>
      </w:r>
    </w:p>
    <w:p w14:paraId="586A0DCC" w14:textId="4A2C8C8B" w:rsidR="0047082C" w:rsidRDefault="001B02D0" w:rsidP="0047082C">
      <w:pPr>
        <w:keepNext/>
        <w:spacing w:after="0" w:line="480" w:lineRule="auto"/>
        <w:ind w:firstLine="720"/>
        <w:jc w:val="both"/>
      </w:pPr>
      <w:r>
        <w:t xml:space="preserve">For </w:t>
      </w:r>
      <w:r w:rsidR="006F567D">
        <w:t xml:space="preserve">different </w:t>
      </w:r>
      <w:r w:rsidR="006F567D" w:rsidRPr="00E96C82">
        <w:rPr>
          <w:position w:val="-4"/>
        </w:rPr>
        <w:object w:dxaOrig="499" w:dyaOrig="260" w14:anchorId="27D3BA6E">
          <v:shape id="_x0000_i1292" type="#_x0000_t75" style="width:24.75pt;height:13.5pt" o:ole="">
            <v:imagedata r:id="rId481" o:title=""/>
          </v:shape>
          <o:OLEObject Type="Embed" ProgID="Equation.DSMT4" ShapeID="_x0000_i1292" DrawAspect="Content" ObjectID="_1610921292" r:id="rId482"/>
        </w:object>
      </w:r>
      <w:r w:rsidR="00E96C82">
        <w:t>, s</w:t>
      </w:r>
      <w:r w:rsidR="00C91C40">
        <w:t>imulation</w:t>
      </w:r>
      <w:r w:rsidR="006F2698">
        <w:t xml:space="preserve"> </w:t>
      </w:r>
      <w:r w:rsidR="00091662">
        <w:t xml:space="preserve">yielded </w:t>
      </w:r>
      <w:r>
        <w:t>1000 realizations</w:t>
      </w:r>
      <w:r w:rsidR="00785844">
        <w:t xml:space="preserve"> of the Gamma </w:t>
      </w:r>
      <w:r w:rsidR="0036361D">
        <w:t xml:space="preserve">and Delta </w:t>
      </w:r>
      <w:r w:rsidR="001B4A5F">
        <w:t>model</w:t>
      </w:r>
      <w:r w:rsidR="0036361D">
        <w:t>s</w:t>
      </w:r>
      <w:r w:rsidR="00E96C82">
        <w:t xml:space="preserve">. </w:t>
      </w:r>
      <w:r w:rsidR="005C2F47">
        <w:t xml:space="preserve">As a </w:t>
      </w:r>
      <w:r w:rsidR="00363857">
        <w:t xml:space="preserve">check </w:t>
      </w:r>
      <w:r w:rsidR="005C2F47">
        <w:t xml:space="preserve">on </w:t>
      </w:r>
      <w:r w:rsidR="00546E87">
        <w:t xml:space="preserve">using </w:t>
      </w:r>
      <w:r w:rsidR="00284E28">
        <w:t>the skeleton process</w:t>
      </w:r>
      <w:r w:rsidR="00284E28" w:rsidRPr="00284E28">
        <w:t xml:space="preserve"> </w:t>
      </w:r>
      <w:r w:rsidR="00284E28">
        <w:t xml:space="preserve">in Section </w:t>
      </w:r>
      <w:r w:rsidR="00284E28">
        <w:fldChar w:fldCharType="begin"/>
      </w:r>
      <w:r w:rsidR="00284E28">
        <w:instrText xml:space="preserve"> REF _Ref508136332 \r \h </w:instrText>
      </w:r>
      <w:r w:rsidR="00284E28">
        <w:fldChar w:fldCharType="separate"/>
      </w:r>
      <w:r w:rsidR="00752248">
        <w:t>2</w:t>
      </w:r>
      <w:r w:rsidR="00284E28">
        <w:fldChar w:fldCharType="end"/>
      </w:r>
      <w:r w:rsidR="00284E28">
        <w:t>, e</w:t>
      </w:r>
      <w:r w:rsidR="00DC73C9">
        <w:t xml:space="preserve">ach realization started with </w:t>
      </w:r>
      <w:r w:rsidR="00CE4995">
        <w:t xml:space="preserve">one </w:t>
      </w:r>
      <w:r w:rsidR="0010594D">
        <w:t>founder</w:t>
      </w:r>
      <w:r w:rsidR="005C6E63">
        <w:t xml:space="preserve"> and propagated</w:t>
      </w:r>
      <w:r w:rsidR="00E96C82">
        <w:t xml:space="preserve"> </w:t>
      </w:r>
      <w:r w:rsidR="006F2276">
        <w:t xml:space="preserve">the </w:t>
      </w:r>
      <w:r w:rsidR="00A330A8">
        <w:t>population</w:t>
      </w:r>
      <w:r w:rsidR="005C6E63">
        <w:t xml:space="preserve">, </w:t>
      </w:r>
      <w:r w:rsidR="00322455">
        <w:t xml:space="preserve">simply </w:t>
      </w:r>
      <w:r w:rsidR="005C6E63">
        <w:t xml:space="preserve">restarting it </w:t>
      </w:r>
      <w:r w:rsidR="00160D0A">
        <w:t xml:space="preserve">with another </w:t>
      </w:r>
      <w:r w:rsidR="00803FDA">
        <w:t xml:space="preserve">founder </w:t>
      </w:r>
      <w:r w:rsidR="005C6E63">
        <w:t xml:space="preserve">if </w:t>
      </w:r>
      <w:r w:rsidR="00DE3586">
        <w:t xml:space="preserve">the population </w:t>
      </w:r>
      <w:r w:rsidR="005C6E63">
        <w:t>became extinct.</w:t>
      </w:r>
      <w:r w:rsidR="00A330A8">
        <w:t xml:space="preserve"> </w:t>
      </w:r>
      <w:r w:rsidR="008A54EA">
        <w:t xml:space="preserve">The realization continued </w:t>
      </w:r>
      <w:r w:rsidR="00055D7C">
        <w:t xml:space="preserve">until </w:t>
      </w:r>
      <w:r w:rsidR="008A54EA">
        <w:t xml:space="preserve">the population </w:t>
      </w:r>
      <w:r w:rsidR="00570BDA">
        <w:t xml:space="preserve">reached a threshold of </w:t>
      </w:r>
      <w:r w:rsidR="00A330A8">
        <w:t xml:space="preserve">6000 </w:t>
      </w:r>
      <w:r w:rsidR="00465285">
        <w:t>live individuals</w:t>
      </w:r>
      <w:r w:rsidR="00510104">
        <w:t>. Here, 6000</w:t>
      </w:r>
      <w:r w:rsidR="00465285">
        <w:t xml:space="preserve"> </w:t>
      </w:r>
      <w:r w:rsidR="00510104">
        <w:t xml:space="preserve">is </w:t>
      </w:r>
      <w:r w:rsidR="00623320">
        <w:t>a</w:t>
      </w:r>
      <w:r w:rsidR="00293A0B">
        <w:t>n</w:t>
      </w:r>
      <w:r w:rsidR="00623320">
        <w:t xml:space="preserve"> arbitrary large number, chosen </w:t>
      </w:r>
      <w:r w:rsidR="003A23B7">
        <w:t xml:space="preserve">on </w:t>
      </w:r>
      <w:r w:rsidR="00035C41">
        <w:t xml:space="preserve">the </w:t>
      </w:r>
      <w:r w:rsidR="00A243EF">
        <w:t>(</w:t>
      </w:r>
      <w:r w:rsidR="001378B8">
        <w:t xml:space="preserve">possibly </w:t>
      </w:r>
      <w:r w:rsidR="00035C41">
        <w:t>irrelevant</w:t>
      </w:r>
      <w:r w:rsidR="00A243EF">
        <w:t>)</w:t>
      </w:r>
      <w:r w:rsidR="00035C41">
        <w:t xml:space="preserve"> </w:t>
      </w:r>
      <w:r w:rsidR="003A23B7">
        <w:t xml:space="preserve">basis </w:t>
      </w:r>
      <w:r w:rsidR="00035C41">
        <w:t xml:space="preserve">that </w:t>
      </w:r>
      <w:r w:rsidR="00180440">
        <w:t xml:space="preserve">a </w:t>
      </w:r>
      <w:r w:rsidR="00626E13">
        <w:t xml:space="preserve">neutral </w:t>
      </w:r>
      <w:r w:rsidR="00180440">
        <w:lastRenderedPageBreak/>
        <w:t xml:space="preserve">model in </w:t>
      </w:r>
      <w:r w:rsidR="00626E13">
        <w:t xml:space="preserve">coalescent theory </w:t>
      </w:r>
      <w:r w:rsidR="007D14E4">
        <w:t>estimate</w:t>
      </w:r>
      <w:r w:rsidR="00280591">
        <w:t>d</w:t>
      </w:r>
      <w:r w:rsidR="00626E13">
        <w:t xml:space="preserve"> </w:t>
      </w:r>
      <w:r w:rsidR="00623320">
        <w:t xml:space="preserve">the effective </w:t>
      </w:r>
      <w:r w:rsidR="00CE171B">
        <w:t xml:space="preserve">size of the </w:t>
      </w:r>
      <w:r w:rsidR="006361AF">
        <w:t xml:space="preserve">viral </w:t>
      </w:r>
      <w:r w:rsidR="00623320">
        <w:t xml:space="preserve">population in </w:t>
      </w:r>
      <w:r w:rsidR="006361AF">
        <w:t xml:space="preserve">HIV </w:t>
      </w:r>
      <w:r w:rsidR="00623320">
        <w:t xml:space="preserve">patients </w:t>
      </w:r>
      <w:r w:rsidR="005C76EA">
        <w:t xml:space="preserve">between </w:t>
      </w:r>
      <w:r w:rsidR="00623320">
        <w:t xml:space="preserve">2000 </w:t>
      </w:r>
      <w:r w:rsidR="005C76EA">
        <w:t xml:space="preserve">and </w:t>
      </w:r>
      <w:r w:rsidR="00623320">
        <w:t xml:space="preserve">6000 </w:t>
      </w:r>
      <w:r w:rsidR="00623320">
        <w:fldChar w:fldCharType="begin"/>
      </w:r>
      <w:r w:rsidR="00C2681E">
        <w:instrText xml:space="preserve"> ADDIN EN.CITE &lt;EndNote&gt;&lt;Cite&gt;&lt;Author&gt;Seo&lt;/Author&gt;&lt;Year&gt;2002&lt;/Year&gt;&lt;RecNum&gt;2973&lt;/RecNum&gt;&lt;DisplayText&gt;(Seo et al. 2002)&lt;/DisplayText&gt;&lt;record&gt;&lt;rec-number&gt;2973&lt;/rec-number&gt;&lt;foreign-keys&gt;&lt;key app="EN" db-id="taxwpw5a65szxre5tsup59fgppwf95vxdsf5" timestamp="1494946141"&gt;2973&lt;/key&gt;&lt;/foreign-keys&gt;&lt;ref-type name="Journal Article"&gt;17&lt;/ref-type&gt;&lt;contributors&gt;&lt;authors&gt;&lt;author&gt;Seo, T. K.&lt;/author&gt;&lt;author&gt;Thorne, J. L.&lt;/author&gt;&lt;author&gt;Hasegawa, M.&lt;/author&gt;&lt;author&gt;Kishino, H.&lt;/author&gt;&lt;/authors&gt;&lt;/contributors&gt;&lt;auth-address&gt;N Carolina State Univ, Bioinformat Res Ctr, Raleigh, NC 27695 USA. Grad Univ Adv Studies, Dept Biosyst Sci, Kanagawa 2400193, Japan. Inst Stat Math, Minato Ku, Tokyo 1068569, Japan. Univ Tokyo, Grad Sch Agr &amp;amp; Life Sci, Lab Biometr, Bunkyo Ku, Tokyo 1138657, Japan.&amp;#xD;Seo, TK (reprint author), N Carolina State Univ, Bioinformat Res Ctr, Box 7566, Raleigh, NC 27695 USA.&lt;/auth-address&gt;&lt;titles&gt;&lt;title&gt;Estimation of effective population size of HIV-1 within a host: A pseudomaximum-likelihood approach&lt;/title&gt;&lt;secondary-title&gt;Genetics&lt;/secondary-title&gt;&lt;alt-title&gt;Genetics&lt;/alt-title&gt;&lt;/titles&gt;&lt;periodical&gt;&lt;full-title&gt;Genetics&lt;/full-title&gt;&lt;/periodical&gt;&lt;alt-periodical&gt;&lt;full-title&gt;Genetics&lt;/full-title&gt;&lt;/alt-periodical&gt;&lt;pages&gt;1283-1293&lt;/pages&gt;&lt;volume&gt;160&lt;/volume&gt;&lt;number&gt;4&lt;/number&gt;&lt;keywords&gt;&lt;keyword&gt;IMMUNODEFICIENCY-VIRUS TYPE-1&lt;/keyword&gt;&lt;keyword&gt;MOLECULAR CLOCK&lt;/keyword&gt;&lt;keyword&gt;GENERATION TIME&lt;/keyword&gt;&lt;keyword&gt;MUTATION-RATE&lt;/keyword&gt;&lt;keyword&gt;DNA-SEQUENCES&lt;/keyword&gt;&lt;keyword&gt;IN-VIVO&lt;/keyword&gt;&lt;keyword&gt;SAMPLES&lt;/keyword&gt;&lt;keyword&gt;SELECTION&lt;/keyword&gt;&lt;keyword&gt;GENEALOGIES&lt;/keyword&gt;&lt;keyword&gt;PHYLOGENIES&lt;/keyword&gt;&lt;/keywords&gt;&lt;dates&gt;&lt;year&gt;2002&lt;/year&gt;&lt;pub-dates&gt;&lt;date&gt;Apr&lt;/date&gt;&lt;/pub-dates&gt;&lt;/dates&gt;&lt;isbn&gt;0016-6731&lt;/isbn&gt;&lt;accession-num&gt;WOS:000175237200003&lt;/accession-num&gt;&lt;work-type&gt;Article&lt;/work-type&gt;&lt;urls&gt;&lt;related-urls&gt;&lt;url&gt;&amp;lt;Go to ISI&amp;gt;://WOS:000175237200003&lt;/url&gt;&lt;/related-urls&gt;&lt;/urls&gt;&lt;language&gt;English&lt;/language&gt;&lt;/record&gt;&lt;/Cite&gt;&lt;/EndNote&gt;</w:instrText>
      </w:r>
      <w:r w:rsidR="00623320">
        <w:fldChar w:fldCharType="separate"/>
      </w:r>
      <w:r w:rsidR="00C2681E">
        <w:rPr>
          <w:noProof/>
        </w:rPr>
        <w:t>(</w:t>
      </w:r>
      <w:hyperlink w:anchor="_ENREF_38" w:tooltip="Seo, 2002 #2973" w:history="1">
        <w:r w:rsidR="00174625">
          <w:rPr>
            <w:noProof/>
          </w:rPr>
          <w:t>Seo et al. 2002</w:t>
        </w:r>
      </w:hyperlink>
      <w:r w:rsidR="00C2681E">
        <w:rPr>
          <w:noProof/>
        </w:rPr>
        <w:t>)</w:t>
      </w:r>
      <w:r w:rsidR="00623320">
        <w:fldChar w:fldCharType="end"/>
      </w:r>
      <w:r w:rsidR="00DC73C9">
        <w:t>.</w:t>
      </w:r>
      <w:r w:rsidR="00085338">
        <w:t xml:space="preserve"> </w:t>
      </w:r>
      <w:r w:rsidR="00C55384">
        <w:t xml:space="preserve">As a check on using sampling with replacement in Section </w:t>
      </w:r>
      <w:r w:rsidR="00C55384">
        <w:fldChar w:fldCharType="begin"/>
      </w:r>
      <w:r w:rsidR="00C55384">
        <w:instrText xml:space="preserve"> REF _Ref508136332 \r \h </w:instrText>
      </w:r>
      <w:r w:rsidR="00C55384">
        <w:fldChar w:fldCharType="separate"/>
      </w:r>
      <w:r w:rsidR="00752248">
        <w:t>2</w:t>
      </w:r>
      <w:r w:rsidR="00C55384">
        <w:fldChar w:fldCharType="end"/>
      </w:r>
      <w:r w:rsidR="00C55384">
        <w:t>, each realization</w:t>
      </w:r>
      <w:r w:rsidR="00085338">
        <w:t xml:space="preserve"> </w:t>
      </w:r>
      <w:r w:rsidR="00866C5F">
        <w:t>sampled</w:t>
      </w:r>
      <w:r w:rsidR="00085338">
        <w:t xml:space="preserve"> </w:t>
      </w:r>
      <w:r w:rsidR="00866C5F">
        <w:t xml:space="preserve">the 6000 live individuals </w:t>
      </w:r>
      <w:r w:rsidR="00CC2703">
        <w:t xml:space="preserve">uniformly </w:t>
      </w:r>
      <w:r w:rsidR="00085338">
        <w:t>without replacement.</w:t>
      </w:r>
    </w:p>
    <w:p w14:paraId="15882893" w14:textId="104893A1" w:rsidR="009B6AF8" w:rsidRDefault="009B6AF8">
      <w:bookmarkStart w:id="31" w:name="_Ref496022952"/>
      <w:r>
        <w:br w:type="page"/>
      </w:r>
    </w:p>
    <w:p w14:paraId="4BBD0FB1" w14:textId="78F4BE00" w:rsidR="00412753" w:rsidRPr="00412753" w:rsidRDefault="008171A4" w:rsidP="00A44557">
      <w:pPr>
        <w:pStyle w:val="Heading1"/>
      </w:pPr>
      <w:bookmarkStart w:id="32" w:name="_Ref496124292"/>
      <w:bookmarkStart w:id="33" w:name="_Hlk496101225"/>
      <w:r>
        <w:rPr>
          <w:noProof/>
          <w:snapToGrid w:val="0"/>
          <w:color w:val="000000"/>
          <w:w w:val="0"/>
          <w:sz w:val="0"/>
          <w:szCs w:val="0"/>
          <w:u w:color="000000"/>
          <w:bdr w:val="none" w:sz="0" w:space="0" w:color="000000"/>
          <w:shd w:val="clear" w:color="000000" w:fill="000000"/>
          <w:lang w:val="x-none" w:eastAsia="x-none" w:bidi="x-none"/>
        </w:rPr>
        <w:lastRenderedPageBreak/>
        <w:drawing>
          <wp:anchor distT="0" distB="0" distL="114300" distR="114300" simplePos="0" relativeHeight="251661312" behindDoc="0" locked="0" layoutInCell="1" allowOverlap="1" wp14:anchorId="1BF05045" wp14:editId="7519539A">
            <wp:simplePos x="0" y="0"/>
            <wp:positionH relativeFrom="column">
              <wp:posOffset>0</wp:posOffset>
            </wp:positionH>
            <wp:positionV relativeFrom="paragraph">
              <wp:posOffset>421005</wp:posOffset>
            </wp:positionV>
            <wp:extent cx="5934075" cy="3248025"/>
            <wp:effectExtent l="0" t="0" r="9525" b="9525"/>
            <wp:wrapSquare wrapText="bothSides"/>
            <wp:docPr id="6" name="Picture 6" descr="C:\Users\spouge\Documents\Store\Projects\Virus\Infecting Virions\Founder_Single\Reproductive_Number\Reproductive_Number\Paper\Figures\SFS_vs_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s\spouge\Documents\Store\Projects\Virus\Infecting Virions\Founder_Single\Reproductive_Number\Reproductive_Number\Paper\Figures\SFS_vs_R0.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r w:rsidR="009379CB" w:rsidRPr="007B7458">
        <w:t>Results</w:t>
      </w:r>
      <w:bookmarkStart w:id="34" w:name="_Ref495326308"/>
      <w:bookmarkEnd w:id="31"/>
      <w:bookmarkEnd w:id="32"/>
      <w:r w:rsidR="009F3067" w:rsidRPr="009F3067">
        <w:rPr>
          <w:snapToGrid w:val="0"/>
          <w:color w:val="000000"/>
          <w:w w:val="0"/>
          <w:sz w:val="0"/>
          <w:szCs w:val="0"/>
          <w:u w:color="000000"/>
          <w:bdr w:val="none" w:sz="0" w:space="0" w:color="000000"/>
          <w:shd w:val="clear" w:color="000000" w:fill="000000"/>
          <w:lang w:val="x-none" w:eastAsia="x-none" w:bidi="x-none"/>
        </w:rPr>
        <w:t xml:space="preserve"> </w:t>
      </w:r>
    </w:p>
    <w:p w14:paraId="5AD50BB7" w14:textId="2BC67EA1" w:rsidR="006E1E9E" w:rsidRPr="008171A4" w:rsidRDefault="006E1E9E" w:rsidP="008171A4">
      <w:pPr>
        <w:pStyle w:val="Heading1"/>
        <w:numPr>
          <w:ilvl w:val="0"/>
          <w:numId w:val="0"/>
        </w:numPr>
        <w:rPr>
          <w:sz w:val="4"/>
          <w:szCs w:val="4"/>
        </w:rPr>
      </w:pPr>
    </w:p>
    <w:p w14:paraId="1480FEE0" w14:textId="47164DFE" w:rsidR="0080782C" w:rsidRPr="00190F2B" w:rsidRDefault="006E1E9E" w:rsidP="0080782C">
      <w:pPr>
        <w:keepNext/>
        <w:keepLines/>
        <w:spacing w:after="0" w:line="240" w:lineRule="auto"/>
        <w:jc w:val="center"/>
        <w:rPr>
          <w:b/>
          <w:sz w:val="20"/>
          <w:szCs w:val="20"/>
        </w:rPr>
      </w:pPr>
      <w:bookmarkStart w:id="35" w:name="_Ref496095637"/>
      <w:bookmarkStart w:id="36" w:name="_Ref508460314"/>
      <w:r w:rsidRPr="00190F2B">
        <w:rPr>
          <w:b/>
          <w:sz w:val="20"/>
          <w:szCs w:val="20"/>
        </w:rPr>
        <w:t xml:space="preserve">Figure </w:t>
      </w:r>
      <w:r w:rsidRPr="00190F2B">
        <w:rPr>
          <w:b/>
          <w:sz w:val="20"/>
          <w:szCs w:val="20"/>
        </w:rPr>
        <w:fldChar w:fldCharType="begin"/>
      </w:r>
      <w:r w:rsidRPr="00190F2B">
        <w:rPr>
          <w:b/>
          <w:sz w:val="20"/>
          <w:szCs w:val="20"/>
        </w:rPr>
        <w:instrText xml:space="preserve"> SEQ Figure \* ARABIC </w:instrText>
      </w:r>
      <w:r w:rsidRPr="00190F2B">
        <w:rPr>
          <w:b/>
          <w:sz w:val="20"/>
          <w:szCs w:val="20"/>
        </w:rPr>
        <w:fldChar w:fldCharType="separate"/>
      </w:r>
      <w:r w:rsidR="00752248">
        <w:rPr>
          <w:b/>
          <w:noProof/>
          <w:sz w:val="20"/>
          <w:szCs w:val="20"/>
        </w:rPr>
        <w:t>3</w:t>
      </w:r>
      <w:r w:rsidRPr="00190F2B">
        <w:rPr>
          <w:b/>
          <w:sz w:val="20"/>
          <w:szCs w:val="20"/>
        </w:rPr>
        <w:fldChar w:fldCharType="end"/>
      </w:r>
      <w:bookmarkEnd w:id="34"/>
      <w:bookmarkEnd w:id="35"/>
      <w:bookmarkEnd w:id="36"/>
      <w:r w:rsidRPr="00190F2B">
        <w:rPr>
          <w:b/>
          <w:sz w:val="20"/>
          <w:szCs w:val="20"/>
        </w:rPr>
        <w:t xml:space="preserve">. </w:t>
      </w:r>
      <w:r w:rsidR="00914FD3" w:rsidRPr="00190F2B">
        <w:rPr>
          <w:b/>
          <w:sz w:val="20"/>
          <w:szCs w:val="20"/>
        </w:rPr>
        <w:t xml:space="preserve">Selected </w:t>
      </w:r>
      <w:r w:rsidR="00402003" w:rsidRPr="00190F2B">
        <w:rPr>
          <w:b/>
          <w:sz w:val="20"/>
          <w:szCs w:val="20"/>
        </w:rPr>
        <w:t>plots</w:t>
      </w:r>
      <w:r w:rsidR="0080782C" w:rsidRPr="00190F2B">
        <w:rPr>
          <w:b/>
          <w:sz w:val="20"/>
          <w:szCs w:val="20"/>
        </w:rPr>
        <w:t xml:space="preserve"> of the SFS </w:t>
      </w:r>
      <w:r w:rsidR="00AF5EFD" w:rsidRPr="00190F2B">
        <w:rPr>
          <w:b/>
          <w:position w:val="-12"/>
          <w:sz w:val="20"/>
          <w:szCs w:val="20"/>
        </w:rPr>
        <w:object w:dxaOrig="300" w:dyaOrig="360" w14:anchorId="67FC3224">
          <v:shape id="_x0000_i1293" type="#_x0000_t75" style="width:15.75pt;height:18pt" o:ole="">
            <v:imagedata r:id="rId484" o:title=""/>
          </v:shape>
          <o:OLEObject Type="Embed" ProgID="Equation.DSMT4" ShapeID="_x0000_i1293" DrawAspect="Content" ObjectID="_1610921293" r:id="rId485"/>
        </w:object>
      </w:r>
      <w:r w:rsidR="005E28AB" w:rsidRPr="00190F2B">
        <w:rPr>
          <w:b/>
          <w:sz w:val="20"/>
          <w:szCs w:val="20"/>
        </w:rPr>
        <w:t xml:space="preserve"> </w:t>
      </w:r>
      <w:r w:rsidR="00E3746A" w:rsidRPr="00190F2B">
        <w:rPr>
          <w:b/>
          <w:sz w:val="20"/>
          <w:szCs w:val="20"/>
        </w:rPr>
        <w:t>vs.</w:t>
      </w:r>
      <w:r w:rsidR="00B250FD" w:rsidRPr="00190F2B">
        <w:rPr>
          <w:b/>
          <w:sz w:val="20"/>
          <w:szCs w:val="20"/>
        </w:rPr>
        <w:t xml:space="preserve"> the basic reproduction number</w:t>
      </w:r>
      <w:r w:rsidR="00FF7981" w:rsidRPr="00190F2B">
        <w:rPr>
          <w:b/>
          <w:position w:val="-12"/>
          <w:sz w:val="20"/>
          <w:szCs w:val="20"/>
        </w:rPr>
        <w:object w:dxaOrig="639" w:dyaOrig="360" w14:anchorId="031F5647">
          <v:shape id="_x0000_i1294" type="#_x0000_t75" style="width:32.25pt;height:18.75pt" o:ole="">
            <v:imagedata r:id="rId486" o:title=""/>
          </v:shape>
          <o:OLEObject Type="Embed" ProgID="Equation.DSMT4" ShapeID="_x0000_i1294" DrawAspect="Content" ObjectID="_1610921294" r:id="rId487"/>
        </w:object>
      </w:r>
    </w:p>
    <w:p w14:paraId="4822C04B" w14:textId="52C282E6" w:rsidR="008171A4" w:rsidRPr="00190F2B" w:rsidRDefault="008171A4" w:rsidP="0080782C">
      <w:pPr>
        <w:keepNext/>
        <w:keepLines/>
        <w:spacing w:after="0" w:line="240" w:lineRule="auto"/>
        <w:jc w:val="center"/>
        <w:rPr>
          <w:b/>
          <w:sz w:val="20"/>
          <w:szCs w:val="20"/>
        </w:rPr>
      </w:pPr>
    </w:p>
    <w:p w14:paraId="27260FE3" w14:textId="09FE8EF2" w:rsidR="006C5F68" w:rsidRPr="00B75DBC" w:rsidRDefault="00366DD1" w:rsidP="00997BD0">
      <w:pPr>
        <w:keepNext/>
        <w:keepLines/>
        <w:spacing w:after="0" w:line="360" w:lineRule="auto"/>
        <w:jc w:val="both"/>
        <w:rPr>
          <w:szCs w:val="24"/>
        </w:rPr>
      </w:pPr>
      <w:r w:rsidRPr="00190F2B">
        <w:rPr>
          <w:sz w:val="20"/>
          <w:szCs w:val="20"/>
        </w:rPr>
        <w:t xml:space="preserve">In </w:t>
      </w:r>
      <w:r w:rsidR="008220AD" w:rsidRPr="00190F2B">
        <w:rPr>
          <w:sz w:val="20"/>
          <w:szCs w:val="20"/>
        </w:rPr>
        <w:fldChar w:fldCharType="begin"/>
      </w:r>
      <w:r w:rsidR="008220AD" w:rsidRPr="00190F2B">
        <w:rPr>
          <w:sz w:val="20"/>
          <w:szCs w:val="20"/>
        </w:rPr>
        <w:instrText xml:space="preserve"> REF _Ref508460314 \h  \* MERGEFORMAT </w:instrText>
      </w:r>
      <w:r w:rsidR="008220AD" w:rsidRPr="00190F2B">
        <w:rPr>
          <w:sz w:val="20"/>
          <w:szCs w:val="20"/>
        </w:rPr>
      </w:r>
      <w:r w:rsidR="008220AD" w:rsidRPr="00190F2B">
        <w:rPr>
          <w:sz w:val="20"/>
          <w:szCs w:val="20"/>
        </w:rPr>
        <w:fldChar w:fldCharType="separate"/>
      </w:r>
      <w:r w:rsidR="00752248" w:rsidRPr="00752248">
        <w:rPr>
          <w:sz w:val="20"/>
          <w:szCs w:val="20"/>
        </w:rPr>
        <w:t xml:space="preserve">Figure </w:t>
      </w:r>
      <w:r w:rsidR="00752248" w:rsidRPr="00752248">
        <w:rPr>
          <w:noProof/>
          <w:sz w:val="20"/>
          <w:szCs w:val="20"/>
        </w:rPr>
        <w:t>3</w:t>
      </w:r>
      <w:r w:rsidR="008220AD" w:rsidRPr="00190F2B">
        <w:rPr>
          <w:sz w:val="20"/>
          <w:szCs w:val="20"/>
        </w:rPr>
        <w:fldChar w:fldCharType="end"/>
      </w:r>
      <w:r w:rsidRPr="00190F2B">
        <w:rPr>
          <w:sz w:val="20"/>
          <w:szCs w:val="20"/>
        </w:rPr>
        <w:t xml:space="preserve">, </w:t>
      </w:r>
      <w:r w:rsidR="008220AD" w:rsidRPr="00190F2B">
        <w:rPr>
          <w:sz w:val="20"/>
          <w:szCs w:val="20"/>
        </w:rPr>
        <w:t xml:space="preserve">all </w:t>
      </w:r>
      <w:r w:rsidR="0080782C" w:rsidRPr="00190F2B">
        <w:rPr>
          <w:sz w:val="20"/>
          <w:szCs w:val="20"/>
        </w:rPr>
        <w:t>axes are logarithmic</w:t>
      </w:r>
      <w:r w:rsidR="00BE5A39" w:rsidRPr="00190F2B">
        <w:rPr>
          <w:sz w:val="20"/>
          <w:szCs w:val="20"/>
        </w:rPr>
        <w:t>. A</w:t>
      </w:r>
      <w:r w:rsidR="0080782C" w:rsidRPr="00190F2B">
        <w:rPr>
          <w:sz w:val="20"/>
          <w:szCs w:val="20"/>
        </w:rPr>
        <w:t>ll X-axes</w:t>
      </w:r>
      <w:r w:rsidR="004817DA" w:rsidRPr="00190F2B">
        <w:rPr>
          <w:sz w:val="20"/>
          <w:szCs w:val="20"/>
        </w:rPr>
        <w:t xml:space="preserve"> </w:t>
      </w:r>
      <w:r w:rsidR="00BE5A39" w:rsidRPr="00190F2B">
        <w:rPr>
          <w:sz w:val="20"/>
          <w:szCs w:val="20"/>
        </w:rPr>
        <w:t>share</w:t>
      </w:r>
      <w:r w:rsidR="00C876CF" w:rsidRPr="00190F2B">
        <w:rPr>
          <w:sz w:val="20"/>
          <w:szCs w:val="20"/>
        </w:rPr>
        <w:t xml:space="preserve"> </w:t>
      </w:r>
      <w:r w:rsidR="0080782C" w:rsidRPr="00190F2B">
        <w:rPr>
          <w:sz w:val="20"/>
          <w:szCs w:val="20"/>
        </w:rPr>
        <w:t>the same scale</w:t>
      </w:r>
      <w:r w:rsidR="00FF7981" w:rsidRPr="00190F2B">
        <w:rPr>
          <w:sz w:val="20"/>
          <w:szCs w:val="20"/>
        </w:rPr>
        <w:t xml:space="preserve"> (</w:t>
      </w:r>
      <w:r w:rsidR="008171A4" w:rsidRPr="00190F2B">
        <w:rPr>
          <w:sz w:val="20"/>
          <w:szCs w:val="20"/>
        </w:rPr>
        <w:t>likewise for all Y-axes</w:t>
      </w:r>
      <w:r w:rsidR="00FF7981" w:rsidRPr="00190F2B">
        <w:rPr>
          <w:sz w:val="20"/>
          <w:szCs w:val="20"/>
        </w:rPr>
        <w:t>)</w:t>
      </w:r>
      <w:r w:rsidR="00BE5A39" w:rsidRPr="00190F2B">
        <w:rPr>
          <w:sz w:val="20"/>
          <w:szCs w:val="20"/>
        </w:rPr>
        <w:t>.</w:t>
      </w:r>
      <w:r w:rsidR="0080782C" w:rsidRPr="00190F2B">
        <w:rPr>
          <w:sz w:val="20"/>
          <w:szCs w:val="20"/>
        </w:rPr>
        <w:t xml:space="preserve"> </w:t>
      </w:r>
      <w:r w:rsidR="00137EEB" w:rsidRPr="00137EEB">
        <w:rPr>
          <w:sz w:val="20"/>
          <w:szCs w:val="20"/>
        </w:rPr>
        <w:t xml:space="preserve">All results displayed use the </w:t>
      </w:r>
      <w:r w:rsidR="004C483E" w:rsidRPr="00137EEB">
        <w:rPr>
          <w:sz w:val="20"/>
          <w:szCs w:val="20"/>
        </w:rPr>
        <w:t xml:space="preserve">HIV </w:t>
      </w:r>
      <w:r w:rsidR="00137EEB" w:rsidRPr="00137EEB">
        <w:rPr>
          <w:sz w:val="20"/>
          <w:szCs w:val="20"/>
        </w:rPr>
        <w:t xml:space="preserve">value </w:t>
      </w:r>
      <w:r w:rsidR="00137EEB" w:rsidRPr="00137EEB">
        <w:rPr>
          <w:position w:val="-10"/>
          <w:sz w:val="20"/>
          <w:szCs w:val="20"/>
        </w:rPr>
        <w:object w:dxaOrig="1120" w:dyaOrig="320" w14:anchorId="3B66BDFE">
          <v:shape id="_x0000_i1295" type="#_x0000_t75" style="width:56.25pt;height:15.75pt" o:ole="">
            <v:imagedata r:id="rId488" o:title=""/>
          </v:shape>
          <o:OLEObject Type="Embed" ProgID="Equation.DSMT4" ShapeID="_x0000_i1295" DrawAspect="Content" ObjectID="_1610921295" r:id="rId489"/>
        </w:object>
      </w:r>
      <w:r w:rsidR="00137EEB" w:rsidRPr="00137EEB">
        <w:rPr>
          <w:sz w:val="20"/>
          <w:szCs w:val="20"/>
        </w:rPr>
        <w:t>.</w:t>
      </w:r>
      <w:r w:rsidR="00137EEB">
        <w:rPr>
          <w:sz w:val="20"/>
          <w:szCs w:val="20"/>
        </w:rPr>
        <w:t xml:space="preserve"> </w:t>
      </w:r>
      <w:r w:rsidR="00FF778C" w:rsidRPr="00190F2B">
        <w:rPr>
          <w:sz w:val="20"/>
          <w:szCs w:val="20"/>
        </w:rPr>
        <w:t xml:space="preserve">In </w:t>
      </w:r>
      <w:r w:rsidR="00802AAE" w:rsidRPr="00190F2B">
        <w:rPr>
          <w:sz w:val="20"/>
          <w:szCs w:val="20"/>
        </w:rPr>
        <w:t xml:space="preserve">each </w:t>
      </w:r>
      <w:r w:rsidR="00FF778C" w:rsidRPr="00190F2B">
        <w:rPr>
          <w:sz w:val="20"/>
          <w:szCs w:val="20"/>
        </w:rPr>
        <w:t xml:space="preserve">subfigure, </w:t>
      </w:r>
      <w:r w:rsidR="00315880" w:rsidRPr="00190F2B">
        <w:rPr>
          <w:sz w:val="20"/>
          <w:szCs w:val="20"/>
        </w:rPr>
        <w:t xml:space="preserve">Eq </w:t>
      </w:r>
      <w:r w:rsidR="00315880" w:rsidRPr="00190F2B">
        <w:rPr>
          <w:sz w:val="20"/>
          <w:szCs w:val="20"/>
        </w:rPr>
        <w:fldChar w:fldCharType="begin"/>
      </w:r>
      <w:r w:rsidR="00315880" w:rsidRPr="00190F2B">
        <w:rPr>
          <w:sz w:val="20"/>
          <w:szCs w:val="20"/>
        </w:rPr>
        <w:instrText xml:space="preserve"> GOTOBUTTON ZEqnNum972142  \* MERGEFORMAT </w:instrText>
      </w:r>
      <w:r w:rsidR="00315880" w:rsidRPr="00190F2B">
        <w:rPr>
          <w:sz w:val="20"/>
          <w:szCs w:val="20"/>
        </w:rPr>
        <w:fldChar w:fldCharType="begin"/>
      </w:r>
      <w:r w:rsidR="00315880" w:rsidRPr="00190F2B">
        <w:rPr>
          <w:sz w:val="20"/>
          <w:szCs w:val="20"/>
        </w:rPr>
        <w:instrText xml:space="preserve"> REF ZEqnNum972142 \* Charformat \! \* MERGEFORMAT </w:instrText>
      </w:r>
      <w:r w:rsidR="00315880" w:rsidRPr="00190F2B">
        <w:rPr>
          <w:sz w:val="20"/>
          <w:szCs w:val="20"/>
        </w:rPr>
        <w:fldChar w:fldCharType="separate"/>
      </w:r>
      <w:r w:rsidR="00752248" w:rsidRPr="00752248">
        <w:rPr>
          <w:sz w:val="20"/>
          <w:szCs w:val="20"/>
        </w:rPr>
        <w:instrText>(13)</w:instrText>
      </w:r>
      <w:r w:rsidR="00315880" w:rsidRPr="00190F2B">
        <w:rPr>
          <w:sz w:val="20"/>
          <w:szCs w:val="20"/>
        </w:rPr>
        <w:fldChar w:fldCharType="end"/>
      </w:r>
      <w:r w:rsidR="00315880" w:rsidRPr="00190F2B">
        <w:rPr>
          <w:sz w:val="20"/>
          <w:szCs w:val="20"/>
        </w:rPr>
        <w:fldChar w:fldCharType="end"/>
      </w:r>
      <w:r w:rsidR="00315880" w:rsidRPr="00190F2B">
        <w:rPr>
          <w:sz w:val="20"/>
          <w:szCs w:val="20"/>
        </w:rPr>
        <w:t xml:space="preserve"> for the coalescent SFS </w:t>
      </w:r>
      <w:r w:rsidR="00315880" w:rsidRPr="00190F2B">
        <w:rPr>
          <w:position w:val="-12"/>
          <w:sz w:val="20"/>
          <w:szCs w:val="20"/>
        </w:rPr>
        <w:object w:dxaOrig="580" w:dyaOrig="360" w14:anchorId="5BBA1D0C">
          <v:shape id="_x0000_i1296" type="#_x0000_t75" style="width:29.25pt;height:18.75pt" o:ole="">
            <v:imagedata r:id="rId490" o:title=""/>
          </v:shape>
          <o:OLEObject Type="Embed" ProgID="Equation.DSMT4" ShapeID="_x0000_i1296" DrawAspect="Content" ObjectID="_1610921296" r:id="rId491"/>
        </w:object>
      </w:r>
      <w:r w:rsidR="00315880" w:rsidRPr="00190F2B">
        <w:rPr>
          <w:sz w:val="20"/>
          <w:szCs w:val="20"/>
        </w:rPr>
        <w:t xml:space="preserve"> yields the </w:t>
      </w:r>
      <w:r w:rsidR="00392689" w:rsidRPr="00190F2B">
        <w:rPr>
          <w:sz w:val="20"/>
          <w:szCs w:val="20"/>
        </w:rPr>
        <w:t xml:space="preserve">black </w:t>
      </w:r>
      <w:r w:rsidR="00F43401" w:rsidRPr="00190F2B">
        <w:rPr>
          <w:sz w:val="20"/>
          <w:szCs w:val="20"/>
        </w:rPr>
        <w:t xml:space="preserve">curve </w:t>
      </w:r>
      <w:r w:rsidR="00784EA2" w:rsidRPr="00190F2B">
        <w:rPr>
          <w:sz w:val="20"/>
          <w:szCs w:val="20"/>
        </w:rPr>
        <w:t xml:space="preserve">joining </w:t>
      </w:r>
      <w:r w:rsidR="00EA656D" w:rsidRPr="00190F2B">
        <w:rPr>
          <w:sz w:val="20"/>
          <w:szCs w:val="20"/>
        </w:rPr>
        <w:t>triang</w:t>
      </w:r>
      <w:r w:rsidR="00E11897" w:rsidRPr="00190F2B">
        <w:rPr>
          <w:sz w:val="20"/>
          <w:szCs w:val="20"/>
        </w:rPr>
        <w:t>ular points</w:t>
      </w:r>
      <w:r w:rsidR="006824B9" w:rsidRPr="00190F2B">
        <w:rPr>
          <w:sz w:val="20"/>
          <w:szCs w:val="20"/>
        </w:rPr>
        <w:t>.</w:t>
      </w:r>
      <w:r w:rsidR="00964565" w:rsidRPr="00190F2B">
        <w:rPr>
          <w:sz w:val="20"/>
          <w:szCs w:val="20"/>
        </w:rPr>
        <w:t xml:space="preserve"> </w:t>
      </w:r>
      <w:r w:rsidR="001F018F" w:rsidRPr="00190F2B">
        <w:rPr>
          <w:sz w:val="20"/>
          <w:szCs w:val="20"/>
        </w:rPr>
        <w:t>Because t</w:t>
      </w:r>
      <w:r w:rsidR="009C4807" w:rsidRPr="00190F2B">
        <w:rPr>
          <w:sz w:val="20"/>
          <w:szCs w:val="20"/>
        </w:rPr>
        <w:t xml:space="preserve">he </w:t>
      </w:r>
      <w:r w:rsidR="009C0D70" w:rsidRPr="00190F2B">
        <w:rPr>
          <w:sz w:val="20"/>
          <w:szCs w:val="20"/>
        </w:rPr>
        <w:t>black</w:t>
      </w:r>
      <w:r w:rsidR="00DD7CC1" w:rsidRPr="00190F2B">
        <w:rPr>
          <w:sz w:val="20"/>
          <w:szCs w:val="20"/>
        </w:rPr>
        <w:t xml:space="preserve"> curves</w:t>
      </w:r>
      <w:r w:rsidR="001B3782" w:rsidRPr="00190F2B">
        <w:rPr>
          <w:sz w:val="20"/>
          <w:szCs w:val="20"/>
        </w:rPr>
        <w:t xml:space="preserve"> </w:t>
      </w:r>
      <w:r w:rsidR="007C7C71" w:rsidRPr="00190F2B">
        <w:rPr>
          <w:sz w:val="20"/>
          <w:szCs w:val="20"/>
        </w:rPr>
        <w:t xml:space="preserve">are </w:t>
      </w:r>
      <w:r w:rsidR="006824B9" w:rsidRPr="00190F2B">
        <w:rPr>
          <w:sz w:val="20"/>
          <w:szCs w:val="20"/>
        </w:rPr>
        <w:t xml:space="preserve">therefore </w:t>
      </w:r>
      <w:r w:rsidR="007C7C71" w:rsidRPr="00190F2B">
        <w:rPr>
          <w:sz w:val="20"/>
          <w:szCs w:val="20"/>
        </w:rPr>
        <w:t xml:space="preserve">all translates of </w:t>
      </w:r>
      <w:r w:rsidR="007C7C71" w:rsidRPr="00190F2B">
        <w:rPr>
          <w:position w:val="-16"/>
          <w:sz w:val="20"/>
          <w:szCs w:val="20"/>
        </w:rPr>
        <w:object w:dxaOrig="1780" w:dyaOrig="440" w14:anchorId="32707A47">
          <v:shape id="_x0000_i1297" type="#_x0000_t75" style="width:89.25pt;height:22.5pt" o:ole="">
            <v:imagedata r:id="rId492" o:title=""/>
          </v:shape>
          <o:OLEObject Type="Embed" ProgID="Equation.DSMT4" ShapeID="_x0000_i1297" DrawAspect="Content" ObjectID="_1610921297" r:id="rId493"/>
        </w:object>
      </w:r>
      <w:r w:rsidR="005144BB" w:rsidRPr="00190F2B">
        <w:rPr>
          <w:sz w:val="20"/>
          <w:szCs w:val="20"/>
        </w:rPr>
        <w:t>, t</w:t>
      </w:r>
      <w:r w:rsidR="00213199" w:rsidRPr="00190F2B">
        <w:rPr>
          <w:sz w:val="20"/>
          <w:szCs w:val="20"/>
        </w:rPr>
        <w:t xml:space="preserve">he </w:t>
      </w:r>
      <w:r w:rsidR="003E66A3" w:rsidRPr="00190F2B">
        <w:rPr>
          <w:sz w:val="20"/>
          <w:szCs w:val="20"/>
        </w:rPr>
        <w:t xml:space="preserve">translated </w:t>
      </w:r>
      <w:r w:rsidR="00213199" w:rsidRPr="00190F2B">
        <w:rPr>
          <w:sz w:val="20"/>
          <w:szCs w:val="20"/>
        </w:rPr>
        <w:t>shape</w:t>
      </w:r>
      <w:r w:rsidR="003E66A3" w:rsidRPr="00190F2B">
        <w:rPr>
          <w:sz w:val="20"/>
          <w:szCs w:val="20"/>
        </w:rPr>
        <w:t xml:space="preserve"> </w:t>
      </w:r>
      <w:r w:rsidR="00852B91" w:rsidRPr="00190F2B">
        <w:rPr>
          <w:sz w:val="20"/>
          <w:szCs w:val="20"/>
        </w:rPr>
        <w:t>provide</w:t>
      </w:r>
      <w:r w:rsidR="003E66A3" w:rsidRPr="00190F2B">
        <w:rPr>
          <w:sz w:val="20"/>
          <w:szCs w:val="20"/>
        </w:rPr>
        <w:t>s</w:t>
      </w:r>
      <w:r w:rsidR="00852B91" w:rsidRPr="00190F2B">
        <w:rPr>
          <w:sz w:val="20"/>
          <w:szCs w:val="20"/>
        </w:rPr>
        <w:t xml:space="preserve"> </w:t>
      </w:r>
      <w:r w:rsidR="00915056" w:rsidRPr="00190F2B">
        <w:rPr>
          <w:sz w:val="20"/>
          <w:szCs w:val="20"/>
        </w:rPr>
        <w:t xml:space="preserve">a </w:t>
      </w:r>
      <w:r w:rsidR="007C0B73" w:rsidRPr="00190F2B">
        <w:rPr>
          <w:sz w:val="20"/>
          <w:szCs w:val="20"/>
        </w:rPr>
        <w:t xml:space="preserve">ready </w:t>
      </w:r>
      <w:r w:rsidR="00852B91" w:rsidRPr="00190F2B">
        <w:rPr>
          <w:sz w:val="20"/>
          <w:szCs w:val="20"/>
        </w:rPr>
        <w:t xml:space="preserve">reference </w:t>
      </w:r>
      <w:r w:rsidR="0062579E" w:rsidRPr="00190F2B">
        <w:rPr>
          <w:sz w:val="20"/>
          <w:szCs w:val="20"/>
        </w:rPr>
        <w:t xml:space="preserve">for </w:t>
      </w:r>
      <w:r w:rsidR="00B20B38" w:rsidRPr="00190F2B">
        <w:rPr>
          <w:sz w:val="20"/>
          <w:szCs w:val="20"/>
        </w:rPr>
        <w:t>comparing</w:t>
      </w:r>
      <w:r w:rsidR="0062579E" w:rsidRPr="00190F2B">
        <w:rPr>
          <w:sz w:val="20"/>
          <w:szCs w:val="20"/>
        </w:rPr>
        <w:t xml:space="preserve"> </w:t>
      </w:r>
      <w:r w:rsidR="00852B91" w:rsidRPr="00190F2B">
        <w:rPr>
          <w:sz w:val="20"/>
          <w:szCs w:val="20"/>
        </w:rPr>
        <w:t xml:space="preserve">subfigures. </w:t>
      </w:r>
      <w:r w:rsidR="00A85947" w:rsidRPr="00190F2B">
        <w:rPr>
          <w:sz w:val="20"/>
          <w:szCs w:val="20"/>
        </w:rPr>
        <w:t xml:space="preserve">In each subfigure, </w:t>
      </w:r>
      <w:r w:rsidR="00B60642" w:rsidRPr="00190F2B">
        <w:rPr>
          <w:sz w:val="20"/>
          <w:szCs w:val="20"/>
        </w:rPr>
        <w:t xml:space="preserve">Eq </w:t>
      </w:r>
      <w:r w:rsidR="00B60642" w:rsidRPr="00190F2B">
        <w:rPr>
          <w:sz w:val="20"/>
          <w:szCs w:val="20"/>
        </w:rPr>
        <w:fldChar w:fldCharType="begin"/>
      </w:r>
      <w:r w:rsidR="00B60642" w:rsidRPr="00190F2B">
        <w:rPr>
          <w:sz w:val="20"/>
          <w:szCs w:val="20"/>
        </w:rPr>
        <w:instrText xml:space="preserve"> GOTOBUTTON ZEqnNum968301  \* MERGEFORMAT </w:instrText>
      </w:r>
      <w:r w:rsidR="00B60642" w:rsidRPr="00190F2B">
        <w:rPr>
          <w:sz w:val="20"/>
          <w:szCs w:val="20"/>
        </w:rPr>
        <w:fldChar w:fldCharType="begin"/>
      </w:r>
      <w:r w:rsidR="00B60642" w:rsidRPr="00190F2B">
        <w:rPr>
          <w:sz w:val="20"/>
          <w:szCs w:val="20"/>
        </w:rPr>
        <w:instrText xml:space="preserve"> REF ZEqnNum968301 \* Charformat \! \* MERGEFORMAT </w:instrText>
      </w:r>
      <w:r w:rsidR="00B60642" w:rsidRPr="00190F2B">
        <w:rPr>
          <w:sz w:val="20"/>
          <w:szCs w:val="20"/>
        </w:rPr>
        <w:fldChar w:fldCharType="separate"/>
      </w:r>
      <w:r w:rsidR="00752248" w:rsidRPr="00752248">
        <w:rPr>
          <w:sz w:val="20"/>
          <w:szCs w:val="20"/>
        </w:rPr>
        <w:instrText>(7)</w:instrText>
      </w:r>
      <w:r w:rsidR="00B60642" w:rsidRPr="00190F2B">
        <w:rPr>
          <w:sz w:val="20"/>
          <w:szCs w:val="20"/>
        </w:rPr>
        <w:fldChar w:fldCharType="end"/>
      </w:r>
      <w:r w:rsidR="00B60642" w:rsidRPr="00190F2B">
        <w:rPr>
          <w:sz w:val="20"/>
          <w:szCs w:val="20"/>
        </w:rPr>
        <w:fldChar w:fldCharType="end"/>
      </w:r>
      <w:r w:rsidR="00B60642" w:rsidRPr="00190F2B">
        <w:rPr>
          <w:sz w:val="20"/>
          <w:szCs w:val="20"/>
        </w:rPr>
        <w:t xml:space="preserve"> for the Delta SFS </w:t>
      </w:r>
      <w:r w:rsidR="00B60642" w:rsidRPr="00190F2B">
        <w:rPr>
          <w:position w:val="-12"/>
          <w:sz w:val="20"/>
          <w:szCs w:val="20"/>
        </w:rPr>
        <w:object w:dxaOrig="580" w:dyaOrig="360" w14:anchorId="1C198B82">
          <v:shape id="_x0000_i1298" type="#_x0000_t75" style="width:29.25pt;height:18.75pt" o:ole="">
            <v:imagedata r:id="rId494" o:title=""/>
          </v:shape>
          <o:OLEObject Type="Embed" ProgID="Equation.DSMT4" ShapeID="_x0000_i1298" DrawAspect="Content" ObjectID="_1610921298" r:id="rId495"/>
        </w:object>
      </w:r>
      <w:r w:rsidR="00B60642" w:rsidRPr="00190F2B">
        <w:rPr>
          <w:sz w:val="20"/>
          <w:szCs w:val="20"/>
        </w:rPr>
        <w:t xml:space="preserve"> yields the </w:t>
      </w:r>
      <w:r w:rsidR="00DB6752" w:rsidRPr="00190F2B">
        <w:rPr>
          <w:sz w:val="20"/>
          <w:szCs w:val="20"/>
        </w:rPr>
        <w:t xml:space="preserve">red curve joining square points. </w:t>
      </w:r>
      <w:r w:rsidR="00F64582" w:rsidRPr="00190F2B">
        <w:rPr>
          <w:sz w:val="20"/>
          <w:szCs w:val="20"/>
        </w:rPr>
        <w:t>Generally</w:t>
      </w:r>
      <w:r w:rsidR="00230F9D" w:rsidRPr="00190F2B">
        <w:rPr>
          <w:sz w:val="20"/>
          <w:szCs w:val="20"/>
        </w:rPr>
        <w:t xml:space="preserve">, </w:t>
      </w:r>
      <w:r w:rsidR="00485317" w:rsidRPr="00190F2B">
        <w:rPr>
          <w:sz w:val="20"/>
          <w:szCs w:val="20"/>
        </w:rPr>
        <w:t>each</w:t>
      </w:r>
      <w:r w:rsidR="00D578A4" w:rsidRPr="00190F2B">
        <w:rPr>
          <w:sz w:val="20"/>
          <w:szCs w:val="20"/>
        </w:rPr>
        <w:t xml:space="preserve"> red curve </w:t>
      </w:r>
      <w:r w:rsidR="004B430D" w:rsidRPr="00190F2B">
        <w:rPr>
          <w:sz w:val="20"/>
          <w:szCs w:val="20"/>
        </w:rPr>
        <w:t>obscure</w:t>
      </w:r>
      <w:r w:rsidR="00485317" w:rsidRPr="00190F2B">
        <w:rPr>
          <w:sz w:val="20"/>
          <w:szCs w:val="20"/>
        </w:rPr>
        <w:t>s</w:t>
      </w:r>
      <w:r w:rsidR="004B430D" w:rsidRPr="00190F2B">
        <w:rPr>
          <w:sz w:val="20"/>
          <w:szCs w:val="20"/>
        </w:rPr>
        <w:t xml:space="preserve"> </w:t>
      </w:r>
      <w:r w:rsidR="00D578A4" w:rsidRPr="00190F2B">
        <w:rPr>
          <w:sz w:val="20"/>
          <w:szCs w:val="20"/>
        </w:rPr>
        <w:t>a gold curve joining circular points</w:t>
      </w:r>
      <w:r w:rsidR="00D3272C" w:rsidRPr="00190F2B">
        <w:rPr>
          <w:sz w:val="20"/>
          <w:szCs w:val="20"/>
        </w:rPr>
        <w:t xml:space="preserve">. The gold curve </w:t>
      </w:r>
      <w:r w:rsidR="00D578A4" w:rsidRPr="00190F2B">
        <w:rPr>
          <w:sz w:val="20"/>
          <w:szCs w:val="20"/>
        </w:rPr>
        <w:t xml:space="preserve">corresponds to the </w:t>
      </w:r>
      <w:r w:rsidR="007B7C00" w:rsidRPr="00190F2B">
        <w:rPr>
          <w:sz w:val="20"/>
          <w:szCs w:val="20"/>
        </w:rPr>
        <w:t>sample mean</w:t>
      </w:r>
      <w:r w:rsidR="003777FD" w:rsidRPr="00190F2B">
        <w:rPr>
          <w:sz w:val="20"/>
          <w:szCs w:val="20"/>
        </w:rPr>
        <w:t xml:space="preserve"> </w:t>
      </w:r>
      <w:r w:rsidR="00AF5EFD" w:rsidRPr="00190F2B">
        <w:rPr>
          <w:position w:val="-12"/>
          <w:sz w:val="20"/>
          <w:szCs w:val="20"/>
        </w:rPr>
        <w:object w:dxaOrig="499" w:dyaOrig="400" w14:anchorId="2119EA6D">
          <v:shape id="_x0000_i1299" type="#_x0000_t75" style="width:24.75pt;height:20.25pt" o:ole="">
            <v:imagedata r:id="rId496" o:title=""/>
          </v:shape>
          <o:OLEObject Type="Embed" ProgID="Equation.DSMT4" ShapeID="_x0000_i1299" DrawAspect="Content" ObjectID="_1610921299" r:id="rId497"/>
        </w:object>
      </w:r>
      <w:r w:rsidR="00BE4408" w:rsidRPr="00190F2B">
        <w:rPr>
          <w:sz w:val="20"/>
          <w:szCs w:val="20"/>
        </w:rPr>
        <w:t xml:space="preserve"> </w:t>
      </w:r>
      <w:r w:rsidR="003A7841" w:rsidRPr="00190F2B">
        <w:rPr>
          <w:sz w:val="20"/>
          <w:szCs w:val="20"/>
        </w:rPr>
        <w:t xml:space="preserve">estimating </w:t>
      </w:r>
      <w:r w:rsidR="00AF5EFD" w:rsidRPr="00190F2B">
        <w:rPr>
          <w:position w:val="-12"/>
          <w:sz w:val="20"/>
          <w:szCs w:val="20"/>
        </w:rPr>
        <w:object w:dxaOrig="499" w:dyaOrig="360" w14:anchorId="52F16C75">
          <v:shape id="_x0000_i1300" type="#_x0000_t75" style="width:24.75pt;height:18.75pt" o:ole="">
            <v:imagedata r:id="rId498" o:title=""/>
          </v:shape>
          <o:OLEObject Type="Embed" ProgID="Equation.DSMT4" ShapeID="_x0000_i1300" DrawAspect="Content" ObjectID="_1610921300" r:id="rId499"/>
        </w:object>
      </w:r>
      <w:r w:rsidR="003A7841" w:rsidRPr="00190F2B">
        <w:rPr>
          <w:sz w:val="20"/>
          <w:szCs w:val="20"/>
        </w:rPr>
        <w:t xml:space="preserve"> </w:t>
      </w:r>
      <w:r w:rsidR="00C15BF6" w:rsidRPr="00190F2B">
        <w:rPr>
          <w:sz w:val="20"/>
          <w:szCs w:val="20"/>
        </w:rPr>
        <w:t>from</w:t>
      </w:r>
      <w:r w:rsidR="00822763" w:rsidRPr="00190F2B">
        <w:rPr>
          <w:sz w:val="20"/>
          <w:szCs w:val="20"/>
        </w:rPr>
        <w:t xml:space="preserve"> </w:t>
      </w:r>
      <w:r w:rsidR="007B7C00" w:rsidRPr="00190F2B">
        <w:rPr>
          <w:sz w:val="20"/>
          <w:szCs w:val="20"/>
        </w:rPr>
        <w:t xml:space="preserve">simulations of </w:t>
      </w:r>
      <w:r w:rsidR="00D578A4" w:rsidRPr="00190F2B">
        <w:rPr>
          <w:sz w:val="20"/>
          <w:szCs w:val="20"/>
        </w:rPr>
        <w:t>the Gamma model</w:t>
      </w:r>
      <w:r w:rsidR="009C6106" w:rsidRPr="00190F2B">
        <w:rPr>
          <w:sz w:val="20"/>
          <w:szCs w:val="20"/>
        </w:rPr>
        <w:t xml:space="preserve">, </w:t>
      </w:r>
      <w:r w:rsidR="00F81225" w:rsidRPr="00190F2B">
        <w:rPr>
          <w:sz w:val="20"/>
          <w:szCs w:val="20"/>
        </w:rPr>
        <w:t xml:space="preserve">with </w:t>
      </w:r>
      <w:r w:rsidR="00586741" w:rsidRPr="00190F2B">
        <w:rPr>
          <w:sz w:val="20"/>
          <w:szCs w:val="20"/>
        </w:rPr>
        <w:t>the</w:t>
      </w:r>
      <w:r w:rsidR="00962787" w:rsidRPr="00190F2B">
        <w:rPr>
          <w:sz w:val="20"/>
          <w:szCs w:val="20"/>
        </w:rPr>
        <w:t xml:space="preserve"> </w:t>
      </w:r>
      <w:r w:rsidR="00C043A8" w:rsidRPr="00190F2B">
        <w:rPr>
          <w:sz w:val="20"/>
          <w:szCs w:val="20"/>
        </w:rPr>
        <w:t xml:space="preserve">error bars </w:t>
      </w:r>
      <w:r w:rsidR="000B1A20" w:rsidRPr="00190F2B">
        <w:rPr>
          <w:sz w:val="20"/>
          <w:szCs w:val="20"/>
        </w:rPr>
        <w:t xml:space="preserve">giving </w:t>
      </w:r>
      <w:r w:rsidR="00C043A8" w:rsidRPr="00190F2B">
        <w:rPr>
          <w:sz w:val="20"/>
          <w:szCs w:val="20"/>
        </w:rPr>
        <w:t>the sample standard deviation</w:t>
      </w:r>
      <w:r w:rsidR="00D578A4" w:rsidRPr="00190F2B">
        <w:rPr>
          <w:sz w:val="20"/>
          <w:szCs w:val="20"/>
        </w:rPr>
        <w:t>.</w:t>
      </w:r>
      <w:r w:rsidR="00CE787B" w:rsidRPr="00190F2B">
        <w:rPr>
          <w:sz w:val="20"/>
          <w:szCs w:val="20"/>
        </w:rPr>
        <w:t xml:space="preserve"> </w:t>
      </w:r>
      <w:r w:rsidR="005B6FD1" w:rsidRPr="00190F2B">
        <w:rPr>
          <w:sz w:val="20"/>
          <w:szCs w:val="20"/>
        </w:rPr>
        <w:fldChar w:fldCharType="begin"/>
      </w:r>
      <w:r w:rsidR="005B6FD1" w:rsidRPr="00190F2B">
        <w:rPr>
          <w:sz w:val="20"/>
          <w:szCs w:val="20"/>
        </w:rPr>
        <w:instrText xml:space="preserve"> REF _Ref508460314 \h  \* MERGEFORMAT </w:instrText>
      </w:r>
      <w:r w:rsidR="005B6FD1" w:rsidRPr="00190F2B">
        <w:rPr>
          <w:sz w:val="20"/>
          <w:szCs w:val="20"/>
        </w:rPr>
      </w:r>
      <w:r w:rsidR="005B6FD1" w:rsidRPr="00190F2B">
        <w:rPr>
          <w:sz w:val="20"/>
          <w:szCs w:val="20"/>
        </w:rPr>
        <w:fldChar w:fldCharType="separate"/>
      </w:r>
      <w:r w:rsidR="00752248" w:rsidRPr="00752248">
        <w:rPr>
          <w:sz w:val="20"/>
          <w:szCs w:val="20"/>
        </w:rPr>
        <w:t xml:space="preserve">Figure </w:t>
      </w:r>
      <w:r w:rsidR="00752248" w:rsidRPr="00752248">
        <w:rPr>
          <w:noProof/>
          <w:sz w:val="20"/>
          <w:szCs w:val="20"/>
        </w:rPr>
        <w:t>3</w:t>
      </w:r>
      <w:r w:rsidR="005B6FD1" w:rsidRPr="00190F2B">
        <w:rPr>
          <w:sz w:val="20"/>
          <w:szCs w:val="20"/>
        </w:rPr>
        <w:fldChar w:fldCharType="end"/>
      </w:r>
      <w:r w:rsidR="0064233A" w:rsidRPr="00190F2B">
        <w:rPr>
          <w:sz w:val="20"/>
          <w:szCs w:val="20"/>
        </w:rPr>
        <w:t xml:space="preserve">a, b, c, and d </w:t>
      </w:r>
      <w:r w:rsidR="00095D4C" w:rsidRPr="00190F2B">
        <w:rPr>
          <w:sz w:val="20"/>
          <w:szCs w:val="20"/>
        </w:rPr>
        <w:t xml:space="preserve">show </w:t>
      </w:r>
      <w:r w:rsidR="0064233A" w:rsidRPr="00190F2B">
        <w:rPr>
          <w:sz w:val="20"/>
          <w:szCs w:val="20"/>
        </w:rPr>
        <w:t>plot</w:t>
      </w:r>
      <w:r w:rsidR="00095D4C" w:rsidRPr="00190F2B">
        <w:rPr>
          <w:sz w:val="20"/>
          <w:szCs w:val="20"/>
        </w:rPr>
        <w:t>s</w:t>
      </w:r>
      <w:r w:rsidR="0064233A" w:rsidRPr="00190F2B">
        <w:rPr>
          <w:sz w:val="20"/>
          <w:szCs w:val="20"/>
        </w:rPr>
        <w:t xml:space="preserve"> </w:t>
      </w:r>
      <w:r w:rsidR="007A34A5" w:rsidRPr="00190F2B">
        <w:rPr>
          <w:sz w:val="20"/>
          <w:szCs w:val="20"/>
        </w:rPr>
        <w:t>pertinent to</w:t>
      </w:r>
      <w:r w:rsidR="009C6106" w:rsidRPr="00190F2B">
        <w:rPr>
          <w:sz w:val="20"/>
          <w:szCs w:val="20"/>
        </w:rPr>
        <w:t xml:space="preserve"> </w:t>
      </w:r>
      <w:r w:rsidR="00095D4C" w:rsidRPr="00190F2B">
        <w:rPr>
          <w:position w:val="-12"/>
          <w:sz w:val="20"/>
          <w:szCs w:val="20"/>
        </w:rPr>
        <w:object w:dxaOrig="279" w:dyaOrig="360" w14:anchorId="74C62BF4">
          <v:shape id="_x0000_i1301" type="#_x0000_t75" style="width:13.5pt;height:18pt" o:ole="">
            <v:imagedata r:id="rId500" o:title=""/>
          </v:shape>
          <o:OLEObject Type="Embed" ProgID="Equation.DSMT4" ShapeID="_x0000_i1301" DrawAspect="Content" ObjectID="_1610921301" r:id="rId501"/>
        </w:object>
      </w:r>
      <w:r w:rsidR="0064233A" w:rsidRPr="00190F2B">
        <w:rPr>
          <w:sz w:val="20"/>
          <w:szCs w:val="20"/>
        </w:rPr>
        <w:t xml:space="preserve"> </w:t>
      </w:r>
      <w:r w:rsidR="00095D4C" w:rsidRPr="00190F2B">
        <w:rPr>
          <w:sz w:val="20"/>
          <w:szCs w:val="20"/>
        </w:rPr>
        <w:t xml:space="preserve">(i.e., </w:t>
      </w:r>
      <w:r w:rsidR="00AF5EFD" w:rsidRPr="00190F2B">
        <w:rPr>
          <w:position w:val="-12"/>
          <w:sz w:val="20"/>
          <w:szCs w:val="20"/>
        </w:rPr>
        <w:object w:dxaOrig="300" w:dyaOrig="360" w14:anchorId="7A1B03DE">
          <v:shape id="_x0000_i1302" type="#_x0000_t75" style="width:15.75pt;height:18pt" o:ole="">
            <v:imagedata r:id="rId502" o:title=""/>
          </v:shape>
          <o:OLEObject Type="Embed" ProgID="Equation.DSMT4" ShapeID="_x0000_i1302" DrawAspect="Content" ObjectID="_1610921302" r:id="rId503"/>
        </w:object>
      </w:r>
      <w:r w:rsidR="002216B2" w:rsidRPr="00190F2B">
        <w:rPr>
          <w:sz w:val="20"/>
          <w:szCs w:val="20"/>
        </w:rPr>
        <w:t xml:space="preserve"> for </w:t>
      </w:r>
      <w:r w:rsidR="00AF5EFD" w:rsidRPr="00190F2B">
        <w:rPr>
          <w:position w:val="-6"/>
          <w:sz w:val="20"/>
          <w:szCs w:val="20"/>
        </w:rPr>
        <w:object w:dxaOrig="620" w:dyaOrig="279" w14:anchorId="11426D9A">
          <v:shape id="_x0000_i1303" type="#_x0000_t75" style="width:30.75pt;height:13.5pt" o:ole="">
            <v:imagedata r:id="rId504" o:title=""/>
          </v:shape>
          <o:OLEObject Type="Embed" ProgID="Equation.DSMT4" ShapeID="_x0000_i1303" DrawAspect="Content" ObjectID="_1610921303" r:id="rId505"/>
        </w:object>
      </w:r>
      <w:r w:rsidR="00095D4C" w:rsidRPr="00190F2B">
        <w:rPr>
          <w:sz w:val="20"/>
          <w:szCs w:val="20"/>
        </w:rPr>
        <w:t>)</w:t>
      </w:r>
      <w:r w:rsidR="00FF778C" w:rsidRPr="00190F2B">
        <w:rPr>
          <w:sz w:val="20"/>
          <w:szCs w:val="20"/>
        </w:rPr>
        <w:t xml:space="preserve"> for different </w:t>
      </w:r>
      <w:r w:rsidR="004E015F" w:rsidRPr="00190F2B">
        <w:rPr>
          <w:sz w:val="20"/>
          <w:szCs w:val="20"/>
        </w:rPr>
        <w:t xml:space="preserve">sample </w:t>
      </w:r>
      <w:r w:rsidR="00FF778C" w:rsidRPr="00190F2B">
        <w:rPr>
          <w:sz w:val="20"/>
          <w:szCs w:val="20"/>
        </w:rPr>
        <w:t xml:space="preserve">numbers </w:t>
      </w:r>
      <w:r w:rsidR="00484E9C" w:rsidRPr="00190F2B">
        <w:rPr>
          <w:position w:val="-10"/>
          <w:sz w:val="20"/>
          <w:szCs w:val="20"/>
        </w:rPr>
        <w:object w:dxaOrig="1840" w:dyaOrig="320" w14:anchorId="7A131EAC">
          <v:shape id="_x0000_i1304" type="#_x0000_t75" style="width:91.5pt;height:16.5pt" o:ole="">
            <v:imagedata r:id="rId506" o:title=""/>
          </v:shape>
          <o:OLEObject Type="Embed" ProgID="Equation.DSMT4" ShapeID="_x0000_i1304" DrawAspect="Content" ObjectID="_1610921304" r:id="rId507"/>
        </w:object>
      </w:r>
      <w:r w:rsidR="00EF3DF0" w:rsidRPr="00190F2B">
        <w:rPr>
          <w:sz w:val="20"/>
          <w:szCs w:val="20"/>
        </w:rPr>
        <w:t>, whereas</w:t>
      </w:r>
      <w:r w:rsidR="00FF778C" w:rsidRPr="00190F2B">
        <w:rPr>
          <w:sz w:val="20"/>
          <w:szCs w:val="20"/>
        </w:rPr>
        <w:t xml:space="preserve"> </w:t>
      </w:r>
      <w:r w:rsidR="00017BF4" w:rsidRPr="00190F2B">
        <w:rPr>
          <w:sz w:val="20"/>
          <w:szCs w:val="20"/>
        </w:rPr>
        <w:fldChar w:fldCharType="begin"/>
      </w:r>
      <w:r w:rsidR="00017BF4" w:rsidRPr="00190F2B">
        <w:rPr>
          <w:sz w:val="20"/>
          <w:szCs w:val="20"/>
        </w:rPr>
        <w:instrText xml:space="preserve"> REF _Ref508460314 \h  \* MERGEFORMAT </w:instrText>
      </w:r>
      <w:r w:rsidR="00017BF4" w:rsidRPr="00190F2B">
        <w:rPr>
          <w:sz w:val="20"/>
          <w:szCs w:val="20"/>
        </w:rPr>
      </w:r>
      <w:r w:rsidR="00017BF4" w:rsidRPr="00190F2B">
        <w:rPr>
          <w:sz w:val="20"/>
          <w:szCs w:val="20"/>
        </w:rPr>
        <w:fldChar w:fldCharType="separate"/>
      </w:r>
      <w:r w:rsidR="00752248" w:rsidRPr="00752248">
        <w:rPr>
          <w:sz w:val="20"/>
          <w:szCs w:val="20"/>
        </w:rPr>
        <w:t xml:space="preserve">Figure </w:t>
      </w:r>
      <w:r w:rsidR="00752248" w:rsidRPr="00752248">
        <w:rPr>
          <w:noProof/>
          <w:sz w:val="20"/>
          <w:szCs w:val="20"/>
        </w:rPr>
        <w:t>3</w:t>
      </w:r>
      <w:r w:rsidR="00017BF4" w:rsidRPr="00190F2B">
        <w:rPr>
          <w:sz w:val="20"/>
          <w:szCs w:val="20"/>
        </w:rPr>
        <w:fldChar w:fldCharType="end"/>
      </w:r>
      <w:r w:rsidR="00017BF4" w:rsidRPr="00190F2B">
        <w:rPr>
          <w:sz w:val="20"/>
          <w:szCs w:val="20"/>
        </w:rPr>
        <w:t xml:space="preserve">d, </w:t>
      </w:r>
      <w:r w:rsidRPr="00190F2B">
        <w:rPr>
          <w:sz w:val="20"/>
          <w:szCs w:val="20"/>
        </w:rPr>
        <w:t xml:space="preserve">e, and f show </w:t>
      </w:r>
      <w:r w:rsidR="007A34A5" w:rsidRPr="00190F2B">
        <w:rPr>
          <w:sz w:val="20"/>
          <w:szCs w:val="20"/>
        </w:rPr>
        <w:t xml:space="preserve">plots pertinent to </w:t>
      </w:r>
      <w:r w:rsidRPr="00190F2B">
        <w:rPr>
          <w:position w:val="-12"/>
          <w:sz w:val="20"/>
          <w:szCs w:val="20"/>
        </w:rPr>
        <w:object w:dxaOrig="279" w:dyaOrig="360" w14:anchorId="25AD2DE4">
          <v:shape id="_x0000_i1305" type="#_x0000_t75" style="width:13.5pt;height:18pt" o:ole="">
            <v:imagedata r:id="rId500" o:title=""/>
          </v:shape>
          <o:OLEObject Type="Embed" ProgID="Equation.DSMT4" ShapeID="_x0000_i1305" DrawAspect="Content" ObjectID="_1610921305" r:id="rId508"/>
        </w:object>
      </w:r>
      <w:r w:rsidRPr="00190F2B">
        <w:rPr>
          <w:sz w:val="20"/>
          <w:szCs w:val="20"/>
        </w:rPr>
        <w:t xml:space="preserve">, </w:t>
      </w:r>
      <w:r w:rsidR="00B75DBC" w:rsidRPr="00190F2B">
        <w:rPr>
          <w:position w:val="-12"/>
          <w:sz w:val="20"/>
          <w:szCs w:val="20"/>
        </w:rPr>
        <w:object w:dxaOrig="260" w:dyaOrig="360" w14:anchorId="2AC921AF">
          <v:shape id="_x0000_i1306" type="#_x0000_t75" style="width:12.75pt;height:18pt" o:ole="">
            <v:imagedata r:id="rId509" o:title=""/>
          </v:shape>
          <o:OLEObject Type="Embed" ProgID="Equation.DSMT4" ShapeID="_x0000_i1306" DrawAspect="Content" ObjectID="_1610921306" r:id="rId510"/>
        </w:object>
      </w:r>
      <w:r w:rsidRPr="00190F2B">
        <w:rPr>
          <w:sz w:val="20"/>
          <w:szCs w:val="20"/>
        </w:rPr>
        <w:t xml:space="preserve">, and </w:t>
      </w:r>
      <w:r w:rsidR="00B75DBC" w:rsidRPr="00190F2B">
        <w:rPr>
          <w:position w:val="-12"/>
          <w:sz w:val="20"/>
          <w:szCs w:val="20"/>
        </w:rPr>
        <w:object w:dxaOrig="279" w:dyaOrig="360" w14:anchorId="2B362C06">
          <v:shape id="_x0000_i1307" type="#_x0000_t75" style="width:13.5pt;height:18pt" o:ole="">
            <v:imagedata r:id="rId511" o:title=""/>
          </v:shape>
          <o:OLEObject Type="Embed" ProgID="Equation.DSMT4" ShapeID="_x0000_i1307" DrawAspect="Content" ObjectID="_1610921307" r:id="rId512"/>
        </w:object>
      </w:r>
      <w:r w:rsidRPr="00190F2B">
        <w:rPr>
          <w:sz w:val="20"/>
          <w:szCs w:val="20"/>
        </w:rPr>
        <w:t xml:space="preserve"> for </w:t>
      </w:r>
      <w:r w:rsidRPr="00190F2B">
        <w:rPr>
          <w:position w:val="-6"/>
          <w:sz w:val="20"/>
          <w:szCs w:val="20"/>
        </w:rPr>
        <w:object w:dxaOrig="920" w:dyaOrig="279" w14:anchorId="7350D6D5">
          <v:shape id="_x0000_i1308" type="#_x0000_t75" style="width:46.5pt;height:13.5pt" o:ole="">
            <v:imagedata r:id="rId513" o:title=""/>
          </v:shape>
          <o:OLEObject Type="Embed" ProgID="Equation.DSMT4" ShapeID="_x0000_i1308" DrawAspect="Content" ObjectID="_1610921308" r:id="rId514"/>
        </w:object>
      </w:r>
      <w:r w:rsidR="00B75DBC" w:rsidRPr="00190F2B">
        <w:rPr>
          <w:sz w:val="20"/>
          <w:szCs w:val="20"/>
        </w:rPr>
        <w:t>.</w:t>
      </w:r>
      <w:r w:rsidR="006E1E9E" w:rsidRPr="00190F2B">
        <w:rPr>
          <w:sz w:val="20"/>
          <w:szCs w:val="20"/>
        </w:rPr>
        <w:t xml:space="preserve"> </w:t>
      </w:r>
      <w:r w:rsidR="00B75DBC" w:rsidRPr="00190F2B">
        <w:rPr>
          <w:sz w:val="20"/>
          <w:szCs w:val="20"/>
        </w:rPr>
        <w:t xml:space="preserve">For </w:t>
      </w:r>
      <w:r w:rsidR="00B75DBC" w:rsidRPr="00190F2B">
        <w:rPr>
          <w:position w:val="-6"/>
          <w:sz w:val="20"/>
          <w:szCs w:val="20"/>
        </w:rPr>
        <w:object w:dxaOrig="920" w:dyaOrig="279" w14:anchorId="50D7EBDD">
          <v:shape id="_x0000_i1309" type="#_x0000_t75" style="width:46.5pt;height:13.5pt" o:ole="">
            <v:imagedata r:id="rId513" o:title=""/>
          </v:shape>
          <o:OLEObject Type="Embed" ProgID="Equation.DSMT4" ShapeID="_x0000_i1309" DrawAspect="Content" ObjectID="_1610921309" r:id="rId515"/>
        </w:object>
      </w:r>
      <w:r w:rsidR="00B75DBC" w:rsidRPr="00190F2B">
        <w:rPr>
          <w:sz w:val="20"/>
          <w:szCs w:val="20"/>
        </w:rPr>
        <w:t xml:space="preserve"> in </w:t>
      </w:r>
      <w:r w:rsidR="001B50D3" w:rsidRPr="00190F2B">
        <w:rPr>
          <w:sz w:val="20"/>
          <w:szCs w:val="20"/>
        </w:rPr>
        <w:fldChar w:fldCharType="begin"/>
      </w:r>
      <w:r w:rsidR="001B50D3" w:rsidRPr="00190F2B">
        <w:rPr>
          <w:sz w:val="20"/>
          <w:szCs w:val="20"/>
        </w:rPr>
        <w:instrText xml:space="preserve"> REF _Ref508460314 \h  \* MERGEFORMAT </w:instrText>
      </w:r>
      <w:r w:rsidR="001B50D3" w:rsidRPr="00190F2B">
        <w:rPr>
          <w:sz w:val="20"/>
          <w:szCs w:val="20"/>
        </w:rPr>
      </w:r>
      <w:r w:rsidR="001B50D3" w:rsidRPr="00190F2B">
        <w:rPr>
          <w:sz w:val="20"/>
          <w:szCs w:val="20"/>
        </w:rPr>
        <w:fldChar w:fldCharType="separate"/>
      </w:r>
      <w:r w:rsidR="00752248" w:rsidRPr="00752248">
        <w:rPr>
          <w:sz w:val="20"/>
          <w:szCs w:val="20"/>
        </w:rPr>
        <w:t xml:space="preserve">Figure </w:t>
      </w:r>
      <w:r w:rsidR="00752248" w:rsidRPr="00752248">
        <w:rPr>
          <w:noProof/>
          <w:sz w:val="20"/>
          <w:szCs w:val="20"/>
        </w:rPr>
        <w:t>3</w:t>
      </w:r>
      <w:r w:rsidR="001B50D3" w:rsidRPr="00190F2B">
        <w:rPr>
          <w:sz w:val="20"/>
          <w:szCs w:val="20"/>
        </w:rPr>
        <w:fldChar w:fldCharType="end"/>
      </w:r>
      <w:r w:rsidR="00B75DBC" w:rsidRPr="00190F2B">
        <w:rPr>
          <w:sz w:val="20"/>
          <w:szCs w:val="20"/>
        </w:rPr>
        <w:t>d, e, and f, close inspection of the leftmost point (</w:t>
      </w:r>
      <w:r w:rsidR="00190211" w:rsidRPr="00190F2B">
        <w:rPr>
          <w:sz w:val="20"/>
          <w:szCs w:val="20"/>
        </w:rPr>
        <w:t>at</w:t>
      </w:r>
      <w:r w:rsidR="00B75DBC" w:rsidRPr="00190F2B">
        <w:rPr>
          <w:sz w:val="20"/>
          <w:szCs w:val="20"/>
        </w:rPr>
        <w:t xml:space="preserve"> </w:t>
      </w:r>
      <w:r w:rsidR="009F4E6A" w:rsidRPr="00190F2B">
        <w:rPr>
          <w:position w:val="-6"/>
          <w:sz w:val="20"/>
          <w:szCs w:val="20"/>
        </w:rPr>
        <w:object w:dxaOrig="680" w:dyaOrig="279" w14:anchorId="787DC16A">
          <v:shape id="_x0000_i1310" type="#_x0000_t75" style="width:33pt;height:13.5pt" o:ole="">
            <v:imagedata r:id="rId516" o:title=""/>
          </v:shape>
          <o:OLEObject Type="Embed" ProgID="Equation.DSMT4" ShapeID="_x0000_i1310" DrawAspect="Content" ObjectID="_1610921310" r:id="rId517"/>
        </w:object>
      </w:r>
      <w:r w:rsidR="00B75DBC" w:rsidRPr="00190F2B">
        <w:rPr>
          <w:sz w:val="20"/>
          <w:szCs w:val="20"/>
        </w:rPr>
        <w:t xml:space="preserve">) displays </w:t>
      </w:r>
      <w:r w:rsidR="00AF5EFD" w:rsidRPr="00190F2B">
        <w:rPr>
          <w:position w:val="-12"/>
          <w:sz w:val="20"/>
          <w:szCs w:val="20"/>
        </w:rPr>
        <w:object w:dxaOrig="580" w:dyaOrig="360" w14:anchorId="65C46B75">
          <v:shape id="_x0000_i1311" type="#_x0000_t75" style="width:29.25pt;height:18.75pt" o:ole="">
            <v:imagedata r:id="rId494" o:title=""/>
          </v:shape>
          <o:OLEObject Type="Embed" ProgID="Equation.DSMT4" ShapeID="_x0000_i1311" DrawAspect="Content" ObjectID="_1610921311" r:id="rId518"/>
        </w:object>
      </w:r>
      <w:r w:rsidR="00837DBC" w:rsidRPr="00190F2B">
        <w:rPr>
          <w:sz w:val="20"/>
          <w:szCs w:val="20"/>
        </w:rPr>
        <w:t xml:space="preserve"> </w:t>
      </w:r>
      <w:r w:rsidR="00B75DBC" w:rsidRPr="00190F2B">
        <w:rPr>
          <w:sz w:val="20"/>
          <w:szCs w:val="20"/>
        </w:rPr>
        <w:t>cross</w:t>
      </w:r>
      <w:r w:rsidR="002D0B2E" w:rsidRPr="00190F2B">
        <w:rPr>
          <w:sz w:val="20"/>
          <w:szCs w:val="20"/>
        </w:rPr>
        <w:t xml:space="preserve">ing </w:t>
      </w:r>
      <w:r w:rsidR="00B75DBC" w:rsidRPr="00190F2B">
        <w:rPr>
          <w:sz w:val="20"/>
          <w:szCs w:val="20"/>
        </w:rPr>
        <w:t xml:space="preserve">over </w:t>
      </w:r>
      <w:r w:rsidR="003777FD" w:rsidRPr="00190F2B">
        <w:rPr>
          <w:sz w:val="20"/>
          <w:szCs w:val="20"/>
        </w:rPr>
        <w:t xml:space="preserve">from </w:t>
      </w:r>
      <w:r w:rsidR="00AF5EFD" w:rsidRPr="00190F2B">
        <w:rPr>
          <w:position w:val="-12"/>
          <w:sz w:val="20"/>
          <w:szCs w:val="20"/>
        </w:rPr>
        <w:object w:dxaOrig="499" w:dyaOrig="400" w14:anchorId="5F9D476D">
          <v:shape id="_x0000_i1312" type="#_x0000_t75" style="width:24.75pt;height:20.25pt" o:ole="">
            <v:imagedata r:id="rId496" o:title=""/>
          </v:shape>
          <o:OLEObject Type="Embed" ProgID="Equation.DSMT4" ShapeID="_x0000_i1312" DrawAspect="Content" ObjectID="_1610921312" r:id="rId519"/>
        </w:object>
      </w:r>
      <w:r w:rsidR="003777FD" w:rsidRPr="00190F2B">
        <w:rPr>
          <w:sz w:val="20"/>
          <w:szCs w:val="20"/>
        </w:rPr>
        <w:t xml:space="preserve"> </w:t>
      </w:r>
      <w:r w:rsidR="006F76DC" w:rsidRPr="00190F2B">
        <w:rPr>
          <w:sz w:val="20"/>
          <w:szCs w:val="20"/>
        </w:rPr>
        <w:t xml:space="preserve">to </w:t>
      </w:r>
      <w:r w:rsidR="00AF5EFD" w:rsidRPr="00190F2B">
        <w:rPr>
          <w:position w:val="-12"/>
          <w:sz w:val="20"/>
          <w:szCs w:val="20"/>
        </w:rPr>
        <w:object w:dxaOrig="580" w:dyaOrig="360" w14:anchorId="449F220E">
          <v:shape id="_x0000_i1313" type="#_x0000_t75" style="width:29.25pt;height:18.75pt" o:ole="">
            <v:imagedata r:id="rId520" o:title=""/>
          </v:shape>
          <o:OLEObject Type="Embed" ProgID="Equation.DSMT4" ShapeID="_x0000_i1313" DrawAspect="Content" ObjectID="_1610921313" r:id="rId521"/>
        </w:object>
      </w:r>
      <w:r w:rsidR="00833831" w:rsidRPr="00190F2B">
        <w:rPr>
          <w:sz w:val="20"/>
          <w:szCs w:val="20"/>
        </w:rPr>
        <w:t xml:space="preserve"> as </w:t>
      </w:r>
      <w:r w:rsidR="00833831" w:rsidRPr="00190F2B">
        <w:rPr>
          <w:position w:val="-4"/>
          <w:sz w:val="20"/>
          <w:szCs w:val="20"/>
        </w:rPr>
        <w:object w:dxaOrig="180" w:dyaOrig="200" w14:anchorId="7B070FD2">
          <v:shape id="_x0000_i1314" type="#_x0000_t75" style="width:9pt;height:10.5pt" o:ole="">
            <v:imagedata r:id="rId522" o:title=""/>
          </v:shape>
          <o:OLEObject Type="Embed" ProgID="Equation.DSMT4" ShapeID="_x0000_i1314" DrawAspect="Content" ObjectID="_1610921314" r:id="rId523"/>
        </w:object>
      </w:r>
      <w:r w:rsidR="00833831" w:rsidRPr="00190F2B">
        <w:rPr>
          <w:sz w:val="20"/>
          <w:szCs w:val="20"/>
        </w:rPr>
        <w:t xml:space="preserve"> decreases to 1,</w:t>
      </w:r>
      <w:r w:rsidR="006F76DC" w:rsidRPr="00190F2B">
        <w:rPr>
          <w:sz w:val="20"/>
          <w:szCs w:val="20"/>
        </w:rPr>
        <w:t xml:space="preserve"> as </w:t>
      </w:r>
      <w:r w:rsidR="00B75DBC" w:rsidRPr="00190F2B">
        <w:rPr>
          <w:sz w:val="20"/>
          <w:szCs w:val="20"/>
        </w:rPr>
        <w:t xml:space="preserve">in Eq </w:t>
      </w:r>
      <w:r w:rsidR="00B75DBC" w:rsidRPr="00190F2B">
        <w:rPr>
          <w:sz w:val="20"/>
          <w:szCs w:val="20"/>
        </w:rPr>
        <w:fldChar w:fldCharType="begin"/>
      </w:r>
      <w:r w:rsidR="00B75DBC" w:rsidRPr="00190F2B">
        <w:rPr>
          <w:sz w:val="20"/>
          <w:szCs w:val="20"/>
        </w:rPr>
        <w:instrText xml:space="preserve"> GOTOBUTTON ZEqnNum306155  \* MERGEFORMAT </w:instrText>
      </w:r>
      <w:r w:rsidR="008A44C8" w:rsidRPr="00190F2B">
        <w:rPr>
          <w:sz w:val="20"/>
          <w:szCs w:val="20"/>
        </w:rPr>
        <w:fldChar w:fldCharType="begin"/>
      </w:r>
      <w:r w:rsidR="008A44C8" w:rsidRPr="00190F2B">
        <w:rPr>
          <w:sz w:val="20"/>
          <w:szCs w:val="20"/>
        </w:rPr>
        <w:instrText xml:space="preserve"> REF ZEqnNum306155 \* Charformat \! \* MERGEFORMAT </w:instrText>
      </w:r>
      <w:r w:rsidR="008A44C8" w:rsidRPr="00190F2B">
        <w:rPr>
          <w:sz w:val="20"/>
          <w:szCs w:val="20"/>
        </w:rPr>
        <w:fldChar w:fldCharType="separate"/>
      </w:r>
      <w:r w:rsidR="00752248" w:rsidRPr="00752248">
        <w:rPr>
          <w:sz w:val="20"/>
          <w:szCs w:val="20"/>
        </w:rPr>
        <w:instrText>(14)</w:instrText>
      </w:r>
      <w:r w:rsidR="008A44C8" w:rsidRPr="00190F2B">
        <w:rPr>
          <w:sz w:val="20"/>
          <w:szCs w:val="20"/>
        </w:rPr>
        <w:fldChar w:fldCharType="end"/>
      </w:r>
      <w:r w:rsidR="00B75DBC" w:rsidRPr="00190F2B">
        <w:rPr>
          <w:sz w:val="20"/>
          <w:szCs w:val="20"/>
        </w:rPr>
        <w:fldChar w:fldCharType="end"/>
      </w:r>
      <w:r w:rsidR="00B75DBC" w:rsidRPr="00190F2B">
        <w:rPr>
          <w:sz w:val="20"/>
          <w:szCs w:val="20"/>
        </w:rPr>
        <w:t>.</w:t>
      </w:r>
      <w:r w:rsidR="001B50D3" w:rsidRPr="00190F2B">
        <w:rPr>
          <w:sz w:val="20"/>
          <w:szCs w:val="20"/>
        </w:rPr>
        <w:t xml:space="preserve"> </w:t>
      </w:r>
      <w:r w:rsidR="001B50D3" w:rsidRPr="00190F2B">
        <w:rPr>
          <w:sz w:val="20"/>
          <w:szCs w:val="20"/>
        </w:rPr>
        <w:fldChar w:fldCharType="begin"/>
      </w:r>
      <w:r w:rsidR="001B50D3" w:rsidRPr="00190F2B">
        <w:rPr>
          <w:sz w:val="20"/>
          <w:szCs w:val="20"/>
        </w:rPr>
        <w:instrText xml:space="preserve"> REF _Ref508460314 \h  \* MERGEFORMAT </w:instrText>
      </w:r>
      <w:r w:rsidR="001B50D3" w:rsidRPr="00190F2B">
        <w:rPr>
          <w:sz w:val="20"/>
          <w:szCs w:val="20"/>
        </w:rPr>
      </w:r>
      <w:r w:rsidR="001B50D3" w:rsidRPr="00190F2B">
        <w:rPr>
          <w:sz w:val="20"/>
          <w:szCs w:val="20"/>
        </w:rPr>
        <w:fldChar w:fldCharType="separate"/>
      </w:r>
      <w:r w:rsidR="00752248" w:rsidRPr="00752248">
        <w:rPr>
          <w:sz w:val="20"/>
          <w:szCs w:val="20"/>
        </w:rPr>
        <w:t xml:space="preserve">Figure </w:t>
      </w:r>
      <w:r w:rsidR="00752248" w:rsidRPr="00752248">
        <w:rPr>
          <w:noProof/>
          <w:sz w:val="20"/>
          <w:szCs w:val="20"/>
        </w:rPr>
        <w:t>3</w:t>
      </w:r>
      <w:r w:rsidR="001B50D3" w:rsidRPr="00190F2B">
        <w:rPr>
          <w:sz w:val="20"/>
          <w:szCs w:val="20"/>
        </w:rPr>
        <w:fldChar w:fldCharType="end"/>
      </w:r>
      <w:r w:rsidR="001B50D3" w:rsidRPr="00190F2B">
        <w:rPr>
          <w:sz w:val="20"/>
          <w:szCs w:val="20"/>
        </w:rPr>
        <w:t xml:space="preserve">c </w:t>
      </w:r>
      <w:r w:rsidR="006C30EB" w:rsidRPr="00190F2B">
        <w:rPr>
          <w:sz w:val="20"/>
          <w:szCs w:val="20"/>
        </w:rPr>
        <w:t xml:space="preserve">also </w:t>
      </w:r>
      <w:r w:rsidR="001B50D3" w:rsidRPr="00190F2B">
        <w:rPr>
          <w:sz w:val="20"/>
          <w:szCs w:val="20"/>
        </w:rPr>
        <w:t xml:space="preserve">shows </w:t>
      </w:r>
      <w:r w:rsidR="00947C30" w:rsidRPr="00190F2B">
        <w:rPr>
          <w:position w:val="-12"/>
          <w:sz w:val="20"/>
          <w:szCs w:val="20"/>
        </w:rPr>
        <w:object w:dxaOrig="540" w:dyaOrig="360" w14:anchorId="5C38B4BF">
          <v:shape id="_x0000_i1315" type="#_x0000_t75" style="width:27pt;height:18.75pt" o:ole="">
            <v:imagedata r:id="rId524" o:title=""/>
          </v:shape>
          <o:OLEObject Type="Embed" ProgID="Equation.DSMT4" ShapeID="_x0000_i1315" DrawAspect="Content" ObjectID="_1610921315" r:id="rId525"/>
        </w:object>
      </w:r>
      <w:r w:rsidR="00947C30" w:rsidRPr="00190F2B">
        <w:rPr>
          <w:sz w:val="20"/>
          <w:szCs w:val="20"/>
        </w:rPr>
        <w:t xml:space="preserve"> crossing over </w:t>
      </w:r>
      <w:r w:rsidR="0044681F" w:rsidRPr="00190F2B">
        <w:rPr>
          <w:sz w:val="20"/>
          <w:szCs w:val="20"/>
        </w:rPr>
        <w:t xml:space="preserve">from </w:t>
      </w:r>
      <w:r w:rsidR="00BE4408" w:rsidRPr="00190F2B">
        <w:rPr>
          <w:position w:val="-12"/>
          <w:sz w:val="20"/>
          <w:szCs w:val="20"/>
        </w:rPr>
        <w:object w:dxaOrig="460" w:dyaOrig="400" w14:anchorId="315C90D2">
          <v:shape id="_x0000_i1316" type="#_x0000_t75" style="width:23.25pt;height:20.25pt" o:ole="">
            <v:imagedata r:id="rId526" o:title=""/>
          </v:shape>
          <o:OLEObject Type="Embed" ProgID="Equation.DSMT4" ShapeID="_x0000_i1316" DrawAspect="Content" ObjectID="_1610921316" r:id="rId527"/>
        </w:object>
      </w:r>
      <w:r w:rsidR="0044681F" w:rsidRPr="00190F2B">
        <w:rPr>
          <w:sz w:val="20"/>
          <w:szCs w:val="20"/>
        </w:rPr>
        <w:t xml:space="preserve"> </w:t>
      </w:r>
      <w:r w:rsidR="00947C30" w:rsidRPr="00190F2B">
        <w:rPr>
          <w:sz w:val="20"/>
          <w:szCs w:val="20"/>
        </w:rPr>
        <w:t xml:space="preserve">to </w:t>
      </w:r>
      <w:r w:rsidR="00947C30" w:rsidRPr="00190F2B">
        <w:rPr>
          <w:position w:val="-12"/>
          <w:sz w:val="20"/>
          <w:szCs w:val="20"/>
        </w:rPr>
        <w:object w:dxaOrig="560" w:dyaOrig="360" w14:anchorId="067AEAA4">
          <v:shape id="_x0000_i1317" type="#_x0000_t75" style="width:27.75pt;height:18.75pt" o:ole="">
            <v:imagedata r:id="rId528" o:title=""/>
          </v:shape>
          <o:OLEObject Type="Embed" ProgID="Equation.DSMT4" ShapeID="_x0000_i1317" DrawAspect="Content" ObjectID="_1610921317" r:id="rId529"/>
        </w:object>
      </w:r>
      <w:r w:rsidR="001B50D3" w:rsidRPr="00190F2B">
        <w:rPr>
          <w:sz w:val="20"/>
          <w:szCs w:val="20"/>
        </w:rPr>
        <w:t xml:space="preserve">, albeit more </w:t>
      </w:r>
      <w:r w:rsidR="0070545C" w:rsidRPr="00190F2B">
        <w:rPr>
          <w:sz w:val="20"/>
          <w:szCs w:val="20"/>
        </w:rPr>
        <w:t>subtly</w:t>
      </w:r>
      <w:r w:rsidR="001B50D3" w:rsidRPr="00190F2B">
        <w:rPr>
          <w:sz w:val="20"/>
          <w:szCs w:val="20"/>
        </w:rPr>
        <w:t xml:space="preserve">, for </w:t>
      </w:r>
      <w:r w:rsidR="001B50D3" w:rsidRPr="00190F2B">
        <w:rPr>
          <w:position w:val="-6"/>
          <w:sz w:val="20"/>
          <w:szCs w:val="20"/>
        </w:rPr>
        <w:object w:dxaOrig="880" w:dyaOrig="279" w14:anchorId="6F72DBB2">
          <v:shape id="_x0000_i1318" type="#_x0000_t75" style="width:43.5pt;height:13.5pt" o:ole="">
            <v:imagedata r:id="rId530" o:title=""/>
          </v:shape>
          <o:OLEObject Type="Embed" ProgID="Equation.DSMT4" ShapeID="_x0000_i1318" DrawAspect="Content" ObjectID="_1610921318" r:id="rId531"/>
        </w:object>
      </w:r>
      <w:r w:rsidR="001B50D3" w:rsidRPr="00190F2B">
        <w:rPr>
          <w:sz w:val="20"/>
          <w:szCs w:val="20"/>
        </w:rPr>
        <w:t>.</w:t>
      </w:r>
      <w:r w:rsidR="003B43DF">
        <w:rPr>
          <w:szCs w:val="24"/>
        </w:rPr>
        <w:br w:type="page"/>
      </w:r>
    </w:p>
    <w:p w14:paraId="2EF362E2" w14:textId="147A8F66" w:rsidR="00FC3E11" w:rsidRDefault="00A16824" w:rsidP="00D21203">
      <w:pPr>
        <w:keepNext/>
        <w:keepLines/>
        <w:spacing w:after="0" w:line="480" w:lineRule="auto"/>
        <w:ind w:firstLine="720"/>
        <w:jc w:val="both"/>
        <w:rPr>
          <w:szCs w:val="24"/>
        </w:rPr>
      </w:pPr>
      <w:r>
        <w:rPr>
          <w:szCs w:val="24"/>
        </w:rPr>
        <w:lastRenderedPageBreak/>
        <w:t>Typically, t</w:t>
      </w:r>
      <w:r w:rsidR="00E956D6">
        <w:rPr>
          <w:szCs w:val="24"/>
        </w:rPr>
        <w:t xml:space="preserve">he sample means and sample standard deviations of the SFS simulated </w:t>
      </w:r>
      <w:r w:rsidR="00BD4FC5">
        <w:rPr>
          <w:szCs w:val="24"/>
        </w:rPr>
        <w:t xml:space="preserve">from </w:t>
      </w:r>
      <w:r w:rsidR="00E956D6">
        <w:rPr>
          <w:szCs w:val="24"/>
        </w:rPr>
        <w:t>t</w:t>
      </w:r>
      <w:r w:rsidR="00C75897">
        <w:rPr>
          <w:szCs w:val="24"/>
        </w:rPr>
        <w:t xml:space="preserve">he </w:t>
      </w:r>
      <w:r w:rsidR="00D93829">
        <w:rPr>
          <w:szCs w:val="24"/>
        </w:rPr>
        <w:t xml:space="preserve">Delta and Gamma models </w:t>
      </w:r>
      <w:r w:rsidR="001B5A75">
        <w:rPr>
          <w:szCs w:val="24"/>
        </w:rPr>
        <w:t xml:space="preserve">were </w:t>
      </w:r>
      <w:r w:rsidR="00E02913">
        <w:rPr>
          <w:szCs w:val="24"/>
        </w:rPr>
        <w:t>visually indistinguishable</w:t>
      </w:r>
      <w:r w:rsidR="002064D7">
        <w:rPr>
          <w:szCs w:val="24"/>
        </w:rPr>
        <w:t xml:space="preserve">, and the differences </w:t>
      </w:r>
      <w:r w:rsidR="00605568">
        <w:rPr>
          <w:szCs w:val="24"/>
        </w:rPr>
        <w:t>between the models</w:t>
      </w:r>
      <w:r w:rsidR="00AE0D69">
        <w:rPr>
          <w:szCs w:val="24"/>
        </w:rPr>
        <w:t>’ results</w:t>
      </w:r>
      <w:r w:rsidR="00605568">
        <w:rPr>
          <w:szCs w:val="24"/>
        </w:rPr>
        <w:t xml:space="preserve"> </w:t>
      </w:r>
      <w:r w:rsidR="002064D7">
        <w:rPr>
          <w:szCs w:val="24"/>
        </w:rPr>
        <w:t>were always subtle</w:t>
      </w:r>
      <w:r w:rsidR="00E02913">
        <w:rPr>
          <w:szCs w:val="24"/>
        </w:rPr>
        <w:t>.</w:t>
      </w:r>
      <w:r w:rsidR="008148E4" w:rsidRPr="008148E4">
        <w:rPr>
          <w:szCs w:val="24"/>
        </w:rPr>
        <w:t xml:space="preserve"> </w:t>
      </w:r>
      <w:r w:rsidR="00E42C0E">
        <w:rPr>
          <w:szCs w:val="24"/>
        </w:rPr>
        <w:t>Using the Gamma model,</w:t>
      </w:r>
      <w:r w:rsidR="00E42C0E" w:rsidRPr="00E171F5">
        <w:rPr>
          <w:szCs w:val="24"/>
        </w:rPr>
        <w:t xml:space="preserve"> </w:t>
      </w:r>
      <w:r w:rsidR="008148E4" w:rsidRPr="00E171F5">
        <w:rPr>
          <w:szCs w:val="24"/>
        </w:rPr>
        <w:fldChar w:fldCharType="begin"/>
      </w:r>
      <w:r w:rsidR="008148E4" w:rsidRPr="00E171F5">
        <w:rPr>
          <w:szCs w:val="24"/>
        </w:rPr>
        <w:instrText xml:space="preserve"> REF _Ref508460314 \h  \* MERGEFORMAT </w:instrText>
      </w:r>
      <w:r w:rsidR="008148E4" w:rsidRPr="00E171F5">
        <w:rPr>
          <w:szCs w:val="24"/>
        </w:rPr>
      </w:r>
      <w:r w:rsidR="008148E4" w:rsidRPr="00E171F5">
        <w:rPr>
          <w:szCs w:val="24"/>
        </w:rPr>
        <w:fldChar w:fldCharType="separate"/>
      </w:r>
      <w:r w:rsidR="00752248" w:rsidRPr="00752248">
        <w:rPr>
          <w:szCs w:val="24"/>
        </w:rPr>
        <w:t xml:space="preserve">Figure </w:t>
      </w:r>
      <w:r w:rsidR="00752248" w:rsidRPr="00752248">
        <w:rPr>
          <w:noProof/>
          <w:szCs w:val="24"/>
        </w:rPr>
        <w:t>3</w:t>
      </w:r>
      <w:r w:rsidR="008148E4" w:rsidRPr="00E171F5">
        <w:rPr>
          <w:szCs w:val="24"/>
        </w:rPr>
        <w:fldChar w:fldCharType="end"/>
      </w:r>
      <w:r w:rsidR="008148E4">
        <w:rPr>
          <w:szCs w:val="24"/>
        </w:rPr>
        <w:t xml:space="preserve"> exemplifies </w:t>
      </w:r>
      <w:r w:rsidR="00473454">
        <w:rPr>
          <w:szCs w:val="24"/>
        </w:rPr>
        <w:t>some</w:t>
      </w:r>
      <w:r w:rsidR="00116E86">
        <w:rPr>
          <w:szCs w:val="24"/>
        </w:rPr>
        <w:t xml:space="preserve"> </w:t>
      </w:r>
      <w:r w:rsidR="00DC0453">
        <w:rPr>
          <w:szCs w:val="24"/>
        </w:rPr>
        <w:t xml:space="preserve">other </w:t>
      </w:r>
      <w:r w:rsidR="00765242">
        <w:rPr>
          <w:szCs w:val="24"/>
        </w:rPr>
        <w:t xml:space="preserve">numerical </w:t>
      </w:r>
      <w:r w:rsidR="008148E4" w:rsidRPr="00E171F5">
        <w:rPr>
          <w:szCs w:val="24"/>
        </w:rPr>
        <w:t>trends</w:t>
      </w:r>
      <w:r w:rsidR="008148E4">
        <w:rPr>
          <w:szCs w:val="24"/>
        </w:rPr>
        <w:t>.</w:t>
      </w:r>
      <w:r w:rsidR="00E02913">
        <w:rPr>
          <w:szCs w:val="24"/>
        </w:rPr>
        <w:t xml:space="preserve"> </w:t>
      </w:r>
      <w:r w:rsidR="00864A78">
        <w:rPr>
          <w:szCs w:val="24"/>
        </w:rPr>
        <w:t>Typically</w:t>
      </w:r>
      <w:r w:rsidR="00D275B3" w:rsidRPr="00D275B3">
        <w:rPr>
          <w:szCs w:val="24"/>
        </w:rPr>
        <w:t xml:space="preserve"> </w:t>
      </w:r>
      <w:r w:rsidR="00D275B3">
        <w:rPr>
          <w:szCs w:val="24"/>
        </w:rPr>
        <w:t>for</w:t>
      </w:r>
      <w:r w:rsidR="00D275B3" w:rsidRPr="00E171F5">
        <w:rPr>
          <w:szCs w:val="24"/>
        </w:rPr>
        <w:t xml:space="preserve"> fixed </w:t>
      </w:r>
      <w:r w:rsidR="00633167" w:rsidRPr="00E171F5">
        <w:rPr>
          <w:position w:val="-6"/>
          <w:szCs w:val="24"/>
        </w:rPr>
        <w:object w:dxaOrig="260" w:dyaOrig="220" w14:anchorId="11918789">
          <v:shape id="_x0000_i1319" type="#_x0000_t75" style="width:12.75pt;height:11.25pt" o:ole="">
            <v:imagedata r:id="rId532" o:title=""/>
          </v:shape>
          <o:OLEObject Type="Embed" ProgID="Equation.DSMT4" ShapeID="_x0000_i1319" DrawAspect="Content" ObjectID="_1610921319" r:id="rId533"/>
        </w:object>
      </w:r>
      <w:r w:rsidR="00864A78">
        <w:rPr>
          <w:szCs w:val="24"/>
        </w:rPr>
        <w:t>, t</w:t>
      </w:r>
      <w:r w:rsidR="002954F4" w:rsidRPr="00E171F5">
        <w:rPr>
          <w:szCs w:val="24"/>
        </w:rPr>
        <w:t xml:space="preserve">he </w:t>
      </w:r>
      <w:r w:rsidR="00DD0F75" w:rsidRPr="00E171F5">
        <w:rPr>
          <w:szCs w:val="24"/>
        </w:rPr>
        <w:t xml:space="preserve">sample </w:t>
      </w:r>
      <w:r w:rsidR="005A7F3D" w:rsidRPr="00E171F5">
        <w:rPr>
          <w:szCs w:val="24"/>
        </w:rPr>
        <w:t xml:space="preserve">mean </w:t>
      </w:r>
      <w:r w:rsidR="00D1114D">
        <w:rPr>
          <w:szCs w:val="24"/>
        </w:rPr>
        <w:t>SFS</w:t>
      </w:r>
      <w:r w:rsidR="002954F4" w:rsidRPr="00E171F5">
        <w:rPr>
          <w:szCs w:val="24"/>
        </w:rPr>
        <w:t xml:space="preserve"> </w:t>
      </w:r>
      <w:r w:rsidR="00633167" w:rsidRPr="001B3782">
        <w:rPr>
          <w:position w:val="-12"/>
          <w:szCs w:val="24"/>
        </w:rPr>
        <w:object w:dxaOrig="499" w:dyaOrig="400" w14:anchorId="011AED38">
          <v:shape id="_x0000_i1320" type="#_x0000_t75" style="width:24.75pt;height:20.25pt" o:ole="">
            <v:imagedata r:id="rId534" o:title=""/>
          </v:shape>
          <o:OLEObject Type="Embed" ProgID="Equation.DSMT4" ShapeID="_x0000_i1320" DrawAspect="Content" ObjectID="_1610921320" r:id="rId535"/>
        </w:object>
      </w:r>
      <w:r w:rsidR="002B2242">
        <w:rPr>
          <w:szCs w:val="24"/>
        </w:rPr>
        <w:t xml:space="preserve"> </w:t>
      </w:r>
      <w:r w:rsidR="00964602" w:rsidRPr="00E171F5">
        <w:rPr>
          <w:szCs w:val="24"/>
        </w:rPr>
        <w:t xml:space="preserve">simulated from the Gamma model </w:t>
      </w:r>
      <w:r w:rsidR="002954F4" w:rsidRPr="00E171F5">
        <w:rPr>
          <w:szCs w:val="24"/>
        </w:rPr>
        <w:t>increase</w:t>
      </w:r>
      <w:r w:rsidR="00A61D03">
        <w:rPr>
          <w:szCs w:val="24"/>
        </w:rPr>
        <w:t>d</w:t>
      </w:r>
      <w:r w:rsidR="002954F4" w:rsidRPr="00E171F5">
        <w:rPr>
          <w:szCs w:val="24"/>
        </w:rPr>
        <w:t xml:space="preserve"> with the sample number </w:t>
      </w:r>
      <w:r w:rsidR="002954F4" w:rsidRPr="00E171F5">
        <w:rPr>
          <w:position w:val="-4"/>
          <w:szCs w:val="24"/>
        </w:rPr>
        <w:object w:dxaOrig="320" w:dyaOrig="260" w14:anchorId="0C34B4D9">
          <v:shape id="_x0000_i1321" type="#_x0000_t75" style="width:15.75pt;height:13.5pt" o:ole="">
            <v:imagedata r:id="rId536" o:title=""/>
          </v:shape>
          <o:OLEObject Type="Embed" ProgID="Equation.DSMT4" ShapeID="_x0000_i1321" DrawAspect="Content" ObjectID="_1610921321" r:id="rId537"/>
        </w:object>
      </w:r>
      <w:r w:rsidR="00633167">
        <w:rPr>
          <w:szCs w:val="24"/>
        </w:rPr>
        <w:t>, while the sample standard deviation decreased</w:t>
      </w:r>
      <w:r w:rsidR="002954F4" w:rsidRPr="00E171F5">
        <w:rPr>
          <w:szCs w:val="24"/>
        </w:rPr>
        <w:t xml:space="preserve"> </w:t>
      </w:r>
      <w:r w:rsidR="008C437C" w:rsidRPr="00E171F5">
        <w:rPr>
          <w:szCs w:val="24"/>
        </w:rPr>
        <w:t>(</w:t>
      </w:r>
      <w:r w:rsidR="00D45793">
        <w:rPr>
          <w:szCs w:val="24"/>
        </w:rPr>
        <w:t xml:space="preserve">see </w:t>
      </w:r>
      <w:r w:rsidR="0010701E" w:rsidRPr="00997BD0">
        <w:rPr>
          <w:szCs w:val="24"/>
        </w:rPr>
        <w:t xml:space="preserve">plots </w:t>
      </w:r>
      <w:r w:rsidR="0010701E">
        <w:rPr>
          <w:szCs w:val="24"/>
        </w:rPr>
        <w:t>pertinent to</w:t>
      </w:r>
      <w:r w:rsidR="0010701E" w:rsidRPr="00997BD0">
        <w:rPr>
          <w:szCs w:val="24"/>
        </w:rPr>
        <w:t xml:space="preserve"> </w:t>
      </w:r>
      <w:r w:rsidR="009A23C7" w:rsidRPr="00997BD0">
        <w:rPr>
          <w:position w:val="-12"/>
          <w:szCs w:val="24"/>
        </w:rPr>
        <w:object w:dxaOrig="279" w:dyaOrig="360" w14:anchorId="15964DB1">
          <v:shape id="_x0000_i1322" type="#_x0000_t75" style="width:13.5pt;height:18pt" o:ole="">
            <v:imagedata r:id="rId500" o:title=""/>
          </v:shape>
          <o:OLEObject Type="Embed" ProgID="Equation.DSMT4" ShapeID="_x0000_i1322" DrawAspect="Content" ObjectID="_1610921322" r:id="rId538"/>
        </w:object>
      </w:r>
      <w:r w:rsidR="009A23C7">
        <w:rPr>
          <w:szCs w:val="24"/>
        </w:rPr>
        <w:t xml:space="preserve"> in </w:t>
      </w:r>
      <w:r w:rsidR="00E36594" w:rsidRPr="00E171F5">
        <w:rPr>
          <w:szCs w:val="24"/>
        </w:rPr>
        <w:fldChar w:fldCharType="begin"/>
      </w:r>
      <w:r w:rsidR="00E36594" w:rsidRPr="00E171F5">
        <w:rPr>
          <w:szCs w:val="24"/>
        </w:rPr>
        <w:instrText xml:space="preserve"> REF _Ref508460314 \h  \* MERGEFORMAT </w:instrText>
      </w:r>
      <w:r w:rsidR="00E36594" w:rsidRPr="00E171F5">
        <w:rPr>
          <w:szCs w:val="24"/>
        </w:rPr>
      </w:r>
      <w:r w:rsidR="00E36594" w:rsidRPr="00E171F5">
        <w:rPr>
          <w:szCs w:val="24"/>
        </w:rPr>
        <w:fldChar w:fldCharType="separate"/>
      </w:r>
      <w:r w:rsidR="00752248" w:rsidRPr="00752248">
        <w:rPr>
          <w:szCs w:val="24"/>
        </w:rPr>
        <w:t xml:space="preserve">Figure </w:t>
      </w:r>
      <w:r w:rsidR="00752248" w:rsidRPr="00752248">
        <w:rPr>
          <w:noProof/>
          <w:szCs w:val="24"/>
        </w:rPr>
        <w:t>3</w:t>
      </w:r>
      <w:r w:rsidR="00E36594" w:rsidRPr="00E171F5">
        <w:rPr>
          <w:szCs w:val="24"/>
        </w:rPr>
        <w:fldChar w:fldCharType="end"/>
      </w:r>
      <w:r w:rsidR="008C437C" w:rsidRPr="00E171F5">
        <w:rPr>
          <w:szCs w:val="24"/>
        </w:rPr>
        <w:t>a, b, c, and d</w:t>
      </w:r>
      <w:r w:rsidR="009A23C7">
        <w:rPr>
          <w:szCs w:val="24"/>
        </w:rPr>
        <w:t xml:space="preserve"> for </w:t>
      </w:r>
      <w:r w:rsidR="009A23C7" w:rsidRPr="00997BD0">
        <w:rPr>
          <w:position w:val="-10"/>
          <w:szCs w:val="24"/>
        </w:rPr>
        <w:object w:dxaOrig="1840" w:dyaOrig="320" w14:anchorId="4028E460">
          <v:shape id="_x0000_i1323" type="#_x0000_t75" style="width:91.5pt;height:16.5pt" o:ole="">
            <v:imagedata r:id="rId506" o:title=""/>
          </v:shape>
          <o:OLEObject Type="Embed" ProgID="Equation.DSMT4" ShapeID="_x0000_i1323" DrawAspect="Content" ObjectID="_1610921323" r:id="rId539"/>
        </w:object>
      </w:r>
      <w:r w:rsidR="008C437C" w:rsidRPr="00E171F5">
        <w:rPr>
          <w:szCs w:val="24"/>
        </w:rPr>
        <w:t xml:space="preserve">), </w:t>
      </w:r>
      <w:r w:rsidR="00D275B3">
        <w:rPr>
          <w:szCs w:val="24"/>
        </w:rPr>
        <w:t xml:space="preserve">whereas for </w:t>
      </w:r>
      <w:r w:rsidR="00D275B3" w:rsidRPr="00E171F5">
        <w:rPr>
          <w:szCs w:val="24"/>
        </w:rPr>
        <w:t xml:space="preserve">fixed </w:t>
      </w:r>
      <w:r w:rsidR="00D275B3" w:rsidRPr="00E171F5">
        <w:rPr>
          <w:position w:val="-4"/>
          <w:szCs w:val="24"/>
        </w:rPr>
        <w:object w:dxaOrig="320" w:dyaOrig="260" w14:anchorId="5D5EE584">
          <v:shape id="_x0000_i1324" type="#_x0000_t75" style="width:15.75pt;height:13.5pt" o:ole="">
            <v:imagedata r:id="rId536" o:title=""/>
          </v:shape>
          <o:OLEObject Type="Embed" ProgID="Equation.DSMT4" ShapeID="_x0000_i1324" DrawAspect="Content" ObjectID="_1610921324" r:id="rId540"/>
        </w:object>
      </w:r>
      <w:r w:rsidR="00D275B3">
        <w:rPr>
          <w:szCs w:val="24"/>
        </w:rPr>
        <w:t>,</w:t>
      </w:r>
      <w:r w:rsidR="00D275B3" w:rsidRPr="00E171F5">
        <w:rPr>
          <w:szCs w:val="24"/>
        </w:rPr>
        <w:t xml:space="preserve"> </w:t>
      </w:r>
      <w:r w:rsidR="00633167" w:rsidRPr="001B3782">
        <w:rPr>
          <w:position w:val="-12"/>
          <w:szCs w:val="24"/>
        </w:rPr>
        <w:object w:dxaOrig="499" w:dyaOrig="400" w14:anchorId="55FBC0A1">
          <v:shape id="_x0000_i1325" type="#_x0000_t75" style="width:24.75pt;height:20.25pt" o:ole="">
            <v:imagedata r:id="rId534" o:title=""/>
          </v:shape>
          <o:OLEObject Type="Embed" ProgID="Equation.DSMT4" ShapeID="_x0000_i1325" DrawAspect="Content" ObjectID="_1610921325" r:id="rId541"/>
        </w:object>
      </w:r>
      <w:r w:rsidR="00871A51">
        <w:rPr>
          <w:szCs w:val="24"/>
        </w:rPr>
        <w:t xml:space="preserve"> </w:t>
      </w:r>
      <w:r w:rsidR="002954F4" w:rsidRPr="00E171F5">
        <w:rPr>
          <w:szCs w:val="24"/>
        </w:rPr>
        <w:t>decrease</w:t>
      </w:r>
      <w:r w:rsidR="00A61D03">
        <w:rPr>
          <w:szCs w:val="24"/>
        </w:rPr>
        <w:t>d</w:t>
      </w:r>
      <w:r w:rsidR="002954F4" w:rsidRPr="00E171F5">
        <w:rPr>
          <w:szCs w:val="24"/>
        </w:rPr>
        <w:t xml:space="preserve"> with the </w:t>
      </w:r>
      <w:r w:rsidR="00E123DB">
        <w:rPr>
          <w:szCs w:val="24"/>
        </w:rPr>
        <w:t xml:space="preserve">number </w:t>
      </w:r>
      <w:r w:rsidR="00633167" w:rsidRPr="00E171F5">
        <w:rPr>
          <w:position w:val="-6"/>
          <w:szCs w:val="24"/>
        </w:rPr>
        <w:object w:dxaOrig="260" w:dyaOrig="220" w14:anchorId="4BAFC22A">
          <v:shape id="_x0000_i1326" type="#_x0000_t75" style="width:12.75pt;height:11.25pt" o:ole="">
            <v:imagedata r:id="rId542" o:title=""/>
          </v:shape>
          <o:OLEObject Type="Embed" ProgID="Equation.DSMT4" ShapeID="_x0000_i1326" DrawAspect="Content" ObjectID="_1610921326" r:id="rId543"/>
        </w:object>
      </w:r>
      <w:r w:rsidR="00E123DB">
        <w:rPr>
          <w:szCs w:val="24"/>
        </w:rPr>
        <w:t xml:space="preserve"> </w:t>
      </w:r>
      <w:r w:rsidR="00F47217">
        <w:rPr>
          <w:szCs w:val="24"/>
        </w:rPr>
        <w:t xml:space="preserve">of </w:t>
      </w:r>
      <w:r w:rsidR="00E123DB" w:rsidRPr="00E171F5">
        <w:rPr>
          <w:szCs w:val="24"/>
        </w:rPr>
        <w:t>mutation</w:t>
      </w:r>
      <w:r w:rsidR="00E123DB">
        <w:rPr>
          <w:szCs w:val="24"/>
        </w:rPr>
        <w:t xml:space="preserve">s in an </w:t>
      </w:r>
      <w:r w:rsidR="00E123DB" w:rsidRPr="00E171F5">
        <w:rPr>
          <w:szCs w:val="24"/>
        </w:rPr>
        <w:t>alignment column</w:t>
      </w:r>
      <w:r w:rsidR="00633167">
        <w:rPr>
          <w:szCs w:val="24"/>
        </w:rPr>
        <w:t>,</w:t>
      </w:r>
      <w:r w:rsidR="00633167" w:rsidRPr="00633167">
        <w:rPr>
          <w:szCs w:val="24"/>
        </w:rPr>
        <w:t xml:space="preserve"> </w:t>
      </w:r>
      <w:r w:rsidR="00633167">
        <w:rPr>
          <w:szCs w:val="24"/>
        </w:rPr>
        <w:t>while the sample standard deviation increased</w:t>
      </w:r>
      <w:r w:rsidR="008C437C" w:rsidRPr="00E171F5">
        <w:rPr>
          <w:szCs w:val="24"/>
        </w:rPr>
        <w:t xml:space="preserve"> (</w:t>
      </w:r>
      <w:r w:rsidR="000D44FE">
        <w:rPr>
          <w:szCs w:val="24"/>
        </w:rPr>
        <w:t xml:space="preserve">see </w:t>
      </w:r>
      <w:r w:rsidR="002A2827" w:rsidRPr="00997BD0">
        <w:rPr>
          <w:szCs w:val="24"/>
        </w:rPr>
        <w:t xml:space="preserve">plots </w:t>
      </w:r>
      <w:r w:rsidR="002A2827">
        <w:rPr>
          <w:szCs w:val="24"/>
        </w:rPr>
        <w:t>pertinent to</w:t>
      </w:r>
      <w:r w:rsidR="002A2827" w:rsidRPr="00997BD0">
        <w:rPr>
          <w:szCs w:val="24"/>
        </w:rPr>
        <w:t xml:space="preserve"> </w:t>
      </w:r>
      <w:r w:rsidR="007B168E" w:rsidRPr="00997BD0">
        <w:rPr>
          <w:position w:val="-12"/>
          <w:szCs w:val="24"/>
        </w:rPr>
        <w:object w:dxaOrig="279" w:dyaOrig="360" w14:anchorId="2D74A295">
          <v:shape id="_x0000_i1327" type="#_x0000_t75" style="width:13.5pt;height:18pt" o:ole="">
            <v:imagedata r:id="rId500" o:title=""/>
          </v:shape>
          <o:OLEObject Type="Embed" ProgID="Equation.DSMT4" ShapeID="_x0000_i1327" DrawAspect="Content" ObjectID="_1610921327" r:id="rId544"/>
        </w:object>
      </w:r>
      <w:r w:rsidR="007B168E" w:rsidRPr="00997BD0">
        <w:rPr>
          <w:szCs w:val="24"/>
        </w:rPr>
        <w:t xml:space="preserve">, </w:t>
      </w:r>
      <w:r w:rsidR="007B168E" w:rsidRPr="00997BD0">
        <w:rPr>
          <w:position w:val="-12"/>
          <w:szCs w:val="24"/>
        </w:rPr>
        <w:object w:dxaOrig="260" w:dyaOrig="360" w14:anchorId="6E8E008C">
          <v:shape id="_x0000_i1328" type="#_x0000_t75" style="width:12.75pt;height:18pt" o:ole="">
            <v:imagedata r:id="rId509" o:title=""/>
          </v:shape>
          <o:OLEObject Type="Embed" ProgID="Equation.DSMT4" ShapeID="_x0000_i1328" DrawAspect="Content" ObjectID="_1610921328" r:id="rId545"/>
        </w:object>
      </w:r>
      <w:r w:rsidR="007B168E" w:rsidRPr="00997BD0">
        <w:rPr>
          <w:szCs w:val="24"/>
        </w:rPr>
        <w:t xml:space="preserve">, and </w:t>
      </w:r>
      <w:r w:rsidR="007B168E" w:rsidRPr="00997BD0">
        <w:rPr>
          <w:position w:val="-12"/>
          <w:szCs w:val="24"/>
        </w:rPr>
        <w:object w:dxaOrig="279" w:dyaOrig="360" w14:anchorId="58B7F391">
          <v:shape id="_x0000_i1329" type="#_x0000_t75" style="width:13.5pt;height:18pt" o:ole="">
            <v:imagedata r:id="rId511" o:title=""/>
          </v:shape>
          <o:OLEObject Type="Embed" ProgID="Equation.DSMT4" ShapeID="_x0000_i1329" DrawAspect="Content" ObjectID="_1610921329" r:id="rId546"/>
        </w:object>
      </w:r>
      <w:r w:rsidR="007B168E" w:rsidRPr="00997BD0">
        <w:rPr>
          <w:szCs w:val="24"/>
        </w:rPr>
        <w:t xml:space="preserve"> </w:t>
      </w:r>
      <w:r w:rsidR="007B168E">
        <w:rPr>
          <w:szCs w:val="24"/>
        </w:rPr>
        <w:t xml:space="preserve">in </w:t>
      </w:r>
      <w:r w:rsidR="00E36594" w:rsidRPr="00E171F5">
        <w:rPr>
          <w:szCs w:val="24"/>
        </w:rPr>
        <w:fldChar w:fldCharType="begin"/>
      </w:r>
      <w:r w:rsidR="00E36594" w:rsidRPr="00E171F5">
        <w:rPr>
          <w:szCs w:val="24"/>
        </w:rPr>
        <w:instrText xml:space="preserve"> REF _Ref508460314 \h  \* MERGEFORMAT </w:instrText>
      </w:r>
      <w:r w:rsidR="00E36594" w:rsidRPr="00E171F5">
        <w:rPr>
          <w:szCs w:val="24"/>
        </w:rPr>
      </w:r>
      <w:r w:rsidR="00E36594" w:rsidRPr="00E171F5">
        <w:rPr>
          <w:szCs w:val="24"/>
        </w:rPr>
        <w:fldChar w:fldCharType="separate"/>
      </w:r>
      <w:r w:rsidR="00752248" w:rsidRPr="00752248">
        <w:rPr>
          <w:szCs w:val="24"/>
        </w:rPr>
        <w:t xml:space="preserve">Figure </w:t>
      </w:r>
      <w:r w:rsidR="00752248" w:rsidRPr="00752248">
        <w:rPr>
          <w:noProof/>
          <w:szCs w:val="24"/>
        </w:rPr>
        <w:t>3</w:t>
      </w:r>
      <w:r w:rsidR="00E36594" w:rsidRPr="00E171F5">
        <w:rPr>
          <w:szCs w:val="24"/>
        </w:rPr>
        <w:fldChar w:fldCharType="end"/>
      </w:r>
      <w:r w:rsidR="008C437C" w:rsidRPr="00E171F5">
        <w:rPr>
          <w:szCs w:val="24"/>
        </w:rPr>
        <w:t xml:space="preserve">d, e, </w:t>
      </w:r>
      <w:r w:rsidR="003055FD">
        <w:rPr>
          <w:szCs w:val="24"/>
        </w:rPr>
        <w:t xml:space="preserve">and </w:t>
      </w:r>
      <w:r w:rsidR="00CA3146">
        <w:rPr>
          <w:szCs w:val="24"/>
        </w:rPr>
        <w:t xml:space="preserve">f </w:t>
      </w:r>
      <w:r w:rsidR="007B168E" w:rsidRPr="00997BD0">
        <w:rPr>
          <w:szCs w:val="24"/>
        </w:rPr>
        <w:t xml:space="preserve">for </w:t>
      </w:r>
      <w:r w:rsidR="007B168E" w:rsidRPr="00997BD0">
        <w:rPr>
          <w:position w:val="-6"/>
          <w:szCs w:val="24"/>
        </w:rPr>
        <w:object w:dxaOrig="920" w:dyaOrig="279" w14:anchorId="38A64C89">
          <v:shape id="_x0000_i1330" type="#_x0000_t75" style="width:46.5pt;height:13.5pt" o:ole="">
            <v:imagedata r:id="rId513" o:title=""/>
          </v:shape>
          <o:OLEObject Type="Embed" ProgID="Equation.DSMT4" ShapeID="_x0000_i1330" DrawAspect="Content" ObjectID="_1610921330" r:id="rId547"/>
        </w:object>
      </w:r>
      <w:r w:rsidR="008C437C" w:rsidRPr="00E171F5">
        <w:rPr>
          <w:szCs w:val="24"/>
        </w:rPr>
        <w:t>)</w:t>
      </w:r>
      <w:r w:rsidR="00D1114D">
        <w:rPr>
          <w:szCs w:val="24"/>
        </w:rPr>
        <w:t xml:space="preserve">. </w:t>
      </w:r>
      <w:r w:rsidR="008354A5" w:rsidRPr="00E171F5">
        <w:rPr>
          <w:szCs w:val="24"/>
        </w:rPr>
        <w:t xml:space="preserve">Unlike </w:t>
      </w:r>
      <w:r w:rsidR="00E171F5" w:rsidRPr="00E171F5">
        <w:rPr>
          <w:szCs w:val="24"/>
        </w:rPr>
        <w:t xml:space="preserve">Eq </w:t>
      </w:r>
      <w:r w:rsidR="00E171F5" w:rsidRPr="00E171F5">
        <w:rPr>
          <w:szCs w:val="24"/>
        </w:rPr>
        <w:fldChar w:fldCharType="begin"/>
      </w:r>
      <w:r w:rsidR="00E171F5" w:rsidRPr="00E171F5">
        <w:rPr>
          <w:szCs w:val="24"/>
        </w:rPr>
        <w:instrText xml:space="preserve"> GOTOBUTTON ZEqnNum972142  \* MERGEFORMAT </w:instrText>
      </w:r>
      <w:r w:rsidR="00E171F5" w:rsidRPr="00E171F5">
        <w:rPr>
          <w:szCs w:val="24"/>
        </w:rPr>
        <w:fldChar w:fldCharType="begin"/>
      </w:r>
      <w:r w:rsidR="00E171F5" w:rsidRPr="00E171F5">
        <w:rPr>
          <w:szCs w:val="24"/>
        </w:rPr>
        <w:instrText xml:space="preserve"> REF ZEqnNum972142 \* Charformat \! \* MERGEFORMAT </w:instrText>
      </w:r>
      <w:r w:rsidR="00E171F5" w:rsidRPr="00E171F5">
        <w:rPr>
          <w:szCs w:val="24"/>
        </w:rPr>
        <w:fldChar w:fldCharType="separate"/>
      </w:r>
      <w:r w:rsidR="00752248" w:rsidRPr="00752248">
        <w:rPr>
          <w:szCs w:val="24"/>
        </w:rPr>
        <w:instrText>(13)</w:instrText>
      </w:r>
      <w:r w:rsidR="00E171F5" w:rsidRPr="00E171F5">
        <w:rPr>
          <w:szCs w:val="24"/>
        </w:rPr>
        <w:fldChar w:fldCharType="end"/>
      </w:r>
      <w:r w:rsidR="00E171F5" w:rsidRPr="00E171F5">
        <w:rPr>
          <w:szCs w:val="24"/>
        </w:rPr>
        <w:fldChar w:fldCharType="end"/>
      </w:r>
      <w:r w:rsidR="004E1167">
        <w:rPr>
          <w:szCs w:val="24"/>
        </w:rPr>
        <w:t xml:space="preserve"> for the coalescent SFS</w:t>
      </w:r>
      <w:r w:rsidR="00B5424B">
        <w:rPr>
          <w:szCs w:val="24"/>
        </w:rPr>
        <w:t xml:space="preserve"> </w:t>
      </w:r>
      <w:r w:rsidR="00145D07" w:rsidRPr="00E171F5">
        <w:rPr>
          <w:position w:val="-12"/>
          <w:szCs w:val="24"/>
        </w:rPr>
        <w:object w:dxaOrig="580" w:dyaOrig="360" w14:anchorId="74362A8C">
          <v:shape id="_x0000_i1331" type="#_x0000_t75" style="width:30pt;height:18pt" o:ole="">
            <v:imagedata r:id="rId548" o:title=""/>
          </v:shape>
          <o:OLEObject Type="Embed" ProgID="Equation.DSMT4" ShapeID="_x0000_i1331" DrawAspect="Content" ObjectID="_1610921331" r:id="rId549"/>
        </w:object>
      </w:r>
      <w:r w:rsidR="00E171F5" w:rsidRPr="00E171F5">
        <w:rPr>
          <w:szCs w:val="24"/>
        </w:rPr>
        <w:t xml:space="preserve">, </w:t>
      </w:r>
      <w:r w:rsidR="008354A5" w:rsidRPr="00E171F5">
        <w:rPr>
          <w:szCs w:val="24"/>
        </w:rPr>
        <w:t xml:space="preserve">Eq </w:t>
      </w:r>
      <w:r w:rsidR="008354A5" w:rsidRPr="00E171F5">
        <w:rPr>
          <w:szCs w:val="24"/>
        </w:rPr>
        <w:fldChar w:fldCharType="begin"/>
      </w:r>
      <w:r w:rsidR="008354A5" w:rsidRPr="00E171F5">
        <w:rPr>
          <w:szCs w:val="24"/>
        </w:rPr>
        <w:instrText xml:space="preserve"> GOTOBUTTON ZEqnNum968301  \* MERGEFORMAT </w:instrText>
      </w:r>
      <w:r w:rsidR="008354A5" w:rsidRPr="00E171F5">
        <w:rPr>
          <w:szCs w:val="24"/>
        </w:rPr>
        <w:fldChar w:fldCharType="begin"/>
      </w:r>
      <w:r w:rsidR="008354A5" w:rsidRPr="00E171F5">
        <w:rPr>
          <w:szCs w:val="24"/>
        </w:rPr>
        <w:instrText xml:space="preserve"> REF ZEqnNum968301 \* Charformat \! \* MERGEFORMAT </w:instrText>
      </w:r>
      <w:r w:rsidR="008354A5" w:rsidRPr="00E171F5">
        <w:rPr>
          <w:szCs w:val="24"/>
        </w:rPr>
        <w:fldChar w:fldCharType="separate"/>
      </w:r>
      <w:r w:rsidR="00752248" w:rsidRPr="00752248">
        <w:rPr>
          <w:szCs w:val="24"/>
        </w:rPr>
        <w:instrText>(7)</w:instrText>
      </w:r>
      <w:r w:rsidR="008354A5" w:rsidRPr="00E171F5">
        <w:rPr>
          <w:szCs w:val="24"/>
        </w:rPr>
        <w:fldChar w:fldCharType="end"/>
      </w:r>
      <w:r w:rsidR="008354A5" w:rsidRPr="00E171F5">
        <w:rPr>
          <w:szCs w:val="24"/>
        </w:rPr>
        <w:fldChar w:fldCharType="end"/>
      </w:r>
      <w:r w:rsidR="008354A5" w:rsidRPr="00E171F5">
        <w:rPr>
          <w:szCs w:val="24"/>
        </w:rPr>
        <w:t xml:space="preserve"> </w:t>
      </w:r>
      <w:r w:rsidR="0006486E">
        <w:rPr>
          <w:szCs w:val="24"/>
        </w:rPr>
        <w:t xml:space="preserve">for the Delta SFS </w:t>
      </w:r>
      <w:r w:rsidR="00145D07" w:rsidRPr="00E171F5">
        <w:rPr>
          <w:position w:val="-12"/>
          <w:szCs w:val="24"/>
        </w:rPr>
        <w:object w:dxaOrig="580" w:dyaOrig="360" w14:anchorId="3743C07B">
          <v:shape id="_x0000_i1332" type="#_x0000_t75" style="width:30pt;height:18pt" o:ole="">
            <v:imagedata r:id="rId550" o:title=""/>
          </v:shape>
          <o:OLEObject Type="Embed" ProgID="Equation.DSMT4" ShapeID="_x0000_i1332" DrawAspect="Content" ObjectID="_1610921332" r:id="rId551"/>
        </w:object>
      </w:r>
      <w:r w:rsidR="00B5424B">
        <w:rPr>
          <w:szCs w:val="24"/>
        </w:rPr>
        <w:t xml:space="preserve"> </w:t>
      </w:r>
      <w:r w:rsidR="00EF52F7">
        <w:rPr>
          <w:szCs w:val="24"/>
        </w:rPr>
        <w:t xml:space="preserve">generally </w:t>
      </w:r>
      <w:r w:rsidR="00E171F5">
        <w:rPr>
          <w:szCs w:val="24"/>
        </w:rPr>
        <w:t>provide</w:t>
      </w:r>
      <w:r w:rsidR="00EF52F7">
        <w:rPr>
          <w:szCs w:val="24"/>
        </w:rPr>
        <w:t>d</w:t>
      </w:r>
      <w:r w:rsidR="00E171F5">
        <w:rPr>
          <w:szCs w:val="24"/>
        </w:rPr>
        <w:t xml:space="preserve"> </w:t>
      </w:r>
      <w:r w:rsidR="00EF52F7">
        <w:rPr>
          <w:szCs w:val="24"/>
        </w:rPr>
        <w:t xml:space="preserve">accurate </w:t>
      </w:r>
      <w:r w:rsidR="00E171F5">
        <w:rPr>
          <w:szCs w:val="24"/>
        </w:rPr>
        <w:t xml:space="preserve">approximations to the </w:t>
      </w:r>
      <w:r w:rsidR="00D27721">
        <w:rPr>
          <w:szCs w:val="24"/>
        </w:rPr>
        <w:t xml:space="preserve">sample mean </w:t>
      </w:r>
      <w:r w:rsidR="00086E4D" w:rsidRPr="00E171F5">
        <w:rPr>
          <w:position w:val="-12"/>
          <w:szCs w:val="24"/>
        </w:rPr>
        <w:object w:dxaOrig="499" w:dyaOrig="400" w14:anchorId="4D3D92F6">
          <v:shape id="_x0000_i1333" type="#_x0000_t75" style="width:24.75pt;height:19.5pt" o:ole="">
            <v:imagedata r:id="rId552" o:title=""/>
          </v:shape>
          <o:OLEObject Type="Embed" ProgID="Equation.DSMT4" ShapeID="_x0000_i1333" DrawAspect="Content" ObjectID="_1610921333" r:id="rId553"/>
        </w:object>
      </w:r>
      <w:r w:rsidR="00086E4D">
        <w:rPr>
          <w:szCs w:val="24"/>
        </w:rPr>
        <w:t xml:space="preserve"> </w:t>
      </w:r>
      <w:r w:rsidR="00D27721">
        <w:rPr>
          <w:szCs w:val="24"/>
        </w:rPr>
        <w:t xml:space="preserve">of the </w:t>
      </w:r>
      <w:r w:rsidR="005F067D">
        <w:rPr>
          <w:szCs w:val="24"/>
        </w:rPr>
        <w:t xml:space="preserve">Gamma </w:t>
      </w:r>
      <w:r w:rsidR="00E45284">
        <w:rPr>
          <w:szCs w:val="24"/>
        </w:rPr>
        <w:t>SFS</w:t>
      </w:r>
      <w:r w:rsidR="00E171F5">
        <w:rPr>
          <w:szCs w:val="24"/>
        </w:rPr>
        <w:t xml:space="preserve"> </w:t>
      </w:r>
      <w:r w:rsidR="00B5424B">
        <w:rPr>
          <w:szCs w:val="24"/>
        </w:rPr>
        <w:t xml:space="preserve"> </w:t>
      </w:r>
      <w:r w:rsidR="005B6B05">
        <w:rPr>
          <w:szCs w:val="24"/>
        </w:rPr>
        <w:t>in</w:t>
      </w:r>
      <w:r w:rsidR="00E171F5">
        <w:rPr>
          <w:szCs w:val="24"/>
        </w:rPr>
        <w:t xml:space="preserve"> all </w:t>
      </w:r>
      <w:r w:rsidR="005B6B05">
        <w:rPr>
          <w:szCs w:val="24"/>
        </w:rPr>
        <w:t>simulations</w:t>
      </w:r>
      <w:r w:rsidR="00D9174A">
        <w:rPr>
          <w:szCs w:val="24"/>
        </w:rPr>
        <w:t xml:space="preserve">, except </w:t>
      </w:r>
      <w:r w:rsidR="00576055">
        <w:rPr>
          <w:szCs w:val="24"/>
        </w:rPr>
        <w:t xml:space="preserve">possibly </w:t>
      </w:r>
      <w:r w:rsidR="00D9174A">
        <w:rPr>
          <w:szCs w:val="24"/>
        </w:rPr>
        <w:t xml:space="preserve">where it crossed over </w:t>
      </w:r>
      <w:r w:rsidR="00086E4D">
        <w:rPr>
          <w:szCs w:val="24"/>
        </w:rPr>
        <w:t xml:space="preserve">from </w:t>
      </w:r>
      <w:r w:rsidR="00086E4D" w:rsidRPr="00E171F5">
        <w:rPr>
          <w:position w:val="-12"/>
          <w:szCs w:val="24"/>
        </w:rPr>
        <w:object w:dxaOrig="499" w:dyaOrig="400" w14:anchorId="3FD739C6">
          <v:shape id="_x0000_i1334" type="#_x0000_t75" style="width:24.75pt;height:19.5pt" o:ole="">
            <v:imagedata r:id="rId552" o:title=""/>
          </v:shape>
          <o:OLEObject Type="Embed" ProgID="Equation.DSMT4" ShapeID="_x0000_i1334" DrawAspect="Content" ObjectID="_1610921334" r:id="rId554"/>
        </w:object>
      </w:r>
      <w:r w:rsidR="00086E4D">
        <w:rPr>
          <w:szCs w:val="24"/>
        </w:rPr>
        <w:t xml:space="preserve"> </w:t>
      </w:r>
      <w:r w:rsidR="00D9174A">
        <w:rPr>
          <w:szCs w:val="24"/>
        </w:rPr>
        <w:t xml:space="preserve">to </w:t>
      </w:r>
      <w:r w:rsidR="00086E4D" w:rsidRPr="00E171F5">
        <w:rPr>
          <w:position w:val="-12"/>
          <w:szCs w:val="24"/>
        </w:rPr>
        <w:object w:dxaOrig="580" w:dyaOrig="360" w14:anchorId="729C74F2">
          <v:shape id="_x0000_i1335" type="#_x0000_t75" style="width:30pt;height:18pt" o:ole="">
            <v:imagedata r:id="rId555" o:title=""/>
          </v:shape>
          <o:OLEObject Type="Embed" ProgID="Equation.DSMT4" ShapeID="_x0000_i1335" DrawAspect="Content" ObjectID="_1610921335" r:id="rId556"/>
        </w:object>
      </w:r>
      <w:r w:rsidR="00D9174A">
        <w:rPr>
          <w:szCs w:val="24"/>
        </w:rPr>
        <w:t xml:space="preserve"> as </w:t>
      </w:r>
      <w:r w:rsidR="00D9174A" w:rsidRPr="00E95F40">
        <w:rPr>
          <w:position w:val="-6"/>
          <w:szCs w:val="24"/>
        </w:rPr>
        <w:object w:dxaOrig="499" w:dyaOrig="320" w14:anchorId="0A2E6816">
          <v:shape id="_x0000_i1336" type="#_x0000_t75" style="width:24.75pt;height:16.5pt" o:ole="">
            <v:imagedata r:id="rId557" o:title=""/>
          </v:shape>
          <o:OLEObject Type="Embed" ProgID="Equation.DSMT4" ShapeID="_x0000_i1336" DrawAspect="Content" ObjectID="_1610921336" r:id="rId558"/>
        </w:object>
      </w:r>
      <w:r w:rsidR="00B5424B">
        <w:rPr>
          <w:szCs w:val="24"/>
        </w:rPr>
        <w:t>, e.g., a</w:t>
      </w:r>
      <w:r w:rsidR="00E36594">
        <w:rPr>
          <w:szCs w:val="24"/>
        </w:rPr>
        <w:t xml:space="preserve">t </w:t>
      </w:r>
      <w:r w:rsidR="00E36594" w:rsidRPr="00E95F40">
        <w:rPr>
          <w:position w:val="-6"/>
          <w:szCs w:val="24"/>
        </w:rPr>
        <w:object w:dxaOrig="680" w:dyaOrig="279" w14:anchorId="61C1AB08">
          <v:shape id="_x0000_i1337" type="#_x0000_t75" style="width:33pt;height:13.5pt" o:ole="">
            <v:imagedata r:id="rId559" o:title=""/>
          </v:shape>
          <o:OLEObject Type="Embed" ProgID="Equation.DSMT4" ShapeID="_x0000_i1337" DrawAspect="Content" ObjectID="_1610921337" r:id="rId560"/>
        </w:object>
      </w:r>
      <w:r w:rsidR="00B94363">
        <w:rPr>
          <w:szCs w:val="24"/>
        </w:rPr>
        <w:t xml:space="preserve"> </w:t>
      </w:r>
      <w:r w:rsidR="00E36594">
        <w:rPr>
          <w:szCs w:val="24"/>
        </w:rPr>
        <w:t xml:space="preserve">for large </w:t>
      </w:r>
      <w:r w:rsidR="00E36594" w:rsidRPr="00E171F5">
        <w:rPr>
          <w:position w:val="-4"/>
          <w:szCs w:val="24"/>
        </w:rPr>
        <w:object w:dxaOrig="320" w:dyaOrig="260" w14:anchorId="20D6F212">
          <v:shape id="_x0000_i1338" type="#_x0000_t75" style="width:15.75pt;height:13.5pt" o:ole="">
            <v:imagedata r:id="rId536" o:title=""/>
          </v:shape>
          <o:OLEObject Type="Embed" ProgID="Equation.DSMT4" ShapeID="_x0000_i1338" DrawAspect="Content" ObjectID="_1610921338" r:id="rId561"/>
        </w:object>
      </w:r>
      <w:r w:rsidR="00E36594">
        <w:rPr>
          <w:szCs w:val="24"/>
        </w:rPr>
        <w:t xml:space="preserve"> (e.g., </w:t>
      </w:r>
      <w:r w:rsidR="00FC3E11" w:rsidRPr="00E171F5">
        <w:rPr>
          <w:szCs w:val="24"/>
        </w:rPr>
        <w:fldChar w:fldCharType="begin"/>
      </w:r>
      <w:r w:rsidR="00FC3E11" w:rsidRPr="00E171F5">
        <w:rPr>
          <w:szCs w:val="24"/>
        </w:rPr>
        <w:instrText xml:space="preserve"> REF _Ref508460314 \h  \* MERGEFORMAT </w:instrText>
      </w:r>
      <w:r w:rsidR="00FC3E11" w:rsidRPr="00E171F5">
        <w:rPr>
          <w:szCs w:val="24"/>
        </w:rPr>
      </w:r>
      <w:r w:rsidR="00FC3E11" w:rsidRPr="00E171F5">
        <w:rPr>
          <w:szCs w:val="24"/>
        </w:rPr>
        <w:fldChar w:fldCharType="separate"/>
      </w:r>
      <w:r w:rsidR="00752248" w:rsidRPr="00752248">
        <w:rPr>
          <w:szCs w:val="24"/>
        </w:rPr>
        <w:t xml:space="preserve">Figure </w:t>
      </w:r>
      <w:r w:rsidR="00752248" w:rsidRPr="00752248">
        <w:rPr>
          <w:noProof/>
          <w:szCs w:val="24"/>
        </w:rPr>
        <w:t>3</w:t>
      </w:r>
      <w:r w:rsidR="00FC3E11" w:rsidRPr="00E171F5">
        <w:rPr>
          <w:szCs w:val="24"/>
        </w:rPr>
        <w:fldChar w:fldCharType="end"/>
      </w:r>
      <w:r w:rsidR="00FC3E11">
        <w:rPr>
          <w:szCs w:val="24"/>
        </w:rPr>
        <w:t xml:space="preserve">c, </w:t>
      </w:r>
      <w:r w:rsidR="00FC3E11" w:rsidRPr="00E171F5">
        <w:rPr>
          <w:szCs w:val="24"/>
        </w:rPr>
        <w:t>d, e, and f</w:t>
      </w:r>
      <w:r w:rsidR="00FC3E11">
        <w:rPr>
          <w:szCs w:val="24"/>
        </w:rPr>
        <w:t xml:space="preserve">, where </w:t>
      </w:r>
      <w:r w:rsidR="00B5424B" w:rsidRPr="00FC3E11">
        <w:rPr>
          <w:position w:val="-6"/>
          <w:szCs w:val="24"/>
        </w:rPr>
        <w:object w:dxaOrig="920" w:dyaOrig="279" w14:anchorId="2468B94D">
          <v:shape id="_x0000_i1339" type="#_x0000_t75" style="width:46.5pt;height:14.25pt" o:ole="">
            <v:imagedata r:id="rId562" o:title=""/>
          </v:shape>
          <o:OLEObject Type="Embed" ProgID="Equation.DSMT4" ShapeID="_x0000_i1339" DrawAspect="Content" ObjectID="_1610921339" r:id="rId563"/>
        </w:object>
      </w:r>
      <w:r w:rsidR="00B5424B">
        <w:rPr>
          <w:szCs w:val="24"/>
        </w:rPr>
        <w:t xml:space="preserve"> and </w:t>
      </w:r>
      <w:r w:rsidR="00B5424B" w:rsidRPr="00FC3E11">
        <w:rPr>
          <w:position w:val="-10"/>
          <w:szCs w:val="24"/>
        </w:rPr>
        <w:object w:dxaOrig="960" w:dyaOrig="320" w14:anchorId="60999237">
          <v:shape id="_x0000_i1340" type="#_x0000_t75" style="width:48pt;height:16.5pt" o:ole="">
            <v:imagedata r:id="rId564" o:title=""/>
          </v:shape>
          <o:OLEObject Type="Embed" ProgID="Equation.DSMT4" ShapeID="_x0000_i1340" DrawAspect="Content" ObjectID="_1610921340" r:id="rId565"/>
        </w:object>
      </w:r>
      <w:r w:rsidR="00B5424B">
        <w:rPr>
          <w:szCs w:val="24"/>
        </w:rPr>
        <w:t xml:space="preserve">); or for </w:t>
      </w:r>
      <w:r w:rsidR="00CB656B">
        <w:rPr>
          <w:szCs w:val="24"/>
        </w:rPr>
        <w:t xml:space="preserve">small </w:t>
      </w:r>
      <w:r w:rsidR="00CB656B" w:rsidRPr="00CB656B">
        <w:rPr>
          <w:position w:val="-4"/>
          <w:szCs w:val="24"/>
        </w:rPr>
        <w:object w:dxaOrig="180" w:dyaOrig="200" w14:anchorId="46467EFC">
          <v:shape id="_x0000_i1341" type="#_x0000_t75" style="width:9pt;height:10.5pt" o:ole="">
            <v:imagedata r:id="rId566" o:title=""/>
          </v:shape>
          <o:OLEObject Type="Embed" ProgID="Equation.DSMT4" ShapeID="_x0000_i1341" DrawAspect="Content" ObjectID="_1610921341" r:id="rId567"/>
        </w:object>
      </w:r>
      <w:r w:rsidR="00CB656B">
        <w:rPr>
          <w:szCs w:val="24"/>
        </w:rPr>
        <w:t xml:space="preserve"> </w:t>
      </w:r>
      <w:r w:rsidR="00F864F0">
        <w:rPr>
          <w:szCs w:val="24"/>
        </w:rPr>
        <w:t xml:space="preserve">for </w:t>
      </w:r>
      <w:r w:rsidR="00B5424B" w:rsidRPr="00FC3E11">
        <w:rPr>
          <w:position w:val="-6"/>
          <w:szCs w:val="24"/>
        </w:rPr>
        <w:object w:dxaOrig="880" w:dyaOrig="279" w14:anchorId="4F91541B">
          <v:shape id="_x0000_i1342" type="#_x0000_t75" style="width:44.25pt;height:14.25pt" o:ole="">
            <v:imagedata r:id="rId568" o:title=""/>
          </v:shape>
          <o:OLEObject Type="Embed" ProgID="Equation.DSMT4" ShapeID="_x0000_i1342" DrawAspect="Content" ObjectID="_1610921342" r:id="rId569"/>
        </w:object>
      </w:r>
      <w:r w:rsidR="00B5424B">
        <w:rPr>
          <w:szCs w:val="24"/>
        </w:rPr>
        <w:t xml:space="preserve"> and </w:t>
      </w:r>
      <w:r w:rsidR="00B5424B" w:rsidRPr="002954F4">
        <w:rPr>
          <w:position w:val="-6"/>
          <w:szCs w:val="24"/>
        </w:rPr>
        <w:object w:dxaOrig="560" w:dyaOrig="279" w14:anchorId="439362AC">
          <v:shape id="_x0000_i1343" type="#_x0000_t75" style="width:27.75pt;height:13.5pt" o:ole="">
            <v:imagedata r:id="rId570" o:title=""/>
          </v:shape>
          <o:OLEObject Type="Embed" ProgID="Equation.DSMT4" ShapeID="_x0000_i1343" DrawAspect="Content" ObjectID="_1610921343" r:id="rId571"/>
        </w:object>
      </w:r>
      <w:r w:rsidR="00B5424B">
        <w:rPr>
          <w:szCs w:val="24"/>
        </w:rPr>
        <w:t xml:space="preserve"> (in </w:t>
      </w:r>
      <w:r w:rsidR="00B5424B" w:rsidRPr="00E171F5">
        <w:rPr>
          <w:szCs w:val="24"/>
        </w:rPr>
        <w:fldChar w:fldCharType="begin"/>
      </w:r>
      <w:r w:rsidR="00B5424B" w:rsidRPr="00E171F5">
        <w:rPr>
          <w:szCs w:val="24"/>
        </w:rPr>
        <w:instrText xml:space="preserve"> REF _Ref508460314 \h  \* MERGEFORMAT </w:instrText>
      </w:r>
      <w:r w:rsidR="00B5424B" w:rsidRPr="00E171F5">
        <w:rPr>
          <w:szCs w:val="24"/>
        </w:rPr>
      </w:r>
      <w:r w:rsidR="00B5424B" w:rsidRPr="00E171F5">
        <w:rPr>
          <w:szCs w:val="24"/>
        </w:rPr>
        <w:fldChar w:fldCharType="separate"/>
      </w:r>
      <w:r w:rsidR="00752248" w:rsidRPr="00752248">
        <w:rPr>
          <w:szCs w:val="24"/>
        </w:rPr>
        <w:t xml:space="preserve">Figure </w:t>
      </w:r>
      <w:r w:rsidR="00752248" w:rsidRPr="00752248">
        <w:rPr>
          <w:noProof/>
          <w:szCs w:val="24"/>
        </w:rPr>
        <w:t>3</w:t>
      </w:r>
      <w:r w:rsidR="00B5424B" w:rsidRPr="00E171F5">
        <w:rPr>
          <w:szCs w:val="24"/>
        </w:rPr>
        <w:fldChar w:fldCharType="end"/>
      </w:r>
      <w:r w:rsidR="00B5424B">
        <w:rPr>
          <w:szCs w:val="24"/>
        </w:rPr>
        <w:t>c)</w:t>
      </w:r>
      <w:r w:rsidR="00FC3E11">
        <w:rPr>
          <w:szCs w:val="24"/>
        </w:rPr>
        <w:t>.</w:t>
      </w:r>
      <w:r w:rsidR="00586551">
        <w:rPr>
          <w:szCs w:val="24"/>
        </w:rPr>
        <w:t xml:space="preserve"> </w:t>
      </w:r>
    </w:p>
    <w:p w14:paraId="4D921BF6" w14:textId="039C7960" w:rsidR="0095055F" w:rsidRDefault="0095055F" w:rsidP="0095055F">
      <w:pPr>
        <w:keepNext/>
        <w:spacing w:after="0" w:line="480" w:lineRule="auto"/>
        <w:ind w:firstLine="720"/>
        <w:jc w:val="both"/>
        <w:rPr>
          <w:szCs w:val="24"/>
        </w:rPr>
      </w:pPr>
      <w:r w:rsidRPr="00E171F5">
        <w:rPr>
          <w:szCs w:val="24"/>
        </w:rPr>
        <w:fldChar w:fldCharType="begin"/>
      </w:r>
      <w:r w:rsidRPr="00E171F5">
        <w:rPr>
          <w:szCs w:val="24"/>
        </w:rPr>
        <w:instrText xml:space="preserve"> REF _Ref508460314 \h  \* MERGEFORMAT </w:instrText>
      </w:r>
      <w:r w:rsidRPr="00E171F5">
        <w:rPr>
          <w:szCs w:val="24"/>
        </w:rPr>
      </w:r>
      <w:r w:rsidRPr="00E171F5">
        <w:rPr>
          <w:szCs w:val="24"/>
        </w:rPr>
        <w:fldChar w:fldCharType="separate"/>
      </w:r>
      <w:r w:rsidR="00752248" w:rsidRPr="00752248">
        <w:rPr>
          <w:szCs w:val="24"/>
        </w:rPr>
        <w:t xml:space="preserve">Figure </w:t>
      </w:r>
      <w:r w:rsidR="00752248" w:rsidRPr="00752248">
        <w:rPr>
          <w:noProof/>
          <w:szCs w:val="24"/>
        </w:rPr>
        <w:t>3</w:t>
      </w:r>
      <w:r w:rsidRPr="00E171F5">
        <w:rPr>
          <w:szCs w:val="24"/>
        </w:rPr>
        <w:fldChar w:fldCharType="end"/>
      </w:r>
      <w:r>
        <w:rPr>
          <w:szCs w:val="24"/>
        </w:rPr>
        <w:t xml:space="preserve"> </w:t>
      </w:r>
      <w:r w:rsidR="00CE4A2E">
        <w:rPr>
          <w:szCs w:val="24"/>
        </w:rPr>
        <w:t xml:space="preserve">is representative of simulation results, with two exceptions. First, </w:t>
      </w:r>
      <w:r>
        <w:rPr>
          <w:szCs w:val="24"/>
        </w:rPr>
        <w:t xml:space="preserve">the inequality </w:t>
      </w:r>
      <w:r w:rsidR="00CE4A2E" w:rsidRPr="00E171F5">
        <w:rPr>
          <w:position w:val="-12"/>
          <w:szCs w:val="24"/>
        </w:rPr>
        <w:object w:dxaOrig="1340" w:dyaOrig="360" w14:anchorId="1EAE3BC5">
          <v:shape id="_x0000_i1344" type="#_x0000_t75" style="width:69pt;height:18pt" o:ole="">
            <v:imagedata r:id="rId572" o:title=""/>
          </v:shape>
          <o:OLEObject Type="Embed" ProgID="Equation.DSMT4" ShapeID="_x0000_i1344" DrawAspect="Content" ObjectID="_1610921344" r:id="rId573"/>
        </w:object>
      </w:r>
      <w:r w:rsidR="00CE4A2E">
        <w:rPr>
          <w:szCs w:val="24"/>
        </w:rPr>
        <w:t xml:space="preserve"> </w:t>
      </w:r>
      <w:r>
        <w:rPr>
          <w:szCs w:val="24"/>
        </w:rPr>
        <w:t>fail</w:t>
      </w:r>
      <w:r w:rsidR="00027327">
        <w:rPr>
          <w:szCs w:val="24"/>
        </w:rPr>
        <w:t>ed</w:t>
      </w:r>
      <w:r>
        <w:rPr>
          <w:szCs w:val="24"/>
        </w:rPr>
        <w:t xml:space="preserve"> occasionally</w:t>
      </w:r>
      <w:r w:rsidR="00027327">
        <w:rPr>
          <w:szCs w:val="24"/>
        </w:rPr>
        <w:t xml:space="preserve"> </w:t>
      </w:r>
      <w:r w:rsidR="00BA0CC3">
        <w:rPr>
          <w:szCs w:val="24"/>
        </w:rPr>
        <w:t xml:space="preserve">at large values of </w:t>
      </w:r>
      <w:r w:rsidR="00BA0CC3" w:rsidRPr="00616686">
        <w:rPr>
          <w:position w:val="-6"/>
        </w:rPr>
        <w:object w:dxaOrig="260" w:dyaOrig="220" w14:anchorId="31001EBF">
          <v:shape id="_x0000_i1345" type="#_x0000_t75" style="width:13.5pt;height:11.25pt" o:ole="">
            <v:imagedata r:id="rId574" o:title=""/>
          </v:shape>
          <o:OLEObject Type="Embed" ProgID="Equation.DSMT4" ShapeID="_x0000_i1345" DrawAspect="Content" ObjectID="_1610921345" r:id="rId575"/>
        </w:object>
      </w:r>
      <w:r w:rsidR="00027327">
        <w:rPr>
          <w:szCs w:val="24"/>
        </w:rPr>
        <w:t xml:space="preserve">, </w:t>
      </w:r>
      <w:r w:rsidR="007B5114">
        <w:rPr>
          <w:szCs w:val="24"/>
        </w:rPr>
        <w:t xml:space="preserve">with </w:t>
      </w:r>
      <w:r w:rsidR="000655DD">
        <w:rPr>
          <w:szCs w:val="24"/>
        </w:rPr>
        <w:t xml:space="preserve">some </w:t>
      </w:r>
      <w:r w:rsidR="00725C67">
        <w:rPr>
          <w:szCs w:val="24"/>
        </w:rPr>
        <w:t xml:space="preserve">neighboring values of </w:t>
      </w:r>
      <w:r w:rsidR="00725C67" w:rsidRPr="000A4BD3">
        <w:rPr>
          <w:position w:val="-4"/>
        </w:rPr>
        <w:object w:dxaOrig="180" w:dyaOrig="200" w14:anchorId="5DCEFC24">
          <v:shape id="_x0000_i1346" type="#_x0000_t75" style="width:9pt;height:10.5pt" o:ole="">
            <v:imagedata r:id="rId576" o:title=""/>
          </v:shape>
          <o:OLEObject Type="Embed" ProgID="Equation.DSMT4" ShapeID="_x0000_i1346" DrawAspect="Content" ObjectID="_1610921346" r:id="rId577"/>
        </w:object>
      </w:r>
      <w:r w:rsidR="00725C67">
        <w:t xml:space="preserve"> yielding </w:t>
      </w:r>
      <w:r w:rsidR="001A76D4">
        <w:rPr>
          <w:szCs w:val="24"/>
        </w:rPr>
        <w:t>comparable</w:t>
      </w:r>
      <w:r>
        <w:rPr>
          <w:szCs w:val="24"/>
        </w:rPr>
        <w:t xml:space="preserve"> </w:t>
      </w:r>
      <w:r w:rsidR="000A4BD3">
        <w:rPr>
          <w:szCs w:val="24"/>
        </w:rPr>
        <w:t xml:space="preserve">but </w:t>
      </w:r>
      <w:r w:rsidR="004E25F1">
        <w:rPr>
          <w:szCs w:val="24"/>
        </w:rPr>
        <w:t xml:space="preserve">probabilistically </w:t>
      </w:r>
      <w:r w:rsidR="000A4BD3">
        <w:rPr>
          <w:szCs w:val="24"/>
        </w:rPr>
        <w:t xml:space="preserve">independent </w:t>
      </w:r>
      <w:r>
        <w:rPr>
          <w:szCs w:val="24"/>
        </w:rPr>
        <w:t xml:space="preserve">numerical exceptions. Second, </w:t>
      </w:r>
      <w:r w:rsidR="00C43758">
        <w:rPr>
          <w:szCs w:val="24"/>
        </w:rPr>
        <w:t xml:space="preserve">for fixed </w:t>
      </w:r>
      <w:r w:rsidR="00C43758" w:rsidRPr="00DA318A">
        <w:rPr>
          <w:position w:val="-4"/>
          <w:szCs w:val="24"/>
        </w:rPr>
        <w:object w:dxaOrig="180" w:dyaOrig="200" w14:anchorId="328C64B1">
          <v:shape id="_x0000_i1347" type="#_x0000_t75" style="width:9pt;height:10.5pt" o:ole="">
            <v:imagedata r:id="rId578" o:title=""/>
          </v:shape>
          <o:OLEObject Type="Embed" ProgID="Equation.DSMT4" ShapeID="_x0000_i1347" DrawAspect="Content" ObjectID="_1610921347" r:id="rId579"/>
        </w:object>
      </w:r>
      <w:r w:rsidR="00C43758">
        <w:rPr>
          <w:szCs w:val="24"/>
        </w:rPr>
        <w:t xml:space="preserve">, </w:t>
      </w:r>
      <w:r w:rsidRPr="00E171F5">
        <w:rPr>
          <w:position w:val="-12"/>
          <w:szCs w:val="24"/>
        </w:rPr>
        <w:object w:dxaOrig="499" w:dyaOrig="400" w14:anchorId="6EFA8DF6">
          <v:shape id="_x0000_i1348" type="#_x0000_t75" style="width:24.75pt;height:19.5pt" o:ole="">
            <v:imagedata r:id="rId580" o:title=""/>
          </v:shape>
          <o:OLEObject Type="Embed" ProgID="Equation.DSMT4" ShapeID="_x0000_i1348" DrawAspect="Content" ObjectID="_1610921348" r:id="rId581"/>
        </w:object>
      </w:r>
      <w:r>
        <w:rPr>
          <w:szCs w:val="24"/>
        </w:rPr>
        <w:t xml:space="preserve">, </w:t>
      </w:r>
      <w:r w:rsidRPr="00E171F5">
        <w:rPr>
          <w:position w:val="-12"/>
          <w:szCs w:val="24"/>
        </w:rPr>
        <w:object w:dxaOrig="580" w:dyaOrig="360" w14:anchorId="1D2505A3">
          <v:shape id="_x0000_i1349" type="#_x0000_t75" style="width:30pt;height:18pt" o:ole="">
            <v:imagedata r:id="rId582" o:title=""/>
          </v:shape>
          <o:OLEObject Type="Embed" ProgID="Equation.DSMT4" ShapeID="_x0000_i1349" DrawAspect="Content" ObjectID="_1610921349" r:id="rId583"/>
        </w:object>
      </w:r>
      <w:r>
        <w:rPr>
          <w:szCs w:val="24"/>
        </w:rPr>
        <w:t xml:space="preserve">, and </w:t>
      </w:r>
      <w:r w:rsidRPr="00E171F5">
        <w:rPr>
          <w:position w:val="-12"/>
          <w:szCs w:val="24"/>
        </w:rPr>
        <w:object w:dxaOrig="580" w:dyaOrig="360" w14:anchorId="30560E04">
          <v:shape id="_x0000_i1350" type="#_x0000_t75" style="width:30pt;height:18pt" o:ole="">
            <v:imagedata r:id="rId548" o:title=""/>
          </v:shape>
          <o:OLEObject Type="Embed" ProgID="Equation.DSMT4" ShapeID="_x0000_i1350" DrawAspect="Content" ObjectID="_1610921350" r:id="rId584"/>
        </w:object>
      </w:r>
      <w:r>
        <w:rPr>
          <w:szCs w:val="24"/>
        </w:rPr>
        <w:t xml:space="preserve"> </w:t>
      </w:r>
      <w:r w:rsidR="009B6AB2">
        <w:rPr>
          <w:szCs w:val="24"/>
        </w:rPr>
        <w:t xml:space="preserve">all </w:t>
      </w:r>
      <w:r>
        <w:rPr>
          <w:szCs w:val="24"/>
        </w:rPr>
        <w:t xml:space="preserve">typically decreased </w:t>
      </w:r>
      <w:r w:rsidR="00C43758">
        <w:rPr>
          <w:szCs w:val="24"/>
        </w:rPr>
        <w:t xml:space="preserve">with increasing </w:t>
      </w:r>
      <w:r w:rsidR="00C43758" w:rsidRPr="00DA318A">
        <w:rPr>
          <w:position w:val="-6"/>
          <w:szCs w:val="24"/>
        </w:rPr>
        <w:object w:dxaOrig="260" w:dyaOrig="220" w14:anchorId="2570C9DB">
          <v:shape id="_x0000_i1351" type="#_x0000_t75" style="width:13.5pt;height:11.25pt" o:ole="">
            <v:imagedata r:id="rId585" o:title=""/>
          </v:shape>
          <o:OLEObject Type="Embed" ProgID="Equation.DSMT4" ShapeID="_x0000_i1351" DrawAspect="Content" ObjectID="_1610921351" r:id="rId586"/>
        </w:object>
      </w:r>
      <w:r w:rsidR="00C43758">
        <w:rPr>
          <w:szCs w:val="24"/>
        </w:rPr>
        <w:t xml:space="preserve"> (</w:t>
      </w:r>
      <w:r>
        <w:rPr>
          <w:szCs w:val="24"/>
        </w:rPr>
        <w:t xml:space="preserve">as in </w:t>
      </w:r>
      <w:r w:rsidRPr="00E171F5">
        <w:rPr>
          <w:szCs w:val="24"/>
        </w:rPr>
        <w:fldChar w:fldCharType="begin"/>
      </w:r>
      <w:r w:rsidRPr="00E171F5">
        <w:rPr>
          <w:szCs w:val="24"/>
        </w:rPr>
        <w:instrText xml:space="preserve"> REF _Ref508460314 \h  \* MERGEFORMAT </w:instrText>
      </w:r>
      <w:r w:rsidRPr="00E171F5">
        <w:rPr>
          <w:szCs w:val="24"/>
        </w:rPr>
      </w:r>
      <w:r w:rsidRPr="00E171F5">
        <w:rPr>
          <w:szCs w:val="24"/>
        </w:rPr>
        <w:fldChar w:fldCharType="separate"/>
      </w:r>
      <w:r w:rsidR="00752248" w:rsidRPr="00752248">
        <w:rPr>
          <w:szCs w:val="24"/>
        </w:rPr>
        <w:t xml:space="preserve">Figure </w:t>
      </w:r>
      <w:r w:rsidR="00752248" w:rsidRPr="00752248">
        <w:rPr>
          <w:noProof/>
          <w:szCs w:val="24"/>
        </w:rPr>
        <w:t>3</w:t>
      </w:r>
      <w:r w:rsidRPr="00E171F5">
        <w:rPr>
          <w:szCs w:val="24"/>
        </w:rPr>
        <w:fldChar w:fldCharType="end"/>
      </w:r>
      <w:r w:rsidRPr="00E171F5">
        <w:rPr>
          <w:szCs w:val="24"/>
        </w:rPr>
        <w:t xml:space="preserve">d, e, </w:t>
      </w:r>
      <w:r>
        <w:rPr>
          <w:szCs w:val="24"/>
        </w:rPr>
        <w:t>and f</w:t>
      </w:r>
      <w:r w:rsidR="00C43758">
        <w:rPr>
          <w:szCs w:val="24"/>
        </w:rPr>
        <w:t>)</w:t>
      </w:r>
      <w:r>
        <w:rPr>
          <w:szCs w:val="24"/>
        </w:rPr>
        <w:t>. A</w:t>
      </w:r>
      <w:r w:rsidR="00B166ED">
        <w:rPr>
          <w:szCs w:val="24"/>
        </w:rPr>
        <w:t xml:space="preserve"> </w:t>
      </w:r>
      <w:r>
        <w:rPr>
          <w:szCs w:val="24"/>
        </w:rPr>
        <w:t>n</w:t>
      </w:r>
      <w:r w:rsidR="00B166ED">
        <w:rPr>
          <w:szCs w:val="24"/>
        </w:rPr>
        <w:t>otable</w:t>
      </w:r>
      <w:r>
        <w:rPr>
          <w:szCs w:val="24"/>
        </w:rPr>
        <w:t xml:space="preserve"> exception occurred for </w:t>
      </w:r>
      <w:r w:rsidRPr="00E171F5">
        <w:rPr>
          <w:position w:val="-12"/>
          <w:szCs w:val="24"/>
        </w:rPr>
        <w:object w:dxaOrig="540" w:dyaOrig="400" w14:anchorId="70647416">
          <v:shape id="_x0000_i1352" type="#_x0000_t75" style="width:27.75pt;height:19.5pt" o:ole="">
            <v:imagedata r:id="rId587" o:title=""/>
          </v:shape>
          <o:OLEObject Type="Embed" ProgID="Equation.DSMT4" ShapeID="_x0000_i1352" DrawAspect="Content" ObjectID="_1610921352" r:id="rId588"/>
        </w:object>
      </w:r>
      <w:r w:rsidRPr="00D65760">
        <w:rPr>
          <w:szCs w:val="24"/>
        </w:rPr>
        <w:t xml:space="preserve"> </w:t>
      </w:r>
      <w:r>
        <w:rPr>
          <w:szCs w:val="24"/>
        </w:rPr>
        <w:t xml:space="preserve">and small </w:t>
      </w:r>
      <w:r w:rsidRPr="00DA318A">
        <w:rPr>
          <w:position w:val="-4"/>
          <w:szCs w:val="24"/>
        </w:rPr>
        <w:object w:dxaOrig="180" w:dyaOrig="200" w14:anchorId="58C65884">
          <v:shape id="_x0000_i1353" type="#_x0000_t75" style="width:9pt;height:10.5pt" o:ole="">
            <v:imagedata r:id="rId578" o:title=""/>
          </v:shape>
          <o:OLEObject Type="Embed" ProgID="Equation.DSMT4" ShapeID="_x0000_i1353" DrawAspect="Content" ObjectID="_1610921353" r:id="rId589"/>
        </w:object>
      </w:r>
      <w:r>
        <w:rPr>
          <w:szCs w:val="24"/>
        </w:rPr>
        <w:t xml:space="preserve"> (e.g., </w:t>
      </w:r>
      <w:r w:rsidRPr="00E95F40">
        <w:rPr>
          <w:position w:val="-6"/>
          <w:szCs w:val="24"/>
        </w:rPr>
        <w:object w:dxaOrig="680" w:dyaOrig="279" w14:anchorId="4C3EA8C7">
          <v:shape id="_x0000_i1354" type="#_x0000_t75" style="width:33pt;height:13.5pt" o:ole="">
            <v:imagedata r:id="rId559" o:title=""/>
          </v:shape>
          <o:OLEObject Type="Embed" ProgID="Equation.DSMT4" ShapeID="_x0000_i1354" DrawAspect="Content" ObjectID="_1610921354" r:id="rId590"/>
        </w:object>
      </w:r>
      <w:r>
        <w:rPr>
          <w:szCs w:val="24"/>
        </w:rPr>
        <w:t>),</w:t>
      </w:r>
      <w:r w:rsidRPr="00D65760">
        <w:rPr>
          <w:szCs w:val="24"/>
        </w:rPr>
        <w:t xml:space="preserve"> </w:t>
      </w:r>
      <w:r>
        <w:rPr>
          <w:szCs w:val="24"/>
        </w:rPr>
        <w:t xml:space="preserve">however, because the founder </w:t>
      </w:r>
      <w:r w:rsidRPr="00272C40">
        <w:rPr>
          <w:position w:val="-14"/>
        </w:rPr>
        <w:object w:dxaOrig="360" w:dyaOrig="380" w14:anchorId="1ADDB88E">
          <v:shape id="_x0000_i1355" type="#_x0000_t75" style="width:18.75pt;height:18.75pt" o:ole="">
            <v:imagedata r:id="rId591" o:title=""/>
          </v:shape>
          <o:OLEObject Type="Embed" ProgID="Equation.DSMT4" ShapeID="_x0000_i1355" DrawAspect="Content" ObjectID="_1610921355" r:id="rId592"/>
        </w:object>
      </w:r>
      <w:r>
        <w:t xml:space="preserve"> of the branching process then </w:t>
      </w:r>
      <w:r>
        <w:rPr>
          <w:szCs w:val="24"/>
        </w:rPr>
        <w:t xml:space="preserve">gives rise to a long, unbranched initial lineage. The lineage eventually leads to the most recent common ancestor of the sample, so its mutations occur in all </w:t>
      </w:r>
      <w:r>
        <w:rPr>
          <w:szCs w:val="24"/>
        </w:rPr>
        <w:lastRenderedPageBreak/>
        <w:t xml:space="preserve">samples, making </w:t>
      </w:r>
      <w:r w:rsidRPr="00E171F5">
        <w:rPr>
          <w:position w:val="-12"/>
          <w:szCs w:val="24"/>
        </w:rPr>
        <w:object w:dxaOrig="540" w:dyaOrig="400" w14:anchorId="46FDE665">
          <v:shape id="_x0000_i1356" type="#_x0000_t75" style="width:27.75pt;height:19.5pt" o:ole="">
            <v:imagedata r:id="rId593" o:title=""/>
          </v:shape>
          <o:OLEObject Type="Embed" ProgID="Equation.DSMT4" ShapeID="_x0000_i1356" DrawAspect="Content" ObjectID="_1610921356" r:id="rId594"/>
        </w:object>
      </w:r>
      <w:r>
        <w:rPr>
          <w:szCs w:val="24"/>
        </w:rPr>
        <w:t xml:space="preserve"> noticeably larger than </w:t>
      </w:r>
      <w:r w:rsidRPr="00E171F5">
        <w:rPr>
          <w:position w:val="-12"/>
          <w:szCs w:val="24"/>
        </w:rPr>
        <w:object w:dxaOrig="660" w:dyaOrig="400" w14:anchorId="157C7D1F">
          <v:shape id="_x0000_i1357" type="#_x0000_t75" style="width:33.75pt;height:19.5pt" o:ole="">
            <v:imagedata r:id="rId595" o:title=""/>
          </v:shape>
          <o:OLEObject Type="Embed" ProgID="Equation.DSMT4" ShapeID="_x0000_i1357" DrawAspect="Content" ObjectID="_1610921357" r:id="rId596"/>
        </w:object>
      </w:r>
      <w:r>
        <w:rPr>
          <w:szCs w:val="24"/>
        </w:rPr>
        <w:t xml:space="preserve">. As approximations, neither </w:t>
      </w:r>
      <w:r w:rsidRPr="00E171F5">
        <w:rPr>
          <w:position w:val="-12"/>
          <w:szCs w:val="24"/>
        </w:rPr>
        <w:object w:dxaOrig="620" w:dyaOrig="360" w14:anchorId="63D8CC3A">
          <v:shape id="_x0000_i1358" type="#_x0000_t75" style="width:30.75pt;height:18pt" o:ole="">
            <v:imagedata r:id="rId597" o:title=""/>
          </v:shape>
          <o:OLEObject Type="Embed" ProgID="Equation.DSMT4" ShapeID="_x0000_i1358" DrawAspect="Content" ObjectID="_1610921358" r:id="rId598"/>
        </w:object>
      </w:r>
      <w:r>
        <w:rPr>
          <w:szCs w:val="24"/>
        </w:rPr>
        <w:t xml:space="preserve"> nor </w:t>
      </w:r>
      <w:r w:rsidRPr="00E171F5">
        <w:rPr>
          <w:position w:val="-12"/>
          <w:szCs w:val="24"/>
        </w:rPr>
        <w:object w:dxaOrig="620" w:dyaOrig="360" w14:anchorId="0F1FAF3B">
          <v:shape id="_x0000_i1359" type="#_x0000_t75" style="width:30.75pt;height:18pt" o:ole="">
            <v:imagedata r:id="rId599" o:title=""/>
          </v:shape>
          <o:OLEObject Type="Embed" ProgID="Equation.DSMT4" ShapeID="_x0000_i1359" DrawAspect="Content" ObjectID="_1610921359" r:id="rId600"/>
        </w:object>
      </w:r>
      <w:r>
        <w:rPr>
          <w:szCs w:val="24"/>
        </w:rPr>
        <w:t xml:space="preserve"> appear to account adequately for mutations in a long, unbranched initial lineage.</w:t>
      </w:r>
    </w:p>
    <w:p w14:paraId="4F31EFAE" w14:textId="7CC8C50C" w:rsidR="0027688B" w:rsidRDefault="00504707" w:rsidP="00504707">
      <w:pPr>
        <w:keepNext/>
        <w:keepLines/>
        <w:spacing w:after="0" w:line="480" w:lineRule="auto"/>
        <w:ind w:firstLine="720"/>
        <w:jc w:val="both"/>
      </w:pPr>
      <w:r>
        <w:rPr>
          <w:szCs w:val="24"/>
        </w:rPr>
        <w:t xml:space="preserve">Finally, the magnitude of the ratio </w:t>
      </w:r>
      <w:r w:rsidR="00C34B0B" w:rsidRPr="00D57A2E">
        <w:rPr>
          <w:position w:val="-14"/>
        </w:rPr>
        <w:object w:dxaOrig="2000" w:dyaOrig="400" w14:anchorId="48D48FB6">
          <v:shape id="_x0000_i1360" type="#_x0000_t75" style="width:99.75pt;height:19.5pt" o:ole="">
            <v:imagedata r:id="rId601" o:title=""/>
          </v:shape>
          <o:OLEObject Type="Embed" ProgID="Equation.DSMT4" ShapeID="_x0000_i1360" DrawAspect="Content" ObjectID="_1610921360" r:id="rId602"/>
        </w:object>
      </w:r>
      <w:r>
        <w:t xml:space="preserve"> </w:t>
      </w:r>
      <w:r>
        <w:rPr>
          <w:szCs w:val="24"/>
        </w:rPr>
        <w:t xml:space="preserve">of the evolutionary variance to mutational variance in </w:t>
      </w:r>
      <w:r w:rsidRPr="00D57A2E">
        <w:rPr>
          <w:position w:val="-14"/>
        </w:rPr>
        <w:object w:dxaOrig="800" w:dyaOrig="400" w14:anchorId="1D9A0E3D">
          <v:shape id="_x0000_i1361" type="#_x0000_t75" style="width:40.5pt;height:19.5pt" o:ole="">
            <v:imagedata r:id="rId603" o:title=""/>
          </v:shape>
          <o:OLEObject Type="Embed" ProgID="Equation.DSMT4" ShapeID="_x0000_i1361" DrawAspect="Content" ObjectID="_1610921361" r:id="rId604"/>
        </w:object>
      </w:r>
      <w:r>
        <w:t xml:space="preserve"> </w:t>
      </w:r>
      <w:r w:rsidR="000B32FE">
        <w:t>from</w:t>
      </w:r>
      <w:r w:rsidR="000B7316">
        <w:t xml:space="preserve"> Eq </w:t>
      </w:r>
      <w:r w:rsidR="000B7316">
        <w:fldChar w:fldCharType="begin"/>
      </w:r>
      <w:r w:rsidR="000B7316">
        <w:instrText xml:space="preserve"> GOTOBUTTON ZEqnNum105870  \* MERGEFORMAT </w:instrText>
      </w:r>
      <w:fldSimple w:instr=" REF ZEqnNum105870 \* Charformat \! \* MERGEFORMAT ">
        <w:r w:rsidR="00752248" w:rsidRPr="003235A1">
          <w:instrText>(</w:instrText>
        </w:r>
        <w:r w:rsidR="00752248">
          <w:instrText>17</w:instrText>
        </w:r>
        <w:r w:rsidR="00752248" w:rsidRPr="003235A1">
          <w:instrText>)</w:instrText>
        </w:r>
      </w:fldSimple>
      <w:r w:rsidR="000B7316">
        <w:fldChar w:fldCharType="end"/>
      </w:r>
      <w:r w:rsidR="000B7316">
        <w:t xml:space="preserve"> </w:t>
      </w:r>
      <w:r>
        <w:rPr>
          <w:szCs w:val="24"/>
        </w:rPr>
        <w:t xml:space="preserve">was surprisingly robust over different sample sizes </w:t>
      </w:r>
      <w:r w:rsidRPr="00D57A2E">
        <w:rPr>
          <w:position w:val="-4"/>
        </w:rPr>
        <w:object w:dxaOrig="320" w:dyaOrig="260" w14:anchorId="3A20FAD3">
          <v:shape id="_x0000_i1362" type="#_x0000_t75" style="width:15.75pt;height:12.75pt" o:ole="">
            <v:imagedata r:id="rId605" o:title=""/>
          </v:shape>
          <o:OLEObject Type="Embed" ProgID="Equation.DSMT4" ShapeID="_x0000_i1362" DrawAspect="Content" ObjectID="_1610921362" r:id="rId606"/>
        </w:object>
      </w:r>
      <w:r>
        <w:t xml:space="preserve"> and </w:t>
      </w:r>
      <w:r w:rsidRPr="00934364">
        <w:rPr>
          <w:position w:val="-10"/>
        </w:rPr>
        <w:object w:dxaOrig="1359" w:dyaOrig="320" w14:anchorId="1E434121">
          <v:shape id="_x0000_i1363" type="#_x0000_t75" style="width:69pt;height:15.75pt" o:ole="">
            <v:imagedata r:id="rId607" o:title=""/>
          </v:shape>
          <o:OLEObject Type="Embed" ProgID="Equation.DSMT4" ShapeID="_x0000_i1363" DrawAspect="Content" ObjectID="_1610921363" r:id="rId608"/>
        </w:object>
      </w:r>
      <w:r>
        <w:t xml:space="preserve">. It decreased as a function of </w:t>
      </w:r>
      <w:r w:rsidRPr="00D739E2">
        <w:rPr>
          <w:position w:val="-4"/>
        </w:rPr>
        <w:object w:dxaOrig="180" w:dyaOrig="200" w14:anchorId="1526459D">
          <v:shape id="_x0000_i1364" type="#_x0000_t75" style="width:9pt;height:9.75pt" o:ole="">
            <v:imagedata r:id="rId609" o:title=""/>
          </v:shape>
          <o:OLEObject Type="Embed" ProgID="Equation.DSMT4" ShapeID="_x0000_i1364" DrawAspect="Content" ObjectID="_1610921364" r:id="rId610"/>
        </w:object>
      </w:r>
      <w:r>
        <w:t xml:space="preserve"> and went from about 0.5 at </w:t>
      </w:r>
      <w:r w:rsidRPr="007524DE">
        <w:rPr>
          <w:position w:val="-6"/>
        </w:rPr>
        <w:object w:dxaOrig="680" w:dyaOrig="279" w14:anchorId="78495B78">
          <v:shape id="_x0000_i1365" type="#_x0000_t75" style="width:33pt;height:13.5pt" o:ole="">
            <v:imagedata r:id="rId611" o:title=""/>
          </v:shape>
          <o:OLEObject Type="Embed" ProgID="Equation.DSMT4" ShapeID="_x0000_i1365" DrawAspect="Content" ObjectID="_1610921365" r:id="rId612"/>
        </w:object>
      </w:r>
      <w:r>
        <w:t xml:space="preserve"> to about 0.1 at </w:t>
      </w:r>
      <w:r w:rsidRPr="007524DE">
        <w:rPr>
          <w:position w:val="-6"/>
        </w:rPr>
        <w:object w:dxaOrig="700" w:dyaOrig="279" w14:anchorId="3146F6B7">
          <v:shape id="_x0000_i1366" type="#_x0000_t75" style="width:34.5pt;height:13.5pt" o:ole="">
            <v:imagedata r:id="rId613" o:title=""/>
          </v:shape>
          <o:OLEObject Type="Embed" ProgID="Equation.DSMT4" ShapeID="_x0000_i1366" DrawAspect="Content" ObjectID="_1610921366" r:id="rId614"/>
        </w:object>
      </w:r>
      <w:r>
        <w:t xml:space="preserve">. Thus, in the present context of </w:t>
      </w:r>
      <w:r w:rsidRPr="005A23AD">
        <w:rPr>
          <w:position w:val="-10"/>
        </w:rPr>
        <w:object w:dxaOrig="1120" w:dyaOrig="320" w14:anchorId="0A73A885">
          <v:shape id="_x0000_i1367" type="#_x0000_t75" style="width:56.25pt;height:15.75pt" o:ole="">
            <v:imagedata r:id="rId615" o:title=""/>
          </v:shape>
          <o:OLEObject Type="Embed" ProgID="Equation.DSMT4" ShapeID="_x0000_i1367" DrawAspect="Content" ObjectID="_1610921367" r:id="rId616"/>
        </w:object>
      </w:r>
      <w:r>
        <w:t xml:space="preserve"> (HIV gp120), even at </w:t>
      </w:r>
      <w:r w:rsidRPr="003D316B">
        <w:rPr>
          <w:position w:val="-6"/>
        </w:rPr>
        <w:object w:dxaOrig="680" w:dyaOrig="279" w14:anchorId="1214A839">
          <v:shape id="_x0000_i1368" type="#_x0000_t75" style="width:33pt;height:13.5pt" o:ole="">
            <v:imagedata r:id="rId617" o:title=""/>
          </v:shape>
          <o:OLEObject Type="Embed" ProgID="Equation.DSMT4" ShapeID="_x0000_i1368" DrawAspect="Content" ObjectID="_1610921368" r:id="rId618"/>
        </w:object>
      </w:r>
      <w:r>
        <w:t xml:space="preserve">, if the evolutionary variance were neglected and the standard deviation </w:t>
      </w:r>
      <w:r w:rsidRPr="005B7B04">
        <w:rPr>
          <w:position w:val="-14"/>
        </w:rPr>
        <w:object w:dxaOrig="700" w:dyaOrig="400" w14:anchorId="3D864522">
          <v:shape id="_x0000_i1369" type="#_x0000_t75" style="width:34.5pt;height:19.5pt" o:ole="">
            <v:imagedata r:id="rId619" o:title=""/>
          </v:shape>
          <o:OLEObject Type="Embed" ProgID="Equation.DSMT4" ShapeID="_x0000_i1369" DrawAspect="Content" ObjectID="_1610921369" r:id="rId620"/>
        </w:object>
      </w:r>
      <w:r>
        <w:t xml:space="preserve"> replaced by a Poisson approximation </w:t>
      </w:r>
      <w:r w:rsidR="00C34B0B" w:rsidRPr="00B349E4">
        <w:rPr>
          <w:position w:val="-14"/>
        </w:rPr>
        <w:object w:dxaOrig="1700" w:dyaOrig="420" w14:anchorId="63170C8E">
          <v:shape id="_x0000_i1370" type="#_x0000_t75" style="width:84.75pt;height:20.25pt" o:ole="">
            <v:imagedata r:id="rId621" o:title=""/>
          </v:shape>
          <o:OLEObject Type="Embed" ProgID="Equation.DSMT4" ShapeID="_x0000_i1370" DrawAspect="Content" ObjectID="_1610921370" r:id="rId622"/>
        </w:object>
      </w:r>
      <w:r>
        <w:t xml:space="preserve"> determined numerically from Eq </w:t>
      </w:r>
      <w:r>
        <w:fldChar w:fldCharType="begin"/>
      </w:r>
      <w:r>
        <w:instrText xml:space="preserve"> GOTOBUTTON ZEqnNum968301  \* MERGEFORMAT </w:instrText>
      </w:r>
      <w:fldSimple w:instr=" REF ZEqnNum968301 \* Charformat \! \* MERGEFORMAT ">
        <w:r w:rsidR="00752248" w:rsidRPr="003235A1">
          <w:instrText>(</w:instrText>
        </w:r>
        <w:r w:rsidR="00752248">
          <w:instrText>7</w:instrText>
        </w:r>
        <w:r w:rsidR="00752248" w:rsidRPr="003235A1">
          <w:instrText>)</w:instrText>
        </w:r>
      </w:fldSimple>
      <w:r>
        <w:fldChar w:fldCharType="end"/>
      </w:r>
      <w:r>
        <w:t xml:space="preserve">, the resulting underestimate is </w:t>
      </w:r>
      <w:r w:rsidR="00C469EC">
        <w:t>at worst</w:t>
      </w:r>
      <w:r>
        <w:t xml:space="preserve"> </w:t>
      </w:r>
      <w:r w:rsidRPr="00FD09BA">
        <w:rPr>
          <w:position w:val="-8"/>
        </w:rPr>
        <w:object w:dxaOrig="2020" w:dyaOrig="360" w14:anchorId="06499050">
          <v:shape id="_x0000_i1371" type="#_x0000_t75" style="width:101.25pt;height:18pt" o:ole="">
            <v:imagedata r:id="rId623" o:title=""/>
          </v:shape>
          <o:OLEObject Type="Embed" ProgID="Equation.DSMT4" ShapeID="_x0000_i1371" DrawAspect="Content" ObjectID="_1610921371" r:id="rId624"/>
        </w:object>
      </w:r>
      <w:r>
        <w:t>.</w:t>
      </w:r>
    </w:p>
    <w:p w14:paraId="6215DF19" w14:textId="77777777" w:rsidR="0027688B" w:rsidRDefault="0027688B">
      <w:r>
        <w:br w:type="page"/>
      </w:r>
    </w:p>
    <w:p w14:paraId="69DF1DDE" w14:textId="3E52A8C9" w:rsidR="008171A4" w:rsidRDefault="0095055F" w:rsidP="008171A4">
      <w:pPr>
        <w:keepNext/>
        <w:keepLines/>
        <w:spacing w:after="0" w:line="240" w:lineRule="auto"/>
        <w:jc w:val="center"/>
        <w:rPr>
          <w:b/>
          <w:szCs w:val="24"/>
        </w:rPr>
      </w:pPr>
      <w:r w:rsidRPr="00C50FD8">
        <w:rPr>
          <w:b/>
          <w:noProof/>
          <w:szCs w:val="24"/>
        </w:rPr>
        <w:lastRenderedPageBreak/>
        <w:drawing>
          <wp:inline distT="0" distB="0" distL="0" distR="0" wp14:anchorId="0421FADE" wp14:editId="45AC38CA">
            <wp:extent cx="5943600" cy="3249930"/>
            <wp:effectExtent l="0" t="0" r="0" b="7620"/>
            <wp:docPr id="8" name="Picture 8" descr="C:\Users\spouge\Documents\Store\Projects\Virus\Infecting Virions\Founder_Single\Reproductive_Number\Reproductive_Number\Paper\Figures\SFS_vs_m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5" descr="C:\Users\spouge\Documents\Store\Projects\Virus\Infecting Virions\Founder_Single\Reproductive_Number\Reproductive_Number\Paper\Figures\SFS_vs_m_low.jpg"/>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719C12A3" w14:textId="77777777" w:rsidR="0027688B" w:rsidRDefault="0027688B" w:rsidP="008171A4">
      <w:pPr>
        <w:keepNext/>
        <w:keepLines/>
        <w:spacing w:after="0" w:line="240" w:lineRule="auto"/>
        <w:jc w:val="center"/>
        <w:rPr>
          <w:b/>
          <w:szCs w:val="24"/>
        </w:rPr>
      </w:pPr>
      <w:bookmarkStart w:id="37" w:name="_Ref522801332"/>
    </w:p>
    <w:p w14:paraId="2F89ABC2" w14:textId="3BB80CB4" w:rsidR="008171A4" w:rsidRPr="00190F2B" w:rsidRDefault="008171A4" w:rsidP="008171A4">
      <w:pPr>
        <w:keepNext/>
        <w:keepLines/>
        <w:spacing w:after="0" w:line="240" w:lineRule="auto"/>
        <w:jc w:val="center"/>
        <w:rPr>
          <w:b/>
          <w:sz w:val="20"/>
          <w:szCs w:val="20"/>
        </w:rPr>
      </w:pPr>
      <w:bookmarkStart w:id="38" w:name="_Ref522808418"/>
      <w:r w:rsidRPr="00190F2B">
        <w:rPr>
          <w:b/>
          <w:sz w:val="20"/>
          <w:szCs w:val="20"/>
        </w:rPr>
        <w:t xml:space="preserve">Figure </w:t>
      </w:r>
      <w:r w:rsidRPr="00190F2B">
        <w:rPr>
          <w:b/>
          <w:sz w:val="20"/>
          <w:szCs w:val="20"/>
        </w:rPr>
        <w:fldChar w:fldCharType="begin"/>
      </w:r>
      <w:r w:rsidRPr="00190F2B">
        <w:rPr>
          <w:b/>
          <w:sz w:val="20"/>
          <w:szCs w:val="20"/>
        </w:rPr>
        <w:instrText xml:space="preserve"> SEQ Figure \* ARABIC </w:instrText>
      </w:r>
      <w:r w:rsidRPr="00190F2B">
        <w:rPr>
          <w:b/>
          <w:sz w:val="20"/>
          <w:szCs w:val="20"/>
        </w:rPr>
        <w:fldChar w:fldCharType="separate"/>
      </w:r>
      <w:r w:rsidR="00752248">
        <w:rPr>
          <w:b/>
          <w:noProof/>
          <w:sz w:val="20"/>
          <w:szCs w:val="20"/>
        </w:rPr>
        <w:t>4</w:t>
      </w:r>
      <w:r w:rsidRPr="00190F2B">
        <w:rPr>
          <w:b/>
          <w:sz w:val="20"/>
          <w:szCs w:val="20"/>
        </w:rPr>
        <w:fldChar w:fldCharType="end"/>
      </w:r>
      <w:bookmarkEnd w:id="37"/>
      <w:bookmarkEnd w:id="38"/>
      <w:r w:rsidRPr="00190F2B">
        <w:rPr>
          <w:b/>
          <w:sz w:val="20"/>
          <w:szCs w:val="20"/>
        </w:rPr>
        <w:t xml:space="preserve">. </w:t>
      </w:r>
      <w:r w:rsidR="004112ED" w:rsidRPr="00190F2B">
        <w:rPr>
          <w:b/>
          <w:sz w:val="20"/>
          <w:szCs w:val="20"/>
        </w:rPr>
        <w:t>T</w:t>
      </w:r>
      <w:r w:rsidRPr="00190F2B">
        <w:rPr>
          <w:b/>
          <w:sz w:val="20"/>
          <w:szCs w:val="20"/>
        </w:rPr>
        <w:t xml:space="preserve">he </w:t>
      </w:r>
      <w:r w:rsidR="00283B27" w:rsidRPr="00190F2B">
        <w:rPr>
          <w:b/>
          <w:sz w:val="20"/>
          <w:szCs w:val="20"/>
        </w:rPr>
        <w:t xml:space="preserve">expected </w:t>
      </w:r>
      <w:r w:rsidRPr="00190F2B">
        <w:rPr>
          <w:b/>
          <w:sz w:val="20"/>
          <w:szCs w:val="20"/>
        </w:rPr>
        <w:t xml:space="preserve">SFS </w:t>
      </w:r>
      <w:r w:rsidR="00283B27" w:rsidRPr="00190F2B">
        <w:rPr>
          <w:b/>
          <w:position w:val="-12"/>
          <w:sz w:val="20"/>
          <w:szCs w:val="20"/>
        </w:rPr>
        <w:object w:dxaOrig="499" w:dyaOrig="400" w14:anchorId="1B8611D1">
          <v:shape id="_x0000_i1372" type="#_x0000_t75" style="width:26.25pt;height:20.25pt" o:ole="">
            <v:imagedata r:id="rId626" o:title=""/>
          </v:shape>
          <o:OLEObject Type="Embed" ProgID="Equation.DSMT4" ShapeID="_x0000_i1372" DrawAspect="Content" ObjectID="_1610921372" r:id="rId627"/>
        </w:object>
      </w:r>
      <w:r w:rsidRPr="00190F2B">
        <w:rPr>
          <w:b/>
          <w:sz w:val="20"/>
          <w:szCs w:val="20"/>
        </w:rPr>
        <w:t xml:space="preserve"> </w:t>
      </w:r>
      <w:r w:rsidR="00283B27" w:rsidRPr="00190F2B">
        <w:rPr>
          <w:b/>
          <w:sz w:val="20"/>
          <w:szCs w:val="20"/>
        </w:rPr>
        <w:t xml:space="preserve">and </w:t>
      </w:r>
      <w:r w:rsidR="00283B27" w:rsidRPr="00190F2B">
        <w:rPr>
          <w:position w:val="-12"/>
          <w:sz w:val="20"/>
          <w:szCs w:val="20"/>
        </w:rPr>
        <w:object w:dxaOrig="580" w:dyaOrig="360" w14:anchorId="734B3A34">
          <v:shape id="_x0000_i1373" type="#_x0000_t75" style="width:29.25pt;height:18pt" o:ole="">
            <v:imagedata r:id="rId628" o:title=""/>
          </v:shape>
          <o:OLEObject Type="Embed" ProgID="Equation.DSMT4" ShapeID="_x0000_i1373" DrawAspect="Content" ObjectID="_1610921373" r:id="rId629"/>
        </w:object>
      </w:r>
      <w:r w:rsidR="00283B27" w:rsidRPr="00190F2B">
        <w:rPr>
          <w:sz w:val="20"/>
          <w:szCs w:val="20"/>
        </w:rPr>
        <w:t xml:space="preserve"> </w:t>
      </w:r>
      <w:r w:rsidR="004112ED" w:rsidRPr="00190F2B">
        <w:rPr>
          <w:b/>
          <w:sz w:val="20"/>
          <w:szCs w:val="20"/>
        </w:rPr>
        <w:t xml:space="preserve">vs. </w:t>
      </w:r>
      <w:r w:rsidRPr="00190F2B">
        <w:rPr>
          <w:b/>
          <w:position w:val="-6"/>
          <w:sz w:val="20"/>
          <w:szCs w:val="20"/>
        </w:rPr>
        <w:object w:dxaOrig="260" w:dyaOrig="220" w14:anchorId="01664A4F">
          <v:shape id="_x0000_i1374" type="#_x0000_t75" style="width:12.75pt;height:11.25pt" o:ole="">
            <v:imagedata r:id="rId630" o:title=""/>
          </v:shape>
          <o:OLEObject Type="Embed" ProgID="Equation.DSMT4" ShapeID="_x0000_i1374" DrawAspect="Content" ObjectID="_1610921374" r:id="rId631"/>
        </w:object>
      </w:r>
      <w:r w:rsidRPr="00190F2B">
        <w:rPr>
          <w:b/>
          <w:sz w:val="20"/>
          <w:szCs w:val="20"/>
        </w:rPr>
        <w:t xml:space="preserve"> </w:t>
      </w:r>
      <w:r w:rsidR="004112ED" w:rsidRPr="00190F2B">
        <w:rPr>
          <w:b/>
          <w:sz w:val="20"/>
          <w:szCs w:val="20"/>
        </w:rPr>
        <w:t xml:space="preserve">for </w:t>
      </w:r>
      <w:r w:rsidR="0094341C" w:rsidRPr="00190F2B">
        <w:rPr>
          <w:b/>
          <w:sz w:val="20"/>
          <w:szCs w:val="20"/>
        </w:rPr>
        <w:t xml:space="preserve">different </w:t>
      </w:r>
      <w:r w:rsidR="009320ED" w:rsidRPr="00190F2B">
        <w:rPr>
          <w:b/>
          <w:sz w:val="20"/>
          <w:szCs w:val="20"/>
        </w:rPr>
        <w:t xml:space="preserve">sample sizes </w:t>
      </w:r>
      <w:r w:rsidR="004112ED" w:rsidRPr="00190F2B">
        <w:rPr>
          <w:b/>
          <w:position w:val="-4"/>
          <w:sz w:val="20"/>
          <w:szCs w:val="20"/>
        </w:rPr>
        <w:object w:dxaOrig="320" w:dyaOrig="260" w14:anchorId="75FF1AFB">
          <v:shape id="_x0000_i1375" type="#_x0000_t75" style="width:15.75pt;height:13.5pt" o:ole="">
            <v:imagedata r:id="rId632" o:title=""/>
          </v:shape>
          <o:OLEObject Type="Embed" ProgID="Equation.DSMT4" ShapeID="_x0000_i1375" DrawAspect="Content" ObjectID="_1610921375" r:id="rId633"/>
        </w:object>
      </w:r>
    </w:p>
    <w:p w14:paraId="108B69C0" w14:textId="691B6B75" w:rsidR="00496F0D" w:rsidRPr="00190F2B" w:rsidRDefault="00991DFD" w:rsidP="00991DFD">
      <w:pPr>
        <w:keepNext/>
        <w:keepLines/>
        <w:spacing w:after="0" w:line="360" w:lineRule="auto"/>
        <w:jc w:val="both"/>
        <w:rPr>
          <w:sz w:val="20"/>
          <w:szCs w:val="20"/>
        </w:rPr>
      </w:pPr>
      <w:r w:rsidRPr="00190F2B">
        <w:rPr>
          <w:sz w:val="20"/>
          <w:szCs w:val="20"/>
        </w:rPr>
        <w:t>In</w:t>
      </w:r>
      <w:r w:rsidR="00E1307C" w:rsidRPr="00190F2B">
        <w:rPr>
          <w:sz w:val="20"/>
          <w:szCs w:val="20"/>
        </w:rPr>
        <w:t xml:space="preserve"> </w:t>
      </w:r>
      <w:r w:rsidR="00F7789F" w:rsidRPr="00190F2B">
        <w:rPr>
          <w:sz w:val="20"/>
          <w:szCs w:val="20"/>
        </w:rPr>
        <w:fldChar w:fldCharType="begin"/>
      </w:r>
      <w:r w:rsidR="00F7789F" w:rsidRPr="00190F2B">
        <w:rPr>
          <w:sz w:val="20"/>
          <w:szCs w:val="20"/>
        </w:rPr>
        <w:instrText xml:space="preserve"> REF _Ref522808418 \h  \* MERGEFORMAT </w:instrText>
      </w:r>
      <w:r w:rsidR="00F7789F" w:rsidRPr="00190F2B">
        <w:rPr>
          <w:sz w:val="20"/>
          <w:szCs w:val="20"/>
        </w:rPr>
      </w:r>
      <w:r w:rsidR="00F7789F" w:rsidRPr="00190F2B">
        <w:rPr>
          <w:sz w:val="20"/>
          <w:szCs w:val="20"/>
        </w:rPr>
        <w:fldChar w:fldCharType="separate"/>
      </w:r>
      <w:r w:rsidR="00752248" w:rsidRPr="00752248">
        <w:rPr>
          <w:sz w:val="20"/>
          <w:szCs w:val="20"/>
        </w:rPr>
        <w:t xml:space="preserve">Figure </w:t>
      </w:r>
      <w:r w:rsidR="00752248" w:rsidRPr="00752248">
        <w:rPr>
          <w:noProof/>
          <w:sz w:val="20"/>
          <w:szCs w:val="20"/>
        </w:rPr>
        <w:t>4</w:t>
      </w:r>
      <w:r w:rsidR="00F7789F" w:rsidRPr="00190F2B">
        <w:rPr>
          <w:sz w:val="20"/>
          <w:szCs w:val="20"/>
        </w:rPr>
        <w:fldChar w:fldCharType="end"/>
      </w:r>
      <w:r w:rsidRPr="00190F2B">
        <w:rPr>
          <w:sz w:val="20"/>
          <w:szCs w:val="20"/>
        </w:rPr>
        <w:t>, the Y-axes are logarithmic</w:t>
      </w:r>
      <w:r w:rsidR="00A02F9F" w:rsidRPr="00190F2B">
        <w:rPr>
          <w:sz w:val="20"/>
          <w:szCs w:val="20"/>
        </w:rPr>
        <w:t xml:space="preserve"> with the same range, and </w:t>
      </w:r>
      <w:r w:rsidR="005C3D1A" w:rsidRPr="00190F2B">
        <w:rPr>
          <w:sz w:val="20"/>
          <w:szCs w:val="20"/>
        </w:rPr>
        <w:t xml:space="preserve">the </w:t>
      </w:r>
      <w:r w:rsidRPr="00190F2B">
        <w:rPr>
          <w:sz w:val="20"/>
          <w:szCs w:val="20"/>
        </w:rPr>
        <w:t xml:space="preserve">X-axes </w:t>
      </w:r>
      <w:r w:rsidR="005C3D1A" w:rsidRPr="00190F2B">
        <w:rPr>
          <w:sz w:val="20"/>
          <w:szCs w:val="20"/>
        </w:rPr>
        <w:t xml:space="preserve">all </w:t>
      </w:r>
      <w:r w:rsidR="00422BB8" w:rsidRPr="00190F2B">
        <w:rPr>
          <w:sz w:val="20"/>
          <w:szCs w:val="20"/>
        </w:rPr>
        <w:t>have categories</w:t>
      </w:r>
      <w:r w:rsidR="00606117" w:rsidRPr="00190F2B">
        <w:rPr>
          <w:sz w:val="20"/>
          <w:szCs w:val="20"/>
        </w:rPr>
        <w:t xml:space="preserve"> </w:t>
      </w:r>
      <w:r w:rsidR="00314300" w:rsidRPr="00190F2B">
        <w:rPr>
          <w:b/>
          <w:position w:val="-10"/>
          <w:sz w:val="20"/>
          <w:szCs w:val="20"/>
        </w:rPr>
        <w:object w:dxaOrig="1240" w:dyaOrig="320" w14:anchorId="37C03119">
          <v:shape id="_x0000_i1376" type="#_x0000_t75" style="width:62.25pt;height:16.5pt" o:ole="">
            <v:imagedata r:id="rId634" o:title=""/>
          </v:shape>
          <o:OLEObject Type="Embed" ProgID="Equation.DSMT4" ShapeID="_x0000_i1376" DrawAspect="Content" ObjectID="_1610921376" r:id="rId635"/>
        </w:object>
      </w:r>
      <w:r w:rsidRPr="00190F2B">
        <w:rPr>
          <w:sz w:val="20"/>
          <w:szCs w:val="20"/>
        </w:rPr>
        <w:t xml:space="preserve">. </w:t>
      </w:r>
      <w:r w:rsidR="00E922A2" w:rsidRPr="00137EEB">
        <w:rPr>
          <w:sz w:val="20"/>
          <w:szCs w:val="20"/>
        </w:rPr>
        <w:t xml:space="preserve">All results displayed use the HIV value </w:t>
      </w:r>
      <w:r w:rsidR="00E922A2" w:rsidRPr="00137EEB">
        <w:rPr>
          <w:position w:val="-10"/>
          <w:sz w:val="20"/>
          <w:szCs w:val="20"/>
        </w:rPr>
        <w:object w:dxaOrig="1120" w:dyaOrig="320" w14:anchorId="4A60243E">
          <v:shape id="_x0000_i1377" type="#_x0000_t75" style="width:56.25pt;height:15.75pt" o:ole="">
            <v:imagedata r:id="rId488" o:title=""/>
          </v:shape>
          <o:OLEObject Type="Embed" ProgID="Equation.DSMT4" ShapeID="_x0000_i1377" DrawAspect="Content" ObjectID="_1610921377" r:id="rId636"/>
        </w:object>
      </w:r>
      <w:r w:rsidR="00E922A2" w:rsidRPr="00137EEB">
        <w:rPr>
          <w:sz w:val="20"/>
          <w:szCs w:val="20"/>
        </w:rPr>
        <w:t>.</w:t>
      </w:r>
      <w:r w:rsidR="00E922A2">
        <w:rPr>
          <w:sz w:val="20"/>
          <w:szCs w:val="20"/>
        </w:rPr>
        <w:t xml:space="preserve"> </w:t>
      </w:r>
      <w:r w:rsidR="00A02F9F" w:rsidRPr="00190F2B">
        <w:rPr>
          <w:sz w:val="20"/>
          <w:szCs w:val="20"/>
        </w:rPr>
        <w:t>E</w:t>
      </w:r>
      <w:r w:rsidRPr="00190F2B">
        <w:rPr>
          <w:sz w:val="20"/>
          <w:szCs w:val="20"/>
        </w:rPr>
        <w:t>ach subfigure</w:t>
      </w:r>
      <w:r w:rsidR="00A02F9F" w:rsidRPr="00190F2B">
        <w:rPr>
          <w:sz w:val="20"/>
          <w:szCs w:val="20"/>
        </w:rPr>
        <w:t xml:space="preserve"> displays </w:t>
      </w:r>
      <w:r w:rsidR="00CD02E7" w:rsidRPr="00190F2B">
        <w:rPr>
          <w:sz w:val="20"/>
          <w:szCs w:val="20"/>
        </w:rPr>
        <w:t xml:space="preserve">simulation </w:t>
      </w:r>
      <w:r w:rsidR="00A02F9F" w:rsidRPr="00190F2B">
        <w:rPr>
          <w:sz w:val="20"/>
          <w:szCs w:val="20"/>
        </w:rPr>
        <w:t xml:space="preserve">results for a different sample size </w:t>
      </w:r>
      <w:r w:rsidR="00FD7D10" w:rsidRPr="00190F2B">
        <w:rPr>
          <w:position w:val="-4"/>
          <w:sz w:val="20"/>
          <w:szCs w:val="20"/>
        </w:rPr>
        <w:object w:dxaOrig="320" w:dyaOrig="260" w14:anchorId="7D19DA46">
          <v:shape id="_x0000_i1378" type="#_x0000_t75" style="width:15.75pt;height:13.5pt" o:ole="">
            <v:imagedata r:id="rId637" o:title=""/>
          </v:shape>
          <o:OLEObject Type="Embed" ProgID="Equation.DSMT4" ShapeID="_x0000_i1378" DrawAspect="Content" ObjectID="_1610921378" r:id="rId638"/>
        </w:object>
      </w:r>
      <w:r w:rsidR="00A02F9F" w:rsidRPr="00190F2B">
        <w:rPr>
          <w:sz w:val="20"/>
          <w:szCs w:val="20"/>
        </w:rPr>
        <w:t>.</w:t>
      </w:r>
      <w:r w:rsidRPr="00190F2B">
        <w:rPr>
          <w:sz w:val="20"/>
          <w:szCs w:val="20"/>
        </w:rPr>
        <w:t xml:space="preserve"> </w:t>
      </w:r>
      <w:r w:rsidR="00A02F9F" w:rsidRPr="00190F2B">
        <w:rPr>
          <w:sz w:val="20"/>
          <w:szCs w:val="20"/>
        </w:rPr>
        <w:t xml:space="preserve">The solid curves display </w:t>
      </w:r>
      <w:r w:rsidR="00EF60EF" w:rsidRPr="00190F2B">
        <w:rPr>
          <w:sz w:val="20"/>
          <w:szCs w:val="20"/>
        </w:rPr>
        <w:t xml:space="preserve">simulation sample means </w:t>
      </w:r>
      <w:r w:rsidR="00A02F9F" w:rsidRPr="00190F2B">
        <w:rPr>
          <w:position w:val="-12"/>
          <w:sz w:val="20"/>
          <w:szCs w:val="20"/>
        </w:rPr>
        <w:object w:dxaOrig="499" w:dyaOrig="400" w14:anchorId="10867FB2">
          <v:shape id="_x0000_i1379" type="#_x0000_t75" style="width:24.75pt;height:20.25pt" o:ole="">
            <v:imagedata r:id="rId496" o:title=""/>
          </v:shape>
          <o:OLEObject Type="Embed" ProgID="Equation.DSMT4" ShapeID="_x0000_i1379" DrawAspect="Content" ObjectID="_1610921379" r:id="rId639"/>
        </w:object>
      </w:r>
      <w:r w:rsidR="00A02F9F" w:rsidRPr="00190F2B">
        <w:rPr>
          <w:sz w:val="20"/>
          <w:szCs w:val="20"/>
        </w:rPr>
        <w:t xml:space="preserve"> </w:t>
      </w:r>
      <w:r w:rsidR="00AB5F5B" w:rsidRPr="00190F2B">
        <w:rPr>
          <w:sz w:val="20"/>
          <w:szCs w:val="20"/>
        </w:rPr>
        <w:t>(</w:t>
      </w:r>
      <w:r w:rsidR="00AB5F5B" w:rsidRPr="00190F2B">
        <w:rPr>
          <w:b/>
          <w:position w:val="-10"/>
          <w:sz w:val="20"/>
          <w:szCs w:val="20"/>
        </w:rPr>
        <w:object w:dxaOrig="1240" w:dyaOrig="320" w14:anchorId="429884BB">
          <v:shape id="_x0000_i1380" type="#_x0000_t75" style="width:62.25pt;height:16.5pt" o:ole="">
            <v:imagedata r:id="rId634" o:title=""/>
          </v:shape>
          <o:OLEObject Type="Embed" ProgID="Equation.DSMT4" ShapeID="_x0000_i1380" DrawAspect="Content" ObjectID="_1610921380" r:id="rId640"/>
        </w:object>
      </w:r>
      <w:r w:rsidR="00AB5F5B" w:rsidRPr="00190F2B">
        <w:rPr>
          <w:sz w:val="20"/>
          <w:szCs w:val="20"/>
        </w:rPr>
        <w:t>)</w:t>
      </w:r>
      <w:r w:rsidR="00CF46A5" w:rsidRPr="00190F2B">
        <w:rPr>
          <w:sz w:val="20"/>
          <w:szCs w:val="20"/>
        </w:rPr>
        <w:t xml:space="preserve"> corresponding to </w:t>
      </w:r>
      <w:r w:rsidR="00F02D75" w:rsidRPr="00190F2B">
        <w:rPr>
          <w:sz w:val="20"/>
          <w:szCs w:val="20"/>
        </w:rPr>
        <w:t xml:space="preserve">different </w:t>
      </w:r>
      <w:r w:rsidR="00AB5F5B" w:rsidRPr="00190F2B">
        <w:rPr>
          <w:sz w:val="20"/>
          <w:szCs w:val="20"/>
        </w:rPr>
        <w:t xml:space="preserve">reproduction numbers </w:t>
      </w:r>
      <w:r w:rsidR="00AB5F5B" w:rsidRPr="00190F2B">
        <w:rPr>
          <w:b/>
          <w:position w:val="-12"/>
          <w:sz w:val="20"/>
          <w:szCs w:val="20"/>
        </w:rPr>
        <w:object w:dxaOrig="639" w:dyaOrig="360" w14:anchorId="635D06B5">
          <v:shape id="_x0000_i1381" type="#_x0000_t75" style="width:32.25pt;height:18.75pt" o:ole="">
            <v:imagedata r:id="rId641" o:title=""/>
          </v:shape>
          <o:OLEObject Type="Embed" ProgID="Equation.DSMT4" ShapeID="_x0000_i1381" DrawAspect="Content" ObjectID="_1610921381" r:id="rId642"/>
        </w:object>
      </w:r>
      <w:r w:rsidR="00F02D75" w:rsidRPr="00190F2B">
        <w:rPr>
          <w:sz w:val="20"/>
          <w:szCs w:val="20"/>
        </w:rPr>
        <w:t xml:space="preserve"> in a geometric series with ratio </w:t>
      </w:r>
      <w:r w:rsidR="00F02D75" w:rsidRPr="00190F2B">
        <w:rPr>
          <w:b/>
          <w:position w:val="-6"/>
          <w:sz w:val="20"/>
          <w:szCs w:val="20"/>
        </w:rPr>
        <w:object w:dxaOrig="1140" w:dyaOrig="320" w14:anchorId="48C656B6">
          <v:shape id="_x0000_i1382" type="#_x0000_t75" style="width:57pt;height:16.5pt" o:ole="">
            <v:imagedata r:id="rId643" o:title=""/>
          </v:shape>
          <o:OLEObject Type="Embed" ProgID="Equation.DSMT4" ShapeID="_x0000_i1382" DrawAspect="Content" ObjectID="_1610921382" r:id="rId644"/>
        </w:object>
      </w:r>
      <w:r w:rsidR="00AB5F5B" w:rsidRPr="00190F2B">
        <w:rPr>
          <w:sz w:val="20"/>
          <w:szCs w:val="20"/>
        </w:rPr>
        <w:t xml:space="preserve">. From top to bottom, the curves </w:t>
      </w:r>
      <w:r w:rsidR="00F02D75" w:rsidRPr="00190F2B">
        <w:rPr>
          <w:sz w:val="20"/>
          <w:szCs w:val="20"/>
        </w:rPr>
        <w:t>correspond to</w:t>
      </w:r>
      <w:r w:rsidR="00AB5F5B" w:rsidRPr="00190F2B">
        <w:rPr>
          <w:sz w:val="20"/>
          <w:szCs w:val="20"/>
        </w:rPr>
        <w:t xml:space="preserve"> </w:t>
      </w:r>
      <w:r w:rsidR="00526E93" w:rsidRPr="00190F2B">
        <w:rPr>
          <w:b/>
          <w:position w:val="-6"/>
          <w:sz w:val="20"/>
          <w:szCs w:val="20"/>
        </w:rPr>
        <w:object w:dxaOrig="680" w:dyaOrig="279" w14:anchorId="02A448DE">
          <v:shape id="_x0000_i1383" type="#_x0000_t75" style="width:33.75pt;height:15pt" o:ole="">
            <v:imagedata r:id="rId645" o:title=""/>
          </v:shape>
          <o:OLEObject Type="Embed" ProgID="Equation.DSMT4" ShapeID="_x0000_i1383" DrawAspect="Content" ObjectID="_1610921383" r:id="rId646"/>
        </w:object>
      </w:r>
      <w:r w:rsidR="00AB5F5B" w:rsidRPr="00190F2B">
        <w:rPr>
          <w:sz w:val="20"/>
          <w:szCs w:val="20"/>
        </w:rPr>
        <w:t xml:space="preserve"> (black)</w:t>
      </w:r>
      <w:r w:rsidR="005C3D1A" w:rsidRPr="00190F2B">
        <w:rPr>
          <w:sz w:val="20"/>
          <w:szCs w:val="20"/>
        </w:rPr>
        <w:t xml:space="preserve">, </w:t>
      </w:r>
      <w:r w:rsidR="00BC620A" w:rsidRPr="00190F2B">
        <w:rPr>
          <w:b/>
          <w:position w:val="-6"/>
          <w:sz w:val="20"/>
          <w:szCs w:val="20"/>
        </w:rPr>
        <w:object w:dxaOrig="820" w:dyaOrig="279" w14:anchorId="1AED8C1F">
          <v:shape id="_x0000_i1384" type="#_x0000_t75" style="width:41.25pt;height:15pt" o:ole="">
            <v:imagedata r:id="rId647" o:title=""/>
          </v:shape>
          <o:OLEObject Type="Embed" ProgID="Equation.DSMT4" ShapeID="_x0000_i1384" DrawAspect="Content" ObjectID="_1610921384" r:id="rId648"/>
        </w:object>
      </w:r>
      <w:r w:rsidR="005C3D1A" w:rsidRPr="00190F2B">
        <w:rPr>
          <w:sz w:val="20"/>
          <w:szCs w:val="20"/>
        </w:rPr>
        <w:t xml:space="preserve"> (</w:t>
      </w:r>
      <w:r w:rsidR="00BC620A" w:rsidRPr="00190F2B">
        <w:rPr>
          <w:sz w:val="20"/>
          <w:szCs w:val="20"/>
        </w:rPr>
        <w:t>purple</w:t>
      </w:r>
      <w:r w:rsidR="005C3D1A" w:rsidRPr="00190F2B">
        <w:rPr>
          <w:sz w:val="20"/>
          <w:szCs w:val="20"/>
        </w:rPr>
        <w:t xml:space="preserve">), </w:t>
      </w:r>
      <w:r w:rsidR="00BC620A" w:rsidRPr="00190F2B">
        <w:rPr>
          <w:b/>
          <w:position w:val="-6"/>
          <w:sz w:val="20"/>
          <w:szCs w:val="20"/>
        </w:rPr>
        <w:object w:dxaOrig="820" w:dyaOrig="279" w14:anchorId="169A13E3">
          <v:shape id="_x0000_i1385" type="#_x0000_t75" style="width:41.25pt;height:15pt" o:ole="">
            <v:imagedata r:id="rId649" o:title=""/>
          </v:shape>
          <o:OLEObject Type="Embed" ProgID="Equation.DSMT4" ShapeID="_x0000_i1385" DrawAspect="Content" ObjectID="_1610921385" r:id="rId650"/>
        </w:object>
      </w:r>
      <w:r w:rsidR="005C3D1A" w:rsidRPr="00190F2B">
        <w:rPr>
          <w:sz w:val="20"/>
          <w:szCs w:val="20"/>
        </w:rPr>
        <w:t xml:space="preserve"> (</w:t>
      </w:r>
      <w:r w:rsidR="00BC620A" w:rsidRPr="00190F2B">
        <w:rPr>
          <w:sz w:val="20"/>
          <w:szCs w:val="20"/>
        </w:rPr>
        <w:t>dark blue</w:t>
      </w:r>
      <w:r w:rsidR="005C3D1A" w:rsidRPr="00190F2B">
        <w:rPr>
          <w:sz w:val="20"/>
          <w:szCs w:val="20"/>
        </w:rPr>
        <w:t xml:space="preserve">), </w:t>
      </w:r>
      <w:r w:rsidR="00BC620A" w:rsidRPr="00190F2B">
        <w:rPr>
          <w:b/>
          <w:position w:val="-6"/>
          <w:sz w:val="20"/>
          <w:szCs w:val="20"/>
        </w:rPr>
        <w:object w:dxaOrig="840" w:dyaOrig="279" w14:anchorId="416DFBEF">
          <v:shape id="_x0000_i1386" type="#_x0000_t75" style="width:42pt;height:15pt" o:ole="">
            <v:imagedata r:id="rId651" o:title=""/>
          </v:shape>
          <o:OLEObject Type="Embed" ProgID="Equation.DSMT4" ShapeID="_x0000_i1386" DrawAspect="Content" ObjectID="_1610921386" r:id="rId652"/>
        </w:object>
      </w:r>
      <w:r w:rsidR="005C3D1A" w:rsidRPr="00190F2B">
        <w:rPr>
          <w:sz w:val="20"/>
          <w:szCs w:val="20"/>
        </w:rPr>
        <w:t xml:space="preserve"> (</w:t>
      </w:r>
      <w:r w:rsidR="00BC620A" w:rsidRPr="00190F2B">
        <w:rPr>
          <w:sz w:val="20"/>
          <w:szCs w:val="20"/>
        </w:rPr>
        <w:t>light blue</w:t>
      </w:r>
      <w:r w:rsidR="005C3D1A" w:rsidRPr="00190F2B">
        <w:rPr>
          <w:sz w:val="20"/>
          <w:szCs w:val="20"/>
        </w:rPr>
        <w:t xml:space="preserve">), </w:t>
      </w:r>
      <w:r w:rsidR="00BC620A" w:rsidRPr="00190F2B">
        <w:rPr>
          <w:b/>
          <w:position w:val="-6"/>
          <w:sz w:val="20"/>
          <w:szCs w:val="20"/>
        </w:rPr>
        <w:object w:dxaOrig="840" w:dyaOrig="279" w14:anchorId="0951FC1C">
          <v:shape id="_x0000_i1387" type="#_x0000_t75" style="width:42pt;height:15pt" o:ole="">
            <v:imagedata r:id="rId653" o:title=""/>
          </v:shape>
          <o:OLEObject Type="Embed" ProgID="Equation.DSMT4" ShapeID="_x0000_i1387" DrawAspect="Content" ObjectID="_1610921387" r:id="rId654"/>
        </w:object>
      </w:r>
      <w:r w:rsidR="005C3D1A" w:rsidRPr="00190F2B">
        <w:rPr>
          <w:sz w:val="20"/>
          <w:szCs w:val="20"/>
        </w:rPr>
        <w:t xml:space="preserve"> (</w:t>
      </w:r>
      <w:r w:rsidR="00BC620A" w:rsidRPr="00190F2B">
        <w:rPr>
          <w:sz w:val="20"/>
          <w:szCs w:val="20"/>
        </w:rPr>
        <w:t>green</w:t>
      </w:r>
      <w:r w:rsidR="005C3D1A" w:rsidRPr="00190F2B">
        <w:rPr>
          <w:sz w:val="20"/>
          <w:szCs w:val="20"/>
        </w:rPr>
        <w:t xml:space="preserve">), </w:t>
      </w:r>
      <w:r w:rsidR="00BC620A" w:rsidRPr="00190F2B">
        <w:rPr>
          <w:b/>
          <w:position w:val="-6"/>
          <w:sz w:val="20"/>
          <w:szCs w:val="20"/>
        </w:rPr>
        <w:object w:dxaOrig="840" w:dyaOrig="279" w14:anchorId="4E8F4087">
          <v:shape id="_x0000_i1388" type="#_x0000_t75" style="width:42pt;height:15pt" o:ole="">
            <v:imagedata r:id="rId655" o:title=""/>
          </v:shape>
          <o:OLEObject Type="Embed" ProgID="Equation.DSMT4" ShapeID="_x0000_i1388" DrawAspect="Content" ObjectID="_1610921388" r:id="rId656"/>
        </w:object>
      </w:r>
      <w:r w:rsidR="005C3D1A" w:rsidRPr="00190F2B">
        <w:rPr>
          <w:sz w:val="20"/>
          <w:szCs w:val="20"/>
        </w:rPr>
        <w:t xml:space="preserve"> (</w:t>
      </w:r>
      <w:r w:rsidR="00BC620A" w:rsidRPr="00190F2B">
        <w:rPr>
          <w:sz w:val="20"/>
          <w:szCs w:val="20"/>
        </w:rPr>
        <w:t>orange</w:t>
      </w:r>
      <w:r w:rsidR="005C3D1A" w:rsidRPr="00190F2B">
        <w:rPr>
          <w:sz w:val="20"/>
          <w:szCs w:val="20"/>
        </w:rPr>
        <w:t xml:space="preserve">), </w:t>
      </w:r>
      <w:r w:rsidR="00BC620A" w:rsidRPr="00190F2B">
        <w:rPr>
          <w:b/>
          <w:position w:val="-6"/>
          <w:sz w:val="20"/>
          <w:szCs w:val="20"/>
        </w:rPr>
        <w:object w:dxaOrig="840" w:dyaOrig="279" w14:anchorId="117C616A">
          <v:shape id="_x0000_i1389" type="#_x0000_t75" style="width:42pt;height:15pt" o:ole="">
            <v:imagedata r:id="rId657" o:title=""/>
          </v:shape>
          <o:OLEObject Type="Embed" ProgID="Equation.DSMT4" ShapeID="_x0000_i1389" DrawAspect="Content" ObjectID="_1610921389" r:id="rId658"/>
        </w:object>
      </w:r>
      <w:r w:rsidR="005C3D1A" w:rsidRPr="00190F2B">
        <w:rPr>
          <w:sz w:val="20"/>
          <w:szCs w:val="20"/>
        </w:rPr>
        <w:t xml:space="preserve"> (</w:t>
      </w:r>
      <w:r w:rsidR="00BC620A" w:rsidRPr="00190F2B">
        <w:rPr>
          <w:sz w:val="20"/>
          <w:szCs w:val="20"/>
        </w:rPr>
        <w:t>light red</w:t>
      </w:r>
      <w:r w:rsidR="005C3D1A" w:rsidRPr="00190F2B">
        <w:rPr>
          <w:sz w:val="20"/>
          <w:szCs w:val="20"/>
        </w:rPr>
        <w:t xml:space="preserve">), </w:t>
      </w:r>
      <w:r w:rsidR="00BC620A" w:rsidRPr="00190F2B">
        <w:rPr>
          <w:sz w:val="20"/>
          <w:szCs w:val="20"/>
        </w:rPr>
        <w:t xml:space="preserve">and </w:t>
      </w:r>
      <w:r w:rsidR="00BC620A" w:rsidRPr="00190F2B">
        <w:rPr>
          <w:b/>
          <w:position w:val="-6"/>
          <w:sz w:val="20"/>
          <w:szCs w:val="20"/>
        </w:rPr>
        <w:object w:dxaOrig="840" w:dyaOrig="279" w14:anchorId="1E70F0CF">
          <v:shape id="_x0000_i1390" type="#_x0000_t75" style="width:42pt;height:15pt" o:ole="">
            <v:imagedata r:id="rId659" o:title=""/>
          </v:shape>
          <o:OLEObject Type="Embed" ProgID="Equation.DSMT4" ShapeID="_x0000_i1390" DrawAspect="Content" ObjectID="_1610921390" r:id="rId660"/>
        </w:object>
      </w:r>
      <w:r w:rsidR="005C3D1A" w:rsidRPr="00190F2B">
        <w:rPr>
          <w:sz w:val="20"/>
          <w:szCs w:val="20"/>
        </w:rPr>
        <w:t xml:space="preserve"> (</w:t>
      </w:r>
      <w:r w:rsidR="00BC620A" w:rsidRPr="00190F2B">
        <w:rPr>
          <w:sz w:val="20"/>
          <w:szCs w:val="20"/>
        </w:rPr>
        <w:t>dark red</w:t>
      </w:r>
      <w:r w:rsidR="005C3D1A" w:rsidRPr="00190F2B">
        <w:rPr>
          <w:sz w:val="20"/>
          <w:szCs w:val="20"/>
        </w:rPr>
        <w:t>)</w:t>
      </w:r>
      <w:r w:rsidR="00BC620A" w:rsidRPr="00190F2B">
        <w:rPr>
          <w:sz w:val="20"/>
          <w:szCs w:val="20"/>
        </w:rPr>
        <w:t>.</w:t>
      </w:r>
      <w:r w:rsidR="005C3D1A" w:rsidRPr="00190F2B">
        <w:rPr>
          <w:sz w:val="20"/>
          <w:szCs w:val="20"/>
        </w:rPr>
        <w:t xml:space="preserve"> </w:t>
      </w:r>
      <w:r w:rsidR="00496F0D" w:rsidRPr="00190F2B">
        <w:rPr>
          <w:sz w:val="20"/>
          <w:szCs w:val="20"/>
        </w:rPr>
        <w:t xml:space="preserve">The dotted curves correspond to </w:t>
      </w:r>
      <w:r w:rsidRPr="00190F2B">
        <w:rPr>
          <w:sz w:val="20"/>
          <w:szCs w:val="20"/>
        </w:rPr>
        <w:t xml:space="preserve">Eq </w:t>
      </w:r>
      <w:r w:rsidRPr="00190F2B">
        <w:rPr>
          <w:sz w:val="20"/>
          <w:szCs w:val="20"/>
        </w:rPr>
        <w:fldChar w:fldCharType="begin"/>
      </w:r>
      <w:r w:rsidRPr="00190F2B">
        <w:rPr>
          <w:sz w:val="20"/>
          <w:szCs w:val="20"/>
        </w:rPr>
        <w:instrText xml:space="preserve"> GOTOBUTTON ZEqnNum968301  \* MERGEFORMAT </w:instrText>
      </w:r>
      <w:r w:rsidRPr="00190F2B">
        <w:rPr>
          <w:sz w:val="20"/>
          <w:szCs w:val="20"/>
        </w:rPr>
        <w:fldChar w:fldCharType="begin"/>
      </w:r>
      <w:r w:rsidRPr="00190F2B">
        <w:rPr>
          <w:sz w:val="20"/>
          <w:szCs w:val="20"/>
        </w:rPr>
        <w:instrText xml:space="preserve"> REF ZEqnNum968301 \* Charformat \! \* MERGEFORMAT </w:instrText>
      </w:r>
      <w:r w:rsidRPr="00190F2B">
        <w:rPr>
          <w:sz w:val="20"/>
          <w:szCs w:val="20"/>
        </w:rPr>
        <w:fldChar w:fldCharType="separate"/>
      </w:r>
      <w:r w:rsidR="00752248" w:rsidRPr="00752248">
        <w:rPr>
          <w:sz w:val="20"/>
          <w:szCs w:val="20"/>
        </w:rPr>
        <w:instrText>(7)</w:instrText>
      </w:r>
      <w:r w:rsidRPr="00190F2B">
        <w:rPr>
          <w:sz w:val="20"/>
          <w:szCs w:val="20"/>
        </w:rPr>
        <w:fldChar w:fldCharType="end"/>
      </w:r>
      <w:r w:rsidRPr="00190F2B">
        <w:rPr>
          <w:sz w:val="20"/>
          <w:szCs w:val="20"/>
        </w:rPr>
        <w:fldChar w:fldCharType="end"/>
      </w:r>
      <w:r w:rsidRPr="00190F2B">
        <w:rPr>
          <w:sz w:val="20"/>
          <w:szCs w:val="20"/>
        </w:rPr>
        <w:t xml:space="preserve"> for the Delta SFS </w:t>
      </w:r>
      <w:r w:rsidRPr="00190F2B">
        <w:rPr>
          <w:position w:val="-12"/>
          <w:sz w:val="20"/>
          <w:szCs w:val="20"/>
        </w:rPr>
        <w:object w:dxaOrig="580" w:dyaOrig="360" w14:anchorId="0CD51910">
          <v:shape id="_x0000_i1391" type="#_x0000_t75" style="width:29.25pt;height:18.75pt" o:ole="">
            <v:imagedata r:id="rId494" o:title=""/>
          </v:shape>
          <o:OLEObject Type="Embed" ProgID="Equation.DSMT4" ShapeID="_x0000_i1391" DrawAspect="Content" ObjectID="_1610921391" r:id="rId661"/>
        </w:object>
      </w:r>
      <w:r w:rsidRPr="00190F2B">
        <w:rPr>
          <w:sz w:val="20"/>
          <w:szCs w:val="20"/>
        </w:rPr>
        <w:t xml:space="preserve"> </w:t>
      </w:r>
      <w:r w:rsidR="00496F0D" w:rsidRPr="00190F2B">
        <w:rPr>
          <w:sz w:val="20"/>
          <w:szCs w:val="20"/>
        </w:rPr>
        <w:t>(implicitly connecting points for</w:t>
      </w:r>
      <w:r w:rsidR="00F7789F" w:rsidRPr="00190F2B">
        <w:rPr>
          <w:sz w:val="20"/>
          <w:szCs w:val="20"/>
        </w:rPr>
        <w:t xml:space="preserve"> </w:t>
      </w:r>
      <w:r w:rsidR="00496F0D" w:rsidRPr="00190F2B">
        <w:rPr>
          <w:b/>
          <w:position w:val="-10"/>
          <w:sz w:val="20"/>
          <w:szCs w:val="20"/>
        </w:rPr>
        <w:object w:dxaOrig="1240" w:dyaOrig="320" w14:anchorId="21ACFBA9">
          <v:shape id="_x0000_i1392" type="#_x0000_t75" style="width:62.25pt;height:16.5pt" o:ole="">
            <v:imagedata r:id="rId634" o:title=""/>
          </v:shape>
          <o:OLEObject Type="Embed" ProgID="Equation.DSMT4" ShapeID="_x0000_i1392" DrawAspect="Content" ObjectID="_1610921392" r:id="rId662"/>
        </w:object>
      </w:r>
      <w:r w:rsidR="00496F0D" w:rsidRPr="00190F2B">
        <w:rPr>
          <w:sz w:val="20"/>
          <w:szCs w:val="20"/>
        </w:rPr>
        <w:t>).</w:t>
      </w:r>
    </w:p>
    <w:p w14:paraId="352B92BC" w14:textId="77777777" w:rsidR="00752248" w:rsidRPr="00AF24BC" w:rsidRDefault="00496F0D" w:rsidP="00752248">
      <w:pPr>
        <w:keepNext/>
        <w:keepLines/>
        <w:spacing w:after="0" w:line="480" w:lineRule="auto"/>
        <w:ind w:firstLine="720"/>
        <w:jc w:val="both"/>
        <w:rPr>
          <w:sz w:val="20"/>
          <w:szCs w:val="20"/>
        </w:rPr>
      </w:pPr>
      <w:r w:rsidRPr="00991DFD">
        <w:rPr>
          <w:szCs w:val="24"/>
        </w:rPr>
        <w:fldChar w:fldCharType="begin"/>
      </w:r>
      <w:r w:rsidRPr="00991DFD">
        <w:rPr>
          <w:szCs w:val="24"/>
        </w:rPr>
        <w:instrText xml:space="preserve"> REF _Ref522801332 \h  \* MERGEFORMAT </w:instrText>
      </w:r>
      <w:r w:rsidRPr="00991DFD">
        <w:rPr>
          <w:szCs w:val="24"/>
        </w:rPr>
      </w:r>
      <w:r w:rsidRPr="00991DFD">
        <w:rPr>
          <w:szCs w:val="24"/>
        </w:rPr>
        <w:fldChar w:fldCharType="separate"/>
      </w:r>
    </w:p>
    <w:p w14:paraId="2F378E3B" w14:textId="765C5C08" w:rsidR="00C21BC5" w:rsidRDefault="00752248" w:rsidP="00DB6C09">
      <w:pPr>
        <w:keepNext/>
        <w:keepLines/>
        <w:spacing w:after="0" w:line="480" w:lineRule="auto"/>
        <w:ind w:firstLine="720"/>
        <w:jc w:val="both"/>
        <w:rPr>
          <w:szCs w:val="24"/>
        </w:rPr>
      </w:pPr>
      <w:r w:rsidRPr="00752248">
        <w:rPr>
          <w:szCs w:val="24"/>
        </w:rPr>
        <w:lastRenderedPageBreak/>
        <w:t>Figure</w:t>
      </w:r>
      <w:r w:rsidRPr="00752248">
        <w:rPr>
          <w:noProof/>
          <w:szCs w:val="24"/>
        </w:rPr>
        <w:t xml:space="preserve"> 4</w:t>
      </w:r>
      <w:r w:rsidR="00496F0D" w:rsidRPr="00991DFD">
        <w:rPr>
          <w:szCs w:val="24"/>
        </w:rPr>
        <w:fldChar w:fldCharType="end"/>
      </w:r>
      <w:r w:rsidR="00496F0D">
        <w:rPr>
          <w:szCs w:val="24"/>
        </w:rPr>
        <w:t xml:space="preserve"> </w:t>
      </w:r>
      <w:r w:rsidR="006512F0">
        <w:rPr>
          <w:szCs w:val="24"/>
        </w:rPr>
        <w:t xml:space="preserve">provides </w:t>
      </w:r>
      <w:r w:rsidR="00CA6AEB">
        <w:rPr>
          <w:szCs w:val="24"/>
        </w:rPr>
        <w:t xml:space="preserve">a different </w:t>
      </w:r>
      <w:r w:rsidR="00945635">
        <w:rPr>
          <w:szCs w:val="24"/>
        </w:rPr>
        <w:t>view of</w:t>
      </w:r>
      <w:r w:rsidR="00CA6AEB">
        <w:rPr>
          <w:szCs w:val="24"/>
        </w:rPr>
        <w:t xml:space="preserve"> </w:t>
      </w:r>
      <w:r w:rsidR="00430B82">
        <w:rPr>
          <w:szCs w:val="24"/>
        </w:rPr>
        <w:t xml:space="preserve">many phenomena in </w:t>
      </w:r>
      <w:r w:rsidR="00430B82" w:rsidRPr="00E171F5">
        <w:rPr>
          <w:szCs w:val="24"/>
        </w:rPr>
        <w:fldChar w:fldCharType="begin"/>
      </w:r>
      <w:r w:rsidR="00430B82" w:rsidRPr="00E171F5">
        <w:rPr>
          <w:szCs w:val="24"/>
        </w:rPr>
        <w:instrText xml:space="preserve"> REF _Ref508460314 \h  \* MERGEFORMAT </w:instrText>
      </w:r>
      <w:r w:rsidR="00430B82" w:rsidRPr="00E171F5">
        <w:rPr>
          <w:szCs w:val="24"/>
        </w:rPr>
      </w:r>
      <w:r w:rsidR="00430B82" w:rsidRPr="00E171F5">
        <w:rPr>
          <w:szCs w:val="24"/>
        </w:rPr>
        <w:fldChar w:fldCharType="separate"/>
      </w:r>
      <w:r w:rsidRPr="00752248">
        <w:rPr>
          <w:szCs w:val="24"/>
        </w:rPr>
        <w:t xml:space="preserve">Figure </w:t>
      </w:r>
      <w:r w:rsidRPr="00752248">
        <w:rPr>
          <w:noProof/>
          <w:szCs w:val="24"/>
        </w:rPr>
        <w:t>3</w:t>
      </w:r>
      <w:r w:rsidR="00430B82" w:rsidRPr="00E171F5">
        <w:rPr>
          <w:szCs w:val="24"/>
        </w:rPr>
        <w:fldChar w:fldCharType="end"/>
      </w:r>
      <w:r w:rsidR="00430B82">
        <w:rPr>
          <w:szCs w:val="24"/>
        </w:rPr>
        <w:t xml:space="preserve">. </w:t>
      </w:r>
      <w:r w:rsidR="008D3584">
        <w:rPr>
          <w:szCs w:val="24"/>
        </w:rPr>
        <w:t>F</w:t>
      </w:r>
      <w:r w:rsidR="00190DDF">
        <w:rPr>
          <w:szCs w:val="24"/>
        </w:rPr>
        <w:t>irst, f</w:t>
      </w:r>
      <w:r w:rsidR="008D3584">
        <w:rPr>
          <w:szCs w:val="24"/>
        </w:rPr>
        <w:t xml:space="preserve">or </w:t>
      </w:r>
      <w:r w:rsidR="008D3584" w:rsidRPr="008D3584">
        <w:rPr>
          <w:position w:val="-6"/>
          <w:szCs w:val="24"/>
        </w:rPr>
        <w:object w:dxaOrig="800" w:dyaOrig="279" w14:anchorId="78216508">
          <v:shape id="_x0000_i1393" type="#_x0000_t75" style="width:40.5pt;height:14.25pt" o:ole="">
            <v:imagedata r:id="rId663" o:title=""/>
          </v:shape>
          <o:OLEObject Type="Embed" ProgID="Equation.DSMT4" ShapeID="_x0000_i1393" DrawAspect="Content" ObjectID="_1610921393" r:id="rId664"/>
        </w:object>
      </w:r>
      <w:r w:rsidR="008D3584">
        <w:rPr>
          <w:szCs w:val="24"/>
        </w:rPr>
        <w:t xml:space="preserve"> and </w:t>
      </w:r>
      <w:r w:rsidR="00430B82">
        <w:rPr>
          <w:szCs w:val="24"/>
        </w:rPr>
        <w:t xml:space="preserve">small values of </w:t>
      </w:r>
      <w:r w:rsidR="00430B82" w:rsidRPr="00430B82">
        <w:rPr>
          <w:position w:val="-6"/>
          <w:szCs w:val="24"/>
        </w:rPr>
        <w:object w:dxaOrig="260" w:dyaOrig="220" w14:anchorId="4973263D">
          <v:shape id="_x0000_i1394" type="#_x0000_t75" style="width:12.75pt;height:11.25pt" o:ole="">
            <v:imagedata r:id="rId665" o:title=""/>
          </v:shape>
          <o:OLEObject Type="Embed" ProgID="Equation.DSMT4" ShapeID="_x0000_i1394" DrawAspect="Content" ObjectID="_1610921394" r:id="rId666"/>
        </w:object>
      </w:r>
      <w:r w:rsidR="00430B82">
        <w:rPr>
          <w:szCs w:val="24"/>
        </w:rPr>
        <w:t xml:space="preserve">, the top dotted curves for </w:t>
      </w:r>
      <w:r w:rsidR="00430B82" w:rsidRPr="001B3782">
        <w:rPr>
          <w:position w:val="-12"/>
          <w:szCs w:val="24"/>
        </w:rPr>
        <w:object w:dxaOrig="580" w:dyaOrig="360" w14:anchorId="6DE0BD38">
          <v:shape id="_x0000_i1395" type="#_x0000_t75" style="width:29.25pt;height:18.75pt" o:ole="">
            <v:imagedata r:id="rId494" o:title=""/>
          </v:shape>
          <o:OLEObject Type="Embed" ProgID="Equation.DSMT4" ShapeID="_x0000_i1395" DrawAspect="Content" ObjectID="_1610921395" r:id="rId667"/>
        </w:object>
      </w:r>
      <w:r w:rsidR="00430B82">
        <w:rPr>
          <w:szCs w:val="24"/>
        </w:rPr>
        <w:t xml:space="preserve"> (particularly the black curve for </w:t>
      </w:r>
      <w:r w:rsidR="00526E93" w:rsidRPr="00430B82">
        <w:rPr>
          <w:position w:val="-6"/>
          <w:szCs w:val="24"/>
        </w:rPr>
        <w:object w:dxaOrig="680" w:dyaOrig="279" w14:anchorId="1712D072">
          <v:shape id="_x0000_i1396" type="#_x0000_t75" style="width:33.75pt;height:15pt" o:ole="">
            <v:imagedata r:id="rId668" o:title=""/>
          </v:shape>
          <o:OLEObject Type="Embed" ProgID="Equation.DSMT4" ShapeID="_x0000_i1396" DrawAspect="Content" ObjectID="_1610921396" r:id="rId669"/>
        </w:object>
      </w:r>
      <w:r w:rsidR="00430B82" w:rsidRPr="00430B82">
        <w:rPr>
          <w:szCs w:val="24"/>
        </w:rPr>
        <w:t xml:space="preserve">) </w:t>
      </w:r>
      <w:r w:rsidR="008D3584">
        <w:rPr>
          <w:szCs w:val="24"/>
        </w:rPr>
        <w:t xml:space="preserve">display </w:t>
      </w:r>
      <w:r w:rsidR="00430B82">
        <w:rPr>
          <w:szCs w:val="24"/>
        </w:rPr>
        <w:t xml:space="preserve">the crossover from </w:t>
      </w:r>
      <w:r w:rsidR="00430B82" w:rsidRPr="001B3782">
        <w:rPr>
          <w:position w:val="-12"/>
          <w:szCs w:val="24"/>
        </w:rPr>
        <w:object w:dxaOrig="499" w:dyaOrig="400" w14:anchorId="050C7244">
          <v:shape id="_x0000_i1397" type="#_x0000_t75" style="width:24.75pt;height:20.25pt" o:ole="">
            <v:imagedata r:id="rId496" o:title=""/>
          </v:shape>
          <o:OLEObject Type="Embed" ProgID="Equation.DSMT4" ShapeID="_x0000_i1397" DrawAspect="Content" ObjectID="_1610921397" r:id="rId670"/>
        </w:object>
      </w:r>
      <w:r w:rsidR="00430B82">
        <w:rPr>
          <w:szCs w:val="24"/>
        </w:rPr>
        <w:t xml:space="preserve"> to </w:t>
      </w:r>
      <w:r w:rsidR="00430B82" w:rsidRPr="001B3782">
        <w:rPr>
          <w:position w:val="-12"/>
          <w:szCs w:val="24"/>
        </w:rPr>
        <w:object w:dxaOrig="580" w:dyaOrig="360" w14:anchorId="09C74984">
          <v:shape id="_x0000_i1398" type="#_x0000_t75" style="width:29.25pt;height:18.75pt" o:ole="">
            <v:imagedata r:id="rId671" o:title=""/>
          </v:shape>
          <o:OLEObject Type="Embed" ProgID="Equation.DSMT4" ShapeID="_x0000_i1398" DrawAspect="Content" ObjectID="_1610921398" r:id="rId672"/>
        </w:object>
      </w:r>
      <w:r w:rsidR="005F6BA0">
        <w:rPr>
          <w:szCs w:val="24"/>
        </w:rPr>
        <w:t xml:space="preserve"> </w:t>
      </w:r>
      <w:r w:rsidR="00440FA8">
        <w:rPr>
          <w:szCs w:val="24"/>
        </w:rPr>
        <w:t>by overestimating</w:t>
      </w:r>
      <w:r w:rsidR="005F6BA0">
        <w:rPr>
          <w:szCs w:val="24"/>
        </w:rPr>
        <w:t xml:space="preserve"> </w:t>
      </w:r>
      <w:r w:rsidR="005F6BA0" w:rsidRPr="001B3782">
        <w:rPr>
          <w:position w:val="-12"/>
          <w:szCs w:val="24"/>
        </w:rPr>
        <w:object w:dxaOrig="499" w:dyaOrig="400" w14:anchorId="123C324D">
          <v:shape id="_x0000_i1399" type="#_x0000_t75" style="width:24.75pt;height:20.25pt" o:ole="">
            <v:imagedata r:id="rId496" o:title=""/>
          </v:shape>
          <o:OLEObject Type="Embed" ProgID="Equation.DSMT4" ShapeID="_x0000_i1399" DrawAspect="Content" ObjectID="_1610921399" r:id="rId673"/>
        </w:object>
      </w:r>
      <w:r w:rsidR="00430B82" w:rsidRPr="00430B82">
        <w:rPr>
          <w:szCs w:val="24"/>
        </w:rPr>
        <w:t xml:space="preserve">. </w:t>
      </w:r>
      <w:r w:rsidR="003F494C">
        <w:rPr>
          <w:szCs w:val="24"/>
        </w:rPr>
        <w:t xml:space="preserve">Second, </w:t>
      </w:r>
      <w:r w:rsidR="00BA0A69">
        <w:rPr>
          <w:szCs w:val="24"/>
        </w:rPr>
        <w:t xml:space="preserve">in contrast to </w:t>
      </w:r>
      <w:r w:rsidR="003F3E9F">
        <w:rPr>
          <w:szCs w:val="24"/>
        </w:rPr>
        <w:t xml:space="preserve">the corresponding dotted curves, </w:t>
      </w:r>
      <w:r w:rsidR="00DD3BC1">
        <w:rPr>
          <w:szCs w:val="24"/>
        </w:rPr>
        <w:t xml:space="preserve">the </w:t>
      </w:r>
      <w:r w:rsidR="00457525">
        <w:rPr>
          <w:szCs w:val="24"/>
        </w:rPr>
        <w:t xml:space="preserve">top two </w:t>
      </w:r>
      <w:r w:rsidR="00DD3BC1">
        <w:rPr>
          <w:szCs w:val="24"/>
        </w:rPr>
        <w:t>solid curve</w:t>
      </w:r>
      <w:r w:rsidR="008D3584">
        <w:rPr>
          <w:szCs w:val="24"/>
        </w:rPr>
        <w:t>s</w:t>
      </w:r>
      <w:r w:rsidR="00DD3BC1">
        <w:rPr>
          <w:szCs w:val="24"/>
        </w:rPr>
        <w:t xml:space="preserve"> </w:t>
      </w:r>
      <w:r w:rsidR="006512F0">
        <w:rPr>
          <w:szCs w:val="24"/>
        </w:rPr>
        <w:t xml:space="preserve">(for </w:t>
      </w:r>
      <w:r w:rsidR="003F1527" w:rsidRPr="00430B82">
        <w:rPr>
          <w:position w:val="-6"/>
          <w:szCs w:val="24"/>
        </w:rPr>
        <w:object w:dxaOrig="680" w:dyaOrig="279" w14:anchorId="038ECFC1">
          <v:shape id="_x0000_i1400" type="#_x0000_t75" style="width:33.75pt;height:15pt" o:ole="">
            <v:imagedata r:id="rId668" o:title=""/>
          </v:shape>
          <o:OLEObject Type="Embed" ProgID="Equation.DSMT4" ShapeID="_x0000_i1400" DrawAspect="Content" ObjectID="_1610921400" r:id="rId674"/>
        </w:object>
      </w:r>
      <w:r w:rsidR="006512F0" w:rsidRPr="00AB5F5B">
        <w:rPr>
          <w:szCs w:val="24"/>
        </w:rPr>
        <w:t xml:space="preserve"> </w:t>
      </w:r>
      <w:r w:rsidR="006512F0">
        <w:rPr>
          <w:szCs w:val="24"/>
        </w:rPr>
        <w:t xml:space="preserve">and </w:t>
      </w:r>
      <w:r w:rsidR="003F1527" w:rsidRPr="00AB5F5B">
        <w:rPr>
          <w:b/>
          <w:position w:val="-6"/>
          <w:szCs w:val="24"/>
        </w:rPr>
        <w:object w:dxaOrig="820" w:dyaOrig="279" w14:anchorId="4A98D869">
          <v:shape id="_x0000_i1401" type="#_x0000_t75" style="width:41.25pt;height:15pt" o:ole="">
            <v:imagedata r:id="rId675" o:title=""/>
          </v:shape>
          <o:OLEObject Type="Embed" ProgID="Equation.DSMT4" ShapeID="_x0000_i1401" DrawAspect="Content" ObjectID="_1610921401" r:id="rId676"/>
        </w:object>
      </w:r>
      <w:r w:rsidR="006512F0" w:rsidRPr="00E1307C">
        <w:rPr>
          <w:szCs w:val="24"/>
        </w:rPr>
        <w:t xml:space="preserve">) </w:t>
      </w:r>
      <w:r w:rsidR="008D3584">
        <w:rPr>
          <w:szCs w:val="24"/>
        </w:rPr>
        <w:t xml:space="preserve">in </w:t>
      </w:r>
      <w:r w:rsidR="00DB6C09" w:rsidRPr="00DB6C09">
        <w:rPr>
          <w:szCs w:val="24"/>
        </w:rPr>
        <w:fldChar w:fldCharType="begin"/>
      </w:r>
      <w:r w:rsidR="00DB6C09" w:rsidRPr="00DB6C09">
        <w:rPr>
          <w:szCs w:val="24"/>
        </w:rPr>
        <w:instrText xml:space="preserve"> REF _Ref522808418 \h  \* MERGEFORMAT </w:instrText>
      </w:r>
      <w:r w:rsidR="00DB6C09" w:rsidRPr="00DB6C09">
        <w:rPr>
          <w:szCs w:val="24"/>
        </w:rPr>
      </w:r>
      <w:r w:rsidR="00DB6C09" w:rsidRPr="00DB6C09">
        <w:rPr>
          <w:szCs w:val="24"/>
        </w:rPr>
        <w:fldChar w:fldCharType="separate"/>
      </w:r>
      <w:r w:rsidRPr="00752248">
        <w:rPr>
          <w:szCs w:val="24"/>
        </w:rPr>
        <w:t xml:space="preserve">Figure </w:t>
      </w:r>
      <w:r w:rsidRPr="00752248">
        <w:rPr>
          <w:noProof/>
          <w:szCs w:val="24"/>
        </w:rPr>
        <w:t>4</w:t>
      </w:r>
      <w:r w:rsidR="00DB6C09" w:rsidRPr="00DB6C09">
        <w:rPr>
          <w:szCs w:val="24"/>
        </w:rPr>
        <w:fldChar w:fldCharType="end"/>
      </w:r>
      <w:r w:rsidR="008D3584">
        <w:rPr>
          <w:szCs w:val="24"/>
        </w:rPr>
        <w:t xml:space="preserve">a for </w:t>
      </w:r>
      <w:r w:rsidR="008D3584" w:rsidRPr="00B57BA0">
        <w:rPr>
          <w:position w:val="-6"/>
          <w:szCs w:val="24"/>
        </w:rPr>
        <w:object w:dxaOrig="660" w:dyaOrig="279" w14:anchorId="32E9BBCB">
          <v:shape id="_x0000_i1402" type="#_x0000_t75" style="width:33.75pt;height:13.5pt" o:ole="">
            <v:imagedata r:id="rId677" o:title=""/>
          </v:shape>
          <o:OLEObject Type="Embed" ProgID="Equation.DSMT4" ShapeID="_x0000_i1402" DrawAspect="Content" ObjectID="_1610921402" r:id="rId678"/>
        </w:object>
      </w:r>
      <w:r w:rsidR="008D3584">
        <w:rPr>
          <w:szCs w:val="24"/>
        </w:rPr>
        <w:t xml:space="preserve"> show</w:t>
      </w:r>
      <w:r w:rsidR="003F3E9F">
        <w:rPr>
          <w:szCs w:val="24"/>
        </w:rPr>
        <w:t xml:space="preserve"> an increase </w:t>
      </w:r>
      <w:r w:rsidR="00B57BA0">
        <w:rPr>
          <w:szCs w:val="24"/>
        </w:rPr>
        <w:t xml:space="preserve">from </w:t>
      </w:r>
      <w:r w:rsidR="00B57BA0" w:rsidRPr="00E171F5">
        <w:rPr>
          <w:position w:val="-12"/>
          <w:szCs w:val="24"/>
        </w:rPr>
        <w:object w:dxaOrig="660" w:dyaOrig="400" w14:anchorId="21D7E472">
          <v:shape id="_x0000_i1403" type="#_x0000_t75" style="width:33.75pt;height:19.5pt" o:ole="">
            <v:imagedata r:id="rId679" o:title=""/>
          </v:shape>
          <o:OLEObject Type="Embed" ProgID="Equation.DSMT4" ShapeID="_x0000_i1403" DrawAspect="Content" ObjectID="_1610921403" r:id="rId680"/>
        </w:object>
      </w:r>
      <w:r w:rsidR="00B57BA0">
        <w:rPr>
          <w:szCs w:val="24"/>
        </w:rPr>
        <w:t xml:space="preserve"> to </w:t>
      </w:r>
      <w:r w:rsidR="00B57BA0" w:rsidRPr="00E171F5">
        <w:rPr>
          <w:position w:val="-12"/>
          <w:szCs w:val="24"/>
        </w:rPr>
        <w:object w:dxaOrig="540" w:dyaOrig="400" w14:anchorId="1E8BB57D">
          <v:shape id="_x0000_i1404" type="#_x0000_t75" style="width:27.75pt;height:19.5pt" o:ole="">
            <v:imagedata r:id="rId587" o:title=""/>
          </v:shape>
          <o:OLEObject Type="Embed" ProgID="Equation.DSMT4" ShapeID="_x0000_i1404" DrawAspect="Content" ObjectID="_1610921404" r:id="rId681"/>
        </w:object>
      </w:r>
      <w:r w:rsidR="003F085E">
        <w:rPr>
          <w:szCs w:val="24"/>
        </w:rPr>
        <w:t xml:space="preserve">. As in </w:t>
      </w:r>
      <w:r w:rsidR="003F085E" w:rsidRPr="00E171F5">
        <w:rPr>
          <w:szCs w:val="24"/>
        </w:rPr>
        <w:fldChar w:fldCharType="begin"/>
      </w:r>
      <w:r w:rsidR="003F085E" w:rsidRPr="00E171F5">
        <w:rPr>
          <w:szCs w:val="24"/>
        </w:rPr>
        <w:instrText xml:space="preserve"> REF _Ref508460314 \h  \* MERGEFORMAT </w:instrText>
      </w:r>
      <w:r w:rsidR="003F085E" w:rsidRPr="00E171F5">
        <w:rPr>
          <w:szCs w:val="24"/>
        </w:rPr>
      </w:r>
      <w:r w:rsidR="003F085E" w:rsidRPr="00E171F5">
        <w:rPr>
          <w:szCs w:val="24"/>
        </w:rPr>
        <w:fldChar w:fldCharType="separate"/>
      </w:r>
      <w:r w:rsidRPr="00752248">
        <w:rPr>
          <w:szCs w:val="24"/>
        </w:rPr>
        <w:t xml:space="preserve">Figure </w:t>
      </w:r>
      <w:r w:rsidRPr="00752248">
        <w:rPr>
          <w:noProof/>
          <w:szCs w:val="24"/>
        </w:rPr>
        <w:t>3</w:t>
      </w:r>
      <w:r w:rsidR="003F085E" w:rsidRPr="00E171F5">
        <w:rPr>
          <w:szCs w:val="24"/>
        </w:rPr>
        <w:fldChar w:fldCharType="end"/>
      </w:r>
      <w:r w:rsidR="003F085E">
        <w:rPr>
          <w:szCs w:val="24"/>
        </w:rPr>
        <w:t>, t</w:t>
      </w:r>
      <w:r w:rsidR="00DD3BC1">
        <w:rPr>
          <w:szCs w:val="24"/>
        </w:rPr>
        <w:t>he increase</w:t>
      </w:r>
      <w:r w:rsidR="001973B2">
        <w:rPr>
          <w:szCs w:val="24"/>
        </w:rPr>
        <w:t xml:space="preserve"> </w:t>
      </w:r>
      <w:r w:rsidR="00DD3BC1">
        <w:rPr>
          <w:szCs w:val="24"/>
        </w:rPr>
        <w:t>reflects</w:t>
      </w:r>
      <w:r w:rsidR="00374FC0">
        <w:rPr>
          <w:szCs w:val="24"/>
        </w:rPr>
        <w:t xml:space="preserve"> </w:t>
      </w:r>
      <w:r w:rsidR="007B5DD7">
        <w:rPr>
          <w:szCs w:val="24"/>
        </w:rPr>
        <w:t xml:space="preserve">a </w:t>
      </w:r>
      <w:r w:rsidR="001973B2">
        <w:rPr>
          <w:szCs w:val="24"/>
        </w:rPr>
        <w:t xml:space="preserve">long, unbranched initial lineage from </w:t>
      </w:r>
      <w:r w:rsidR="00B57BA0">
        <w:rPr>
          <w:szCs w:val="24"/>
        </w:rPr>
        <w:t xml:space="preserve">founder </w:t>
      </w:r>
      <w:r w:rsidR="00B57BA0" w:rsidRPr="00272C40">
        <w:rPr>
          <w:position w:val="-14"/>
        </w:rPr>
        <w:object w:dxaOrig="360" w:dyaOrig="380" w14:anchorId="1AF47AD4">
          <v:shape id="_x0000_i1405" type="#_x0000_t75" style="width:18.75pt;height:18.75pt" o:ole="">
            <v:imagedata r:id="rId591" o:title=""/>
          </v:shape>
          <o:OLEObject Type="Embed" ProgID="Equation.DSMT4" ShapeID="_x0000_i1405" DrawAspect="Content" ObjectID="_1610921405" r:id="rId682"/>
        </w:object>
      </w:r>
      <w:r w:rsidR="00B57BA0">
        <w:rPr>
          <w:szCs w:val="24"/>
        </w:rPr>
        <w:t xml:space="preserve">. </w:t>
      </w:r>
      <w:r w:rsidR="00C21BC5">
        <w:rPr>
          <w:szCs w:val="24"/>
        </w:rPr>
        <w:t xml:space="preserve">Finally, </w:t>
      </w:r>
      <w:r w:rsidR="003E7DE0">
        <w:rPr>
          <w:szCs w:val="24"/>
        </w:rPr>
        <w:t xml:space="preserve">for </w:t>
      </w:r>
      <w:r w:rsidR="003E7DE0" w:rsidRPr="008D3584">
        <w:rPr>
          <w:position w:val="-6"/>
          <w:szCs w:val="24"/>
        </w:rPr>
        <w:object w:dxaOrig="800" w:dyaOrig="279" w14:anchorId="26E65F6E">
          <v:shape id="_x0000_i1406" type="#_x0000_t75" style="width:40.5pt;height:14.25pt" o:ole="">
            <v:imagedata r:id="rId663" o:title=""/>
          </v:shape>
          <o:OLEObject Type="Embed" ProgID="Equation.DSMT4" ShapeID="_x0000_i1406" DrawAspect="Content" ObjectID="_1610921406" r:id="rId683"/>
        </w:object>
      </w:r>
      <w:r w:rsidR="003E7DE0">
        <w:rPr>
          <w:szCs w:val="24"/>
        </w:rPr>
        <w:t xml:space="preserve">, </w:t>
      </w:r>
      <w:r w:rsidR="00C21BC5">
        <w:rPr>
          <w:szCs w:val="24"/>
        </w:rPr>
        <w:t xml:space="preserve">the </w:t>
      </w:r>
      <w:r w:rsidR="003E7DE0">
        <w:rPr>
          <w:szCs w:val="24"/>
        </w:rPr>
        <w:t xml:space="preserve">two bottom dotted curves </w:t>
      </w:r>
      <w:r w:rsidR="00E1307C">
        <w:rPr>
          <w:szCs w:val="24"/>
        </w:rPr>
        <w:t>(</w:t>
      </w:r>
      <w:r w:rsidR="003E7DE0">
        <w:rPr>
          <w:szCs w:val="24"/>
        </w:rPr>
        <w:t xml:space="preserve">for </w:t>
      </w:r>
      <w:r w:rsidR="003E7DE0" w:rsidRPr="00AB5F5B">
        <w:rPr>
          <w:b/>
          <w:position w:val="-6"/>
          <w:szCs w:val="24"/>
        </w:rPr>
        <w:object w:dxaOrig="840" w:dyaOrig="279" w14:anchorId="4B7F7189">
          <v:shape id="_x0000_i1407" type="#_x0000_t75" style="width:42pt;height:15pt" o:ole="">
            <v:imagedata r:id="rId657" o:title=""/>
          </v:shape>
          <o:OLEObject Type="Embed" ProgID="Equation.DSMT4" ShapeID="_x0000_i1407" DrawAspect="Content" ObjectID="_1610921407" r:id="rId684"/>
        </w:object>
      </w:r>
      <w:r w:rsidR="003E7DE0" w:rsidRPr="00AB5F5B">
        <w:rPr>
          <w:szCs w:val="24"/>
        </w:rPr>
        <w:t xml:space="preserve"> </w:t>
      </w:r>
      <w:r w:rsidR="003E7DE0">
        <w:rPr>
          <w:szCs w:val="24"/>
        </w:rPr>
        <w:t xml:space="preserve">and </w:t>
      </w:r>
      <w:r w:rsidR="003E7DE0" w:rsidRPr="00AB5F5B">
        <w:rPr>
          <w:b/>
          <w:position w:val="-6"/>
          <w:szCs w:val="24"/>
        </w:rPr>
        <w:object w:dxaOrig="840" w:dyaOrig="279" w14:anchorId="73338190">
          <v:shape id="_x0000_i1408" type="#_x0000_t75" style="width:42pt;height:15pt" o:ole="">
            <v:imagedata r:id="rId659" o:title=""/>
          </v:shape>
          <o:OLEObject Type="Embed" ProgID="Equation.DSMT4" ShapeID="_x0000_i1408" DrawAspect="Content" ObjectID="_1610921408" r:id="rId685"/>
        </w:object>
      </w:r>
      <w:r w:rsidR="00E1307C" w:rsidRPr="00E1307C">
        <w:rPr>
          <w:szCs w:val="24"/>
        </w:rPr>
        <w:t>)</w:t>
      </w:r>
      <w:r w:rsidR="003E7DE0" w:rsidRPr="00E1307C">
        <w:rPr>
          <w:szCs w:val="24"/>
        </w:rPr>
        <w:t xml:space="preserve"> </w:t>
      </w:r>
      <w:r w:rsidR="001200E9">
        <w:rPr>
          <w:szCs w:val="24"/>
        </w:rPr>
        <w:t>in particular</w:t>
      </w:r>
      <w:r w:rsidR="002D0EF8">
        <w:rPr>
          <w:szCs w:val="24"/>
        </w:rPr>
        <w:t xml:space="preserve"> </w:t>
      </w:r>
      <w:r w:rsidR="00E1307C">
        <w:rPr>
          <w:szCs w:val="24"/>
        </w:rPr>
        <w:t xml:space="preserve">display </w:t>
      </w:r>
      <w:r w:rsidR="00DA63A5">
        <w:rPr>
          <w:szCs w:val="24"/>
        </w:rPr>
        <w:t>some numerical instability</w:t>
      </w:r>
      <w:r w:rsidR="00353C94">
        <w:rPr>
          <w:szCs w:val="24"/>
        </w:rPr>
        <w:t xml:space="preserve"> at very small values of </w:t>
      </w:r>
      <w:r w:rsidR="00353C94" w:rsidRPr="00353C94">
        <w:rPr>
          <w:position w:val="-12"/>
          <w:szCs w:val="24"/>
        </w:rPr>
        <w:object w:dxaOrig="300" w:dyaOrig="360" w14:anchorId="3D60B964">
          <v:shape id="_x0000_i1409" type="#_x0000_t75" style="width:15.75pt;height:17.25pt" o:ole="">
            <v:imagedata r:id="rId686" o:title=""/>
          </v:shape>
          <o:OLEObject Type="Embed" ProgID="Equation.DSMT4" ShapeID="_x0000_i1409" DrawAspect="Content" ObjectID="_1610921409" r:id="rId687"/>
        </w:object>
      </w:r>
      <w:r w:rsidR="002D0EF8">
        <w:rPr>
          <w:szCs w:val="24"/>
        </w:rPr>
        <w:t xml:space="preserve">. Premature truncation does not appear to </w:t>
      </w:r>
      <w:r w:rsidR="0005268D">
        <w:rPr>
          <w:szCs w:val="24"/>
        </w:rPr>
        <w:t xml:space="preserve">be the </w:t>
      </w:r>
      <w:r w:rsidR="002D0EF8">
        <w:rPr>
          <w:szCs w:val="24"/>
        </w:rPr>
        <w:t>cause</w:t>
      </w:r>
      <w:r w:rsidR="00CB19F4">
        <w:rPr>
          <w:szCs w:val="24"/>
        </w:rPr>
        <w:t xml:space="preserve">, so </w:t>
      </w:r>
      <w:r w:rsidR="0005268D">
        <w:rPr>
          <w:szCs w:val="24"/>
        </w:rPr>
        <w:t xml:space="preserve">the instability </w:t>
      </w:r>
      <w:r w:rsidR="00CB19F4">
        <w:rPr>
          <w:szCs w:val="24"/>
        </w:rPr>
        <w:t>may be</w:t>
      </w:r>
      <w:r w:rsidR="002D0EF8">
        <w:rPr>
          <w:szCs w:val="24"/>
        </w:rPr>
        <w:t xml:space="preserve"> inherent in the delta approximation</w:t>
      </w:r>
      <w:r w:rsidR="0045756F">
        <w:rPr>
          <w:szCs w:val="24"/>
        </w:rPr>
        <w:t xml:space="preserve">, </w:t>
      </w:r>
      <w:r w:rsidR="002D0EF8">
        <w:rPr>
          <w:szCs w:val="24"/>
        </w:rPr>
        <w:t xml:space="preserve">possibly </w:t>
      </w:r>
      <w:r w:rsidR="00A97FD7">
        <w:rPr>
          <w:szCs w:val="24"/>
        </w:rPr>
        <w:t xml:space="preserve">due to </w:t>
      </w:r>
      <w:r w:rsidR="003913F7">
        <w:rPr>
          <w:szCs w:val="24"/>
        </w:rPr>
        <w:t xml:space="preserve">the </w:t>
      </w:r>
      <w:r w:rsidR="00724A74">
        <w:rPr>
          <w:szCs w:val="24"/>
        </w:rPr>
        <w:t xml:space="preserve">exponentiation of large values of </w:t>
      </w:r>
      <w:r w:rsidR="00724A74" w:rsidRPr="004D7EBE">
        <w:rPr>
          <w:position w:val="-4"/>
        </w:rPr>
        <w:object w:dxaOrig="180" w:dyaOrig="200" w14:anchorId="419DDD2F">
          <v:shape id="_x0000_i1410" type="#_x0000_t75" style="width:9pt;height:9.75pt" o:ole="">
            <v:imagedata r:id="rId688" o:title=""/>
          </v:shape>
          <o:OLEObject Type="Embed" ProgID="Equation.DSMT4" ShapeID="_x0000_i1410" DrawAspect="Content" ObjectID="_1610921410" r:id="rId689"/>
        </w:object>
      </w:r>
      <w:r w:rsidR="00595AFA">
        <w:t>.</w:t>
      </w:r>
    </w:p>
    <w:p w14:paraId="52BD42E1" w14:textId="77777777" w:rsidR="00EB2CBB" w:rsidRPr="001E6DA4" w:rsidRDefault="00EB2CBB" w:rsidP="00EB2CBB">
      <w:pPr>
        <w:pStyle w:val="Heading1"/>
      </w:pPr>
      <w:bookmarkStart w:id="39" w:name="_Ref496022941"/>
      <w:bookmarkEnd w:id="33"/>
      <w:r w:rsidRPr="001E6DA4">
        <w:t>Discussion</w:t>
      </w:r>
      <w:bookmarkEnd w:id="39"/>
    </w:p>
    <w:p w14:paraId="20AC9162" w14:textId="68E8DFDD" w:rsidR="005D5CD0" w:rsidRDefault="009D7FD8" w:rsidP="004A6C80">
      <w:pPr>
        <w:keepNext/>
        <w:spacing w:after="0" w:line="480" w:lineRule="auto"/>
        <w:ind w:firstLine="720"/>
        <w:jc w:val="both"/>
      </w:pPr>
      <w:r>
        <w:t>The success</w:t>
      </w:r>
      <w:r w:rsidRPr="00A15B06">
        <w:t xml:space="preserve"> </w:t>
      </w:r>
      <w:r>
        <w:t>of an invasive population</w:t>
      </w:r>
      <w:r w:rsidRPr="00463C94">
        <w:t xml:space="preserve"> </w:t>
      </w:r>
      <w:r>
        <w:t xml:space="preserve">often hinges on the fate of the first arrivals. </w:t>
      </w:r>
      <w:r w:rsidR="00343F34">
        <w:t>Sometimes</w:t>
      </w:r>
      <w:r w:rsidR="0041547E">
        <w:t xml:space="preserve"> (e.g., in some viral infections)</w:t>
      </w:r>
      <w:r w:rsidR="00627277">
        <w:t xml:space="preserve">, </w:t>
      </w:r>
      <w:r w:rsidR="00343F34">
        <w:t xml:space="preserve">initial invaders may be </w:t>
      </w:r>
      <w:r w:rsidR="00803BAB">
        <w:t xml:space="preserve">very </w:t>
      </w:r>
      <w:r w:rsidR="00343F34">
        <w:t xml:space="preserve">few </w:t>
      </w:r>
      <w:r w:rsidR="0041547E">
        <w:t>and</w:t>
      </w:r>
      <w:r w:rsidR="00343F34">
        <w:t xml:space="preserve"> </w:t>
      </w:r>
      <w:r w:rsidR="00B7614B">
        <w:t xml:space="preserve">reproduce in </w:t>
      </w:r>
      <w:r w:rsidR="00337F05">
        <w:t xml:space="preserve">near-synchronous </w:t>
      </w:r>
      <w:r w:rsidR="00343F34">
        <w:t>bursts</w:t>
      </w:r>
      <w:r w:rsidR="009576C8">
        <w:t xml:space="preserve">, </w:t>
      </w:r>
      <w:r w:rsidR="007C2CC1">
        <w:t xml:space="preserve">blunting </w:t>
      </w:r>
      <w:r w:rsidR="00D868E0">
        <w:t xml:space="preserve">the </w:t>
      </w:r>
      <w:r w:rsidR="007C2CC1">
        <w:t xml:space="preserve">accuracy of </w:t>
      </w:r>
      <w:r w:rsidR="00AC4F25">
        <w:t xml:space="preserve">some population models in approximating the </w:t>
      </w:r>
      <w:r w:rsidR="00D868E0">
        <w:t>SFS</w:t>
      </w:r>
      <w:r w:rsidR="00AB2124">
        <w:t xml:space="preserve"> (</w:t>
      </w:r>
      <w:r w:rsidR="009C3D02">
        <w:t>t</w:t>
      </w:r>
      <w:r w:rsidR="00AB2124">
        <w:t xml:space="preserve">he Introduction </w:t>
      </w:r>
      <w:r w:rsidR="00FC1DC4">
        <w:t xml:space="preserve">and </w:t>
      </w:r>
      <w:r w:rsidR="00FC1DC4" w:rsidRPr="00FC1DC4">
        <w:fldChar w:fldCharType="begin"/>
      </w:r>
      <w:r w:rsidR="00FC1DC4" w:rsidRPr="00FC1DC4">
        <w:instrText xml:space="preserve"> REF _Ref505263784 \h  \* MERGEFORMAT </w:instrText>
      </w:r>
      <w:r w:rsidR="00FC1DC4" w:rsidRPr="00FC1DC4">
        <w:fldChar w:fldCharType="separate"/>
      </w:r>
      <w:r w:rsidR="00752248" w:rsidRPr="00752248">
        <w:rPr>
          <w:iCs/>
          <w:szCs w:val="24"/>
        </w:rPr>
        <w:t xml:space="preserve">Figure </w:t>
      </w:r>
      <w:r w:rsidR="00752248" w:rsidRPr="00752248">
        <w:rPr>
          <w:iCs/>
          <w:noProof/>
          <w:szCs w:val="24"/>
        </w:rPr>
        <w:t>1</w:t>
      </w:r>
      <w:r w:rsidR="00FC1DC4" w:rsidRPr="00FC1DC4">
        <w:fldChar w:fldCharType="end"/>
      </w:r>
      <w:r w:rsidR="00FC1DC4">
        <w:t xml:space="preserve"> define</w:t>
      </w:r>
      <w:r w:rsidR="00AB2124">
        <w:t xml:space="preserve"> the </w:t>
      </w:r>
      <w:r w:rsidR="00AA0BBE">
        <w:t xml:space="preserve">SFS verbally; Eq </w:t>
      </w:r>
      <w:r w:rsidR="00AA0BBE">
        <w:fldChar w:fldCharType="begin"/>
      </w:r>
      <w:r w:rsidR="00AA0BBE">
        <w:instrText xml:space="preserve"> GOTOBUTTON ZEqnNum445585  \* MERGEFORMAT </w:instrText>
      </w:r>
      <w:fldSimple w:instr=" REF ZEqnNum445585 \* Charformat \! \* MERGEFORMAT ">
        <w:r w:rsidR="00752248" w:rsidRPr="003235A1">
          <w:instrText>(</w:instrText>
        </w:r>
        <w:r w:rsidR="00752248">
          <w:instrText>2</w:instrText>
        </w:r>
        <w:r w:rsidR="00752248" w:rsidRPr="003235A1">
          <w:instrText>)</w:instrText>
        </w:r>
      </w:fldSimple>
      <w:r w:rsidR="00AA0BBE">
        <w:fldChar w:fldCharType="end"/>
      </w:r>
      <w:r w:rsidR="00AA0BBE">
        <w:t>, mathematically)</w:t>
      </w:r>
      <w:r w:rsidR="00343F34">
        <w:t xml:space="preserve">. </w:t>
      </w:r>
      <w:r w:rsidR="002477EB">
        <w:t xml:space="preserve">The </w:t>
      </w:r>
      <w:r w:rsidR="002477EB">
        <w:fldChar w:fldCharType="begin"/>
      </w:r>
      <w:r w:rsidR="002477EB">
        <w:instrText xml:space="preserve"> REF _Ref496124292 \h </w:instrText>
      </w:r>
      <w:r w:rsidR="002477EB">
        <w:fldChar w:fldCharType="separate"/>
      </w:r>
      <w:r w:rsidR="00752248" w:rsidRPr="007B7458">
        <w:t>Results</w:t>
      </w:r>
      <w:r w:rsidR="002477EB">
        <w:fldChar w:fldCharType="end"/>
      </w:r>
      <w:r w:rsidR="002477EB">
        <w:t xml:space="preserve"> section shows that </w:t>
      </w:r>
      <w:r w:rsidR="00726D64">
        <w:t xml:space="preserve">in at least one </w:t>
      </w:r>
      <w:r w:rsidR="009C0711">
        <w:t xml:space="preserve">important </w:t>
      </w:r>
      <w:r w:rsidR="00AA0BBE">
        <w:t xml:space="preserve">case, </w:t>
      </w:r>
      <w:r w:rsidR="00857F75">
        <w:t xml:space="preserve">the Gamma model of </w:t>
      </w:r>
      <w:r w:rsidR="00726D64">
        <w:t>HIV gp120</w:t>
      </w:r>
      <w:r w:rsidR="00E82276">
        <w:t xml:space="preserve"> (a Bellman-Harris process)</w:t>
      </w:r>
      <w:r w:rsidR="009576C8">
        <w:t xml:space="preserve">, </w:t>
      </w:r>
      <w:r w:rsidR="008D5CC8">
        <w:t xml:space="preserve">the </w:t>
      </w:r>
      <w:r w:rsidR="008F074B">
        <w:t xml:space="preserve">simpler </w:t>
      </w:r>
      <w:r w:rsidR="008D5CC8">
        <w:t>Delta model (a Galton-Watson process)</w:t>
      </w:r>
      <w:r w:rsidR="00D52CB3">
        <w:t xml:space="preserve"> </w:t>
      </w:r>
      <w:r w:rsidR="001A22CA">
        <w:t xml:space="preserve">can </w:t>
      </w:r>
      <w:r w:rsidR="00BE737D">
        <w:t xml:space="preserve">often </w:t>
      </w:r>
      <w:r w:rsidR="00D52CB3">
        <w:t xml:space="preserve">yield </w:t>
      </w:r>
      <w:r w:rsidR="00D71339">
        <w:t xml:space="preserve">analytic </w:t>
      </w:r>
      <w:r w:rsidR="00D52CB3">
        <w:t xml:space="preserve">approximations </w:t>
      </w:r>
      <w:r w:rsidR="00D16103">
        <w:t xml:space="preserve">indistinguishable by eye from </w:t>
      </w:r>
      <w:r w:rsidR="00D52CB3">
        <w:t>the expected SFS</w:t>
      </w:r>
      <w:r w:rsidR="006A1679">
        <w:t>.</w:t>
      </w:r>
      <w:r w:rsidR="0021685D" w:rsidRPr="0021685D">
        <w:rPr>
          <w:szCs w:val="24"/>
        </w:rPr>
        <w:t xml:space="preserve"> </w:t>
      </w:r>
      <w:r w:rsidR="00E867D1">
        <w:rPr>
          <w:szCs w:val="24"/>
        </w:rPr>
        <w:t xml:space="preserve">In particular, </w:t>
      </w:r>
      <w:r w:rsidR="006B2EAA" w:rsidRPr="00E171F5">
        <w:rPr>
          <w:szCs w:val="24"/>
        </w:rPr>
        <w:fldChar w:fldCharType="begin"/>
      </w:r>
      <w:r w:rsidR="006B2EAA" w:rsidRPr="00E171F5">
        <w:rPr>
          <w:szCs w:val="24"/>
        </w:rPr>
        <w:instrText xml:space="preserve"> REF _Ref508460314 \h  \* MERGEFORMAT </w:instrText>
      </w:r>
      <w:r w:rsidR="006B2EAA" w:rsidRPr="00E171F5">
        <w:rPr>
          <w:szCs w:val="24"/>
        </w:rPr>
      </w:r>
      <w:r w:rsidR="006B2EAA" w:rsidRPr="00E171F5">
        <w:rPr>
          <w:szCs w:val="24"/>
        </w:rPr>
        <w:fldChar w:fldCharType="separate"/>
      </w:r>
      <w:r w:rsidR="00752248" w:rsidRPr="00752248">
        <w:rPr>
          <w:szCs w:val="24"/>
        </w:rPr>
        <w:t xml:space="preserve">Figure </w:t>
      </w:r>
      <w:r w:rsidR="00752248" w:rsidRPr="00752248">
        <w:rPr>
          <w:noProof/>
          <w:szCs w:val="24"/>
        </w:rPr>
        <w:t>3</w:t>
      </w:r>
      <w:r w:rsidR="006B2EAA" w:rsidRPr="00E171F5">
        <w:rPr>
          <w:szCs w:val="24"/>
        </w:rPr>
        <w:fldChar w:fldCharType="end"/>
      </w:r>
      <w:r w:rsidR="006B2EAA">
        <w:rPr>
          <w:szCs w:val="24"/>
        </w:rPr>
        <w:t xml:space="preserve"> (c.f. particularly, </w:t>
      </w:r>
      <w:r w:rsidR="00A26FC8" w:rsidRPr="00586551">
        <w:rPr>
          <w:position w:val="-6"/>
          <w:szCs w:val="24"/>
        </w:rPr>
        <w:object w:dxaOrig="620" w:dyaOrig="279" w14:anchorId="1598601B">
          <v:shape id="_x0000_i1411" type="#_x0000_t75" style="width:30.75pt;height:13.5pt" o:ole="">
            <v:imagedata r:id="rId690" o:title=""/>
          </v:shape>
          <o:OLEObject Type="Embed" ProgID="Equation.DSMT4" ShapeID="_x0000_i1411" DrawAspect="Content" ObjectID="_1610921411" r:id="rId691"/>
        </w:object>
      </w:r>
      <w:r w:rsidR="006B2EAA">
        <w:rPr>
          <w:szCs w:val="24"/>
        </w:rPr>
        <w:t xml:space="preserve"> </w:t>
      </w:r>
      <w:r w:rsidR="00A9697E">
        <w:rPr>
          <w:szCs w:val="24"/>
        </w:rPr>
        <w:t>for</w:t>
      </w:r>
      <w:r w:rsidR="006B2EAA">
        <w:rPr>
          <w:szCs w:val="24"/>
        </w:rPr>
        <w:t xml:space="preserve"> </w:t>
      </w:r>
      <w:r w:rsidR="006B2EAA" w:rsidRPr="00FC3E11">
        <w:rPr>
          <w:position w:val="-6"/>
          <w:szCs w:val="24"/>
        </w:rPr>
        <w:object w:dxaOrig="880" w:dyaOrig="279" w14:anchorId="11ABB1A5">
          <v:shape id="_x0000_i1412" type="#_x0000_t75" style="width:44.25pt;height:14.25pt" o:ole="">
            <v:imagedata r:id="rId692" o:title=""/>
          </v:shape>
          <o:OLEObject Type="Embed" ProgID="Equation.DSMT4" ShapeID="_x0000_i1412" DrawAspect="Content" ObjectID="_1610921412" r:id="rId693"/>
        </w:object>
      </w:r>
      <w:r w:rsidR="00A26FC8">
        <w:rPr>
          <w:szCs w:val="24"/>
        </w:rPr>
        <w:t>,</w:t>
      </w:r>
      <w:r w:rsidR="006B2EAA" w:rsidRPr="00586551">
        <w:rPr>
          <w:szCs w:val="24"/>
        </w:rPr>
        <w:t xml:space="preserve"> </w:t>
      </w:r>
      <w:r w:rsidR="006B2EAA">
        <w:rPr>
          <w:szCs w:val="24"/>
        </w:rPr>
        <w:t xml:space="preserve">or </w:t>
      </w:r>
      <w:r w:rsidR="00A9697E" w:rsidRPr="00A9697E">
        <w:rPr>
          <w:position w:val="-10"/>
          <w:szCs w:val="24"/>
        </w:rPr>
        <w:object w:dxaOrig="999" w:dyaOrig="320" w14:anchorId="1B91CDE9">
          <v:shape id="_x0000_i1413" type="#_x0000_t75" style="width:49.5pt;height:15.75pt" o:ole="">
            <v:imagedata r:id="rId694" o:title=""/>
          </v:shape>
          <o:OLEObject Type="Embed" ProgID="Equation.DSMT4" ShapeID="_x0000_i1413" DrawAspect="Content" ObjectID="_1610921413" r:id="rId695"/>
        </w:object>
      </w:r>
      <w:r w:rsidR="00A9697E">
        <w:rPr>
          <w:szCs w:val="24"/>
        </w:rPr>
        <w:t xml:space="preserve"> for </w:t>
      </w:r>
      <w:r w:rsidR="006B2EAA" w:rsidRPr="00FC3E11">
        <w:rPr>
          <w:position w:val="-6"/>
          <w:szCs w:val="24"/>
        </w:rPr>
        <w:object w:dxaOrig="920" w:dyaOrig="279" w14:anchorId="02CAC583">
          <v:shape id="_x0000_i1414" type="#_x0000_t75" style="width:47.25pt;height:14.25pt" o:ole="">
            <v:imagedata r:id="rId696" o:title=""/>
          </v:shape>
          <o:OLEObject Type="Embed" ProgID="Equation.DSMT4" ShapeID="_x0000_i1414" DrawAspect="Content" ObjectID="_1610921414" r:id="rId697"/>
        </w:object>
      </w:r>
      <w:r w:rsidR="006B2EAA">
        <w:rPr>
          <w:szCs w:val="24"/>
        </w:rPr>
        <w:t xml:space="preserve">) </w:t>
      </w:r>
      <w:r w:rsidR="0021685D">
        <w:rPr>
          <w:szCs w:val="24"/>
        </w:rPr>
        <w:t xml:space="preserve">demonstrates </w:t>
      </w:r>
      <w:r w:rsidR="00AE5B72">
        <w:rPr>
          <w:szCs w:val="24"/>
        </w:rPr>
        <w:t xml:space="preserve">that the SFS </w:t>
      </w:r>
      <w:r w:rsidR="00211C22">
        <w:rPr>
          <w:szCs w:val="24"/>
        </w:rPr>
        <w:t>can carry</w:t>
      </w:r>
      <w:r w:rsidR="00AE5B72">
        <w:rPr>
          <w:szCs w:val="24"/>
        </w:rPr>
        <w:t xml:space="preserve"> information </w:t>
      </w:r>
      <w:r w:rsidR="00CC70E8">
        <w:t xml:space="preserve">about </w:t>
      </w:r>
      <w:r w:rsidR="006B2EAA">
        <w:t xml:space="preserve">an </w:t>
      </w:r>
      <w:r w:rsidR="00CC70E8">
        <w:t xml:space="preserve">initial </w:t>
      </w:r>
      <w:r w:rsidR="0090193B">
        <w:t xml:space="preserve">viral </w:t>
      </w:r>
      <w:r w:rsidR="00CC70E8">
        <w:t xml:space="preserve">basic reproduction number </w:t>
      </w:r>
      <w:r w:rsidR="00CC70E8" w:rsidRPr="0074659B">
        <w:rPr>
          <w:position w:val="-12"/>
        </w:rPr>
        <w:object w:dxaOrig="639" w:dyaOrig="360" w14:anchorId="605DA363">
          <v:shape id="_x0000_i1415" type="#_x0000_t75" style="width:31.5pt;height:15.75pt" o:ole="">
            <v:imagedata r:id="rId698" o:title=""/>
          </v:shape>
          <o:OLEObject Type="Embed" ProgID="Equation.DSMT4" ShapeID="_x0000_i1415" DrawAspect="Content" ObjectID="_1610921415" r:id="rId699"/>
        </w:object>
      </w:r>
      <w:r w:rsidR="00CC70E8">
        <w:t>.</w:t>
      </w:r>
      <w:r w:rsidR="00CC70E8">
        <w:rPr>
          <w:szCs w:val="24"/>
        </w:rPr>
        <w:t xml:space="preserve"> </w:t>
      </w:r>
      <w:r w:rsidR="00A76B48">
        <w:t>T</w:t>
      </w:r>
      <w:r w:rsidR="00EB3E66">
        <w:t xml:space="preserve">he estimated </w:t>
      </w:r>
      <w:r w:rsidR="00EB3E66" w:rsidRPr="0074659B">
        <w:rPr>
          <w:position w:val="-12"/>
        </w:rPr>
        <w:object w:dxaOrig="300" w:dyaOrig="360" w14:anchorId="77D32195">
          <v:shape id="_x0000_i1416" type="#_x0000_t75" style="width:14.25pt;height:15.75pt" o:ole="">
            <v:imagedata r:id="rId9" o:title=""/>
          </v:shape>
          <o:OLEObject Type="Embed" ProgID="Equation.DSMT4" ShapeID="_x0000_i1416" DrawAspect="Content" ObjectID="_1610921416" r:id="rId700"/>
        </w:object>
      </w:r>
      <w:r w:rsidR="00EB3E66">
        <w:t xml:space="preserve"> </w:t>
      </w:r>
      <w:r w:rsidR="003A70B6">
        <w:t>can serve</w:t>
      </w:r>
      <w:r w:rsidR="00DC48E0">
        <w:t xml:space="preserve"> a </w:t>
      </w:r>
      <w:r w:rsidR="00DC48E0" w:rsidRPr="009854FB">
        <w:lastRenderedPageBreak/>
        <w:t xml:space="preserve">quantitative </w:t>
      </w:r>
      <w:r w:rsidR="00DC48E0">
        <w:t>measure of therapeutic progress</w:t>
      </w:r>
      <w:r w:rsidR="00444767">
        <w:t xml:space="preserve"> in human and animal trials</w:t>
      </w:r>
      <w:r w:rsidR="00F42231">
        <w:t xml:space="preserve"> of viral therapies</w:t>
      </w:r>
      <w:r w:rsidR="00295978">
        <w:t xml:space="preserve">, particularly if </w:t>
      </w:r>
      <w:r w:rsidR="006A4908">
        <w:t xml:space="preserve">the trials </w:t>
      </w:r>
      <w:r w:rsidR="008E700B">
        <w:t xml:space="preserve">sample more </w:t>
      </w:r>
      <w:r w:rsidR="00447EDF">
        <w:t xml:space="preserve">viral </w:t>
      </w:r>
      <w:r w:rsidR="00295978">
        <w:t>sequences</w:t>
      </w:r>
      <w:r w:rsidR="008E700B">
        <w:t xml:space="preserve"> than they do at present</w:t>
      </w:r>
      <w:r w:rsidR="00D52CB3">
        <w:t>.</w:t>
      </w:r>
    </w:p>
    <w:p w14:paraId="57CC498D" w14:textId="101BA5E5" w:rsidR="004A6C80" w:rsidRDefault="002F4BB1" w:rsidP="004A6C80">
      <w:pPr>
        <w:keepNext/>
        <w:spacing w:after="0" w:line="480" w:lineRule="auto"/>
        <w:ind w:firstLine="720"/>
        <w:jc w:val="both"/>
      </w:pPr>
      <w:r>
        <w:t>Several technical difficulties present themselves</w:t>
      </w:r>
      <w:r w:rsidR="00017157">
        <w:t>, however</w:t>
      </w:r>
      <w:r>
        <w:t xml:space="preserve">. </w:t>
      </w:r>
      <w:r w:rsidR="00195A10">
        <w:t xml:space="preserve">HIV </w:t>
      </w:r>
      <w:r w:rsidR="00E0777C">
        <w:t xml:space="preserve">researchers </w:t>
      </w:r>
      <w:r w:rsidR="002E2E93">
        <w:t xml:space="preserve">already </w:t>
      </w:r>
      <w:r w:rsidR="009B3E69">
        <w:t>recognize</w:t>
      </w:r>
      <w:r w:rsidR="00195A10">
        <w:t xml:space="preserve"> </w:t>
      </w:r>
      <w:r w:rsidR="002E2E93">
        <w:t>that m</w:t>
      </w:r>
      <w:r>
        <w:t>ultiple founders</w:t>
      </w:r>
      <w:r w:rsidR="002E2E93">
        <w:t xml:space="preserve"> </w:t>
      </w:r>
      <w:r w:rsidR="004636AD">
        <w:t>impede</w:t>
      </w:r>
      <w:r w:rsidR="00072F5B">
        <w:t xml:space="preserve"> sequence analysis </w:t>
      </w:r>
      <w:r w:rsidR="002633B0">
        <w:fldChar w:fldCharType="begin"/>
      </w:r>
      <w:r w:rsidR="00C2681E">
        <w:instrText xml:space="preserve"> ADDIN EN.CITE &lt;EndNote&gt;&lt;Cite&gt;&lt;Author&gt;Love&lt;/Author&gt;&lt;Year&gt;2016&lt;/Year&gt;&lt;RecNum&gt;2969&lt;/RecNum&gt;&lt;DisplayText&gt;(Love et al. 2016)&lt;/DisplayText&gt;&lt;record&gt;&lt;rec-number&gt;2969&lt;/rec-number&gt;&lt;foreign-keys&gt;&lt;key app="EN" db-id="taxwpw5a65szxre5tsup59fgppwf95vxdsf5" timestamp="1494514008"&gt;2969&lt;/key&gt;&lt;/foreign-keys&gt;&lt;ref-type name="Journal Article"&gt;17&lt;/ref-type&gt;&lt;contributors&gt;&lt;authors&gt;&lt;author&gt;Love, T. M. T.&lt;/author&gt;&lt;author&gt;Park, S. Y.&lt;/author&gt;&lt;author&gt;Giorgi, E. E.&lt;/author&gt;&lt;author&gt;Mack, W. J.&lt;/author&gt;&lt;author&gt;Perelson, A. S.&lt;/author&gt;&lt;author&gt;Lee, H. Y.&lt;/author&gt;&lt;/authors&gt;&lt;/contributors&gt;&lt;titles&gt;&lt;title&gt;SPMM: estimating infection duration of multivariant HIV-1 infections&lt;/title&gt;&lt;secondary-title&gt;Bioinformatics&lt;/secondary-title&gt;&lt;/titles&gt;&lt;periodical&gt;&lt;full-title&gt;Bioinformatics&lt;/full-title&gt;&lt;/periodical&gt;&lt;pages&gt;1308-1315&lt;/pages&gt;&lt;volume&gt;32&lt;/volume&gt;&lt;number&gt;9&lt;/number&gt;&lt;dates&gt;&lt;year&gt;2016&lt;/year&gt;&lt;pub-dates&gt;&lt;date&gt;May&lt;/date&gt;&lt;/pub-dates&gt;&lt;/dates&gt;&lt;isbn&gt;1367-4803&lt;/isbn&gt;&lt;accession-num&gt;WOS:000376106100005&lt;/accession-num&gt;&lt;urls&gt;&lt;related-urls&gt;&lt;url&gt;&amp;lt;Go to ISI&amp;gt;://WOS:000376106100005&lt;/url&gt;&lt;/related-urls&gt;&lt;/urls&gt;&lt;electronic-resource-num&gt;10.1093/bioinformatics/btv749&lt;/electronic-resource-num&gt;&lt;/record&gt;&lt;/Cite&gt;&lt;/EndNote&gt;</w:instrText>
      </w:r>
      <w:r w:rsidR="002633B0">
        <w:fldChar w:fldCharType="separate"/>
      </w:r>
      <w:r w:rsidR="00C2681E">
        <w:rPr>
          <w:noProof/>
        </w:rPr>
        <w:t>(</w:t>
      </w:r>
      <w:hyperlink w:anchor="_ENREF_29" w:tooltip="Love, 2016 #2969" w:history="1">
        <w:r w:rsidR="00174625">
          <w:rPr>
            <w:noProof/>
          </w:rPr>
          <w:t>Love et al. 2016</w:t>
        </w:r>
      </w:hyperlink>
      <w:r w:rsidR="00C2681E">
        <w:rPr>
          <w:noProof/>
        </w:rPr>
        <w:t>)</w:t>
      </w:r>
      <w:r w:rsidR="002633B0">
        <w:fldChar w:fldCharType="end"/>
      </w:r>
      <w:r w:rsidR="00195A10">
        <w:t>.</w:t>
      </w:r>
      <w:r w:rsidR="00E343C2">
        <w:t xml:space="preserve"> </w:t>
      </w:r>
      <w:r w:rsidR="00E2687F">
        <w:t xml:space="preserve">In addition, </w:t>
      </w:r>
      <w:r w:rsidR="00E343C2">
        <w:t xml:space="preserve">the invading </w:t>
      </w:r>
      <w:r w:rsidR="00BB7CA2">
        <w:t xml:space="preserve">viral </w:t>
      </w:r>
      <w:r w:rsidR="00E343C2">
        <w:t xml:space="preserve">population </w:t>
      </w:r>
      <w:r w:rsidR="00E2687F">
        <w:t>may pass</w:t>
      </w:r>
      <w:r w:rsidR="00E343C2">
        <w:t xml:space="preserve"> through many environments, </w:t>
      </w:r>
      <w:r w:rsidR="00B865DB">
        <w:t xml:space="preserve">causing </w:t>
      </w:r>
      <w:r w:rsidR="00E343C2" w:rsidRPr="0074659B">
        <w:rPr>
          <w:position w:val="-12"/>
        </w:rPr>
        <w:object w:dxaOrig="300" w:dyaOrig="360" w14:anchorId="49E421F3">
          <v:shape id="_x0000_i1417" type="#_x0000_t75" style="width:14.25pt;height:15.75pt" o:ole="">
            <v:imagedata r:id="rId9" o:title=""/>
          </v:shape>
          <o:OLEObject Type="Embed" ProgID="Equation.DSMT4" ShapeID="_x0000_i1417" DrawAspect="Content" ObjectID="_1610921417" r:id="rId701"/>
        </w:object>
      </w:r>
      <w:r w:rsidR="00E343C2">
        <w:t xml:space="preserve"> </w:t>
      </w:r>
      <w:r w:rsidR="00B865DB">
        <w:t>to vary</w:t>
      </w:r>
      <w:r w:rsidR="00E343C2">
        <w:t xml:space="preserve">. If </w:t>
      </w:r>
      <w:r w:rsidR="00C00EBC">
        <w:t xml:space="preserve">the </w:t>
      </w:r>
      <w:r w:rsidR="00046757">
        <w:t xml:space="preserve">technical </w:t>
      </w:r>
      <w:r w:rsidR="00E343C2">
        <w:t xml:space="preserve">difficulties </w:t>
      </w:r>
      <w:r w:rsidR="00D83760">
        <w:t xml:space="preserve">prove </w:t>
      </w:r>
      <w:r w:rsidR="00E343C2">
        <w:t xml:space="preserve">superable, however, </w:t>
      </w:r>
      <w:r w:rsidR="00F608F1">
        <w:t>t</w:t>
      </w:r>
      <w:r w:rsidR="009E2150">
        <w:t xml:space="preserve">he </w:t>
      </w:r>
      <w:r w:rsidR="005566E3">
        <w:t xml:space="preserve">present </w:t>
      </w:r>
      <w:r w:rsidR="009E2150">
        <w:t xml:space="preserve">theory </w:t>
      </w:r>
      <w:r w:rsidR="003762C2">
        <w:t xml:space="preserve">suggests </w:t>
      </w:r>
      <w:r w:rsidR="00DF16E7">
        <w:t xml:space="preserve">a </w:t>
      </w:r>
      <w:r w:rsidR="009E2150">
        <w:t xml:space="preserve">novel </w:t>
      </w:r>
      <w:r w:rsidR="00935D72">
        <w:t xml:space="preserve">practical </w:t>
      </w:r>
      <w:r w:rsidR="00FA63EF">
        <w:t xml:space="preserve">use </w:t>
      </w:r>
      <w:r w:rsidR="004D3E00">
        <w:t xml:space="preserve">for </w:t>
      </w:r>
      <w:r w:rsidR="00060238">
        <w:t xml:space="preserve">extant </w:t>
      </w:r>
      <w:r w:rsidR="009E2150">
        <w:t xml:space="preserve">sequence data </w:t>
      </w:r>
      <w:r w:rsidR="00C44E19">
        <w:t xml:space="preserve">already </w:t>
      </w:r>
      <w:r w:rsidR="00D30548">
        <w:t xml:space="preserve">sampled </w:t>
      </w:r>
      <w:r w:rsidR="009E2150">
        <w:t>from patient and animal trials</w:t>
      </w:r>
      <w:r w:rsidR="00823203">
        <w:t>: t</w:t>
      </w:r>
      <w:r w:rsidR="002A60F1">
        <w:t xml:space="preserve">he </w:t>
      </w:r>
      <w:r w:rsidR="005F7ACD">
        <w:t>SFS</w:t>
      </w:r>
      <w:r w:rsidR="002A60F1">
        <w:t xml:space="preserve"> </w:t>
      </w:r>
      <w:r w:rsidR="00CF7FFD">
        <w:t>can benchmark</w:t>
      </w:r>
      <w:r w:rsidR="00DF16E7">
        <w:t xml:space="preserve"> </w:t>
      </w:r>
      <w:r w:rsidR="00350A46">
        <w:t xml:space="preserve">subtle </w:t>
      </w:r>
      <w:r w:rsidR="00E6445C">
        <w:t xml:space="preserve">therapeutic </w:t>
      </w:r>
      <w:r w:rsidR="005217B3">
        <w:t xml:space="preserve">progress </w:t>
      </w:r>
      <w:r w:rsidR="00DF16E7">
        <w:t xml:space="preserve">by </w:t>
      </w:r>
      <w:r w:rsidR="00FC487E">
        <w:t>estimating</w:t>
      </w:r>
      <w:r w:rsidR="00DF16E7">
        <w:t xml:space="preserve"> the initial </w:t>
      </w:r>
      <w:r w:rsidR="00DF16E7" w:rsidRPr="0074659B">
        <w:rPr>
          <w:position w:val="-12"/>
        </w:rPr>
        <w:object w:dxaOrig="300" w:dyaOrig="360" w14:anchorId="55BC2993">
          <v:shape id="_x0000_i1418" type="#_x0000_t75" style="width:14.25pt;height:15.75pt" o:ole="">
            <v:imagedata r:id="rId9" o:title=""/>
          </v:shape>
          <o:OLEObject Type="Embed" ProgID="Equation.DSMT4" ShapeID="_x0000_i1418" DrawAspect="Content" ObjectID="_1610921418" r:id="rId702"/>
        </w:object>
      </w:r>
      <w:r w:rsidR="00061FF0">
        <w:t>, even when infection occurred</w:t>
      </w:r>
      <w:r w:rsidR="00994319">
        <w:t xml:space="preserve"> and the trial had insufficient statistical power to infer therapeutic efficacy</w:t>
      </w:r>
      <w:r w:rsidR="00727ECE">
        <w:t xml:space="preserve"> from infection </w:t>
      </w:r>
      <w:r w:rsidR="004C5A8A">
        <w:t xml:space="preserve">data </w:t>
      </w:r>
      <w:r w:rsidR="00727ECE">
        <w:t>alone</w:t>
      </w:r>
      <w:r w:rsidR="009E2150">
        <w:t>.</w:t>
      </w:r>
    </w:p>
    <w:p w14:paraId="192AEB7F" w14:textId="4812CCA5" w:rsidR="00512D4A" w:rsidRDefault="008B53B9" w:rsidP="00512D4A">
      <w:pPr>
        <w:spacing w:line="480" w:lineRule="auto"/>
        <w:ind w:firstLine="720"/>
        <w:jc w:val="both"/>
      </w:pPr>
      <w:r>
        <w:t>Many</w:t>
      </w:r>
      <w:r w:rsidR="007F36FB">
        <w:t xml:space="preserve"> assumptions </w:t>
      </w:r>
      <w:r>
        <w:t xml:space="preserve">here </w:t>
      </w:r>
      <w:r w:rsidR="007F36FB">
        <w:t xml:space="preserve">are </w:t>
      </w:r>
      <w:r w:rsidR="00D55D5B">
        <w:t>undemanding</w:t>
      </w:r>
      <w:r w:rsidR="007F36FB">
        <w:t xml:space="preserve">. </w:t>
      </w:r>
      <w:r w:rsidR="00512D4A">
        <w:t xml:space="preserve">For example, the </w:t>
      </w:r>
      <w:r w:rsidR="00463E3A">
        <w:t xml:space="preserve">difference between </w:t>
      </w:r>
      <w:r w:rsidR="00512D4A">
        <w:t xml:space="preserve">sampling with </w:t>
      </w:r>
      <w:r w:rsidR="00463E3A">
        <w:t xml:space="preserve">and without </w:t>
      </w:r>
      <w:r w:rsidR="00512D4A">
        <w:t xml:space="preserve">replacement </w:t>
      </w:r>
      <w:r w:rsidR="00FE77EA">
        <w:t>can be neglected</w:t>
      </w:r>
      <w:r w:rsidR="00463E3A">
        <w:t xml:space="preserve"> </w:t>
      </w:r>
      <w:r w:rsidR="00FD7A7B">
        <w:t xml:space="preserve">for light </w:t>
      </w:r>
      <w:r w:rsidR="00444709">
        <w:t xml:space="preserve">sampling </w:t>
      </w:r>
      <w:r w:rsidR="00512D4A">
        <w:fldChar w:fldCharType="begin"/>
      </w:r>
      <w:r w:rsidR="00C2681E">
        <w:instrText xml:space="preserve"> ADDIN EN.CITE &lt;EndNote&gt;&lt;Cite&gt;&lt;Author&gt;Freedman&lt;/Author&gt;&lt;Year&gt;1977&lt;/Year&gt;&lt;RecNum&gt;3090&lt;/RecNum&gt;&lt;DisplayText&gt;(Freedman 1977)&lt;/DisplayText&gt;&lt;record&gt;&lt;rec-number&gt;3090&lt;/rec-number&gt;&lt;foreign-keys&gt;&lt;key app="EN" db-id="taxwpw5a65szxre5tsup59fgppwf95vxdsf5" timestamp="1503278414"&gt;3090&lt;/key&gt;&lt;/foreign-keys&gt;&lt;ref-type name="Journal Article"&gt;17&lt;/ref-type&gt;&lt;contributors&gt;&lt;authors&gt;&lt;author&gt;Freedman, D.&lt;/author&gt;&lt;/authors&gt;&lt;/contributors&gt;&lt;titles&gt;&lt;title&gt;Remark on difference between sampling with and without replacement&lt;/title&gt;&lt;secondary-title&gt;Journal of the American Statistical Association&lt;/secondary-title&gt;&lt;/titles&gt;&lt;periodical&gt;&lt;full-title&gt;Journal of the American Statistical Association&lt;/full-title&gt;&lt;abbr-1&gt;J. Am. Stat. Assoc.&lt;/abbr-1&gt;&lt;/periodical&gt;&lt;pages&gt;681-681&lt;/pages&gt;&lt;volume&gt;72&lt;/volume&gt;&lt;number&gt;359&lt;/number&gt;&lt;dates&gt;&lt;year&gt;1977&lt;/year&gt;&lt;/dates&gt;&lt;isbn&gt;0162-1459&lt;/isbn&gt;&lt;accession-num&gt;WOS:A1977DR95700035&lt;/accession-num&gt;&lt;urls&gt;&lt;related-urls&gt;&lt;url&gt;&amp;lt;Go to ISI&amp;gt;://WOS:A1977DR95700035&lt;/url&gt;&lt;/related-urls&gt;&lt;/urls&gt;&lt;electronic-resource-num&gt;10.2307/2286241&lt;/electronic-resource-num&gt;&lt;/record&gt;&lt;/Cite&gt;&lt;/EndNote&gt;</w:instrText>
      </w:r>
      <w:r w:rsidR="00512D4A">
        <w:fldChar w:fldCharType="separate"/>
      </w:r>
      <w:r w:rsidR="00C2681E">
        <w:rPr>
          <w:noProof/>
        </w:rPr>
        <w:t>(</w:t>
      </w:r>
      <w:hyperlink w:anchor="_ENREF_14" w:tooltip="Freedman, 1977 #3090" w:history="1">
        <w:r w:rsidR="00174625">
          <w:rPr>
            <w:noProof/>
          </w:rPr>
          <w:t>Freedman 1977</w:t>
        </w:r>
      </w:hyperlink>
      <w:r w:rsidR="00C2681E">
        <w:rPr>
          <w:noProof/>
        </w:rPr>
        <w:t>)</w:t>
      </w:r>
      <w:r w:rsidR="00512D4A">
        <w:fldChar w:fldCharType="end"/>
      </w:r>
      <w:r w:rsidR="00A6293D">
        <w:t>. I</w:t>
      </w:r>
      <w:r w:rsidR="00512D4A">
        <w:t xml:space="preserve">n </w:t>
      </w:r>
      <w:r w:rsidR="00221182">
        <w:t xml:space="preserve">applications to </w:t>
      </w:r>
      <w:r w:rsidR="00512D4A">
        <w:t xml:space="preserve">HIV, each infected cell </w:t>
      </w:r>
      <w:r w:rsidR="00CE3093">
        <w:t xml:space="preserve">in the </w:t>
      </w:r>
      <w:r w:rsidR="006F2613">
        <w:t xml:space="preserve">sampled </w:t>
      </w:r>
      <w:r w:rsidR="00CE3093">
        <w:t xml:space="preserve">generation </w:t>
      </w:r>
      <w:r w:rsidR="00512D4A">
        <w:t xml:space="preserve">produces </w:t>
      </w:r>
      <w:r w:rsidR="00512D4A" w:rsidRPr="00E761F4">
        <w:rPr>
          <w:position w:val="-6"/>
        </w:rPr>
        <w:object w:dxaOrig="880" w:dyaOrig="320" w14:anchorId="347027A6">
          <v:shape id="_x0000_i1419" type="#_x0000_t75" style="width:42.75pt;height:13.5pt" o:ole="">
            <v:imagedata r:id="rId83" o:title=""/>
          </v:shape>
          <o:OLEObject Type="Embed" ProgID="Equation.DSMT4" ShapeID="_x0000_i1419" DrawAspect="Content" ObjectID="_1610921419" r:id="rId703"/>
        </w:object>
      </w:r>
      <w:r w:rsidR="00512D4A">
        <w:t xml:space="preserve"> viral particles</w:t>
      </w:r>
      <w:r w:rsidR="002D6FFD">
        <w:t xml:space="preserve">, and </w:t>
      </w:r>
      <w:r w:rsidR="00512D4A">
        <w:t xml:space="preserve">gp120 RNA </w:t>
      </w:r>
      <w:r w:rsidR="007464E1">
        <w:t xml:space="preserve">averages </w:t>
      </w:r>
      <w:r w:rsidR="00512D4A" w:rsidRPr="00AC617E">
        <w:rPr>
          <w:position w:val="-10"/>
        </w:rPr>
        <w:object w:dxaOrig="1120" w:dyaOrig="320" w14:anchorId="4DADE36B">
          <v:shape id="_x0000_i1420" type="#_x0000_t75" style="width:55.5pt;height:15.75pt" o:ole="">
            <v:imagedata r:id="rId704" o:title=""/>
          </v:shape>
          <o:OLEObject Type="Embed" ProgID="Equation.DSMT4" ShapeID="_x0000_i1420" DrawAspect="Content" ObjectID="_1610921420" r:id="rId705"/>
        </w:object>
      </w:r>
      <w:r w:rsidR="00512D4A">
        <w:t xml:space="preserve"> mutations per replication, </w:t>
      </w:r>
      <w:r w:rsidR="002D6FFD">
        <w:t xml:space="preserve">so </w:t>
      </w:r>
      <w:r w:rsidR="00512D4A">
        <w:t xml:space="preserve">many </w:t>
      </w:r>
      <w:r w:rsidR="00FE19B1">
        <w:t xml:space="preserve">gp120 </w:t>
      </w:r>
      <w:r w:rsidR="00512D4A">
        <w:t xml:space="preserve">samples </w:t>
      </w:r>
      <w:r w:rsidR="00220250">
        <w:t>have</w:t>
      </w:r>
      <w:r w:rsidR="00512D4A">
        <w:t xml:space="preserve"> identical</w:t>
      </w:r>
      <w:r w:rsidR="00634B8E">
        <w:t xml:space="preserve"> </w:t>
      </w:r>
      <w:r w:rsidR="00220250">
        <w:t>sequences</w:t>
      </w:r>
      <w:r w:rsidR="003952DE" w:rsidRPr="003952DE">
        <w:t xml:space="preserve"> </w:t>
      </w:r>
      <w:r w:rsidR="003952DE">
        <w:t>anyway</w:t>
      </w:r>
      <w:r w:rsidR="00512D4A">
        <w:t xml:space="preserve">. </w:t>
      </w:r>
    </w:p>
    <w:p w14:paraId="1E992149" w14:textId="00B96424" w:rsidR="00512D4A" w:rsidRDefault="00512D4A" w:rsidP="00512D4A">
      <w:pPr>
        <w:spacing w:line="480" w:lineRule="auto"/>
        <w:ind w:firstLine="720"/>
        <w:jc w:val="both"/>
      </w:pPr>
      <w:r>
        <w:t xml:space="preserve">Similarly, </w:t>
      </w:r>
      <w:r w:rsidR="00253F19">
        <w:t>the</w:t>
      </w:r>
      <w:r>
        <w:t xml:space="preserve"> assumption that viral sequences are sampled simultaneously is excessively stringent. For practical purposes, the most recent common ancestor of most sampled pairs </w:t>
      </w:r>
      <w:r w:rsidR="00906F9B">
        <w:t>often</w:t>
      </w:r>
      <w:r>
        <w:t xml:space="preserve"> occur</w:t>
      </w:r>
      <w:r w:rsidR="00906F9B">
        <w:t>s</w:t>
      </w:r>
      <w:r>
        <w:t xml:space="preserve"> </w:t>
      </w:r>
      <w:r w:rsidR="00D73976">
        <w:t>early in the population’s expansion</w:t>
      </w:r>
      <w:r>
        <w:t xml:space="preserve">, an assumption holding for many expanding populations, regardless of </w:t>
      </w:r>
      <w:r w:rsidR="008C7174">
        <w:t xml:space="preserve">whether </w:t>
      </w:r>
      <w:r>
        <w:t>sampling</w:t>
      </w:r>
      <w:r w:rsidR="008C7174">
        <w:t xml:space="preserve"> is simultaneous</w:t>
      </w:r>
      <w:r w:rsidR="00071C71">
        <w:t>.</w:t>
      </w:r>
    </w:p>
    <w:p w14:paraId="16F93F39" w14:textId="42DD82BB" w:rsidR="003F77FE" w:rsidRDefault="00D844D9" w:rsidP="003F77FE">
      <w:pPr>
        <w:keepNext/>
        <w:spacing w:after="0" w:line="480" w:lineRule="auto"/>
        <w:ind w:firstLine="720"/>
        <w:jc w:val="both"/>
      </w:pPr>
      <w:r>
        <w:t>T</w:t>
      </w:r>
      <w:r w:rsidR="0073494A">
        <w:t xml:space="preserve">he </w:t>
      </w:r>
      <w:r w:rsidR="00665820">
        <w:t>Delta model</w:t>
      </w:r>
      <w:r w:rsidR="0073494A">
        <w:t xml:space="preserve"> </w:t>
      </w:r>
      <w:r w:rsidR="00BE1E14">
        <w:t xml:space="preserve">therefore </w:t>
      </w:r>
      <w:r w:rsidR="00A16EDF">
        <w:t>provide</w:t>
      </w:r>
      <w:r w:rsidR="00A93BF6">
        <w:t>s</w:t>
      </w:r>
      <w:r w:rsidR="0073494A">
        <w:t xml:space="preserve"> </w:t>
      </w:r>
      <w:r w:rsidR="00DB67E6">
        <w:t xml:space="preserve">robust, </w:t>
      </w:r>
      <w:r w:rsidR="003C1DF6">
        <w:t xml:space="preserve">accurate </w:t>
      </w:r>
      <w:r w:rsidR="0073494A">
        <w:t xml:space="preserve">approximations </w:t>
      </w:r>
      <w:r w:rsidR="003C1DF6">
        <w:t>to the expected SFS</w:t>
      </w:r>
      <w:r w:rsidR="0032623B">
        <w:t xml:space="preserve"> for the Gamma model</w:t>
      </w:r>
      <w:r>
        <w:t xml:space="preserve"> of HIV reproduction (see </w:t>
      </w:r>
      <w:bookmarkStart w:id="40" w:name="_Hlk508626135"/>
      <w:r w:rsidRPr="0032623B">
        <w:rPr>
          <w:szCs w:val="24"/>
        </w:rPr>
        <w:fldChar w:fldCharType="begin"/>
      </w:r>
      <w:r w:rsidRPr="0032623B">
        <w:rPr>
          <w:szCs w:val="24"/>
        </w:rPr>
        <w:instrText xml:space="preserve"> REF _Ref496095637 \h  \* MERGEFORMAT </w:instrText>
      </w:r>
      <w:r w:rsidRPr="0032623B">
        <w:rPr>
          <w:szCs w:val="24"/>
        </w:rPr>
      </w:r>
      <w:r w:rsidRPr="0032623B">
        <w:rPr>
          <w:szCs w:val="24"/>
        </w:rPr>
        <w:fldChar w:fldCharType="separate"/>
      </w:r>
      <w:r w:rsidR="00752248" w:rsidRPr="00752248">
        <w:rPr>
          <w:szCs w:val="24"/>
        </w:rPr>
        <w:t xml:space="preserve">Figure </w:t>
      </w:r>
      <w:r w:rsidR="00752248" w:rsidRPr="00752248">
        <w:rPr>
          <w:noProof/>
          <w:szCs w:val="24"/>
        </w:rPr>
        <w:t>3</w:t>
      </w:r>
      <w:r w:rsidRPr="0032623B">
        <w:rPr>
          <w:szCs w:val="24"/>
        </w:rPr>
        <w:fldChar w:fldCharType="end"/>
      </w:r>
      <w:bookmarkEnd w:id="40"/>
      <w:r w:rsidR="00C82C57">
        <w:rPr>
          <w:szCs w:val="24"/>
        </w:rPr>
        <w:t xml:space="preserve"> and </w:t>
      </w:r>
      <w:r w:rsidR="00C82C57" w:rsidRPr="00C82C57">
        <w:rPr>
          <w:szCs w:val="24"/>
        </w:rPr>
        <w:fldChar w:fldCharType="begin"/>
      </w:r>
      <w:r w:rsidR="00C82C57" w:rsidRPr="00C82C57">
        <w:rPr>
          <w:szCs w:val="24"/>
        </w:rPr>
        <w:instrText xml:space="preserve"> REF _Ref522808418 \h  \* MERGEFORMAT </w:instrText>
      </w:r>
      <w:r w:rsidR="00C82C57" w:rsidRPr="00C82C57">
        <w:rPr>
          <w:szCs w:val="24"/>
        </w:rPr>
      </w:r>
      <w:r w:rsidR="00C82C57" w:rsidRPr="00C82C57">
        <w:rPr>
          <w:szCs w:val="24"/>
        </w:rPr>
        <w:fldChar w:fldCharType="separate"/>
      </w:r>
      <w:r w:rsidR="00752248" w:rsidRPr="00752248">
        <w:rPr>
          <w:szCs w:val="24"/>
        </w:rPr>
        <w:t xml:space="preserve">Figure </w:t>
      </w:r>
      <w:r w:rsidR="00752248" w:rsidRPr="00752248">
        <w:rPr>
          <w:noProof/>
          <w:szCs w:val="24"/>
        </w:rPr>
        <w:t>4</w:t>
      </w:r>
      <w:r w:rsidR="00C82C57" w:rsidRPr="00C82C57">
        <w:rPr>
          <w:szCs w:val="24"/>
        </w:rPr>
        <w:fldChar w:fldCharType="end"/>
      </w:r>
      <w:r>
        <w:rPr>
          <w:szCs w:val="24"/>
        </w:rPr>
        <w:t>)</w:t>
      </w:r>
      <w:r w:rsidR="00E722F9">
        <w:t xml:space="preserve">. </w:t>
      </w:r>
      <w:r w:rsidR="00474933">
        <w:t>In that context</w:t>
      </w:r>
      <w:r w:rsidR="003F64E2">
        <w:t xml:space="preserve">, </w:t>
      </w:r>
      <w:r w:rsidR="00474933">
        <w:t xml:space="preserve">moreover, </w:t>
      </w:r>
      <w:r w:rsidR="003F64E2">
        <w:t>the</w:t>
      </w:r>
      <w:r w:rsidR="003C1DF6">
        <w:t xml:space="preserve"> approximation</w:t>
      </w:r>
      <w:r w:rsidR="00302AB8">
        <w:t>s</w:t>
      </w:r>
      <w:r w:rsidR="003C1DF6">
        <w:t xml:space="preserve"> are </w:t>
      </w:r>
      <w:r w:rsidR="0073494A">
        <w:t xml:space="preserve">superior to approximations based on continuous-time birth-and-death </w:t>
      </w:r>
      <w:r w:rsidR="000F5B8C">
        <w:t xml:space="preserve">process or </w:t>
      </w:r>
      <w:r w:rsidR="00454D88">
        <w:t xml:space="preserve">the </w:t>
      </w:r>
      <w:r w:rsidR="00C82C57">
        <w:t>Kingman</w:t>
      </w:r>
      <w:r w:rsidR="000F5B8C">
        <w:t xml:space="preserve"> coalescent </w:t>
      </w:r>
      <w:r w:rsidR="00FC305A">
        <w:t xml:space="preserve">for an exponentially expanding </w:t>
      </w:r>
      <w:r w:rsidR="000F5B8C">
        <w:t xml:space="preserve">population. </w:t>
      </w:r>
      <w:r w:rsidR="007A0E34">
        <w:t>(</w:t>
      </w:r>
      <w:bookmarkStart w:id="41" w:name="_Hlk531777675"/>
      <w:r w:rsidR="008C21DF">
        <w:t>S</w:t>
      </w:r>
      <w:r w:rsidR="001A70DC">
        <w:t xml:space="preserve">ome </w:t>
      </w:r>
      <w:r w:rsidR="00E35C58">
        <w:t xml:space="preserve">other </w:t>
      </w:r>
      <w:r w:rsidR="007A0E34">
        <w:t xml:space="preserve">results </w:t>
      </w:r>
      <w:bookmarkStart w:id="42" w:name="_Hlk531777719"/>
      <w:r w:rsidR="00DA360B">
        <w:t>on</w:t>
      </w:r>
      <w:r w:rsidR="00E35C58">
        <w:t xml:space="preserve"> </w:t>
      </w:r>
      <w:bookmarkEnd w:id="42"/>
      <w:r w:rsidR="00E35C58">
        <w:t>the SFS</w:t>
      </w:r>
      <w:r w:rsidR="008275AA">
        <w:t xml:space="preserve"> </w:t>
      </w:r>
      <w:r w:rsidR="008275AA">
        <w:fldChar w:fldCharType="begin"/>
      </w:r>
      <w:r w:rsidR="008275AA">
        <w:instrText xml:space="preserve"> ADDIN EN.CITE &lt;EndNote&gt;&lt;Cite&gt;&lt;Author&gt;Champagnat&lt;/Author&gt;&lt;Year&gt;2012&lt;/Year&gt;&lt;RecNum&gt;3128&lt;/RecNum&gt;&lt;DisplayText&gt;(Champagnat et al. 2012, Champagnat and Henry 2016)&lt;/DisplayText&gt;&lt;record&gt;&lt;rec-number&gt;3128&lt;/rec-number&gt;&lt;foreign-keys&gt;&lt;key app="EN" db-id="taxwpw5a65szxre5tsup59fgppwf95vxdsf5" timestamp="1506456848"&gt;3128&lt;/key&gt;&lt;/foreign-keys&gt;&lt;ref-type name="Journal Article"&gt;17&lt;/ref-type&gt;&lt;contributors&gt;&lt;authors&gt;&lt;author&gt;Champagnat, N.&lt;/author&gt;&lt;author&gt;Lambert, A.&lt;/author&gt;&lt;author&gt;Richardson, M.&lt;/author&gt;&lt;/authors&gt;&lt;/contributors&gt;&lt;titles&gt;&lt;title&gt;Birth and Death Processes with Neutral Mutations&lt;/title&gt;&lt;secondary-title&gt;International Journal of Stochastic Analysis&lt;/secondary-title&gt;&lt;/titles&gt;&lt;periodical&gt;&lt;full-title&gt;International Journal of Stochastic Analysis&lt;/full-title&gt;&lt;/periodical&gt;&lt;dates&gt;&lt;year&gt;2012&lt;/year&gt;&lt;/dates&gt;&lt;urls&gt;&lt;/urls&gt;&lt;electronic-resource-num&gt;doi:10.1155/2012/569081&lt;/electronic-resource-num&gt;&lt;/record&gt;&lt;/Cite&gt;&lt;Cite&gt;&lt;Author&gt;Champagnat&lt;/Author&gt;&lt;Year&gt;2016&lt;/Year&gt;&lt;RecNum&gt;3221&lt;/RecNum&gt;&lt;record&gt;&lt;rec-number&gt;3221&lt;/rec-number&gt;&lt;foreign-keys&gt;&lt;key app="EN" db-id="taxwpw5a65szxre5tsup59fgppwf95vxdsf5" timestamp="1518205447"&gt;3221&lt;/key&gt;&lt;/foreign-keys&gt;&lt;ref-type name="Journal Article"&gt;17&lt;/ref-type&gt;&lt;contributors&gt;&lt;authors&gt;&lt;author&gt;Champagnat, N.&lt;/author&gt;&lt;author&gt;Henry, B.&lt;/author&gt;&lt;/authors&gt;&lt;/contributors&gt;&lt;titles&gt;&lt;title&gt;Moments of the frequency spectrum of a splitting tree with neutral Poissonian mutations&lt;/title&gt;&lt;secondary-title&gt;Electronic Journal of Probability&lt;/secondary-title&gt;&lt;/titles&gt;&lt;periodical&gt;&lt;full-title&gt;Electronic Journal of Probability&lt;/full-title&gt;&lt;/periodical&gt;&lt;volume&gt;21&lt;/volume&gt;&lt;dates&gt;&lt;year&gt;2016&lt;/year&gt;&lt;/dates&gt;&lt;isbn&gt;1083-6489&lt;/isbn&gt;&lt;accession-num&gt;WOS:000396611400012&lt;/accession-num&gt;&lt;urls&gt;&lt;related-urls&gt;&lt;url&gt;&amp;lt;Go to ISI&amp;gt;://WOS:000396611400012&lt;/url&gt;&lt;/related-urls&gt;&lt;/urls&gt;&lt;custom7&gt;53&lt;/custom7&gt;&lt;electronic-resource-num&gt;10.1214/16-ejp4577&lt;/electronic-resource-num&gt;&lt;/record&gt;&lt;/Cite&gt;&lt;/EndNote&gt;</w:instrText>
      </w:r>
      <w:r w:rsidR="008275AA">
        <w:fldChar w:fldCharType="separate"/>
      </w:r>
      <w:r w:rsidR="008275AA">
        <w:rPr>
          <w:noProof/>
        </w:rPr>
        <w:t>(</w:t>
      </w:r>
      <w:hyperlink w:anchor="_ENREF_6" w:tooltip="Champagnat, 2012 #3128" w:history="1">
        <w:r w:rsidR="00174625">
          <w:rPr>
            <w:noProof/>
          </w:rPr>
          <w:t>Champagnat et al. 2012</w:t>
        </w:r>
      </w:hyperlink>
      <w:r w:rsidR="008275AA">
        <w:rPr>
          <w:noProof/>
        </w:rPr>
        <w:t xml:space="preserve">, </w:t>
      </w:r>
      <w:hyperlink w:anchor="_ENREF_5" w:tooltip="Champagnat, 2016 #3221" w:history="1">
        <w:r w:rsidR="00174625">
          <w:rPr>
            <w:noProof/>
          </w:rPr>
          <w:t>Champagnat and Henry 2016</w:t>
        </w:r>
      </w:hyperlink>
      <w:r w:rsidR="008275AA">
        <w:rPr>
          <w:noProof/>
        </w:rPr>
        <w:t>)</w:t>
      </w:r>
      <w:r w:rsidR="008275AA">
        <w:fldChar w:fldCharType="end"/>
      </w:r>
      <w:r w:rsidR="00DA360B">
        <w:t>, though</w:t>
      </w:r>
      <w:r w:rsidR="00E35C58">
        <w:t xml:space="preserve"> </w:t>
      </w:r>
      <w:r w:rsidR="00DA360B">
        <w:t>not directly relevant</w:t>
      </w:r>
      <w:r w:rsidR="008C21DF">
        <w:t xml:space="preserve"> </w:t>
      </w:r>
      <w:r w:rsidR="008C21DF">
        <w:lastRenderedPageBreak/>
        <w:t xml:space="preserve">to the Gamma model, </w:t>
      </w:r>
      <w:bookmarkStart w:id="43" w:name="_Hlk531777790"/>
      <w:bookmarkEnd w:id="41"/>
      <w:r w:rsidR="00BA47B9">
        <w:rPr>
          <w:szCs w:val="24"/>
        </w:rPr>
        <w:t>are worth</w:t>
      </w:r>
      <w:r w:rsidR="00BA47B9" w:rsidRPr="005C68CD">
        <w:rPr>
          <w:szCs w:val="24"/>
        </w:rPr>
        <w:t xml:space="preserve"> </w:t>
      </w:r>
      <w:r w:rsidR="00BA47B9">
        <w:rPr>
          <w:szCs w:val="24"/>
        </w:rPr>
        <w:t>noting here</w:t>
      </w:r>
      <w:bookmarkEnd w:id="43"/>
      <w:r w:rsidR="001E4432">
        <w:t>.</w:t>
      </w:r>
      <w:r w:rsidR="007A0E34">
        <w:t xml:space="preserve">) </w:t>
      </w:r>
      <w:r w:rsidR="00750015">
        <w:t xml:space="preserve">The </w:t>
      </w:r>
      <w:r w:rsidR="009B2E10">
        <w:t>superiority</w:t>
      </w:r>
      <w:r w:rsidR="000F5B8C">
        <w:t xml:space="preserve"> </w:t>
      </w:r>
      <w:r w:rsidR="00114184">
        <w:t xml:space="preserve">should be </w:t>
      </w:r>
      <w:r w:rsidR="00750015">
        <w:t>unsurprising</w:t>
      </w:r>
      <w:r w:rsidR="000F5B8C">
        <w:t xml:space="preserve">. </w:t>
      </w:r>
      <w:r w:rsidR="002F21CB">
        <w:t xml:space="preserve">The Gamma model </w:t>
      </w:r>
      <w:r w:rsidR="006872F4">
        <w:t>mimics</w:t>
      </w:r>
      <w:r w:rsidR="002F21CB">
        <w:t xml:space="preserve"> tight bursts of </w:t>
      </w:r>
      <w:r w:rsidR="006872F4">
        <w:t xml:space="preserve">HIV </w:t>
      </w:r>
      <w:r w:rsidR="002F21CB">
        <w:t xml:space="preserve">replication every 2 days, much like </w:t>
      </w:r>
      <w:r w:rsidR="00D00477">
        <w:t xml:space="preserve">a </w:t>
      </w:r>
      <w:r w:rsidR="002F21CB">
        <w:t xml:space="preserve">Delta model with synchronous generations every 2 days. </w:t>
      </w:r>
      <w:r w:rsidR="00423C7E">
        <w:t>In contrast, t</w:t>
      </w:r>
      <w:r w:rsidR="002F21CB">
        <w:t>he</w:t>
      </w:r>
      <w:r w:rsidR="00CD75D1">
        <w:t xml:space="preserve"> continuous-time</w:t>
      </w:r>
      <w:r w:rsidR="002F21CB">
        <w:t xml:space="preserve"> </w:t>
      </w:r>
      <w:r w:rsidR="00423C7E">
        <w:t xml:space="preserve">birth-and-death and </w:t>
      </w:r>
      <w:r w:rsidR="008C3CA0">
        <w:t xml:space="preserve">the </w:t>
      </w:r>
      <w:r w:rsidR="002F21CB">
        <w:t xml:space="preserve">coalescent processes </w:t>
      </w:r>
      <w:r w:rsidR="008E3F85">
        <w:t xml:space="preserve">are Markovian, </w:t>
      </w:r>
      <w:r w:rsidR="00EB06B9">
        <w:t xml:space="preserve">so by </w:t>
      </w:r>
      <w:r w:rsidR="0013647F">
        <w:t>their nature</w:t>
      </w:r>
      <w:r w:rsidR="00EB06B9">
        <w:t>, they</w:t>
      </w:r>
      <w:r w:rsidR="0013647F">
        <w:t xml:space="preserve"> </w:t>
      </w:r>
      <w:r w:rsidR="00EB06B9">
        <w:t>do</w:t>
      </w:r>
      <w:r w:rsidR="00F04783">
        <w:t xml:space="preserve"> not </w:t>
      </w:r>
      <w:r w:rsidR="008E3F85">
        <w:t xml:space="preserve">mimic coordinated </w:t>
      </w:r>
      <w:r w:rsidR="00811080">
        <w:t xml:space="preserve">cell </w:t>
      </w:r>
      <w:r w:rsidR="008E3F85">
        <w:t xml:space="preserve">lysis </w:t>
      </w:r>
      <w:r w:rsidR="00B40A64">
        <w:t xml:space="preserve">as </w:t>
      </w:r>
      <w:r w:rsidR="00BB402B">
        <w:t xml:space="preserve">viruses </w:t>
      </w:r>
      <w:r w:rsidR="008E3F85">
        <w:t xml:space="preserve">burst </w:t>
      </w:r>
      <w:r w:rsidR="009516B1">
        <w:t xml:space="preserve">forth from </w:t>
      </w:r>
      <w:r w:rsidR="008E3F85">
        <w:t>a</w:t>
      </w:r>
      <w:r w:rsidR="00C36F94">
        <w:t>n</w:t>
      </w:r>
      <w:r w:rsidR="008E3F85">
        <w:t xml:space="preserve"> </w:t>
      </w:r>
      <w:r w:rsidR="00C36F94">
        <w:t xml:space="preserve">infected </w:t>
      </w:r>
      <w:r w:rsidR="008E3F85">
        <w:t>cell.</w:t>
      </w:r>
      <w:r w:rsidR="000B385C">
        <w:t xml:space="preserve"> In addition, </w:t>
      </w:r>
      <w:r w:rsidR="00464566">
        <w:t xml:space="preserve">a small population such as a small initial viral population is likely to degrade </w:t>
      </w:r>
      <w:r w:rsidR="003F77FE">
        <w:t>approximation</w:t>
      </w:r>
      <w:r w:rsidR="006C4182">
        <w:t>s</w:t>
      </w:r>
      <w:r w:rsidR="003F77FE">
        <w:t xml:space="preserve"> </w:t>
      </w:r>
      <w:r w:rsidR="006C4182">
        <w:t xml:space="preserve">using </w:t>
      </w:r>
      <w:r w:rsidR="00252E6E">
        <w:t xml:space="preserve">the </w:t>
      </w:r>
      <w:r w:rsidR="00027623">
        <w:rPr>
          <w:rFonts w:cs="Times New Roman"/>
        </w:rPr>
        <w:t>coalescent</w:t>
      </w:r>
      <w:r w:rsidR="00027623">
        <w:t xml:space="preserve"> </w:t>
      </w:r>
      <w:r w:rsidR="003F77FE">
        <w:fldChar w:fldCharType="begin"/>
      </w:r>
      <w:r w:rsidR="00C2681E">
        <w:instrText xml:space="preserve"> ADDIN EN.CITE &lt;EndNote&gt;&lt;Cite&gt;&lt;Author&gt;Stadler&lt;/Author&gt;&lt;Year&gt;2015&lt;/Year&gt;&lt;RecNum&gt;2854&lt;/RecNum&gt;&lt;DisplayText&gt;(Stadler et al. 2015)&lt;/DisplayText&gt;&lt;record&gt;&lt;rec-number&gt;2854&lt;/rec-number&gt;&lt;foreign-keys&gt;&lt;key app="EN" db-id="taxwpw5a65szxre5tsup59fgppwf95vxdsf5" timestamp="1465499978"&gt;2854&lt;/key&gt;&lt;/foreign-keys&gt;&lt;ref-type name="Journal Article"&gt;17&lt;/ref-type&gt;&lt;contributors&gt;&lt;authors&gt;&lt;author&gt;Stadler, Tanja&lt;/author&gt;&lt;author&gt;Vaughan, Timothy G.&lt;/author&gt;&lt;author&gt;Gavryushkin, Alex&lt;/author&gt;&lt;author&gt;Guindon, Stephane&lt;/author&gt;&lt;author&gt;Kuehnert, Denise&lt;/author&gt;&lt;author&gt;Leventhal, Gabriel E.&lt;/author&gt;&lt;author&gt;Drummond, Alexei J.&lt;/author&gt;&lt;/authors&gt;&lt;/contributors&gt;&lt;titles&gt;&lt;title&gt;How well can the exponential-growth coalescent approximate constant-rate birth-death population dynamics?&lt;/title&gt;&lt;secondary-title&gt;Proceedings of the Royal Society B-Biological Sciences&lt;/secondary-title&gt;&lt;/titles&gt;&lt;periodical&gt;&lt;full-title&gt;Proceedings of the Royal Society B-Biological Sciences&lt;/full-title&gt;&lt;/periodical&gt;&lt;volume&gt;282&lt;/volume&gt;&lt;number&gt;1806&lt;/number&gt;&lt;dates&gt;&lt;year&gt;2015&lt;/year&gt;&lt;pub-dates&gt;&lt;date&gt;May 7&lt;/date&gt;&lt;/pub-dates&gt;&lt;/dates&gt;&lt;isbn&gt;0962-8452&lt;/isbn&gt;&lt;accession-num&gt;WOS:000353351000030&lt;/accession-num&gt;&lt;urls&gt;&lt;related-urls&gt;&lt;url&gt;&amp;lt;Go to ISI&amp;gt;://WOS:000353351000030&lt;/url&gt;&lt;/related-urls&gt;&lt;/urls&gt;&lt;custom7&gt;Unsp 20150420&lt;/custom7&gt;&lt;electronic-resource-num&gt;10.1098/rspb.2015.0420&lt;/electronic-resource-num&gt;&lt;/record&gt;&lt;/Cite&gt;&lt;/EndNote&gt;</w:instrText>
      </w:r>
      <w:r w:rsidR="003F77FE">
        <w:fldChar w:fldCharType="separate"/>
      </w:r>
      <w:r w:rsidR="00C2681E">
        <w:rPr>
          <w:noProof/>
        </w:rPr>
        <w:t>(</w:t>
      </w:r>
      <w:hyperlink w:anchor="_ENREF_39" w:tooltip="Stadler, 2015 #2854" w:history="1">
        <w:r w:rsidR="00174625">
          <w:rPr>
            <w:noProof/>
          </w:rPr>
          <w:t>Stadler et al. 2015</w:t>
        </w:r>
      </w:hyperlink>
      <w:r w:rsidR="00C2681E">
        <w:rPr>
          <w:noProof/>
        </w:rPr>
        <w:t>)</w:t>
      </w:r>
      <w:r w:rsidR="003F77FE">
        <w:fldChar w:fldCharType="end"/>
      </w:r>
      <w:r w:rsidR="003F77FE">
        <w:t xml:space="preserve">: “…in most cases, the coalescent approximation works very well down to small population sizes (a few hundred individuals)” </w:t>
      </w:r>
      <w:r w:rsidR="003F77FE">
        <w:fldChar w:fldCharType="begin"/>
      </w:r>
      <w:r w:rsidR="00C2681E">
        <w:instrText xml:space="preserve"> ADDIN EN.CITE &lt;EndNote&gt;&lt;Cite&gt;&lt;Author&gt;Eriksson&lt;/Author&gt;&lt;Year&gt;2010&lt;/Year&gt;&lt;RecNum&gt;3113&lt;/RecNum&gt;&lt;DisplayText&gt;(Eriksson et al. 2010)&lt;/DisplayText&gt;&lt;record&gt;&lt;rec-number&gt;3113&lt;/rec-number&gt;&lt;foreign-keys&gt;&lt;key app="EN" db-id="taxwpw5a65szxre5tsup59fgppwf95vxdsf5" timestamp="1505929829"&gt;3113&lt;/key&gt;&lt;/foreign-keys&gt;&lt;ref-type name="Journal Article"&gt;17&lt;/ref-type&gt;&lt;contributors&gt;&lt;authors&gt;&lt;author&gt;Eriksson, A.&lt;/author&gt;&lt;author&gt;Mehlig, B.&lt;/author&gt;&lt;author&gt;Rafajlovic, M.&lt;/author&gt;&lt;author&gt;Sagitov, S.&lt;/author&gt;&lt;/authors&gt;&lt;/contributors&gt;&lt;titles&gt;&lt;title&gt;The Total Branch Length of Sample Genealogies in Populations of Variable Size&lt;/title&gt;&lt;secondary-title&gt;Genetics&lt;/secondary-title&gt;&lt;/titles&gt;&lt;periodical&gt;&lt;full-title&gt;Genetics&lt;/full-title&gt;&lt;/periodical&gt;&lt;pages&gt;601-611&lt;/pages&gt;&lt;volume&gt;186&lt;/volume&gt;&lt;number&gt;2&lt;/number&gt;&lt;dates&gt;&lt;year&gt;2010&lt;/year&gt;&lt;pub-dates&gt;&lt;date&gt;Oct&lt;/date&gt;&lt;/pub-dates&gt;&lt;/dates&gt;&lt;isbn&gt;0016-6731&lt;/isbn&gt;&lt;accession-num&gt;WOS:000282807400014&lt;/accession-num&gt;&lt;urls&gt;&lt;related-urls&gt;&lt;url&gt;&amp;lt;Go to ISI&amp;gt;://WOS:000282807400014&lt;/url&gt;&lt;/related-urls&gt;&lt;/urls&gt;&lt;electronic-resource-num&gt;10.1534/genetics.110.117135&lt;/electronic-resource-num&gt;&lt;/record&gt;&lt;/Cite&gt;&lt;/EndNote&gt;</w:instrText>
      </w:r>
      <w:r w:rsidR="003F77FE">
        <w:fldChar w:fldCharType="separate"/>
      </w:r>
      <w:r w:rsidR="00C2681E">
        <w:rPr>
          <w:noProof/>
        </w:rPr>
        <w:t>(</w:t>
      </w:r>
      <w:hyperlink w:anchor="_ENREF_12" w:tooltip="Eriksson, 2010 #3113" w:history="1">
        <w:r w:rsidR="00174625">
          <w:rPr>
            <w:noProof/>
          </w:rPr>
          <w:t>Eriksson et al. 2010</w:t>
        </w:r>
      </w:hyperlink>
      <w:r w:rsidR="00C2681E">
        <w:rPr>
          <w:noProof/>
        </w:rPr>
        <w:t>)</w:t>
      </w:r>
      <w:r w:rsidR="003F77FE">
        <w:fldChar w:fldCharType="end"/>
      </w:r>
      <w:r w:rsidR="003F77FE">
        <w:t xml:space="preserve">. </w:t>
      </w:r>
    </w:p>
    <w:p w14:paraId="30FAD526" w14:textId="3C30F420" w:rsidR="00D52CB3" w:rsidRDefault="00A24D0A" w:rsidP="00646A7E">
      <w:pPr>
        <w:keepNext/>
        <w:spacing w:after="0" w:line="480" w:lineRule="auto"/>
        <w:ind w:firstLine="720"/>
        <w:jc w:val="both"/>
      </w:pPr>
      <w:r w:rsidRPr="0032623B">
        <w:rPr>
          <w:szCs w:val="24"/>
        </w:rPr>
        <w:fldChar w:fldCharType="begin"/>
      </w:r>
      <w:r w:rsidRPr="0032623B">
        <w:rPr>
          <w:szCs w:val="24"/>
        </w:rPr>
        <w:instrText xml:space="preserve"> REF _Ref496095637 \h  \* MERGEFORMAT </w:instrText>
      </w:r>
      <w:r w:rsidRPr="0032623B">
        <w:rPr>
          <w:szCs w:val="24"/>
        </w:rPr>
      </w:r>
      <w:r w:rsidRPr="0032623B">
        <w:rPr>
          <w:szCs w:val="24"/>
        </w:rPr>
        <w:fldChar w:fldCharType="separate"/>
      </w:r>
      <w:r w:rsidR="00752248" w:rsidRPr="00752248">
        <w:rPr>
          <w:szCs w:val="24"/>
        </w:rPr>
        <w:t xml:space="preserve">Figure </w:t>
      </w:r>
      <w:r w:rsidR="00752248" w:rsidRPr="00752248">
        <w:rPr>
          <w:noProof/>
          <w:szCs w:val="24"/>
        </w:rPr>
        <w:t>3</w:t>
      </w:r>
      <w:r w:rsidRPr="0032623B">
        <w:rPr>
          <w:szCs w:val="24"/>
        </w:rPr>
        <w:fldChar w:fldCharType="end"/>
      </w:r>
      <w:r w:rsidR="003F77FE" w:rsidRPr="003F77FE">
        <w:rPr>
          <w:szCs w:val="24"/>
        </w:rPr>
        <w:t xml:space="preserve"> shows </w:t>
      </w:r>
      <w:r w:rsidR="00427670" w:rsidRPr="003F77FE">
        <w:rPr>
          <w:szCs w:val="24"/>
        </w:rPr>
        <w:t xml:space="preserve">also shows that </w:t>
      </w:r>
      <w:r w:rsidR="00FE62CB" w:rsidRPr="003F77FE">
        <w:rPr>
          <w:szCs w:val="24"/>
        </w:rPr>
        <w:t>as</w:t>
      </w:r>
      <w:r w:rsidR="002D3E75" w:rsidRPr="003F77FE">
        <w:rPr>
          <w:szCs w:val="24"/>
        </w:rPr>
        <w:t xml:space="preserve"> </w:t>
      </w:r>
      <w:r w:rsidR="00256430" w:rsidRPr="003F77FE">
        <w:rPr>
          <w:position w:val="-12"/>
          <w:szCs w:val="24"/>
        </w:rPr>
        <w:object w:dxaOrig="300" w:dyaOrig="360" w14:anchorId="24804CA5">
          <v:shape id="_x0000_i1421" type="#_x0000_t75" style="width:14.25pt;height:18pt" o:ole="">
            <v:imagedata r:id="rId706" o:title=""/>
          </v:shape>
          <o:OLEObject Type="Embed" ProgID="Equation.DSMT4" ShapeID="_x0000_i1421" DrawAspect="Content" ObjectID="_1610921421" r:id="rId707"/>
        </w:object>
      </w:r>
      <w:r w:rsidR="00256430" w:rsidRPr="003F77FE">
        <w:rPr>
          <w:szCs w:val="24"/>
        </w:rPr>
        <w:t xml:space="preserve"> </w:t>
      </w:r>
      <w:r w:rsidR="00FE62CB" w:rsidRPr="003F77FE">
        <w:rPr>
          <w:szCs w:val="24"/>
        </w:rPr>
        <w:t xml:space="preserve">approaches </w:t>
      </w:r>
      <w:r w:rsidR="00256430" w:rsidRPr="003F77FE">
        <w:rPr>
          <w:szCs w:val="24"/>
        </w:rPr>
        <w:t>1 (</w:t>
      </w:r>
      <w:r w:rsidR="00FE62CB" w:rsidRPr="003F77FE">
        <w:rPr>
          <w:szCs w:val="24"/>
        </w:rPr>
        <w:t xml:space="preserve">e.g., </w:t>
      </w:r>
      <w:r w:rsidR="00343D0E" w:rsidRPr="003F77FE">
        <w:rPr>
          <w:position w:val="-12"/>
          <w:szCs w:val="24"/>
        </w:rPr>
        <w:object w:dxaOrig="820" w:dyaOrig="360" w14:anchorId="39943796">
          <v:shape id="_x0000_i1422" type="#_x0000_t75" style="width:41.25pt;height:15.75pt" o:ole="">
            <v:imagedata r:id="rId708" o:title=""/>
          </v:shape>
          <o:OLEObject Type="Embed" ProgID="Equation.DSMT4" ShapeID="_x0000_i1422" DrawAspect="Content" ObjectID="_1610921422" r:id="rId709"/>
        </w:object>
      </w:r>
      <w:r w:rsidR="00256430" w:rsidRPr="003F77FE">
        <w:rPr>
          <w:szCs w:val="24"/>
        </w:rPr>
        <w:t>)</w:t>
      </w:r>
      <w:r w:rsidR="00FA2C14" w:rsidRPr="003F77FE">
        <w:rPr>
          <w:szCs w:val="24"/>
        </w:rPr>
        <w:t xml:space="preserve">, </w:t>
      </w:r>
      <w:r w:rsidR="00665820" w:rsidRPr="003F77FE">
        <w:rPr>
          <w:szCs w:val="24"/>
        </w:rPr>
        <w:t xml:space="preserve">Eq </w:t>
      </w:r>
      <w:r w:rsidR="00665820" w:rsidRPr="003F77FE">
        <w:rPr>
          <w:szCs w:val="24"/>
        </w:rPr>
        <w:fldChar w:fldCharType="begin"/>
      </w:r>
      <w:r w:rsidR="00665820" w:rsidRPr="003F77FE">
        <w:rPr>
          <w:szCs w:val="24"/>
        </w:rPr>
        <w:instrText xml:space="preserve"> GOTOBUTTON ZEqnNum968301  \* MERGEFORMAT </w:instrText>
      </w:r>
      <w:r w:rsidR="00AF2E97" w:rsidRPr="003F77FE">
        <w:rPr>
          <w:szCs w:val="24"/>
        </w:rPr>
        <w:fldChar w:fldCharType="begin"/>
      </w:r>
      <w:r w:rsidR="00AF2E97" w:rsidRPr="003F77FE">
        <w:rPr>
          <w:szCs w:val="24"/>
        </w:rPr>
        <w:instrText xml:space="preserve"> REF ZEqnNum968301 \* Charformat \! \* MERGEFORMAT </w:instrText>
      </w:r>
      <w:r w:rsidR="00AF2E97" w:rsidRPr="003F77FE">
        <w:rPr>
          <w:szCs w:val="24"/>
        </w:rPr>
        <w:fldChar w:fldCharType="separate"/>
      </w:r>
      <w:r w:rsidR="00752248" w:rsidRPr="00752248">
        <w:rPr>
          <w:szCs w:val="24"/>
        </w:rPr>
        <w:instrText>(7)</w:instrText>
      </w:r>
      <w:r w:rsidR="00AF2E97" w:rsidRPr="003F77FE">
        <w:rPr>
          <w:szCs w:val="24"/>
        </w:rPr>
        <w:fldChar w:fldCharType="end"/>
      </w:r>
      <w:r w:rsidR="00665820" w:rsidRPr="003F77FE">
        <w:rPr>
          <w:szCs w:val="24"/>
        </w:rPr>
        <w:fldChar w:fldCharType="end"/>
      </w:r>
      <w:r w:rsidR="00665820" w:rsidRPr="003F77FE">
        <w:rPr>
          <w:szCs w:val="24"/>
        </w:rPr>
        <w:t xml:space="preserve"> </w:t>
      </w:r>
      <w:r w:rsidR="003F77FE">
        <w:rPr>
          <w:szCs w:val="24"/>
        </w:rPr>
        <w:t xml:space="preserve">for the SFS </w:t>
      </w:r>
      <w:r w:rsidR="009516B1" w:rsidRPr="003F77FE">
        <w:rPr>
          <w:position w:val="-12"/>
          <w:szCs w:val="24"/>
        </w:rPr>
        <w:object w:dxaOrig="580" w:dyaOrig="360" w14:anchorId="308426FF">
          <v:shape id="_x0000_i1423" type="#_x0000_t75" style="width:29.25pt;height:18pt" o:ole="">
            <v:imagedata r:id="rId710" o:title=""/>
          </v:shape>
          <o:OLEObject Type="Embed" ProgID="Equation.DSMT4" ShapeID="_x0000_i1423" DrawAspect="Content" ObjectID="_1610921423" r:id="rId711"/>
        </w:object>
      </w:r>
      <w:r w:rsidR="003F77FE">
        <w:rPr>
          <w:szCs w:val="24"/>
        </w:rPr>
        <w:t xml:space="preserve"> </w:t>
      </w:r>
      <w:r w:rsidR="00793ACA">
        <w:rPr>
          <w:szCs w:val="24"/>
        </w:rPr>
        <w:t xml:space="preserve">from the Delta model </w:t>
      </w:r>
      <w:r w:rsidR="00130C9F" w:rsidRPr="003F77FE">
        <w:rPr>
          <w:szCs w:val="24"/>
        </w:rPr>
        <w:t>no longer</w:t>
      </w:r>
      <w:r w:rsidR="00665820" w:rsidRPr="003F77FE">
        <w:rPr>
          <w:szCs w:val="24"/>
        </w:rPr>
        <w:t xml:space="preserve"> </w:t>
      </w:r>
      <w:r w:rsidR="00D429A4" w:rsidRPr="003F77FE">
        <w:rPr>
          <w:szCs w:val="24"/>
        </w:rPr>
        <w:t xml:space="preserve">closely </w:t>
      </w:r>
      <w:r w:rsidR="00665820" w:rsidRPr="003F77FE">
        <w:rPr>
          <w:szCs w:val="24"/>
        </w:rPr>
        <w:t>approximate</w:t>
      </w:r>
      <w:r w:rsidR="00FE62CB" w:rsidRPr="003F77FE">
        <w:rPr>
          <w:szCs w:val="24"/>
        </w:rPr>
        <w:t>s</w:t>
      </w:r>
      <w:r w:rsidR="00665820" w:rsidRPr="003F77FE">
        <w:rPr>
          <w:szCs w:val="24"/>
        </w:rPr>
        <w:t xml:space="preserve"> the </w:t>
      </w:r>
      <w:r w:rsidR="00FA2C14" w:rsidRPr="003F77FE">
        <w:rPr>
          <w:szCs w:val="24"/>
        </w:rPr>
        <w:t xml:space="preserve">SFS </w:t>
      </w:r>
      <w:r w:rsidR="009516B1" w:rsidRPr="003F77FE">
        <w:rPr>
          <w:position w:val="-12"/>
          <w:szCs w:val="24"/>
        </w:rPr>
        <w:object w:dxaOrig="499" w:dyaOrig="360" w14:anchorId="7250108A">
          <v:shape id="_x0000_i1424" type="#_x0000_t75" style="width:24.75pt;height:18pt" o:ole="">
            <v:imagedata r:id="rId712" o:title=""/>
          </v:shape>
          <o:OLEObject Type="Embed" ProgID="Equation.DSMT4" ShapeID="_x0000_i1424" DrawAspect="Content" ObjectID="_1610921424" r:id="rId713"/>
        </w:object>
      </w:r>
      <w:r w:rsidR="00AD197B" w:rsidRPr="003F77FE">
        <w:rPr>
          <w:szCs w:val="24"/>
        </w:rPr>
        <w:t xml:space="preserve"> </w:t>
      </w:r>
      <w:r w:rsidR="00665820" w:rsidRPr="003F77FE">
        <w:rPr>
          <w:szCs w:val="24"/>
        </w:rPr>
        <w:t xml:space="preserve">for the Gamma model, but instead crosses over </w:t>
      </w:r>
      <w:r w:rsidR="009D6BE5">
        <w:rPr>
          <w:szCs w:val="24"/>
        </w:rPr>
        <w:t xml:space="preserve">from </w:t>
      </w:r>
      <w:r w:rsidR="009D6BE5" w:rsidRPr="003F77FE">
        <w:rPr>
          <w:position w:val="-12"/>
          <w:szCs w:val="24"/>
        </w:rPr>
        <w:object w:dxaOrig="499" w:dyaOrig="360" w14:anchorId="59372993">
          <v:shape id="_x0000_i1425" type="#_x0000_t75" style="width:24.75pt;height:18pt" o:ole="">
            <v:imagedata r:id="rId712" o:title=""/>
          </v:shape>
          <o:OLEObject Type="Embed" ProgID="Equation.DSMT4" ShapeID="_x0000_i1425" DrawAspect="Content" ObjectID="_1610921425" r:id="rId714"/>
        </w:object>
      </w:r>
      <w:r w:rsidR="009D6BE5">
        <w:rPr>
          <w:szCs w:val="24"/>
        </w:rPr>
        <w:t xml:space="preserve"> </w:t>
      </w:r>
      <w:r w:rsidR="00665820" w:rsidRPr="003F77FE">
        <w:rPr>
          <w:szCs w:val="24"/>
        </w:rPr>
        <w:t xml:space="preserve">to </w:t>
      </w:r>
      <w:r w:rsidR="005A7CD4">
        <w:t xml:space="preserve">Eq </w:t>
      </w:r>
      <w:r w:rsidR="005A7CD4">
        <w:fldChar w:fldCharType="begin"/>
      </w:r>
      <w:r w:rsidR="005A7CD4">
        <w:instrText xml:space="preserve"> GOTOBUTTON ZEqnNum972142  \* MERGEFORMAT </w:instrText>
      </w:r>
      <w:fldSimple w:instr=" REF ZEqnNum972142 \* Charformat \! \* MERGEFORMAT ">
        <w:r w:rsidR="00752248" w:rsidRPr="003235A1">
          <w:instrText>(</w:instrText>
        </w:r>
        <w:r w:rsidR="00752248">
          <w:instrText>13</w:instrText>
        </w:r>
        <w:r w:rsidR="00752248" w:rsidRPr="003235A1">
          <w:instrText>)</w:instrText>
        </w:r>
      </w:fldSimple>
      <w:r w:rsidR="005A7CD4">
        <w:fldChar w:fldCharType="end"/>
      </w:r>
      <w:r w:rsidR="005A7CD4">
        <w:t xml:space="preserve"> for</w:t>
      </w:r>
      <w:r w:rsidR="00FA2C14" w:rsidRPr="003F77FE">
        <w:rPr>
          <w:szCs w:val="24"/>
        </w:rPr>
        <w:t xml:space="preserve"> </w:t>
      </w:r>
      <w:r w:rsidR="00AD2B9E" w:rsidRPr="003F77FE">
        <w:rPr>
          <w:szCs w:val="24"/>
        </w:rPr>
        <w:t xml:space="preserve">the SFS </w:t>
      </w:r>
      <w:r w:rsidR="009D6BE5" w:rsidRPr="003F77FE">
        <w:rPr>
          <w:position w:val="-12"/>
          <w:szCs w:val="24"/>
        </w:rPr>
        <w:object w:dxaOrig="580" w:dyaOrig="360" w14:anchorId="039AEFC2">
          <v:shape id="_x0000_i1426" type="#_x0000_t75" style="width:30pt;height:18pt" o:ole="">
            <v:imagedata r:id="rId715" o:title=""/>
          </v:shape>
          <o:OLEObject Type="Embed" ProgID="Equation.DSMT4" ShapeID="_x0000_i1426" DrawAspect="Content" ObjectID="_1610921426" r:id="rId716"/>
        </w:object>
      </w:r>
      <w:r w:rsidR="00AD2B9E" w:rsidRPr="003F77FE">
        <w:rPr>
          <w:szCs w:val="24"/>
        </w:rPr>
        <w:t xml:space="preserve"> derived from </w:t>
      </w:r>
      <w:r w:rsidR="00D429A4" w:rsidRPr="003F77FE">
        <w:rPr>
          <w:szCs w:val="24"/>
        </w:rPr>
        <w:t>a</w:t>
      </w:r>
      <w:r w:rsidR="003F77FE">
        <w:rPr>
          <w:szCs w:val="24"/>
        </w:rPr>
        <w:t xml:space="preserve"> coalescent or</w:t>
      </w:r>
      <w:r w:rsidR="00AD2B9E" w:rsidRPr="003F77FE">
        <w:rPr>
          <w:szCs w:val="24"/>
        </w:rPr>
        <w:t xml:space="preserve"> continuous-time </w:t>
      </w:r>
      <w:r w:rsidR="00FA2C14" w:rsidRPr="003F77FE">
        <w:rPr>
          <w:szCs w:val="24"/>
        </w:rPr>
        <w:t xml:space="preserve">birth-and-death </w:t>
      </w:r>
      <w:r w:rsidR="00427670" w:rsidRPr="003F77FE">
        <w:rPr>
          <w:szCs w:val="24"/>
        </w:rPr>
        <w:t>process</w:t>
      </w:r>
      <w:r w:rsidR="00AD2B9E" w:rsidRPr="003F77FE">
        <w:rPr>
          <w:szCs w:val="24"/>
        </w:rPr>
        <w:t xml:space="preserve">. </w:t>
      </w:r>
      <w:r w:rsidR="00130C9F" w:rsidRPr="003F77FE">
        <w:rPr>
          <w:szCs w:val="24"/>
        </w:rPr>
        <w:t>The</w:t>
      </w:r>
      <w:r w:rsidR="00B55E5A">
        <w:rPr>
          <w:szCs w:val="24"/>
        </w:rPr>
        <w:t xml:space="preserve"> </w:t>
      </w:r>
      <w:r w:rsidR="00B55E5A">
        <w:rPr>
          <w:szCs w:val="24"/>
        </w:rPr>
        <w:fldChar w:fldCharType="begin"/>
      </w:r>
      <w:r w:rsidR="00B55E5A">
        <w:rPr>
          <w:szCs w:val="24"/>
        </w:rPr>
        <w:instrText xml:space="preserve"> REF _Ref508626328 \h </w:instrText>
      </w:r>
      <w:r w:rsidR="00B55E5A">
        <w:rPr>
          <w:szCs w:val="24"/>
        </w:rPr>
      </w:r>
      <w:r w:rsidR="00B55E5A">
        <w:rPr>
          <w:szCs w:val="24"/>
        </w:rPr>
        <w:fldChar w:fldCharType="separate"/>
      </w:r>
      <w:r w:rsidR="00752248" w:rsidRPr="005C5D90">
        <w:t>Appendix</w:t>
      </w:r>
      <w:r w:rsidR="00B55E5A">
        <w:rPr>
          <w:szCs w:val="24"/>
        </w:rPr>
        <w:fldChar w:fldCharType="end"/>
      </w:r>
      <w:r w:rsidR="00B55E5A">
        <w:rPr>
          <w:szCs w:val="24"/>
        </w:rPr>
        <w:t xml:space="preserve"> </w:t>
      </w:r>
      <w:r w:rsidR="006C50FD">
        <w:t xml:space="preserve">gives </w:t>
      </w:r>
      <w:r w:rsidR="00AC13B2">
        <w:t xml:space="preserve">a </w:t>
      </w:r>
      <w:r w:rsidR="006C50FD">
        <w:t>mathematical</w:t>
      </w:r>
      <w:r w:rsidR="006C50FD" w:rsidRPr="006C50FD">
        <w:t xml:space="preserve"> </w:t>
      </w:r>
      <w:r w:rsidR="000D4468">
        <w:t>proof of</w:t>
      </w:r>
      <w:r w:rsidR="0001497D">
        <w:t xml:space="preserve"> </w:t>
      </w:r>
      <w:r w:rsidR="006C50FD">
        <w:t>the crossover</w:t>
      </w:r>
      <w:r w:rsidR="00486E49">
        <w:t xml:space="preserve">, which </w:t>
      </w:r>
      <w:r w:rsidR="00F84183">
        <w:t xml:space="preserve">has foundations in viewing </w:t>
      </w:r>
      <w:r w:rsidR="00950077">
        <w:t xml:space="preserve">the continuous-time </w:t>
      </w:r>
      <w:r w:rsidR="00D41F96">
        <w:t xml:space="preserve">birth-and-death process </w:t>
      </w:r>
      <w:r w:rsidR="00FB4D09">
        <w:t xml:space="preserve">as </w:t>
      </w:r>
      <w:r w:rsidR="00601576">
        <w:t>the</w:t>
      </w:r>
      <w:r w:rsidR="00950077">
        <w:t xml:space="preserve"> </w:t>
      </w:r>
      <w:r w:rsidR="00FB4D09">
        <w:t xml:space="preserve">appropriate </w:t>
      </w:r>
      <w:r w:rsidR="00D41F96">
        <w:t xml:space="preserve">limit of Galton-Watson </w:t>
      </w:r>
      <w:r w:rsidR="00D55E8C">
        <w:t xml:space="preserve">(Delta) </w:t>
      </w:r>
      <w:r w:rsidR="00D41F96">
        <w:t>process</w:t>
      </w:r>
      <w:r w:rsidR="00FB4D09">
        <w:t>es</w:t>
      </w:r>
      <w:r w:rsidR="00D41F96">
        <w:t>.</w:t>
      </w:r>
    </w:p>
    <w:p w14:paraId="3E133C37" w14:textId="6753B7BD" w:rsidR="00857574" w:rsidRDefault="00857574" w:rsidP="00857574">
      <w:pPr>
        <w:keepNext/>
        <w:spacing w:after="0" w:line="480" w:lineRule="auto"/>
        <w:ind w:firstLine="720"/>
        <w:jc w:val="both"/>
      </w:pPr>
      <w:r>
        <w:t xml:space="preserve">For HIV gp120, </w:t>
      </w:r>
      <w:r w:rsidRPr="00DE063B">
        <w:rPr>
          <w:position w:val="-10"/>
        </w:rPr>
        <w:object w:dxaOrig="1120" w:dyaOrig="320" w14:anchorId="6BD3B98D">
          <v:shape id="_x0000_i1427" type="#_x0000_t75" style="width:57.75pt;height:16.5pt" o:ole="">
            <v:imagedata r:id="rId717" o:title=""/>
          </v:shape>
          <o:OLEObject Type="Embed" ProgID="Equation.DSMT4" ShapeID="_x0000_i1427" DrawAspect="Content" ObjectID="_1610921427" r:id="rId718"/>
        </w:object>
      </w:r>
      <w:r w:rsidR="00D62D19">
        <w:t>, so</w:t>
      </w:r>
      <w:r w:rsidR="002E5D03">
        <w:t xml:space="preserve"> </w:t>
      </w:r>
      <w:r w:rsidR="00D62D19" w:rsidRPr="00DE063B">
        <w:rPr>
          <w:position w:val="-10"/>
        </w:rPr>
        <w:object w:dxaOrig="320" w:dyaOrig="360" w14:anchorId="348234B5">
          <v:shape id="_x0000_i1428" type="#_x0000_t75" style="width:16.5pt;height:18.75pt" o:ole="">
            <v:imagedata r:id="rId719" o:title=""/>
          </v:shape>
          <o:OLEObject Type="Embed" ProgID="Equation.DSMT4" ShapeID="_x0000_i1428" DrawAspect="Content" ObjectID="_1610921428" r:id="rId720"/>
        </w:object>
      </w:r>
      <w:r w:rsidR="00D62D19">
        <w:t xml:space="preserve"> is much less than </w:t>
      </w:r>
      <w:r w:rsidR="00D62D19" w:rsidRPr="00D62D19">
        <w:rPr>
          <w:position w:val="-10"/>
        </w:rPr>
        <w:object w:dxaOrig="240" w:dyaOrig="260" w14:anchorId="474B3A65">
          <v:shape id="_x0000_i1429" type="#_x0000_t75" style="width:12pt;height:12.75pt" o:ole="">
            <v:imagedata r:id="rId721" o:title=""/>
          </v:shape>
          <o:OLEObject Type="Embed" ProgID="Equation.DSMT4" ShapeID="_x0000_i1429" DrawAspect="Content" ObjectID="_1610921429" r:id="rId722"/>
        </w:object>
      </w:r>
      <w:r>
        <w:t>.</w:t>
      </w:r>
      <w:r w:rsidR="00714EB9">
        <w:t xml:space="preserve"> </w:t>
      </w:r>
      <w:r w:rsidR="001010DE">
        <w:t>In</w:t>
      </w:r>
      <w:r w:rsidR="004C2D36">
        <w:t xml:space="preserve"> Eq </w:t>
      </w:r>
      <w:r w:rsidR="002408C2">
        <w:fldChar w:fldCharType="begin"/>
      </w:r>
      <w:r w:rsidR="002408C2">
        <w:instrText xml:space="preserve"> GOTOBUTTON ZEqnNum105870  \* MERGEFORMAT </w:instrText>
      </w:r>
      <w:fldSimple w:instr=" REF ZEqnNum105870 \* Charformat \! \* MERGEFORMAT ">
        <w:r w:rsidR="00752248" w:rsidRPr="003235A1">
          <w:instrText>(</w:instrText>
        </w:r>
        <w:r w:rsidR="00752248">
          <w:instrText>17</w:instrText>
        </w:r>
        <w:r w:rsidR="00752248" w:rsidRPr="003235A1">
          <w:instrText>)</w:instrText>
        </w:r>
      </w:fldSimple>
      <w:r w:rsidR="002408C2">
        <w:fldChar w:fldCharType="end"/>
      </w:r>
      <w:r w:rsidR="004C2D36">
        <w:t xml:space="preserve">, </w:t>
      </w:r>
      <w:r w:rsidR="00880873">
        <w:t xml:space="preserve">one might suspect </w:t>
      </w:r>
      <w:r w:rsidR="00F11905">
        <w:t xml:space="preserve">that </w:t>
      </w:r>
      <w:r w:rsidR="00B21A1F">
        <w:t>consequen</w:t>
      </w:r>
      <w:r w:rsidR="00F11905">
        <w:t xml:space="preserve">tly, </w:t>
      </w:r>
      <w:r>
        <w:t xml:space="preserve">the mutational variance </w:t>
      </w:r>
      <w:r w:rsidR="00BF4472">
        <w:t>dominate</w:t>
      </w:r>
      <w:r w:rsidR="00880873">
        <w:t>s</w:t>
      </w:r>
      <w:r>
        <w:t xml:space="preserve"> </w:t>
      </w:r>
      <w:r w:rsidR="004C2D36">
        <w:t>the evolutionary variance</w:t>
      </w:r>
      <w:r w:rsidR="00DA12DE">
        <w:t xml:space="preserve">. </w:t>
      </w:r>
      <w:r w:rsidR="00013FC2">
        <w:t xml:space="preserve">The last paragraph of </w:t>
      </w:r>
      <w:r w:rsidR="00627B82">
        <w:t xml:space="preserve">Section </w:t>
      </w:r>
      <w:r w:rsidR="00627B82">
        <w:fldChar w:fldCharType="begin"/>
      </w:r>
      <w:r w:rsidR="00627B82">
        <w:instrText xml:space="preserve"> REF _Ref496124292 \r \h </w:instrText>
      </w:r>
      <w:r w:rsidR="00627B82">
        <w:fldChar w:fldCharType="separate"/>
      </w:r>
      <w:r w:rsidR="00752248">
        <w:t>4</w:t>
      </w:r>
      <w:r w:rsidR="00627B82">
        <w:fldChar w:fldCharType="end"/>
      </w:r>
      <w:r w:rsidR="00627B82">
        <w:t xml:space="preserve"> </w:t>
      </w:r>
      <w:r w:rsidR="00834D20">
        <w:t xml:space="preserve">(Results) </w:t>
      </w:r>
      <w:r w:rsidR="00627B82">
        <w:t>bear</w:t>
      </w:r>
      <w:r w:rsidR="00C33C6A">
        <w:t>s</w:t>
      </w:r>
      <w:r w:rsidR="00627B82">
        <w:t xml:space="preserve"> out the suspicion. In fact</w:t>
      </w:r>
      <w:r>
        <w:t xml:space="preserve">, one </w:t>
      </w:r>
      <w:r w:rsidR="00DC7539">
        <w:t xml:space="preserve">incisive </w:t>
      </w:r>
      <w:r>
        <w:t xml:space="preserve">model of </w:t>
      </w:r>
      <w:r w:rsidR="00D81624">
        <w:t xml:space="preserve">gp120 phylogeny in </w:t>
      </w:r>
      <w:r>
        <w:t>HIV is deterministic</w:t>
      </w:r>
      <w:r w:rsidR="0074081F">
        <w:t xml:space="preserve"> and</w:t>
      </w:r>
      <w:r w:rsidR="009D2961" w:rsidRPr="009D2961">
        <w:t xml:space="preserve"> </w:t>
      </w:r>
      <w:r>
        <w:t>explicitly neglect</w:t>
      </w:r>
      <w:r w:rsidR="0074081F">
        <w:t>s</w:t>
      </w:r>
      <w:r>
        <w:t xml:space="preserve"> </w:t>
      </w:r>
      <w:r w:rsidR="00C3152B">
        <w:t xml:space="preserve">the </w:t>
      </w:r>
      <w:r>
        <w:t xml:space="preserve">evolutionary variance </w:t>
      </w:r>
      <w:r>
        <w:fldChar w:fldCharType="begin"/>
      </w:r>
      <w:r w:rsidR="00C2681E">
        <w:instrText xml:space="preserve"> ADDIN EN.CITE &lt;EndNote&gt;&lt;Cite&gt;&lt;Author&gt;Lee&lt;/Author&gt;&lt;Year&gt;2009&lt;/Year&gt;&lt;RecNum&gt;2964&lt;/RecNum&gt;&lt;DisplayText&gt;(Lee et al. 2009)&lt;/DisplayText&gt;&lt;record&gt;&lt;rec-number&gt;2964&lt;/rec-number&gt;&lt;foreign-keys&gt;&lt;key app="EN" db-id="taxwpw5a65szxre5tsup59fgppwf95vxdsf5" timestamp="1494363384"&gt;2964&lt;/key&gt;&lt;/foreign-keys&gt;&lt;ref-type name="Journal Article"&gt;17&lt;/ref-type&gt;&lt;contributors&gt;&lt;authors&gt;&lt;author&gt;Lee, H. Y.&lt;/author&gt;&lt;author&gt;Giorgi, E. E.&lt;/author&gt;&lt;author&gt;Keele, B. F.&lt;/author&gt;&lt;author&gt;Gaschen, B.&lt;/author&gt;&lt;author&gt;Athreya, G. S.&lt;/author&gt;&lt;author&gt;Salazar-Gonzalez, J. F.&lt;/author&gt;&lt;author&gt;Pham, K. T.&lt;/author&gt;&lt;author&gt;Goepfert, P. A.&lt;/author&gt;&lt;author&gt;Kilby, J. M.&lt;/author&gt;&lt;author&gt;Saag, M. S.&lt;/author&gt;&lt;author&gt;Delwart, E. L.&lt;/author&gt;&lt;author&gt;Busch, M. P.&lt;/author&gt;&lt;author&gt;Hahn, B. H.&lt;/author&gt;&lt;author&gt;Shaw, G. M.&lt;/author&gt;&lt;author&gt;Korber, B. T.&lt;/author&gt;&lt;author&gt;Bhattacharya, T.&lt;/author&gt;&lt;author&gt;Perelson, A. S.&lt;/author&gt;&lt;/authors&gt;&lt;/contributors&gt;&lt;titles&gt;&lt;title&gt;Modeling sequence evolution in acute HIV-1 infection&lt;/title&gt;&lt;secondary-title&gt;Journal of Theoretical Biology&lt;/secondary-title&gt;&lt;/titles&gt;&lt;periodical&gt;&lt;full-title&gt;Journal of Theoretical Biology&lt;/full-title&gt;&lt;/periodical&gt;&lt;pages&gt;341-360&lt;/pages&gt;&lt;volume&gt;261&lt;/volume&gt;&lt;number&gt;2&lt;/number&gt;&lt;dates&gt;&lt;year&gt;2009&lt;/year&gt;&lt;pub-dates&gt;&lt;date&gt;Nov&lt;/date&gt;&lt;/pub-dates&gt;&lt;/dates&gt;&lt;isbn&gt;0022-5193&lt;/isbn&gt;&lt;accession-num&gt;WOS:000274798900017&lt;/accession-num&gt;&lt;urls&gt;&lt;related-urls&gt;&lt;url&gt;&amp;lt;Go to ISI&amp;gt;://WOS:000274798900017&lt;/url&gt;&lt;/related-urls&gt;&lt;/urls&gt;&lt;electronic-resource-num&gt;10.1016/j.jtbi.2009.07.038&lt;/electronic-resource-num&gt;&lt;/record&gt;&lt;/Cite&gt;&lt;/EndNote&gt;</w:instrText>
      </w:r>
      <w:r>
        <w:fldChar w:fldCharType="separate"/>
      </w:r>
      <w:r w:rsidR="00C2681E">
        <w:rPr>
          <w:noProof/>
        </w:rPr>
        <w:t>(</w:t>
      </w:r>
      <w:hyperlink w:anchor="_ENREF_28" w:tooltip="Lee, 2009 #2964" w:history="1">
        <w:r w:rsidR="00174625">
          <w:rPr>
            <w:noProof/>
          </w:rPr>
          <w:t>Lee et al. 2009</w:t>
        </w:r>
      </w:hyperlink>
      <w:r w:rsidR="00C2681E">
        <w:rPr>
          <w:noProof/>
        </w:rPr>
        <w:t>)</w:t>
      </w:r>
      <w:r>
        <w:fldChar w:fldCharType="end"/>
      </w:r>
      <w:r>
        <w:t xml:space="preserve">. </w:t>
      </w:r>
      <w:r w:rsidR="00F77D69">
        <w:t>T</w:t>
      </w:r>
      <w:r>
        <w:t xml:space="preserve">he </w:t>
      </w:r>
      <w:r w:rsidR="00D86C62">
        <w:t xml:space="preserve">delta method </w:t>
      </w:r>
      <w:r w:rsidR="00B33FB9">
        <w:t xml:space="preserve">in Section </w:t>
      </w:r>
      <w:r w:rsidR="00B33FB9">
        <w:fldChar w:fldCharType="begin"/>
      </w:r>
      <w:r w:rsidR="00B33FB9">
        <w:instrText xml:space="preserve"> REF _Ref508136332 \r \h </w:instrText>
      </w:r>
      <w:r w:rsidR="00B33FB9">
        <w:fldChar w:fldCharType="separate"/>
      </w:r>
      <w:r w:rsidR="00752248">
        <w:t>2</w:t>
      </w:r>
      <w:r w:rsidR="00B33FB9">
        <w:fldChar w:fldCharType="end"/>
      </w:r>
      <w:r w:rsidR="00FE3180">
        <w:t xml:space="preserve"> (</w:t>
      </w:r>
      <w:r w:rsidR="00FE3180">
        <w:fldChar w:fldCharType="begin"/>
      </w:r>
      <w:r w:rsidR="00FE3180">
        <w:instrText xml:space="preserve"> REF _Ref508136332 \h </w:instrText>
      </w:r>
      <w:r w:rsidR="00FE3180">
        <w:fldChar w:fldCharType="separate"/>
      </w:r>
      <w:r w:rsidR="00752248">
        <w:t>Theory</w:t>
      </w:r>
      <w:r w:rsidR="00FE3180">
        <w:fldChar w:fldCharType="end"/>
      </w:r>
      <w:r w:rsidR="00FE3180">
        <w:t xml:space="preserve">) </w:t>
      </w:r>
      <w:r>
        <w:t>formally justif</w:t>
      </w:r>
      <w:r w:rsidR="00CA5CC9">
        <w:t>ies</w:t>
      </w:r>
      <w:r>
        <w:t xml:space="preserve"> </w:t>
      </w:r>
      <w:r w:rsidR="00FE3180">
        <w:t>the</w:t>
      </w:r>
      <w:r w:rsidR="00341B8B">
        <w:t xml:space="preserve"> </w:t>
      </w:r>
      <w:r w:rsidR="0011539E">
        <w:t>determinis</w:t>
      </w:r>
      <w:r w:rsidR="00333C21">
        <w:t>tic</w:t>
      </w:r>
      <w:r w:rsidR="0011539E">
        <w:t xml:space="preserve"> </w:t>
      </w:r>
      <w:r>
        <w:t xml:space="preserve">model (as well as making sense of it for non-integer </w:t>
      </w:r>
      <w:r w:rsidRPr="0092211F">
        <w:rPr>
          <w:position w:val="-4"/>
        </w:rPr>
        <w:object w:dxaOrig="180" w:dyaOrig="200" w14:anchorId="022CDF8C">
          <v:shape id="_x0000_i1430" type="#_x0000_t75" style="width:9pt;height:10.5pt" o:ole="">
            <v:imagedata r:id="rId723" o:title=""/>
          </v:shape>
          <o:OLEObject Type="Embed" ProgID="Equation.DSMT4" ShapeID="_x0000_i1430" DrawAspect="Content" ObjectID="_1610921430" r:id="rId724"/>
        </w:object>
      </w:r>
      <w:r>
        <w:t>)</w:t>
      </w:r>
      <w:r w:rsidR="00C91D1A">
        <w:t>. T</w:t>
      </w:r>
      <w:r w:rsidR="00F87931">
        <w:t xml:space="preserve">he present paper </w:t>
      </w:r>
      <w:r w:rsidR="003F0106">
        <w:t>adds</w:t>
      </w:r>
      <w:r w:rsidR="009E7CFB">
        <w:t xml:space="preserve"> </w:t>
      </w:r>
      <w:r w:rsidR="003F0106">
        <w:t>a</w:t>
      </w:r>
      <w:r w:rsidR="00704834">
        <w:t xml:space="preserve"> </w:t>
      </w:r>
      <w:r w:rsidR="0055496E">
        <w:t>minor</w:t>
      </w:r>
      <w:r w:rsidR="00DE1B5D">
        <w:t xml:space="preserve"> </w:t>
      </w:r>
      <w:r w:rsidR="009E7CFB">
        <w:t>caveat</w:t>
      </w:r>
      <w:r w:rsidR="003F0106">
        <w:t xml:space="preserve"> to the </w:t>
      </w:r>
      <w:r w:rsidR="00DC708A">
        <w:t xml:space="preserve">deterministic </w:t>
      </w:r>
      <w:r w:rsidR="003F0106">
        <w:t>model</w:t>
      </w:r>
      <w:r w:rsidR="0070235F">
        <w:t xml:space="preserve">, </w:t>
      </w:r>
      <w:r w:rsidR="00C91D1A">
        <w:t xml:space="preserve">however, </w:t>
      </w:r>
      <w:r w:rsidR="00996080">
        <w:t xml:space="preserve">particularly </w:t>
      </w:r>
      <w:r w:rsidR="001B2D39">
        <w:t xml:space="preserve">in its application </w:t>
      </w:r>
      <w:r w:rsidR="00ED3EC3">
        <w:t xml:space="preserve">to </w:t>
      </w:r>
      <w:r w:rsidR="00405D83">
        <w:t>a study</w:t>
      </w:r>
      <w:r w:rsidR="009E7CFB">
        <w:t xml:space="preserve"> </w:t>
      </w:r>
      <w:r w:rsidR="00DE3498">
        <w:t>involving</w:t>
      </w:r>
      <w:r w:rsidR="009E7CFB">
        <w:t xml:space="preserve"> whole </w:t>
      </w:r>
      <w:r w:rsidR="00012AD1">
        <w:t xml:space="preserve">viral </w:t>
      </w:r>
      <w:r w:rsidR="00C5514B">
        <w:t xml:space="preserve">genomic sequence </w:t>
      </w:r>
      <w:r w:rsidR="008956FE">
        <w:t>instead of a single protein</w:t>
      </w:r>
      <w:r w:rsidR="009E7CFB">
        <w:t>. T</w:t>
      </w:r>
      <w:r w:rsidR="0045264D">
        <w:t xml:space="preserve">o </w:t>
      </w:r>
      <w:r w:rsidR="003435C6">
        <w:t>explain</w:t>
      </w:r>
      <w:r w:rsidR="0045264D">
        <w:t>, t</w:t>
      </w:r>
      <w:r w:rsidR="009E7CFB">
        <w:t xml:space="preserve">he ratio of </w:t>
      </w:r>
      <w:r w:rsidR="00634FC2">
        <w:t xml:space="preserve">the </w:t>
      </w:r>
      <w:r w:rsidR="007F1722">
        <w:t>length</w:t>
      </w:r>
      <w:r w:rsidR="00FA0F06">
        <w:t>s</w:t>
      </w:r>
      <w:r w:rsidR="007F1722">
        <w:t xml:space="preserve"> </w:t>
      </w:r>
      <w:r w:rsidR="00883D95">
        <w:t xml:space="preserve">of </w:t>
      </w:r>
      <w:r w:rsidR="001C60E2">
        <w:t xml:space="preserve">the HIV genome and </w:t>
      </w:r>
      <w:r w:rsidR="00883D95">
        <w:t xml:space="preserve">of </w:t>
      </w:r>
      <w:r w:rsidR="001C60E2">
        <w:t>gp120 is 9</w:t>
      </w:r>
      <w:r w:rsidR="009E7CFB">
        <w:t xml:space="preserve">200 / 2550 </w:t>
      </w:r>
      <w:r w:rsidR="009E7CFB">
        <w:rPr>
          <w:rFonts w:cs="Times New Roman"/>
        </w:rPr>
        <w:t>≈</w:t>
      </w:r>
      <w:r w:rsidR="009E7CFB">
        <w:t xml:space="preserve"> 3.6</w:t>
      </w:r>
      <w:r w:rsidR="00BB30E3">
        <w:t xml:space="preserve">. </w:t>
      </w:r>
      <w:r w:rsidR="001E7FA8">
        <w:t xml:space="preserve">The calculation at the end of </w:t>
      </w:r>
      <w:r w:rsidR="007A33A8">
        <w:t xml:space="preserve">Section </w:t>
      </w:r>
      <w:r w:rsidR="007A33A8">
        <w:fldChar w:fldCharType="begin"/>
      </w:r>
      <w:r w:rsidR="007A33A8">
        <w:instrText xml:space="preserve"> REF _Ref496124292 \r \h </w:instrText>
      </w:r>
      <w:r w:rsidR="007A33A8">
        <w:fldChar w:fldCharType="separate"/>
      </w:r>
      <w:r w:rsidR="00752248">
        <w:t>4</w:t>
      </w:r>
      <w:r w:rsidR="007A33A8">
        <w:fldChar w:fldCharType="end"/>
      </w:r>
      <w:r w:rsidR="007A33A8">
        <w:t xml:space="preserve"> (</w:t>
      </w:r>
      <w:r w:rsidR="007A33A8">
        <w:fldChar w:fldCharType="begin"/>
      </w:r>
      <w:r w:rsidR="007A33A8">
        <w:instrText xml:space="preserve"> REF _Ref496124292 \h </w:instrText>
      </w:r>
      <w:r w:rsidR="007A33A8">
        <w:fldChar w:fldCharType="separate"/>
      </w:r>
      <w:r w:rsidR="00752248" w:rsidRPr="007B7458">
        <w:t>Results</w:t>
      </w:r>
      <w:r w:rsidR="007A33A8">
        <w:fldChar w:fldCharType="end"/>
      </w:r>
      <w:r w:rsidR="007A33A8">
        <w:t xml:space="preserve">) indicates that </w:t>
      </w:r>
      <w:r w:rsidR="001E7FA8">
        <w:t xml:space="preserve">at </w:t>
      </w:r>
      <w:r w:rsidR="001E7FA8" w:rsidRPr="003D316B">
        <w:rPr>
          <w:position w:val="-6"/>
        </w:rPr>
        <w:object w:dxaOrig="680" w:dyaOrig="279" w14:anchorId="463284F9">
          <v:shape id="_x0000_i1431" type="#_x0000_t75" style="width:33pt;height:13.5pt" o:ole="">
            <v:imagedata r:id="rId617" o:title=""/>
          </v:shape>
          <o:OLEObject Type="Embed" ProgID="Equation.DSMT4" ShapeID="_x0000_i1431" DrawAspect="Content" ObjectID="_1610921431" r:id="rId725"/>
        </w:object>
      </w:r>
      <w:r w:rsidR="001E7FA8">
        <w:t xml:space="preserve">, </w:t>
      </w:r>
      <w:r w:rsidR="007A33A8">
        <w:t>t</w:t>
      </w:r>
      <w:r w:rsidR="00BB30E3">
        <w:t xml:space="preserve">he </w:t>
      </w:r>
      <w:r w:rsidR="001E7FA8">
        <w:t xml:space="preserve">neglect </w:t>
      </w:r>
      <w:r w:rsidR="001E7FA8">
        <w:lastRenderedPageBreak/>
        <w:t xml:space="preserve">of evolutionary variance underestimates </w:t>
      </w:r>
      <w:r w:rsidR="00A548E4" w:rsidRPr="005B7B04">
        <w:rPr>
          <w:position w:val="-14"/>
        </w:rPr>
        <w:object w:dxaOrig="700" w:dyaOrig="400" w14:anchorId="515C50FE">
          <v:shape id="_x0000_i1432" type="#_x0000_t75" style="width:34.5pt;height:19.5pt" o:ole="">
            <v:imagedata r:id="rId726" o:title=""/>
          </v:shape>
          <o:OLEObject Type="Embed" ProgID="Equation.DSMT4" ShapeID="_x0000_i1432" DrawAspect="Content" ObjectID="_1610921432" r:id="rId727"/>
        </w:object>
      </w:r>
      <w:r w:rsidR="001E7FA8">
        <w:t xml:space="preserve"> by about </w:t>
      </w:r>
      <w:r w:rsidR="00502EB3" w:rsidRPr="001E7FA8">
        <w:rPr>
          <w:position w:val="-16"/>
        </w:rPr>
        <w:object w:dxaOrig="2540" w:dyaOrig="460" w14:anchorId="6A8F474A">
          <v:shape id="_x0000_i1433" type="#_x0000_t75" style="width:126.75pt;height:23.25pt" o:ole="">
            <v:imagedata r:id="rId728" o:title=""/>
          </v:shape>
          <o:OLEObject Type="Embed" ProgID="Equation.DSMT4" ShapeID="_x0000_i1433" DrawAspect="Content" ObjectID="_1610921433" r:id="rId729"/>
        </w:object>
      </w:r>
      <w:r w:rsidR="00502EB3">
        <w:t>,</w:t>
      </w:r>
      <w:r w:rsidR="00C73160">
        <w:t xml:space="preserve"> enough </w:t>
      </w:r>
      <w:r w:rsidR="00113D40">
        <w:t xml:space="preserve">to </w:t>
      </w:r>
      <w:r w:rsidR="00502EB3">
        <w:t xml:space="preserve">start </w:t>
      </w:r>
      <w:r w:rsidR="00113D40">
        <w:t>impact</w:t>
      </w:r>
      <w:r w:rsidR="00502EB3">
        <w:t>ing</w:t>
      </w:r>
      <w:r w:rsidR="00113D40">
        <w:t xml:space="preserve"> error estimates</w:t>
      </w:r>
      <w:r w:rsidR="00DE7CF8">
        <w:t>,</w:t>
      </w:r>
      <w:r w:rsidR="00113D40">
        <w:t xml:space="preserve"> and </w:t>
      </w:r>
      <w:r w:rsidR="0039262C">
        <w:t xml:space="preserve">therefore </w:t>
      </w:r>
      <w:r w:rsidR="00113D40">
        <w:t>scientific conclusions</w:t>
      </w:r>
      <w:r w:rsidR="00561518">
        <w:t>.</w:t>
      </w:r>
      <w:r w:rsidR="0055496E">
        <w:t xml:space="preserve"> </w:t>
      </w:r>
      <w:r w:rsidR="00FB538F">
        <w:t>T</w:t>
      </w:r>
      <w:r w:rsidR="00934364">
        <w:t>he largest viruses have genome length around 1Mb</w:t>
      </w:r>
      <w:r w:rsidR="00FB538F">
        <w:t xml:space="preserve">, </w:t>
      </w:r>
      <w:r w:rsidR="0075394B">
        <w:t>where</w:t>
      </w:r>
      <w:r w:rsidR="00FB538F">
        <w:t xml:space="preserve"> </w:t>
      </w:r>
      <w:r w:rsidR="00EB4C27">
        <w:t xml:space="preserve">indiscriminate </w:t>
      </w:r>
      <w:r w:rsidR="00FB538F">
        <w:t xml:space="preserve">neglect of evolutionary variance </w:t>
      </w:r>
      <w:r w:rsidR="00EB4C27">
        <w:t>may lead to error</w:t>
      </w:r>
      <w:r w:rsidR="00FB538F">
        <w:t>.</w:t>
      </w:r>
    </w:p>
    <w:p w14:paraId="6132F6C5" w14:textId="5DF74C46" w:rsidR="00E423BC" w:rsidRDefault="007C5339" w:rsidP="00E423BC">
      <w:pPr>
        <w:keepNext/>
        <w:spacing w:after="0" w:line="480" w:lineRule="auto"/>
        <w:ind w:firstLine="720"/>
        <w:jc w:val="both"/>
      </w:pPr>
      <w:r>
        <w:t xml:space="preserve">To </w:t>
      </w:r>
      <w:r w:rsidR="00AB35C3">
        <w:t>summarize</w:t>
      </w:r>
      <w:r w:rsidR="00497569">
        <w:t xml:space="preserve">, </w:t>
      </w:r>
      <w:r w:rsidR="00DD78D2">
        <w:t>this article has presented a</w:t>
      </w:r>
      <w:r w:rsidR="00DD78D2" w:rsidRPr="00DD78D2">
        <w:t xml:space="preserve">n </w:t>
      </w:r>
      <w:r w:rsidR="0016334C" w:rsidRPr="00DD78D2">
        <w:t xml:space="preserve">approximation for the expected site frequency spectrum in a </w:t>
      </w:r>
      <w:r w:rsidR="0016334C">
        <w:t>G</w:t>
      </w:r>
      <w:r w:rsidR="0016334C" w:rsidRPr="00DD78D2">
        <w:t>alton-</w:t>
      </w:r>
      <w:r w:rsidR="0016334C">
        <w:t>W</w:t>
      </w:r>
      <w:r w:rsidR="0016334C" w:rsidRPr="00DD78D2">
        <w:t>atson process with mutation</w:t>
      </w:r>
      <w:r w:rsidR="00B04049">
        <w:t>. In many parameter regimes, the approximation</w:t>
      </w:r>
      <w:r w:rsidR="00D25E64">
        <w:t xml:space="preserve"> </w:t>
      </w:r>
      <w:r w:rsidR="00D5609E">
        <w:t xml:space="preserve">is superior to approximations </w:t>
      </w:r>
      <w:r w:rsidR="007F5E1B">
        <w:t xml:space="preserve">from </w:t>
      </w:r>
      <w:r w:rsidR="001C2AA7">
        <w:t xml:space="preserve">a </w:t>
      </w:r>
      <w:r w:rsidR="00D5609E">
        <w:t xml:space="preserve">continuous-time birth-and-death </w:t>
      </w:r>
      <w:r w:rsidR="001C2AA7">
        <w:t xml:space="preserve">process </w:t>
      </w:r>
      <w:r w:rsidR="00D5609E">
        <w:t xml:space="preserve">or </w:t>
      </w:r>
      <w:r w:rsidR="001C2AA7">
        <w:t xml:space="preserve">a </w:t>
      </w:r>
      <w:r w:rsidR="00D5609E">
        <w:t xml:space="preserve">coalescent </w:t>
      </w:r>
      <w:r w:rsidR="001C2AA7">
        <w:t>process</w:t>
      </w:r>
      <w:r w:rsidR="00B04049">
        <w:t xml:space="preserve">. </w:t>
      </w:r>
      <w:bookmarkStart w:id="44" w:name="_Hlk531892249"/>
      <w:r w:rsidR="00C0714C">
        <w:t xml:space="preserve">Although </w:t>
      </w:r>
      <w:r w:rsidR="001B1ADB">
        <w:t xml:space="preserve">the </w:t>
      </w:r>
      <w:r w:rsidR="00AE1439">
        <w:t xml:space="preserve">(superable) </w:t>
      </w:r>
      <w:r w:rsidR="00176355">
        <w:t xml:space="preserve">practical problems </w:t>
      </w:r>
      <w:r w:rsidR="001B1ADB">
        <w:t xml:space="preserve">described above </w:t>
      </w:r>
      <w:r w:rsidR="00F567C1">
        <w:t>prevent</w:t>
      </w:r>
      <w:r w:rsidR="00AE1439">
        <w:t xml:space="preserve"> immediate application of the </w:t>
      </w:r>
      <w:r w:rsidR="004324C5">
        <w:t xml:space="preserve">theory presented </w:t>
      </w:r>
      <w:r w:rsidR="00AE1439">
        <w:t>here</w:t>
      </w:r>
      <w:r w:rsidR="00C0714C">
        <w:t xml:space="preserve">, </w:t>
      </w:r>
      <w:r w:rsidR="00AE1439">
        <w:t xml:space="preserve">the present article </w:t>
      </w:r>
      <w:r w:rsidR="00246BF6">
        <w:t>indicates</w:t>
      </w:r>
      <w:r w:rsidR="002E53FB">
        <w:t xml:space="preserve"> the </w:t>
      </w:r>
      <w:r w:rsidR="006E2A1B">
        <w:t>possibility</w:t>
      </w:r>
      <w:r w:rsidR="002E53FB">
        <w:t xml:space="preserve"> of using sequence data collected after a virus has become detectable </w:t>
      </w:r>
      <w:r w:rsidR="00450F9D">
        <w:t xml:space="preserve">in blood </w:t>
      </w:r>
      <w:r w:rsidR="002E53FB">
        <w:t xml:space="preserve">to </w:t>
      </w:r>
      <w:r w:rsidR="00AC2074">
        <w:t xml:space="preserve">infer </w:t>
      </w:r>
      <w:r w:rsidR="00016C26">
        <w:t xml:space="preserve">the initial reproduction number </w:t>
      </w:r>
      <w:r w:rsidR="00AC2074" w:rsidRPr="003F77FE">
        <w:rPr>
          <w:position w:val="-12"/>
          <w:szCs w:val="24"/>
        </w:rPr>
        <w:object w:dxaOrig="300" w:dyaOrig="360" w14:anchorId="55C31B1E">
          <v:shape id="_x0000_i1434" type="#_x0000_t75" style="width:14.25pt;height:18pt" o:ole="">
            <v:imagedata r:id="rId706" o:title=""/>
          </v:shape>
          <o:OLEObject Type="Embed" ProgID="Equation.DSMT4" ShapeID="_x0000_i1434" DrawAspect="Content" ObjectID="_1610921434" r:id="rId730"/>
        </w:object>
      </w:r>
      <w:r w:rsidR="00016C26">
        <w:rPr>
          <w:szCs w:val="24"/>
        </w:rPr>
        <w:t>,</w:t>
      </w:r>
      <w:r w:rsidR="00AC2074">
        <w:rPr>
          <w:szCs w:val="24"/>
        </w:rPr>
        <w:t xml:space="preserve"> with the aim of </w:t>
      </w:r>
      <w:r w:rsidR="00AC2074">
        <w:t>examining</w:t>
      </w:r>
      <w:r w:rsidR="002E53FB">
        <w:t xml:space="preserve"> the efficacy of therapies for preventing or mitigating </w:t>
      </w:r>
      <w:r w:rsidR="0095705B">
        <w:t xml:space="preserve">initial </w:t>
      </w:r>
      <w:r w:rsidR="002E53FB">
        <w:t>viral infection</w:t>
      </w:r>
      <w:r w:rsidR="00132FB0">
        <w:t>.</w:t>
      </w:r>
      <w:bookmarkEnd w:id="44"/>
    </w:p>
    <w:p w14:paraId="645209F3" w14:textId="3FAC9952" w:rsidR="0069379A" w:rsidRDefault="00DB7495" w:rsidP="00DB7495">
      <w:pPr>
        <w:pStyle w:val="EndNoteBibliographyTitle"/>
        <w:spacing w:line="480" w:lineRule="auto"/>
        <w:jc w:val="both"/>
        <w:rPr>
          <w:sz w:val="24"/>
          <w:szCs w:val="24"/>
        </w:rPr>
      </w:pPr>
      <w:r w:rsidRPr="00DB7495">
        <w:rPr>
          <w:b/>
        </w:rPr>
        <w:t>Acknowledgements</w:t>
      </w:r>
      <w:r>
        <w:t>:</w:t>
      </w:r>
      <w:r>
        <w:rPr>
          <w:sz w:val="24"/>
          <w:szCs w:val="24"/>
        </w:rPr>
        <w:t xml:space="preserve"> </w:t>
      </w:r>
      <w:r w:rsidR="00353DFF">
        <w:rPr>
          <w:sz w:val="24"/>
          <w:szCs w:val="24"/>
        </w:rPr>
        <w:t xml:space="preserve">I </w:t>
      </w:r>
      <w:r w:rsidR="009379CB" w:rsidRPr="00093CDB">
        <w:rPr>
          <w:sz w:val="24"/>
          <w:szCs w:val="24"/>
        </w:rPr>
        <w:t xml:space="preserve">thank </w:t>
      </w:r>
      <w:r w:rsidR="00D23E38">
        <w:rPr>
          <w:sz w:val="24"/>
          <w:szCs w:val="24"/>
        </w:rPr>
        <w:t>Vruj Patel, along with</w:t>
      </w:r>
      <w:r w:rsidR="00D23E38" w:rsidRPr="00093CDB">
        <w:rPr>
          <w:sz w:val="24"/>
          <w:szCs w:val="24"/>
        </w:rPr>
        <w:t xml:space="preserve"> </w:t>
      </w:r>
      <w:r w:rsidR="009379CB" w:rsidRPr="00093CDB">
        <w:rPr>
          <w:sz w:val="24"/>
          <w:szCs w:val="24"/>
        </w:rPr>
        <w:t>Dr</w:t>
      </w:r>
      <w:r w:rsidR="00353DFF">
        <w:rPr>
          <w:sz w:val="24"/>
          <w:szCs w:val="24"/>
        </w:rPr>
        <w:t>s</w:t>
      </w:r>
      <w:r w:rsidR="009379CB" w:rsidRPr="00093CDB">
        <w:rPr>
          <w:sz w:val="24"/>
          <w:szCs w:val="24"/>
        </w:rPr>
        <w:t xml:space="preserve">. </w:t>
      </w:r>
      <w:r w:rsidR="00876157">
        <w:rPr>
          <w:sz w:val="24"/>
          <w:szCs w:val="24"/>
        </w:rPr>
        <w:t xml:space="preserve">Junyong Park, DoHwan Park, </w:t>
      </w:r>
      <w:r w:rsidR="00353DFF">
        <w:rPr>
          <w:sz w:val="24"/>
          <w:szCs w:val="24"/>
        </w:rPr>
        <w:t xml:space="preserve">Mileidy Gonzalez and Anthony </w:t>
      </w:r>
      <w:r w:rsidR="00353DFF" w:rsidRPr="00353DFF">
        <w:rPr>
          <w:sz w:val="24"/>
          <w:szCs w:val="24"/>
        </w:rPr>
        <w:t>DeVico</w:t>
      </w:r>
      <w:r w:rsidR="00534940">
        <w:rPr>
          <w:sz w:val="24"/>
          <w:szCs w:val="24"/>
        </w:rPr>
        <w:t>,</w:t>
      </w:r>
      <w:r w:rsidR="00353DFF">
        <w:rPr>
          <w:sz w:val="24"/>
          <w:szCs w:val="24"/>
        </w:rPr>
        <w:t xml:space="preserve"> for useful conversations</w:t>
      </w:r>
      <w:r w:rsidR="009379CB" w:rsidRPr="00093CDB">
        <w:rPr>
          <w:sz w:val="24"/>
          <w:szCs w:val="24"/>
        </w:rPr>
        <w:t xml:space="preserve">. </w:t>
      </w:r>
      <w:r w:rsidR="00A55A91" w:rsidRPr="00A55A91">
        <w:rPr>
          <w:sz w:val="24"/>
          <w:szCs w:val="24"/>
        </w:rPr>
        <w:t xml:space="preserve">This </w:t>
      </w:r>
      <w:r w:rsidR="00A55A91">
        <w:rPr>
          <w:sz w:val="24"/>
          <w:szCs w:val="24"/>
        </w:rPr>
        <w:t>research was supported</w:t>
      </w:r>
      <w:r w:rsidR="00A55A91" w:rsidRPr="00A55A91">
        <w:rPr>
          <w:sz w:val="24"/>
          <w:szCs w:val="24"/>
        </w:rPr>
        <w:t xml:space="preserve"> by the Intramural Research Program of the NIH, National Library of Medicine</w:t>
      </w:r>
      <w:r w:rsidR="00A55A91">
        <w:rPr>
          <w:sz w:val="24"/>
          <w:szCs w:val="24"/>
        </w:rPr>
        <w:t>.</w:t>
      </w:r>
    </w:p>
    <w:p w14:paraId="57061F63" w14:textId="77777777" w:rsidR="00174625" w:rsidRPr="00174625" w:rsidRDefault="009379CB" w:rsidP="00174625">
      <w:pPr>
        <w:pStyle w:val="EndNoteBibliographyTitle"/>
      </w:pPr>
      <w:r w:rsidRPr="00EB2CBB">
        <w:fldChar w:fldCharType="begin"/>
      </w:r>
      <w:r w:rsidRPr="00612C2C">
        <w:instrText xml:space="preserve"> ADDIN EN.REFLIST </w:instrText>
      </w:r>
      <w:r w:rsidRPr="00EB2CBB">
        <w:fldChar w:fldCharType="separate"/>
      </w:r>
      <w:r w:rsidR="00174625" w:rsidRPr="00174625">
        <w:t>References</w:t>
      </w:r>
    </w:p>
    <w:p w14:paraId="0A52D599" w14:textId="77777777" w:rsidR="00174625" w:rsidRPr="00174625" w:rsidRDefault="00174625" w:rsidP="00174625">
      <w:pPr>
        <w:pStyle w:val="EndNoteBibliographyTitle"/>
      </w:pPr>
    </w:p>
    <w:p w14:paraId="4211BF46" w14:textId="77777777" w:rsidR="00174625" w:rsidRPr="00174625" w:rsidRDefault="00174625" w:rsidP="00174625">
      <w:pPr>
        <w:pStyle w:val="EndNoteBibliography"/>
        <w:spacing w:after="0"/>
        <w:ind w:left="720" w:hanging="720"/>
      </w:pPr>
      <w:bookmarkStart w:id="45" w:name="_ENREF_1"/>
      <w:r w:rsidRPr="00174625">
        <w:t xml:space="preserve">Arratia, R., Goldstein, L. and Gordon, L. (1989a). Poisson approximation and the Chen-Stein method. Statistical Science </w:t>
      </w:r>
      <w:r w:rsidRPr="00174625">
        <w:rPr>
          <w:b/>
        </w:rPr>
        <w:t>5</w:t>
      </w:r>
      <w:r w:rsidRPr="00174625">
        <w:t>: 403-434.</w:t>
      </w:r>
      <w:bookmarkEnd w:id="45"/>
    </w:p>
    <w:p w14:paraId="3573E478" w14:textId="77777777" w:rsidR="00174625" w:rsidRPr="00174625" w:rsidRDefault="00174625" w:rsidP="00174625">
      <w:pPr>
        <w:pStyle w:val="EndNoteBibliography"/>
        <w:spacing w:after="0"/>
        <w:ind w:left="720" w:hanging="720"/>
      </w:pPr>
      <w:bookmarkStart w:id="46" w:name="_ENREF_2"/>
      <w:r w:rsidRPr="00174625">
        <w:t xml:space="preserve">Arratia, R., Goldstein, L. and Gordon, L. (1989b). Two moments suffice for Poisson approximations, the Chen-Stein method. Annals of Probability </w:t>
      </w:r>
      <w:r w:rsidRPr="00174625">
        <w:rPr>
          <w:b/>
        </w:rPr>
        <w:t>17</w:t>
      </w:r>
      <w:r w:rsidRPr="00174625">
        <w:t>: 9-25.</w:t>
      </w:r>
      <w:bookmarkEnd w:id="46"/>
    </w:p>
    <w:p w14:paraId="2BF05C9E" w14:textId="77777777" w:rsidR="00174625" w:rsidRPr="00174625" w:rsidRDefault="00174625" w:rsidP="00174625">
      <w:pPr>
        <w:pStyle w:val="EndNoteBibliography"/>
        <w:spacing w:after="0"/>
        <w:ind w:left="720" w:hanging="720"/>
      </w:pPr>
      <w:bookmarkStart w:id="47" w:name="_ENREF_3"/>
      <w:r w:rsidRPr="00174625">
        <w:t>Athreya, K.B. and Ney, P.E. (2004). Branching Processes. Mineola, New York, Dover.</w:t>
      </w:r>
      <w:bookmarkEnd w:id="47"/>
    </w:p>
    <w:p w14:paraId="4FE2BCFD" w14:textId="77777777" w:rsidR="00174625" w:rsidRPr="00174625" w:rsidRDefault="00174625" w:rsidP="00174625">
      <w:pPr>
        <w:pStyle w:val="EndNoteBibliography"/>
        <w:spacing w:after="0"/>
        <w:ind w:left="720" w:hanging="720"/>
      </w:pPr>
      <w:bookmarkStart w:id="48" w:name="_ENREF_4"/>
      <w:r w:rsidRPr="00174625">
        <w:t xml:space="preserve">Bellman, R. and Harris, T.E. (1948). On the Theory of Age-Dependent Stochastic Branching Processes. Proceedings of the National Academy of Sciences of the United States of America </w:t>
      </w:r>
      <w:r w:rsidRPr="00174625">
        <w:rPr>
          <w:b/>
        </w:rPr>
        <w:t>34</w:t>
      </w:r>
      <w:r w:rsidRPr="00174625">
        <w:t>: 601-604.</w:t>
      </w:r>
      <w:bookmarkEnd w:id="48"/>
    </w:p>
    <w:p w14:paraId="65869FA1" w14:textId="77777777" w:rsidR="00174625" w:rsidRPr="00174625" w:rsidRDefault="00174625" w:rsidP="00174625">
      <w:pPr>
        <w:pStyle w:val="EndNoteBibliography"/>
        <w:spacing w:after="0"/>
        <w:ind w:left="720" w:hanging="720"/>
      </w:pPr>
      <w:bookmarkStart w:id="49" w:name="_ENREF_5"/>
      <w:r w:rsidRPr="00174625">
        <w:t xml:space="preserve">Champagnat, N. and Henry, B. (2016). Moments of the frequency spectrum of a splitting tree with neutral Poissonian mutations. Electronic Journal of Probability </w:t>
      </w:r>
      <w:r w:rsidRPr="00174625">
        <w:rPr>
          <w:b/>
        </w:rPr>
        <w:t>21</w:t>
      </w:r>
      <w:r w:rsidRPr="00174625">
        <w:t>.</w:t>
      </w:r>
      <w:bookmarkEnd w:id="49"/>
    </w:p>
    <w:p w14:paraId="197671EF" w14:textId="77777777" w:rsidR="00174625" w:rsidRPr="00174625" w:rsidRDefault="00174625" w:rsidP="00174625">
      <w:pPr>
        <w:pStyle w:val="EndNoteBibliography"/>
        <w:spacing w:after="0"/>
        <w:ind w:left="720" w:hanging="720"/>
      </w:pPr>
      <w:bookmarkStart w:id="50" w:name="_ENREF_6"/>
      <w:r w:rsidRPr="00174625">
        <w:t>Champagnat, N., Lambert, A. and Richardson, M. (2012). Birth and Death Processes with Neutral Mutations. International Journal of Stochastic Analysis.</w:t>
      </w:r>
      <w:bookmarkEnd w:id="50"/>
    </w:p>
    <w:p w14:paraId="31AFF0D8" w14:textId="77777777" w:rsidR="00174625" w:rsidRPr="00174625" w:rsidRDefault="00174625" w:rsidP="00174625">
      <w:pPr>
        <w:pStyle w:val="EndNoteBibliography"/>
        <w:spacing w:after="0"/>
        <w:ind w:left="720" w:hanging="720"/>
      </w:pPr>
      <w:bookmarkStart w:id="51" w:name="_ENREF_7"/>
      <w:r w:rsidRPr="00174625">
        <w:t xml:space="preserve">Chen, H.Y., Di Mascio, M., Perelson, A.S., et al. (2007). Determination of virus burst size in vivo using a single-cycle SIV in rhesus macaques. Proceedings of the National Academy of Sciences of the United States of America </w:t>
      </w:r>
      <w:r w:rsidRPr="00174625">
        <w:rPr>
          <w:b/>
        </w:rPr>
        <w:t>104</w:t>
      </w:r>
      <w:r w:rsidRPr="00174625">
        <w:t>: 19079-19084.</w:t>
      </w:r>
      <w:bookmarkEnd w:id="51"/>
    </w:p>
    <w:p w14:paraId="6EEBB5AC" w14:textId="77777777" w:rsidR="00174625" w:rsidRPr="00174625" w:rsidRDefault="00174625" w:rsidP="00174625">
      <w:pPr>
        <w:pStyle w:val="EndNoteBibliography"/>
        <w:spacing w:after="0"/>
        <w:ind w:left="720" w:hanging="720"/>
      </w:pPr>
      <w:bookmarkStart w:id="52" w:name="_ENREF_8"/>
      <w:r w:rsidRPr="00174625">
        <w:lastRenderedPageBreak/>
        <w:t xml:space="preserve">De Boer, R.J., Ribeiro, R.M. and Perelson, A.S. (2010). Current Estimates for HIV-1 Production Imply Rapid Viral Clearance in Lymphoid Tissues. Plos Computational Biology </w:t>
      </w:r>
      <w:r w:rsidRPr="00174625">
        <w:rPr>
          <w:b/>
        </w:rPr>
        <w:t>6</w:t>
      </w:r>
      <w:r w:rsidRPr="00174625">
        <w:t>.</w:t>
      </w:r>
      <w:bookmarkEnd w:id="52"/>
    </w:p>
    <w:p w14:paraId="5BD2909E" w14:textId="77777777" w:rsidR="00174625" w:rsidRPr="00174625" w:rsidRDefault="00174625" w:rsidP="00174625">
      <w:pPr>
        <w:pStyle w:val="EndNoteBibliography"/>
        <w:spacing w:after="0"/>
        <w:ind w:left="720" w:hanging="720"/>
      </w:pPr>
      <w:bookmarkStart w:id="53" w:name="_ENREF_9"/>
      <w:r w:rsidRPr="00174625">
        <w:t>Durrett, R. (2008). Probability Models for DNA Sequence Evolution. New York, Springer Science + Business Media, LLC.</w:t>
      </w:r>
      <w:bookmarkEnd w:id="53"/>
    </w:p>
    <w:p w14:paraId="06B72AD4" w14:textId="77777777" w:rsidR="00174625" w:rsidRPr="00174625" w:rsidRDefault="00174625" w:rsidP="00174625">
      <w:pPr>
        <w:pStyle w:val="EndNoteBibliography"/>
        <w:spacing w:after="0"/>
        <w:ind w:left="720" w:hanging="720"/>
      </w:pPr>
      <w:bookmarkStart w:id="54" w:name="_ENREF_10"/>
      <w:r w:rsidRPr="00174625">
        <w:t xml:space="preserve">Durrett, R. (2013). Population genetics of neutral mutations in exponentially growing cancer cell populations. Annals of Applied Probability </w:t>
      </w:r>
      <w:r w:rsidRPr="00174625">
        <w:rPr>
          <w:b/>
        </w:rPr>
        <w:t>23</w:t>
      </w:r>
      <w:r w:rsidRPr="00174625">
        <w:t>: 230-250.</w:t>
      </w:r>
      <w:bookmarkEnd w:id="54"/>
    </w:p>
    <w:p w14:paraId="68F7D04E" w14:textId="77777777" w:rsidR="00174625" w:rsidRPr="00174625" w:rsidRDefault="00174625" w:rsidP="00174625">
      <w:pPr>
        <w:pStyle w:val="EndNoteBibliography"/>
        <w:spacing w:after="0"/>
        <w:ind w:left="720" w:hanging="720"/>
      </w:pPr>
      <w:bookmarkStart w:id="55" w:name="_ENREF_11"/>
      <w:r w:rsidRPr="00174625">
        <w:t xml:space="preserve">Durrett, R. and Limic, V. (2001). On the quantity and quality of single nucleotide polymorphisms in the human genome. Stochastic Processes and Their Applications </w:t>
      </w:r>
      <w:r w:rsidRPr="00174625">
        <w:rPr>
          <w:b/>
        </w:rPr>
        <w:t>93</w:t>
      </w:r>
      <w:r w:rsidRPr="00174625">
        <w:t>: 1-24.</w:t>
      </w:r>
      <w:bookmarkEnd w:id="55"/>
    </w:p>
    <w:p w14:paraId="6C809691" w14:textId="77777777" w:rsidR="00174625" w:rsidRPr="00174625" w:rsidRDefault="00174625" w:rsidP="00174625">
      <w:pPr>
        <w:pStyle w:val="EndNoteBibliography"/>
        <w:spacing w:after="0"/>
        <w:ind w:left="720" w:hanging="720"/>
      </w:pPr>
      <w:bookmarkStart w:id="56" w:name="_ENREF_12"/>
      <w:r w:rsidRPr="00174625">
        <w:t xml:space="preserve">Eriksson, A., Mehlig, B., Rafajlovic, M., et al. (2010). The Total Branch Length of Sample Genealogies in Populations of Variable Size. Genetics </w:t>
      </w:r>
      <w:r w:rsidRPr="00174625">
        <w:rPr>
          <w:b/>
        </w:rPr>
        <w:t>186</w:t>
      </w:r>
      <w:r w:rsidRPr="00174625">
        <w:t>: 601-611.</w:t>
      </w:r>
      <w:bookmarkEnd w:id="56"/>
    </w:p>
    <w:p w14:paraId="78475DF0" w14:textId="77777777" w:rsidR="00174625" w:rsidRPr="00174625" w:rsidRDefault="00174625" w:rsidP="00174625">
      <w:pPr>
        <w:pStyle w:val="EndNoteBibliography"/>
        <w:spacing w:after="0"/>
        <w:ind w:left="720" w:hanging="720"/>
      </w:pPr>
      <w:bookmarkStart w:id="57" w:name="_ENREF_13"/>
      <w:r w:rsidRPr="00174625">
        <w:t xml:space="preserve">Fiebig, E.W., Wright, D.J., Rawal, B.D., et al. (2003). Dynamics of HIV viremia and antibody seroconversion in plasma donors: implications for diagnosis and staging of primary HIV infection. Aids </w:t>
      </w:r>
      <w:r w:rsidRPr="00174625">
        <w:rPr>
          <w:b/>
        </w:rPr>
        <w:t>17</w:t>
      </w:r>
      <w:r w:rsidRPr="00174625">
        <w:t>: 1871-1879.</w:t>
      </w:r>
      <w:bookmarkEnd w:id="57"/>
    </w:p>
    <w:p w14:paraId="44C1BCBF" w14:textId="77777777" w:rsidR="00174625" w:rsidRPr="00174625" w:rsidRDefault="00174625" w:rsidP="00174625">
      <w:pPr>
        <w:pStyle w:val="EndNoteBibliography"/>
        <w:spacing w:after="0"/>
        <w:ind w:left="720" w:hanging="720"/>
      </w:pPr>
      <w:bookmarkStart w:id="58" w:name="_ENREF_14"/>
      <w:r w:rsidRPr="00174625">
        <w:t xml:space="preserve">Freedman, D. (1977). Remark on difference between sampling with and without replacement. Journal of the American Statistical Association </w:t>
      </w:r>
      <w:r w:rsidRPr="00174625">
        <w:rPr>
          <w:b/>
        </w:rPr>
        <w:t>72</w:t>
      </w:r>
      <w:r w:rsidRPr="00174625">
        <w:t>: 681-681.</w:t>
      </w:r>
      <w:bookmarkEnd w:id="58"/>
    </w:p>
    <w:p w14:paraId="7931A7FC" w14:textId="77777777" w:rsidR="00174625" w:rsidRPr="00174625" w:rsidRDefault="00174625" w:rsidP="00174625">
      <w:pPr>
        <w:pStyle w:val="EndNoteBibliography"/>
        <w:spacing w:after="0"/>
        <w:ind w:left="720" w:hanging="720"/>
      </w:pPr>
      <w:bookmarkStart w:id="59" w:name="_ENREF_15"/>
      <w:r w:rsidRPr="00174625">
        <w:t xml:space="preserve">Giorgi, E.E., Funkhouser, B., Athreya, G., et al. (2010). Estimating time since infection in early homogeneous HIV-1 samples using a poisson model. BMC Bioinformatics </w:t>
      </w:r>
      <w:r w:rsidRPr="00174625">
        <w:rPr>
          <w:b/>
        </w:rPr>
        <w:t>11</w:t>
      </w:r>
      <w:r w:rsidRPr="00174625">
        <w:t>.</w:t>
      </w:r>
      <w:bookmarkEnd w:id="59"/>
    </w:p>
    <w:p w14:paraId="5CF1F554" w14:textId="77777777" w:rsidR="00174625" w:rsidRPr="00174625" w:rsidRDefault="00174625" w:rsidP="00174625">
      <w:pPr>
        <w:pStyle w:val="EndNoteBibliography"/>
        <w:spacing w:after="0"/>
        <w:ind w:left="720" w:hanging="720"/>
      </w:pPr>
      <w:bookmarkStart w:id="60" w:name="_ENREF_16"/>
      <w:r w:rsidRPr="00174625">
        <w:t xml:space="preserve">Gordon, S.N., Liyanage, N.P.M., Doster, M.N., et al. (2016). Boosting of ALVAC-SIV Vaccine-Primed Macaques with the CD4-SIVgp120 Fusion Protein Elicits Antibodies to V2 Associated with a Decreased Risk of SIVmac251 Acquisition. Journal of Immunology </w:t>
      </w:r>
      <w:r w:rsidRPr="00174625">
        <w:rPr>
          <w:b/>
        </w:rPr>
        <w:t>197</w:t>
      </w:r>
      <w:r w:rsidRPr="00174625">
        <w:t>: 2726-2737.</w:t>
      </w:r>
      <w:bookmarkEnd w:id="60"/>
    </w:p>
    <w:p w14:paraId="460D0DAE" w14:textId="77777777" w:rsidR="00174625" w:rsidRPr="00174625" w:rsidRDefault="00174625" w:rsidP="00174625">
      <w:pPr>
        <w:pStyle w:val="EndNoteBibliography"/>
        <w:spacing w:after="0"/>
        <w:ind w:left="720" w:hanging="720"/>
      </w:pPr>
      <w:bookmarkStart w:id="61" w:name="_ENREF_17"/>
      <w:r w:rsidRPr="00174625">
        <w:t xml:space="preserve">Griffiths, R.C. and Pakes, A.G. (1988). An infinite-alleles version of the simple branching-process. Advances in Applied Probability </w:t>
      </w:r>
      <w:r w:rsidRPr="00174625">
        <w:rPr>
          <w:b/>
        </w:rPr>
        <w:t>20</w:t>
      </w:r>
      <w:r w:rsidRPr="00174625">
        <w:t>: 489-524.</w:t>
      </w:r>
      <w:bookmarkEnd w:id="61"/>
    </w:p>
    <w:p w14:paraId="182190E7" w14:textId="77777777" w:rsidR="00174625" w:rsidRPr="00174625" w:rsidRDefault="00174625" w:rsidP="00174625">
      <w:pPr>
        <w:pStyle w:val="EndNoteBibliography"/>
        <w:spacing w:after="0"/>
        <w:ind w:left="720" w:hanging="720"/>
      </w:pPr>
      <w:bookmarkStart w:id="62" w:name="_ENREF_18"/>
      <w:r w:rsidRPr="00174625">
        <w:t>Griffiths, R.C. and Tavare, S. (1998). The age of a mutation in a general coalescent tree. Stochastic Models: 273-295.</w:t>
      </w:r>
      <w:bookmarkEnd w:id="62"/>
    </w:p>
    <w:p w14:paraId="3D3D68C6" w14:textId="77777777" w:rsidR="00174625" w:rsidRPr="00174625" w:rsidRDefault="00174625" w:rsidP="00174625">
      <w:pPr>
        <w:pStyle w:val="EndNoteBibliography"/>
        <w:spacing w:after="0"/>
        <w:ind w:left="720" w:hanging="720"/>
      </w:pPr>
      <w:bookmarkStart w:id="63" w:name="_ENREF_19"/>
      <w:r w:rsidRPr="00174625">
        <w:t xml:space="preserve">Haaland, R.E., Hawkins, P.A., Salazar-Gonzalez, J., et al. (2009). Inflammatory Genital Infections Mitigate a Severe Genetic Bottleneck in Heterosexual Transmission of Subtype A and C HIV-1. Plos Pathogens </w:t>
      </w:r>
      <w:r w:rsidRPr="00174625">
        <w:rPr>
          <w:b/>
        </w:rPr>
        <w:t>5</w:t>
      </w:r>
      <w:r w:rsidRPr="00174625">
        <w:t>.</w:t>
      </w:r>
      <w:bookmarkEnd w:id="63"/>
    </w:p>
    <w:p w14:paraId="49B00EE3" w14:textId="77777777" w:rsidR="00174625" w:rsidRPr="00174625" w:rsidRDefault="00174625" w:rsidP="00174625">
      <w:pPr>
        <w:pStyle w:val="EndNoteBibliography"/>
        <w:spacing w:after="0"/>
        <w:ind w:left="720" w:hanging="720"/>
      </w:pPr>
      <w:bookmarkStart w:id="64" w:name="_ENREF_20"/>
      <w:r w:rsidRPr="00174625">
        <w:t>Hammersley, J.M. and Handscomb, D.C. (1964). Monte Carlo Methods. London, Chapman and Hall.</w:t>
      </w:r>
      <w:bookmarkEnd w:id="64"/>
    </w:p>
    <w:p w14:paraId="429616F9" w14:textId="77777777" w:rsidR="00174625" w:rsidRPr="00174625" w:rsidRDefault="00174625" w:rsidP="00174625">
      <w:pPr>
        <w:pStyle w:val="EndNoteBibliography"/>
        <w:spacing w:after="0"/>
        <w:ind w:left="720" w:hanging="720"/>
      </w:pPr>
      <w:bookmarkStart w:id="65" w:name="_ENREF_21"/>
      <w:r w:rsidRPr="00174625">
        <w:t xml:space="preserve">Harris, T.E. (1948). Branching Processes. Annals of Mathematical Statistics </w:t>
      </w:r>
      <w:r w:rsidRPr="00174625">
        <w:rPr>
          <w:b/>
        </w:rPr>
        <w:t>19</w:t>
      </w:r>
      <w:r w:rsidRPr="00174625">
        <w:t>: 474-494.</w:t>
      </w:r>
      <w:bookmarkEnd w:id="65"/>
    </w:p>
    <w:p w14:paraId="6C021B8B" w14:textId="77777777" w:rsidR="00174625" w:rsidRPr="00174625" w:rsidRDefault="00174625" w:rsidP="00174625">
      <w:pPr>
        <w:pStyle w:val="EndNoteBibliography"/>
        <w:spacing w:after="0"/>
        <w:ind w:left="720" w:hanging="720"/>
      </w:pPr>
      <w:bookmarkStart w:id="66" w:name="_ENREF_22"/>
      <w:r w:rsidRPr="00174625">
        <w:t>Harris, T.E. (1963). The Theory of Branching Processes. Berlin, Springer-Verlag.</w:t>
      </w:r>
      <w:bookmarkEnd w:id="66"/>
    </w:p>
    <w:p w14:paraId="777815B6" w14:textId="77777777" w:rsidR="00174625" w:rsidRPr="00174625" w:rsidRDefault="00174625" w:rsidP="00174625">
      <w:pPr>
        <w:pStyle w:val="EndNoteBibliography"/>
        <w:spacing w:after="0"/>
        <w:ind w:left="720" w:hanging="720"/>
      </w:pPr>
      <w:bookmarkStart w:id="67" w:name="_ENREF_23"/>
      <w:r w:rsidRPr="00174625">
        <w:t xml:space="preserve">Kahn, J.O. and Walker, B.D. (1998). Acute human immunodeficiency virus type 1 infection. New England Journal of Medicine </w:t>
      </w:r>
      <w:r w:rsidRPr="00174625">
        <w:rPr>
          <w:b/>
        </w:rPr>
        <w:t>339</w:t>
      </w:r>
      <w:r w:rsidRPr="00174625">
        <w:t>: 33-39.</w:t>
      </w:r>
      <w:bookmarkEnd w:id="67"/>
    </w:p>
    <w:p w14:paraId="51E88AC9" w14:textId="77777777" w:rsidR="00174625" w:rsidRPr="00174625" w:rsidRDefault="00174625" w:rsidP="00174625">
      <w:pPr>
        <w:pStyle w:val="EndNoteBibliography"/>
        <w:spacing w:after="0"/>
        <w:ind w:left="720" w:hanging="720"/>
      </w:pPr>
      <w:bookmarkStart w:id="68" w:name="_ENREF_24"/>
      <w:r w:rsidRPr="00174625">
        <w:t xml:space="preserve">Keele, B.F., Giorgi, E.E., Salazar-Gonzalez, J.F., et al. (2008). Identification and characterisation of transmitted and early founder virus envelopes in primary HIV-1 infection. Proceedings of the National Academy of Sciences of the United States of America </w:t>
      </w:r>
      <w:r w:rsidRPr="00174625">
        <w:rPr>
          <w:b/>
        </w:rPr>
        <w:t>105</w:t>
      </w:r>
      <w:r w:rsidRPr="00174625">
        <w:t>: 7552-7557.</w:t>
      </w:r>
      <w:bookmarkEnd w:id="68"/>
    </w:p>
    <w:p w14:paraId="4CDCA96E" w14:textId="77777777" w:rsidR="00174625" w:rsidRPr="00174625" w:rsidRDefault="00174625" w:rsidP="00174625">
      <w:pPr>
        <w:pStyle w:val="EndNoteBibliography"/>
        <w:spacing w:after="0"/>
        <w:ind w:left="720" w:hanging="720"/>
      </w:pPr>
      <w:bookmarkStart w:id="69" w:name="_ENREF_25"/>
      <w:r w:rsidRPr="00174625">
        <w:t xml:space="preserve">Kimura, M. (1969). Number of heterozygous nucleotide sites maintained in a finite population due to steady flux of mutations. Genetics </w:t>
      </w:r>
      <w:r w:rsidRPr="00174625">
        <w:rPr>
          <w:b/>
        </w:rPr>
        <w:t>61</w:t>
      </w:r>
      <w:r w:rsidRPr="00174625">
        <w:t>: 893-903.</w:t>
      </w:r>
      <w:bookmarkEnd w:id="69"/>
    </w:p>
    <w:p w14:paraId="626FBBD3" w14:textId="77777777" w:rsidR="00174625" w:rsidRPr="00174625" w:rsidRDefault="00174625" w:rsidP="00174625">
      <w:pPr>
        <w:pStyle w:val="EndNoteBibliography"/>
        <w:spacing w:after="0"/>
        <w:ind w:left="720" w:hanging="720"/>
      </w:pPr>
      <w:bookmarkStart w:id="70" w:name="_ENREF_26"/>
      <w:r w:rsidRPr="00174625">
        <w:t xml:space="preserve">Kimura, M. and Crow, J.F. (1964). Number of alleles that can be maintained in finite population. Genetics </w:t>
      </w:r>
      <w:r w:rsidRPr="00174625">
        <w:rPr>
          <w:b/>
        </w:rPr>
        <w:t>49</w:t>
      </w:r>
      <w:r w:rsidRPr="00174625">
        <w:t>: 725-738.</w:t>
      </w:r>
      <w:bookmarkEnd w:id="70"/>
    </w:p>
    <w:p w14:paraId="60811734" w14:textId="77777777" w:rsidR="00174625" w:rsidRPr="00174625" w:rsidRDefault="00174625" w:rsidP="00174625">
      <w:pPr>
        <w:pStyle w:val="EndNoteBibliography"/>
        <w:spacing w:after="0"/>
        <w:ind w:left="720" w:hanging="720"/>
      </w:pPr>
      <w:bookmarkStart w:id="71" w:name="_ENREF_27"/>
      <w:r w:rsidRPr="00174625">
        <w:t xml:space="preserve">Kosaka, P.M., Pini, V., Calleja, M., et al. (2017). Ultrasensitive detection of HIV-1 p24 antigen by a hybrid nanomechanical-optoplasmonic platform with potential for detecting HIV-1 at first week after infection. Plos One </w:t>
      </w:r>
      <w:r w:rsidRPr="00174625">
        <w:rPr>
          <w:b/>
        </w:rPr>
        <w:t>12</w:t>
      </w:r>
      <w:r w:rsidRPr="00174625">
        <w:t>.</w:t>
      </w:r>
      <w:bookmarkEnd w:id="71"/>
    </w:p>
    <w:p w14:paraId="6B5D6F02" w14:textId="77777777" w:rsidR="00174625" w:rsidRPr="00174625" w:rsidRDefault="00174625" w:rsidP="00174625">
      <w:pPr>
        <w:pStyle w:val="EndNoteBibliography"/>
        <w:spacing w:after="0"/>
        <w:ind w:left="720" w:hanging="720"/>
      </w:pPr>
      <w:bookmarkStart w:id="72" w:name="_ENREF_28"/>
      <w:r w:rsidRPr="00174625">
        <w:t xml:space="preserve">Lee, H.Y., Giorgi, E.E., Keele, B.F., et al. (2009). Modeling sequence evolution in acute HIV-1 infection. Journal of Theoretical Biology </w:t>
      </w:r>
      <w:r w:rsidRPr="00174625">
        <w:rPr>
          <w:b/>
        </w:rPr>
        <w:t>261</w:t>
      </w:r>
      <w:r w:rsidRPr="00174625">
        <w:t>: 341-360.</w:t>
      </w:r>
      <w:bookmarkEnd w:id="72"/>
    </w:p>
    <w:p w14:paraId="680BE652" w14:textId="77777777" w:rsidR="00174625" w:rsidRPr="00174625" w:rsidRDefault="00174625" w:rsidP="00174625">
      <w:pPr>
        <w:pStyle w:val="EndNoteBibliography"/>
        <w:spacing w:after="0"/>
        <w:ind w:left="720" w:hanging="720"/>
      </w:pPr>
      <w:bookmarkStart w:id="73" w:name="_ENREF_29"/>
      <w:r w:rsidRPr="00174625">
        <w:t xml:space="preserve">Love, T.M.T., Park, S.Y., Giorgi, E.E., et al. (2016). SPMM: estimating infection duration of multivariant HIV-1 infections. Bioinformatics </w:t>
      </w:r>
      <w:r w:rsidRPr="00174625">
        <w:rPr>
          <w:b/>
        </w:rPr>
        <w:t>32</w:t>
      </w:r>
      <w:r w:rsidRPr="00174625">
        <w:t>: 1308-1315.</w:t>
      </w:r>
      <w:bookmarkEnd w:id="73"/>
    </w:p>
    <w:p w14:paraId="19EF558D" w14:textId="77777777" w:rsidR="00174625" w:rsidRPr="00174625" w:rsidRDefault="00174625" w:rsidP="00174625">
      <w:pPr>
        <w:pStyle w:val="EndNoteBibliography"/>
        <w:spacing w:after="0"/>
        <w:ind w:left="720" w:hanging="720"/>
      </w:pPr>
      <w:bookmarkStart w:id="74" w:name="_ENREF_30"/>
      <w:r w:rsidRPr="00174625">
        <w:t xml:space="preserve">Markowitz, M., Louie, M., Hurley, A., et al. (2003). A novel antiviral intervention results in more accurate assessment of human immunodeficiency virus type 1 replication dynamics and T-Cell decay in vivo. Journal of Virology </w:t>
      </w:r>
      <w:r w:rsidRPr="00174625">
        <w:rPr>
          <w:b/>
        </w:rPr>
        <w:t>77</w:t>
      </w:r>
      <w:r w:rsidRPr="00174625">
        <w:t>: 5037-5038.</w:t>
      </w:r>
      <w:bookmarkEnd w:id="74"/>
    </w:p>
    <w:p w14:paraId="790C9DBC" w14:textId="77777777" w:rsidR="00174625" w:rsidRPr="00174625" w:rsidRDefault="00174625" w:rsidP="00174625">
      <w:pPr>
        <w:pStyle w:val="EndNoteBibliography"/>
        <w:spacing w:after="0"/>
        <w:ind w:left="720" w:hanging="720"/>
      </w:pPr>
      <w:bookmarkStart w:id="75" w:name="_ENREF_31"/>
      <w:r w:rsidRPr="00174625">
        <w:t xml:space="preserve">Nolen, T.L., Hudgens, M.G., Senb, P.K., et al. (2015). Analysis of repeated low-dose challenge studies. Statistics in Medicine </w:t>
      </w:r>
      <w:r w:rsidRPr="00174625">
        <w:rPr>
          <w:b/>
        </w:rPr>
        <w:t>34</w:t>
      </w:r>
      <w:r w:rsidRPr="00174625">
        <w:t>: 1981-1992.</w:t>
      </w:r>
      <w:bookmarkEnd w:id="75"/>
    </w:p>
    <w:p w14:paraId="268E5FAC" w14:textId="77777777" w:rsidR="00174625" w:rsidRPr="00174625" w:rsidRDefault="00174625" w:rsidP="00174625">
      <w:pPr>
        <w:pStyle w:val="EndNoteBibliography"/>
        <w:spacing w:after="0"/>
        <w:ind w:left="720" w:hanging="720"/>
      </w:pPr>
      <w:bookmarkStart w:id="76" w:name="_ENREF_32"/>
      <w:r w:rsidRPr="00174625">
        <w:lastRenderedPageBreak/>
        <w:t xml:space="preserve">Ohtsuki, H. and Innan, H. (2017). Forward and backward evolutionary processes and allele frequency spectrum in a cancer cell population. Theoretical Population Biology </w:t>
      </w:r>
      <w:r w:rsidRPr="00174625">
        <w:rPr>
          <w:b/>
        </w:rPr>
        <w:t>117</w:t>
      </w:r>
      <w:r w:rsidRPr="00174625">
        <w:t>: 43-50.</w:t>
      </w:r>
      <w:bookmarkEnd w:id="76"/>
    </w:p>
    <w:p w14:paraId="74B930BF" w14:textId="77777777" w:rsidR="00174625" w:rsidRPr="00174625" w:rsidRDefault="00174625" w:rsidP="00174625">
      <w:pPr>
        <w:pStyle w:val="EndNoteBibliography"/>
        <w:spacing w:after="0"/>
        <w:ind w:left="720" w:hanging="720"/>
      </w:pPr>
      <w:bookmarkStart w:id="77" w:name="_ENREF_33"/>
      <w:r w:rsidRPr="00174625">
        <w:t xml:space="preserve">Patel, P., Borkowf, C.B., Brooks, J.T., et al. (2014). Estimating per-act HIV transmission risk: a systematic review. Aids </w:t>
      </w:r>
      <w:r w:rsidRPr="00174625">
        <w:rPr>
          <w:b/>
        </w:rPr>
        <w:t>28</w:t>
      </w:r>
      <w:r w:rsidRPr="00174625">
        <w:t>: 1509-1519.</w:t>
      </w:r>
      <w:bookmarkEnd w:id="77"/>
    </w:p>
    <w:p w14:paraId="63792306" w14:textId="77777777" w:rsidR="00174625" w:rsidRPr="00174625" w:rsidRDefault="00174625" w:rsidP="00174625">
      <w:pPr>
        <w:pStyle w:val="EndNoteBibliography"/>
        <w:spacing w:after="0"/>
        <w:ind w:left="720" w:hanging="720"/>
      </w:pPr>
      <w:bookmarkStart w:id="78" w:name="_ENREF_34"/>
      <w:r w:rsidRPr="00174625">
        <w:t xml:space="preserve">Pegu, P., Vaccari, M., Gordon, S., et al. (2013). Antibodies with High Avidity to the gp120 Envelope Protein in Protection from Simian Immunodeficiency Virus SIVmac251 Acquisition in an Immunization Regimen That Mimics the RV-144 Thai Trial. Journal of Virology </w:t>
      </w:r>
      <w:r w:rsidRPr="00174625">
        <w:rPr>
          <w:b/>
        </w:rPr>
        <w:t>87</w:t>
      </w:r>
      <w:r w:rsidRPr="00174625">
        <w:t>: 1708-1719.</w:t>
      </w:r>
      <w:bookmarkEnd w:id="78"/>
    </w:p>
    <w:p w14:paraId="1FBF09A5" w14:textId="77777777" w:rsidR="00174625" w:rsidRPr="00174625" w:rsidRDefault="00174625" w:rsidP="00174625">
      <w:pPr>
        <w:pStyle w:val="EndNoteBibliography"/>
        <w:spacing w:after="0"/>
        <w:ind w:left="720" w:hanging="720"/>
      </w:pPr>
      <w:bookmarkStart w:id="79" w:name="_ENREF_35"/>
      <w:r w:rsidRPr="00174625">
        <w:t xml:space="preserve">Regoes, R.R., Longini, I.M., Feinberg, M.B., et al. (2005). Preclinical assessment of HIV vaccines and microbicides by repeated low-dose virus challenges. Plos Medicine </w:t>
      </w:r>
      <w:r w:rsidRPr="00174625">
        <w:rPr>
          <w:b/>
        </w:rPr>
        <w:t>2</w:t>
      </w:r>
      <w:r w:rsidRPr="00174625">
        <w:t>: 798-807.</w:t>
      </w:r>
      <w:bookmarkEnd w:id="79"/>
    </w:p>
    <w:p w14:paraId="229BFF0D" w14:textId="77777777" w:rsidR="00174625" w:rsidRPr="00174625" w:rsidRDefault="00174625" w:rsidP="00174625">
      <w:pPr>
        <w:pStyle w:val="EndNoteBibliography"/>
        <w:spacing w:after="0"/>
        <w:ind w:left="720" w:hanging="720"/>
      </w:pPr>
      <w:bookmarkStart w:id="80" w:name="_ENREF_36"/>
      <w:r w:rsidRPr="00174625">
        <w:t xml:space="preserve">Ribeiro, R.M., Qin, L., Chavez, L.L., et al. (2010). Estimation of the Initial Viral Growth Rate and Basic Reproductive Number during Acute HIV-1 Infection. Journal of Virology </w:t>
      </w:r>
      <w:r w:rsidRPr="00174625">
        <w:rPr>
          <w:b/>
        </w:rPr>
        <w:t>84</w:t>
      </w:r>
      <w:r w:rsidRPr="00174625">
        <w:t>: 6096-6102.</w:t>
      </w:r>
      <w:bookmarkEnd w:id="80"/>
    </w:p>
    <w:p w14:paraId="097AF889" w14:textId="77777777" w:rsidR="00174625" w:rsidRPr="00174625" w:rsidRDefault="00174625" w:rsidP="00174625">
      <w:pPr>
        <w:pStyle w:val="EndNoteBibliography"/>
        <w:spacing w:after="0"/>
        <w:ind w:left="720" w:hanging="720"/>
      </w:pPr>
      <w:bookmarkStart w:id="81" w:name="_ENREF_37"/>
      <w:r w:rsidRPr="00174625">
        <w:t xml:space="preserve">Schuh, H.J. (1982). A note on the Harris-Sevastyanov transformation for supercritical branching-processes. Journal of the Australian Mathematical Society Series a-Pure Mathematics and Statistics </w:t>
      </w:r>
      <w:r w:rsidRPr="00174625">
        <w:rPr>
          <w:b/>
        </w:rPr>
        <w:t>32</w:t>
      </w:r>
      <w:r w:rsidRPr="00174625">
        <w:t>: 215-222.</w:t>
      </w:r>
      <w:bookmarkEnd w:id="81"/>
    </w:p>
    <w:p w14:paraId="0F020156" w14:textId="77777777" w:rsidR="00174625" w:rsidRPr="00174625" w:rsidRDefault="00174625" w:rsidP="00174625">
      <w:pPr>
        <w:pStyle w:val="EndNoteBibliography"/>
        <w:spacing w:after="0"/>
        <w:ind w:left="720" w:hanging="720"/>
      </w:pPr>
      <w:bookmarkStart w:id="82" w:name="_ENREF_38"/>
      <w:r w:rsidRPr="00174625">
        <w:t xml:space="preserve">Seo, T.K., Thorne, J.L., Hasegawa, M., et al. (2002). Estimation of effective population size of HIV-1 within a host: A pseudomaximum-likelihood approach. Genetics </w:t>
      </w:r>
      <w:r w:rsidRPr="00174625">
        <w:rPr>
          <w:b/>
        </w:rPr>
        <w:t>160</w:t>
      </w:r>
      <w:r w:rsidRPr="00174625">
        <w:t>: 1283-1293.</w:t>
      </w:r>
      <w:bookmarkEnd w:id="82"/>
    </w:p>
    <w:p w14:paraId="41021749" w14:textId="77777777" w:rsidR="00174625" w:rsidRPr="00174625" w:rsidRDefault="00174625" w:rsidP="00174625">
      <w:pPr>
        <w:pStyle w:val="EndNoteBibliography"/>
        <w:spacing w:after="0"/>
        <w:ind w:left="720" w:hanging="720"/>
      </w:pPr>
      <w:bookmarkStart w:id="83" w:name="_ENREF_39"/>
      <w:r w:rsidRPr="00174625">
        <w:t xml:space="preserve">Stadler, T., Vaughan, T.G., Gavryushkin, A., et al. (2015). How well can the exponential-growth coalescent approximate constant-rate birth-death population dynamics? Proceedings of the Royal Society B-Biological Sciences </w:t>
      </w:r>
      <w:r w:rsidRPr="00174625">
        <w:rPr>
          <w:b/>
        </w:rPr>
        <w:t>282</w:t>
      </w:r>
      <w:r w:rsidRPr="00174625">
        <w:t>.</w:t>
      </w:r>
      <w:bookmarkEnd w:id="83"/>
    </w:p>
    <w:p w14:paraId="2F46C157" w14:textId="77777777" w:rsidR="00174625" w:rsidRPr="00174625" w:rsidRDefault="00174625" w:rsidP="00174625">
      <w:pPr>
        <w:pStyle w:val="EndNoteBibliography"/>
        <w:spacing w:after="0"/>
        <w:ind w:left="720" w:hanging="720"/>
      </w:pPr>
      <w:bookmarkStart w:id="84" w:name="_ENREF_40"/>
      <w:r w:rsidRPr="00174625">
        <w:t xml:space="preserve">Stafford, M.A., Corey, L., Cao, Y.Z., et al. (2000). Modeling plasma virus concentration during primary HIV infection. Journal of Theoretical Biology </w:t>
      </w:r>
      <w:r w:rsidRPr="00174625">
        <w:rPr>
          <w:b/>
        </w:rPr>
        <w:t>203</w:t>
      </w:r>
      <w:r w:rsidRPr="00174625">
        <w:t>: 285-301.</w:t>
      </w:r>
      <w:bookmarkEnd w:id="84"/>
    </w:p>
    <w:p w14:paraId="18147B80" w14:textId="77777777" w:rsidR="00174625" w:rsidRPr="00174625" w:rsidRDefault="00174625" w:rsidP="00174625">
      <w:pPr>
        <w:pStyle w:val="EndNoteBibliography"/>
        <w:spacing w:after="0"/>
        <w:ind w:left="720" w:hanging="720"/>
      </w:pPr>
      <w:bookmarkStart w:id="85" w:name="_ENREF_41"/>
      <w:r w:rsidRPr="00174625">
        <w:t xml:space="preserve">Strbo, N., Vaccari, M., Pahwa, S., et al. (2013). Cutting Edge: Novel Vaccination Modality Provides Significant Protection against Mucosal Infection by Highly Pathogenic Simian Immunodeficiency Virus. Journal of Immunology </w:t>
      </w:r>
      <w:r w:rsidRPr="00174625">
        <w:rPr>
          <w:b/>
        </w:rPr>
        <w:t>190</w:t>
      </w:r>
      <w:r w:rsidRPr="00174625">
        <w:t>: 2495-2499.</w:t>
      </w:r>
      <w:bookmarkEnd w:id="85"/>
    </w:p>
    <w:p w14:paraId="7EA5E641" w14:textId="77777777" w:rsidR="00174625" w:rsidRPr="00174625" w:rsidRDefault="00174625" w:rsidP="00174625">
      <w:pPr>
        <w:pStyle w:val="EndNoteBibliography"/>
        <w:ind w:left="720" w:hanging="720"/>
      </w:pPr>
      <w:bookmarkStart w:id="86" w:name="_ENREF_42"/>
      <w:r w:rsidRPr="00174625">
        <w:t xml:space="preserve">Ver Hoef, J.M. (2012). Who Invented the Delta Method? The American Statistician </w:t>
      </w:r>
      <w:r w:rsidRPr="00174625">
        <w:rPr>
          <w:b/>
        </w:rPr>
        <w:t>66</w:t>
      </w:r>
      <w:r w:rsidRPr="00174625">
        <w:t>: 124-127.</w:t>
      </w:r>
      <w:bookmarkEnd w:id="86"/>
    </w:p>
    <w:p w14:paraId="64351D7D" w14:textId="64D29B8A" w:rsidR="00D107B0" w:rsidRDefault="009379CB" w:rsidP="00D107B0">
      <w:pPr>
        <w:pStyle w:val="Heading1"/>
        <w:numPr>
          <w:ilvl w:val="0"/>
          <w:numId w:val="0"/>
        </w:numPr>
        <w:ind w:left="360" w:hanging="360"/>
        <w:rPr>
          <w:rFonts w:ascii="Calibri" w:hAnsi="Calibri"/>
          <w:b w:val="0"/>
          <w:szCs w:val="24"/>
        </w:rPr>
      </w:pPr>
      <w:r w:rsidRPr="00EB2CBB">
        <w:rPr>
          <w:rFonts w:ascii="Calibri" w:hAnsi="Calibri"/>
          <w:szCs w:val="24"/>
        </w:rPr>
        <w:fldChar w:fldCharType="end"/>
      </w:r>
      <w:bookmarkStart w:id="87" w:name="_Ref508361435"/>
      <w:r w:rsidR="00D107B0">
        <w:rPr>
          <w:rFonts w:ascii="Calibri" w:hAnsi="Calibri"/>
          <w:szCs w:val="24"/>
        </w:rPr>
        <w:br w:type="page"/>
      </w:r>
    </w:p>
    <w:p w14:paraId="572751E1" w14:textId="3993551D" w:rsidR="00EB2CBB" w:rsidRPr="001E6DA4" w:rsidRDefault="00EB2CBB" w:rsidP="00E413FD">
      <w:pPr>
        <w:pStyle w:val="Heading1"/>
        <w:numPr>
          <w:ilvl w:val="0"/>
          <w:numId w:val="0"/>
        </w:numPr>
        <w:ind w:left="360" w:hanging="360"/>
      </w:pPr>
      <w:bookmarkStart w:id="88" w:name="_Ref508626328"/>
      <w:r w:rsidRPr="005C5D90">
        <w:lastRenderedPageBreak/>
        <w:t>Appendix</w:t>
      </w:r>
      <w:bookmarkEnd w:id="87"/>
      <w:bookmarkEnd w:id="88"/>
    </w:p>
    <w:p w14:paraId="1DA48903" w14:textId="77777777" w:rsidR="00002586" w:rsidRDefault="00002586" w:rsidP="00002586">
      <w:pPr>
        <w:keepNext/>
        <w:spacing w:after="0" w:line="480" w:lineRule="auto"/>
        <w:jc w:val="both"/>
      </w:pPr>
      <w:r>
        <w:rPr>
          <w:b/>
        </w:rPr>
        <w:t>The Skeleton Process</w:t>
      </w:r>
      <w:r>
        <w:t xml:space="preserve"> </w:t>
      </w:r>
    </w:p>
    <w:p w14:paraId="31665A2E" w14:textId="0BF36941" w:rsidR="009342B2" w:rsidRPr="00093CDB" w:rsidRDefault="009342B2" w:rsidP="00002586">
      <w:pPr>
        <w:keepNext/>
        <w:spacing w:after="0" w:line="480" w:lineRule="auto"/>
        <w:jc w:val="both"/>
        <w:rPr>
          <w:szCs w:val="24"/>
        </w:rPr>
      </w:pPr>
      <w:r>
        <w:t xml:space="preserve">The Harris-Sevastyanov transformation </w:t>
      </w:r>
      <w:r>
        <w:fldChar w:fldCharType="begin"/>
      </w:r>
      <w:r w:rsidR="00C2681E">
        <w:instrText xml:space="preserve"> ADDIN EN.CITE &lt;EndNote&gt;&lt;Cite&gt;&lt;Author&gt;Harris&lt;/Author&gt;&lt;Year&gt;1948&lt;/Year&gt;&lt;RecNum&gt;3156&lt;/RecNum&gt;&lt;DisplayText&gt;(Harris 1948, Harris 1963)&lt;/DisplayText&gt;&lt;record&gt;&lt;rec-number&gt;3156&lt;/rec-number&gt;&lt;foreign-keys&gt;&lt;key app="EN" db-id="taxwpw5a65szxre5tsup59fgppwf95vxdsf5" timestamp="1508546441"&gt;3156&lt;/key&gt;&lt;/foreign-keys&gt;&lt;ref-type name="Journal Article"&gt;17&lt;/ref-type&gt;&lt;contributors&gt;&lt;authors&gt;&lt;author&gt;Harris, T. E.&lt;/author&gt;&lt;/authors&gt;&lt;/contributors&gt;&lt;titles&gt;&lt;title&gt;Branching Processes&lt;/title&gt;&lt;secondary-title&gt;Annals of Mathematical Statistics&lt;/secondary-title&gt;&lt;/titles&gt;&lt;periodical&gt;&lt;full-title&gt;Annals of Mathematical Statistics&lt;/full-title&gt;&lt;abbr-1&gt;Ann. Math. Stat.&lt;/abbr-1&gt;&lt;/periodical&gt;&lt;pages&gt;474-494&lt;/pages&gt;&lt;volume&gt;19&lt;/volume&gt;&lt;dates&gt;&lt;year&gt;1948&lt;/year&gt;&lt;/dates&gt;&lt;urls&gt;&lt;/urls&gt;&lt;/record&gt;&lt;/Cite&gt;&lt;Cite&gt;&lt;Author&gt;Harris&lt;/Author&gt;&lt;Year&gt;1963&lt;/Year&gt;&lt;RecNum&gt;3157&lt;/RecNum&gt;&lt;record&gt;&lt;rec-number&gt;3157&lt;/rec-number&gt;&lt;foreign-keys&gt;&lt;key app="EN" db-id="taxwpw5a65szxre5tsup59fgppwf95vxdsf5" timestamp="1508546529"&gt;3157&lt;/key&gt;&lt;/foreign-keys&gt;&lt;ref-type name="Book"&gt;6&lt;/ref-type&gt;&lt;contributors&gt;&lt;authors&gt;&lt;author&gt;Harris, T. E.&lt;/author&gt;&lt;/authors&gt;&lt;/contributors&gt;&lt;titles&gt;&lt;title&gt;The Theory of Branching Processes&lt;/title&gt;&lt;/titles&gt;&lt;dates&gt;&lt;year&gt;1963&lt;/year&gt;&lt;/dates&gt;&lt;pub-location&gt;Berlin&lt;/pub-location&gt;&lt;publisher&gt;Springer-Verlag&lt;/publisher&gt;&lt;urls&gt;&lt;/urls&gt;&lt;/record&gt;&lt;/Cite&gt;&lt;/EndNote&gt;</w:instrText>
      </w:r>
      <w:r>
        <w:fldChar w:fldCharType="separate"/>
      </w:r>
      <w:r w:rsidR="00C2681E">
        <w:rPr>
          <w:noProof/>
        </w:rPr>
        <w:t>(</w:t>
      </w:r>
      <w:hyperlink w:anchor="_ENREF_21" w:tooltip="Harris, 1948 #3156" w:history="1">
        <w:r w:rsidR="00174625">
          <w:rPr>
            <w:noProof/>
          </w:rPr>
          <w:t>Harris 1948</w:t>
        </w:r>
      </w:hyperlink>
      <w:r w:rsidR="00C2681E">
        <w:rPr>
          <w:noProof/>
        </w:rPr>
        <w:t xml:space="preserve">, </w:t>
      </w:r>
      <w:hyperlink w:anchor="_ENREF_22" w:tooltip="Harris, 1963 #3157" w:history="1">
        <w:r w:rsidR="00174625">
          <w:rPr>
            <w:noProof/>
          </w:rPr>
          <w:t>Harris 1963</w:t>
        </w:r>
      </w:hyperlink>
      <w:r w:rsidR="00C2681E">
        <w:rPr>
          <w:noProof/>
        </w:rPr>
        <w:t>)</w:t>
      </w:r>
      <w:r>
        <w:fldChar w:fldCharType="end"/>
      </w:r>
      <w:r w:rsidRPr="0084732B">
        <w:t xml:space="preserve"> </w:t>
      </w:r>
      <w:r>
        <w:t xml:space="preserve">gives the pgf </w:t>
      </w:r>
      <w:r w:rsidRPr="001A7833">
        <w:rPr>
          <w:position w:val="-14"/>
        </w:rPr>
        <w:object w:dxaOrig="1200" w:dyaOrig="400" w14:anchorId="3565CFF6">
          <v:shape id="_x0000_i1435" type="#_x0000_t75" style="width:60pt;height:19.5pt" o:ole="">
            <v:imagedata r:id="rId731" o:title=""/>
          </v:shape>
          <o:OLEObject Type="Embed" ProgID="Equation.DSMT4" ShapeID="_x0000_i1435" DrawAspect="Content" ObjectID="_1610921435" r:id="rId732"/>
        </w:object>
      </w:r>
      <w:r>
        <w:t xml:space="preserve"> of the skeleton process:</w:t>
      </w:r>
    </w:p>
    <w:p w14:paraId="3E9E544D" w14:textId="41B8363B" w:rsidR="009342B2" w:rsidRDefault="009342B2" w:rsidP="009342B2">
      <w:pPr>
        <w:pStyle w:val="NormalWeb"/>
        <w:tabs>
          <w:tab w:val="center" w:pos="4320"/>
          <w:tab w:val="right" w:pos="8550"/>
        </w:tabs>
        <w:jc w:val="both"/>
      </w:pPr>
      <w:r w:rsidRPr="003235A1">
        <w:tab/>
      </w:r>
      <w:r w:rsidRPr="008A3BFF">
        <w:rPr>
          <w:position w:val="-28"/>
        </w:rPr>
        <w:object w:dxaOrig="2620" w:dyaOrig="740" w14:anchorId="1DE7E75D">
          <v:shape id="_x0000_i1436" type="#_x0000_t75" style="width:130.5pt;height:36.75pt" o:ole="">
            <v:imagedata r:id="rId733" o:title=""/>
          </v:shape>
          <o:OLEObject Type="Embed" ProgID="Equation.DSMT4" ShapeID="_x0000_i1436" DrawAspect="Content" ObjectID="_1610921436" r:id="rId734"/>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89" w:name="ZEqnNum167521"/>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18</w:instrText>
      </w:r>
      <w:r w:rsidR="00E92511">
        <w:rPr>
          <w:noProof/>
        </w:rPr>
        <w:fldChar w:fldCharType="end"/>
      </w:r>
      <w:r w:rsidRPr="003235A1">
        <w:instrText>)</w:instrText>
      </w:r>
      <w:bookmarkEnd w:id="89"/>
      <w:r w:rsidRPr="003235A1">
        <w:fldChar w:fldCharType="end"/>
      </w:r>
    </w:p>
    <w:p w14:paraId="5B14F3A6" w14:textId="7EDDF149" w:rsidR="009342B2" w:rsidRDefault="009342B2" w:rsidP="009342B2">
      <w:pPr>
        <w:pStyle w:val="NormalWeb"/>
        <w:tabs>
          <w:tab w:val="center" w:pos="4320"/>
          <w:tab w:val="right" w:pos="8550"/>
        </w:tabs>
        <w:jc w:val="both"/>
      </w:pPr>
      <w:r>
        <w:t xml:space="preserve">To keep the </w:t>
      </w:r>
      <w:r w:rsidR="00B70116">
        <w:t>article</w:t>
      </w:r>
      <w:r>
        <w:t xml:space="preserve"> self-contained, we note that Eq </w:t>
      </w:r>
      <w:r>
        <w:fldChar w:fldCharType="begin"/>
      </w:r>
      <w:r>
        <w:instrText xml:space="preserve"> GOTOBUTTON ZEqnNum167521  \* MERGEFORMAT </w:instrText>
      </w:r>
      <w:fldSimple w:instr=" REF ZEqnNum167521 \* Charformat \! \* MERGEFORMAT ">
        <w:r w:rsidR="00752248" w:rsidRPr="003235A1">
          <w:instrText>(</w:instrText>
        </w:r>
        <w:r w:rsidR="00752248">
          <w:instrText>18</w:instrText>
        </w:r>
        <w:r w:rsidR="00752248" w:rsidRPr="003235A1">
          <w:instrText>)</w:instrText>
        </w:r>
      </w:fldSimple>
      <w:r>
        <w:fldChar w:fldCharType="end"/>
      </w:r>
      <w:r>
        <w:t xml:space="preserve"> has the following heuristic justification (see, e.g., </w:t>
      </w:r>
      <w:r>
        <w:fldChar w:fldCharType="begin"/>
      </w:r>
      <w:r w:rsidR="00C2681E">
        <w:instrText xml:space="preserve"> ADDIN EN.CITE &lt;EndNote&gt;&lt;Cite&gt;&lt;Author&gt;Schuh&lt;/Author&gt;&lt;Year&gt;1982&lt;/Year&gt;&lt;RecNum&gt;2906&lt;/RecNum&gt;&lt;DisplayText&gt;(Schuh 1982)&lt;/DisplayText&gt;&lt;record&gt;&lt;rec-number&gt;2906&lt;/rec-number&gt;&lt;foreign-keys&gt;&lt;key app="EN" db-id="taxwpw5a65szxre5tsup59fgppwf95vxdsf5" timestamp="1481143080"&gt;2906&lt;/key&gt;&lt;/foreign-keys&gt;&lt;ref-type name="Journal Article"&gt;17&lt;/ref-type&gt;&lt;contributors&gt;&lt;authors&gt;&lt;author&gt;Schuh, H. J.&lt;/author&gt;&lt;/authors&gt;&lt;/contributors&gt;&lt;titles&gt;&lt;title&gt;A note on the Harris-Sevastyanov transformation for supercritical branching-processes&lt;/title&gt;&lt;secondary-title&gt;Journal of the Australian Mathematical Society Series a-Pure Mathematics and Statistics&lt;/secondary-title&gt;&lt;/titles&gt;&lt;periodical&gt;&lt;full-title&gt;Journal of the Australian Mathematical Society Series a-Pure Mathematics and Statistics&lt;/full-title&gt;&lt;/periodical&gt;&lt;pages&gt;215-222&lt;/pages&gt;&lt;volume&gt;32&lt;/volume&gt;&lt;number&gt;APR&lt;/number&gt;&lt;dates&gt;&lt;year&gt;1982&lt;/year&gt;&lt;/dates&gt;&lt;isbn&gt;0263-6115&lt;/isbn&gt;&lt;accession-num&gt;WOS:A1982NG61000007&lt;/accession-num&gt;&lt;urls&gt;&lt;related-urls&gt;&lt;url&gt;&amp;lt;Go to ISI&amp;gt;://WOS:A1982NG61000007&lt;/url&gt;&lt;/related-urls&gt;&lt;/urls&gt;&lt;/record&gt;&lt;/Cite&gt;&lt;/EndNote&gt;</w:instrText>
      </w:r>
      <w:r>
        <w:fldChar w:fldCharType="separate"/>
      </w:r>
      <w:r w:rsidR="00C2681E">
        <w:rPr>
          <w:noProof/>
        </w:rPr>
        <w:t>(</w:t>
      </w:r>
      <w:hyperlink w:anchor="_ENREF_37" w:tooltip="Schuh, 1982 #2906" w:history="1">
        <w:r w:rsidR="00174625">
          <w:rPr>
            <w:noProof/>
          </w:rPr>
          <w:t>Schuh 1982</w:t>
        </w:r>
      </w:hyperlink>
      <w:r w:rsidR="00C2681E">
        <w:rPr>
          <w:noProof/>
        </w:rPr>
        <w:t>)</w:t>
      </w:r>
      <w:r>
        <w:fldChar w:fldCharType="end"/>
      </w:r>
      <w:r w:rsidR="00471FDB">
        <w:t xml:space="preserve"> </w:t>
      </w:r>
      <w:bookmarkStart w:id="90" w:name="_GoBack"/>
      <w:bookmarkEnd w:id="90"/>
      <w:r w:rsidR="00C85681">
        <w:t>or Part D.12 Decomposition of the Supercritical Branching Process</w:t>
      </w:r>
      <w:r w:rsidR="00891FA2">
        <w:t>,</w:t>
      </w:r>
      <w:r w:rsidR="00C85681">
        <w:t xml:space="preserve"> p.47 </w:t>
      </w:r>
      <w:r w:rsidR="001509B6">
        <w:rPr>
          <w:i/>
        </w:rPr>
        <w:t>et seq</w:t>
      </w:r>
      <w:r w:rsidR="001509B6" w:rsidRPr="00025DE1">
        <w:rPr>
          <w:i/>
        </w:rPr>
        <w:t>.</w:t>
      </w:r>
      <w:r w:rsidR="001509B6" w:rsidRPr="00025DE1">
        <w:t xml:space="preserve"> </w:t>
      </w:r>
      <w:r w:rsidR="00E628F3" w:rsidRPr="00025DE1">
        <w:t>i</w:t>
      </w:r>
      <w:r w:rsidR="00E628F3">
        <w:t xml:space="preserve">n </w:t>
      </w:r>
      <w:r w:rsidR="00C85681">
        <w:fldChar w:fldCharType="begin"/>
      </w:r>
      <w:r w:rsidR="00C85681">
        <w:instrText xml:space="preserve"> ADDIN EN.CITE &lt;EndNote&gt;&lt;Cite&gt;&lt;Author&gt;Athreya&lt;/Author&gt;&lt;Year&gt;2004&lt;/Year&gt;&lt;RecNum&gt;3257&lt;/RecNum&gt;&lt;DisplayText&gt;(Athreya and Ney 2004)&lt;/DisplayText&gt;&lt;record&gt;&lt;rec-number&gt;3257&lt;/rec-number&gt;&lt;foreign-keys&gt;&lt;key app="EN" db-id="taxwpw5a65szxre5tsup59fgppwf95vxdsf5" timestamp="1543870444"&gt;3257&lt;/key&gt;&lt;/foreign-keys&gt;&lt;ref-type name="Book"&gt;6&lt;/ref-type&gt;&lt;contributors&gt;&lt;authors&gt;&lt;author&gt;Athreya, K.B.&lt;/author&gt;&lt;author&gt;Ney, P.E.&lt;/author&gt;&lt;/authors&gt;&lt;/contributors&gt;&lt;titles&gt;&lt;title&gt;Branching Processes&lt;/title&gt;&lt;/titles&gt;&lt;dates&gt;&lt;year&gt;2004&lt;/year&gt;&lt;/dates&gt;&lt;pub-location&gt;Mineola, New York&lt;/pub-location&gt;&lt;publisher&gt;Dover&lt;/publisher&gt;&lt;urls&gt;&lt;/urls&gt;&lt;/record&gt;&lt;/Cite&gt;&lt;/EndNote&gt;</w:instrText>
      </w:r>
      <w:r w:rsidR="00C85681">
        <w:fldChar w:fldCharType="separate"/>
      </w:r>
      <w:r w:rsidR="00C85681">
        <w:rPr>
          <w:noProof/>
        </w:rPr>
        <w:t>(</w:t>
      </w:r>
      <w:hyperlink w:anchor="_ENREF_3" w:tooltip="Athreya, 2004 #3257" w:history="1">
        <w:r w:rsidR="00174625">
          <w:rPr>
            <w:noProof/>
          </w:rPr>
          <w:t>Athreya and Ney 2004</w:t>
        </w:r>
      </w:hyperlink>
      <w:r w:rsidR="00C85681">
        <w:rPr>
          <w:noProof/>
        </w:rPr>
        <w:t>)</w:t>
      </w:r>
      <w:r w:rsidR="00C85681">
        <w:fldChar w:fldCharType="end"/>
      </w:r>
      <w:r>
        <w:t xml:space="preserve">). The pgf </w:t>
      </w:r>
      <w:r w:rsidRPr="00107E68">
        <w:rPr>
          <w:position w:val="-24"/>
        </w:rPr>
        <w:object w:dxaOrig="3600" w:dyaOrig="600" w14:anchorId="64A389D7">
          <v:shape id="_x0000_i1437" type="#_x0000_t75" style="width:180pt;height:30pt" o:ole="">
            <v:imagedata r:id="rId735" o:title=""/>
          </v:shape>
          <o:OLEObject Type="Embed" ProgID="Equation.DSMT4" ShapeID="_x0000_i1437" DrawAspect="Content" ObjectID="_1610921437" r:id="rId736"/>
        </w:object>
      </w:r>
      <w:r>
        <w:t xml:space="preserve"> deletes the founder’s doomed daughters independently with the correct probability </w:t>
      </w:r>
      <w:r w:rsidRPr="00B76164">
        <w:rPr>
          <w:position w:val="-10"/>
        </w:rPr>
        <w:object w:dxaOrig="200" w:dyaOrig="260" w14:anchorId="70EBD9A4">
          <v:shape id="_x0000_i1438" type="#_x0000_t75" style="width:9.75pt;height:12.75pt" o:ole="">
            <v:imagedata r:id="rId737" o:title=""/>
          </v:shape>
          <o:OLEObject Type="Embed" ProgID="Equation.DSMT4" ShapeID="_x0000_i1438" DrawAspect="Content" ObjectID="_1610921438" r:id="rId738"/>
        </w:object>
      </w:r>
      <w:r>
        <w:t xml:space="preserve">. The founder is either doomed (with probability </w:t>
      </w:r>
      <w:r w:rsidRPr="002B0FEF">
        <w:rPr>
          <w:position w:val="-10"/>
        </w:rPr>
        <w:object w:dxaOrig="200" w:dyaOrig="260" w14:anchorId="23094EEF">
          <v:shape id="_x0000_i1439" type="#_x0000_t75" style="width:9.75pt;height:12.75pt" o:ole="">
            <v:imagedata r:id="rId739" o:title=""/>
          </v:shape>
          <o:OLEObject Type="Embed" ProgID="Equation.DSMT4" ShapeID="_x0000_i1439" DrawAspect="Content" ObjectID="_1610921439" r:id="rId740"/>
        </w:object>
      </w:r>
      <w:r>
        <w:t xml:space="preserve">) or immortal (with probability </w:t>
      </w:r>
      <w:r w:rsidRPr="002B0FEF">
        <w:rPr>
          <w:position w:val="-10"/>
        </w:rPr>
        <w:object w:dxaOrig="480" w:dyaOrig="320" w14:anchorId="3725DF19">
          <v:shape id="_x0000_i1440" type="#_x0000_t75" style="width:24pt;height:15.75pt" o:ole="">
            <v:imagedata r:id="rId741" o:title=""/>
          </v:shape>
          <o:OLEObject Type="Embed" ProgID="Equation.DSMT4" ShapeID="_x0000_i1440" DrawAspect="Content" ObjectID="_1610921440" r:id="rId742"/>
        </w:object>
      </w:r>
      <w:r>
        <w:t xml:space="preserve">). If she is immortal, she is part of the skeleton process, which has pgf </w:t>
      </w:r>
      <w:r w:rsidRPr="00E40391">
        <w:rPr>
          <w:position w:val="-14"/>
        </w:rPr>
        <w:object w:dxaOrig="560" w:dyaOrig="400" w14:anchorId="42EC855E">
          <v:shape id="_x0000_i1441" type="#_x0000_t75" style="width:27.75pt;height:19.5pt" o:ole="">
            <v:imagedata r:id="rId743" o:title=""/>
          </v:shape>
          <o:OLEObject Type="Embed" ProgID="Equation.DSMT4" ShapeID="_x0000_i1441" DrawAspect="Content" ObjectID="_1610921441" r:id="rId744"/>
        </w:object>
      </w:r>
      <w:r>
        <w:t>. Thus,</w:t>
      </w:r>
    </w:p>
    <w:p w14:paraId="4DD413CD" w14:textId="7B6459B2" w:rsidR="009342B2" w:rsidRDefault="009342B2" w:rsidP="009342B2">
      <w:pPr>
        <w:pStyle w:val="NormalWeb"/>
        <w:tabs>
          <w:tab w:val="center" w:pos="4320"/>
          <w:tab w:val="right" w:pos="8550"/>
        </w:tabs>
        <w:jc w:val="both"/>
      </w:pPr>
      <w:r w:rsidRPr="003235A1">
        <w:tab/>
      </w:r>
      <w:r w:rsidRPr="008C5172">
        <w:rPr>
          <w:position w:val="-14"/>
        </w:rPr>
        <w:object w:dxaOrig="3200" w:dyaOrig="400" w14:anchorId="06C54556">
          <v:shape id="_x0000_i1442" type="#_x0000_t75" style="width:159.75pt;height:19.5pt" o:ole="">
            <v:imagedata r:id="rId745" o:title=""/>
          </v:shape>
          <o:OLEObject Type="Embed" ProgID="Equation.DSMT4" ShapeID="_x0000_i1442" DrawAspect="Content" ObjectID="_1610921442" r:id="rId746"/>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91" w:name="ZEqnNum252730"/>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19</w:instrText>
      </w:r>
      <w:r w:rsidR="00E92511">
        <w:rPr>
          <w:noProof/>
        </w:rPr>
        <w:fldChar w:fldCharType="end"/>
      </w:r>
      <w:r w:rsidRPr="003235A1">
        <w:instrText>)</w:instrText>
      </w:r>
      <w:bookmarkEnd w:id="91"/>
      <w:r w:rsidRPr="003235A1">
        <w:fldChar w:fldCharType="end"/>
      </w:r>
    </w:p>
    <w:p w14:paraId="5C0879E9" w14:textId="73B5ECEF" w:rsidR="009342B2" w:rsidRDefault="009342B2" w:rsidP="009342B2">
      <w:pPr>
        <w:pStyle w:val="NormalWeb"/>
        <w:tabs>
          <w:tab w:val="center" w:pos="4320"/>
          <w:tab w:val="right" w:pos="8550"/>
        </w:tabs>
        <w:jc w:val="both"/>
      </w:pPr>
      <w:r>
        <w:t xml:space="preserve">justifying Eq </w:t>
      </w:r>
      <w:r>
        <w:fldChar w:fldCharType="begin"/>
      </w:r>
      <w:r>
        <w:instrText xml:space="preserve"> GOTOBUTTON ZEqnNum167521  \* MERGEFORMAT </w:instrText>
      </w:r>
      <w:fldSimple w:instr=" REF ZEqnNum167521 \* Charformat \! \* MERGEFORMAT ">
        <w:r w:rsidR="00752248" w:rsidRPr="003235A1">
          <w:instrText>(</w:instrText>
        </w:r>
        <w:r w:rsidR="00752248">
          <w:instrText>18</w:instrText>
        </w:r>
        <w:r w:rsidR="00752248" w:rsidRPr="003235A1">
          <w:instrText>)</w:instrText>
        </w:r>
      </w:fldSimple>
      <w:r>
        <w:fldChar w:fldCharType="end"/>
      </w:r>
      <w:r>
        <w:t xml:space="preserve">. Eq </w:t>
      </w:r>
      <w:r>
        <w:fldChar w:fldCharType="begin"/>
      </w:r>
      <w:r>
        <w:instrText xml:space="preserve"> GOTOBUTTON ZEqnNum252730  \* MERGEFORMAT </w:instrText>
      </w:r>
      <w:fldSimple w:instr=" REF ZEqnNum252730 \* Charformat \! \* MERGEFORMAT ">
        <w:r w:rsidR="00752248" w:rsidRPr="003235A1">
          <w:instrText>(</w:instrText>
        </w:r>
        <w:r w:rsidR="00752248">
          <w:instrText>19</w:instrText>
        </w:r>
        <w:r w:rsidR="00752248" w:rsidRPr="003235A1">
          <w:instrText>)</w:instrText>
        </w:r>
      </w:fldSimple>
      <w:r>
        <w:fldChar w:fldCharType="end"/>
      </w:r>
      <w:r>
        <w:t xml:space="preserve"> shows that </w:t>
      </w:r>
      <w:r w:rsidRPr="00FB0C44">
        <w:rPr>
          <w:position w:val="-14"/>
        </w:rPr>
        <w:object w:dxaOrig="1660" w:dyaOrig="400" w14:anchorId="5901B414">
          <v:shape id="_x0000_i1443" type="#_x0000_t75" style="width:83.25pt;height:19.5pt" o:ole="">
            <v:imagedata r:id="rId747" o:title=""/>
          </v:shape>
          <o:OLEObject Type="Embed" ProgID="Equation.DSMT4" ShapeID="_x0000_i1443" DrawAspect="Content" ObjectID="_1610921443" r:id="rId748"/>
        </w:object>
      </w:r>
      <w:r>
        <w:t xml:space="preserve">, i.e., the original and skeleton processes have the same basic </w:t>
      </w:r>
      <w:r w:rsidR="009F4E6A">
        <w:t>reproduction number</w:t>
      </w:r>
      <w:r>
        <w:t>.</w:t>
      </w:r>
    </w:p>
    <w:p w14:paraId="5736917B" w14:textId="628C6F12" w:rsidR="00526737" w:rsidRDefault="00FC031E" w:rsidP="00526737">
      <w:pPr>
        <w:spacing w:line="480" w:lineRule="auto"/>
        <w:ind w:firstLine="720"/>
        <w:jc w:val="both"/>
      </w:pPr>
      <w:r>
        <w:t>Note that t</w:t>
      </w:r>
      <w:r w:rsidR="00526737">
        <w:t>he Harris-Sevastyanov transformation reduces the variance of the offspring distribution</w:t>
      </w:r>
      <w:r w:rsidR="002F2357">
        <w:t>,</w:t>
      </w:r>
      <w:r w:rsidR="00B75518">
        <w:t xml:space="preserve"> probably </w:t>
      </w:r>
      <w:r w:rsidR="00CB6565">
        <w:t xml:space="preserve">contributing to the </w:t>
      </w:r>
      <w:r w:rsidR="00B75518">
        <w:t xml:space="preserve">accuracy of </w:t>
      </w:r>
      <w:r w:rsidR="00CB6565">
        <w:t>deterministic approxim</w:t>
      </w:r>
      <w:r w:rsidR="00B75518">
        <w:t xml:space="preserve">ations </w:t>
      </w:r>
      <w:r w:rsidR="002F2357">
        <w:t>in this article</w:t>
      </w:r>
      <w:r w:rsidR="00526737">
        <w:t>:</w:t>
      </w:r>
    </w:p>
    <w:p w14:paraId="637801BC" w14:textId="22105FCE" w:rsidR="00526737" w:rsidRDefault="00526737" w:rsidP="00526737">
      <w:pPr>
        <w:pStyle w:val="NormalWeb"/>
        <w:tabs>
          <w:tab w:val="center" w:pos="4320"/>
          <w:tab w:val="right" w:pos="8550"/>
        </w:tabs>
        <w:jc w:val="both"/>
      </w:pPr>
      <w:r>
        <w:tab/>
      </w:r>
      <w:r w:rsidR="00526200">
        <w:rPr>
          <w:position w:val="-16"/>
        </w:rPr>
        <w:object w:dxaOrig="7160" w:dyaOrig="440" w14:anchorId="072951DF">
          <v:shape id="_x0000_i1444" type="#_x0000_t75" style="width:357.75pt;height:21.75pt" o:ole="">
            <v:imagedata r:id="rId749" o:title=""/>
          </v:shape>
          <o:OLEObject Type="Embed" ProgID="Equation.DSMT4" ShapeID="_x0000_i1444" DrawAspect="Content" ObjectID="_1610921444" r:id="rId75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436301"/>
      <w:r>
        <w:instrText>(</w:instrText>
      </w:r>
      <w:r w:rsidR="00E92511">
        <w:fldChar w:fldCharType="begin"/>
      </w:r>
      <w:r w:rsidR="00E92511">
        <w:instrText xml:space="preserve"> SEQ MTEqn \c \* Arabic \* MERGEFORMAT </w:instrText>
      </w:r>
      <w:r w:rsidR="00E92511">
        <w:fldChar w:fldCharType="separate"/>
      </w:r>
      <w:r w:rsidR="00752248">
        <w:rPr>
          <w:noProof/>
        </w:rPr>
        <w:instrText>20</w:instrText>
      </w:r>
      <w:r w:rsidR="00E92511">
        <w:rPr>
          <w:noProof/>
        </w:rPr>
        <w:fldChar w:fldCharType="end"/>
      </w:r>
      <w:r>
        <w:instrText>)</w:instrText>
      </w:r>
      <w:bookmarkEnd w:id="92"/>
      <w:r>
        <w:fldChar w:fldCharType="end"/>
      </w:r>
    </w:p>
    <w:p w14:paraId="7E7850D5" w14:textId="31558C51" w:rsidR="009B0994" w:rsidRDefault="0056725E" w:rsidP="009B0994">
      <w:pPr>
        <w:keepNext/>
        <w:spacing w:after="0" w:line="480" w:lineRule="auto"/>
        <w:jc w:val="both"/>
      </w:pPr>
      <w:r>
        <w:rPr>
          <w:b/>
        </w:rPr>
        <w:lastRenderedPageBreak/>
        <w:t>Proof of t</w:t>
      </w:r>
      <w:r w:rsidR="009B0994">
        <w:rPr>
          <w:b/>
        </w:rPr>
        <w:t xml:space="preserve">he </w:t>
      </w:r>
      <w:r w:rsidR="005A17F1">
        <w:rPr>
          <w:b/>
        </w:rPr>
        <w:t>Limit</w:t>
      </w:r>
      <w:r w:rsidR="00B56BB9">
        <w:rPr>
          <w:b/>
        </w:rPr>
        <w:t xml:space="preserve"> in Eq </w:t>
      </w:r>
      <w:r w:rsidR="00504813" w:rsidRPr="00504813">
        <w:rPr>
          <w:b/>
        </w:rPr>
        <w:fldChar w:fldCharType="begin"/>
      </w:r>
      <w:r w:rsidR="00504813" w:rsidRPr="00504813">
        <w:rPr>
          <w:b/>
        </w:rPr>
        <w:instrText xml:space="preserve"> GOTOBUTTON ZEqnNum306155  \* MERGEFORMAT </w:instrText>
      </w:r>
      <w:r w:rsidR="00504813" w:rsidRPr="00504813">
        <w:rPr>
          <w:b/>
        </w:rPr>
        <w:fldChar w:fldCharType="begin"/>
      </w:r>
      <w:r w:rsidR="00504813" w:rsidRPr="00504813">
        <w:rPr>
          <w:b/>
        </w:rPr>
        <w:instrText xml:space="preserve"> REF ZEqnNum306155 \* Charformat \! \* MERGEFORMAT </w:instrText>
      </w:r>
      <w:r w:rsidR="00504813" w:rsidRPr="00504813">
        <w:rPr>
          <w:b/>
        </w:rPr>
        <w:fldChar w:fldCharType="separate"/>
      </w:r>
      <w:r w:rsidR="00752248" w:rsidRPr="00752248">
        <w:rPr>
          <w:b/>
        </w:rPr>
        <w:instrText>(14)</w:instrText>
      </w:r>
      <w:r w:rsidR="00504813" w:rsidRPr="00504813">
        <w:rPr>
          <w:b/>
        </w:rPr>
        <w:fldChar w:fldCharType="end"/>
      </w:r>
      <w:r w:rsidR="00504813" w:rsidRPr="00504813">
        <w:rPr>
          <w:b/>
        </w:rPr>
        <w:fldChar w:fldCharType="end"/>
      </w:r>
      <w:r w:rsidR="00C65EAF">
        <w:rPr>
          <w:b/>
        </w:rPr>
        <w:t xml:space="preserve"> for </w:t>
      </w:r>
      <w:r w:rsidR="00866F13" w:rsidRPr="00C65EAF">
        <w:rPr>
          <w:position w:val="-6"/>
        </w:rPr>
        <w:object w:dxaOrig="1040" w:dyaOrig="279" w14:anchorId="412194D3">
          <v:shape id="_x0000_i1445" type="#_x0000_t75" style="width:52.5pt;height:13.5pt" o:ole="">
            <v:imagedata r:id="rId751" o:title=""/>
          </v:shape>
          <o:OLEObject Type="Embed" ProgID="Equation.DSMT4" ShapeID="_x0000_i1445" DrawAspect="Content" ObjectID="_1610921445" r:id="rId752"/>
        </w:object>
      </w:r>
    </w:p>
    <w:p w14:paraId="0C4B1571" w14:textId="5CF4BA52" w:rsidR="008A1FD8" w:rsidRDefault="00116AAE" w:rsidP="003128EC">
      <w:pPr>
        <w:pStyle w:val="NormalWeb"/>
        <w:tabs>
          <w:tab w:val="center" w:pos="4320"/>
          <w:tab w:val="right" w:pos="8550"/>
        </w:tabs>
        <w:jc w:val="both"/>
      </w:pPr>
      <w:r>
        <w:t xml:space="preserve">Consider </w:t>
      </w:r>
      <w:r w:rsidR="003128EC">
        <w:t>the</w:t>
      </w:r>
      <w:r>
        <w:t xml:space="preserve"> function </w:t>
      </w:r>
      <w:r w:rsidR="00D91F65" w:rsidRPr="00116AAE">
        <w:rPr>
          <w:position w:val="-14"/>
        </w:rPr>
        <w:object w:dxaOrig="2140" w:dyaOrig="440" w14:anchorId="1DB3C7AC">
          <v:shape id="_x0000_i1446" type="#_x0000_t75" style="width:105.75pt;height:21pt" o:ole="">
            <v:imagedata r:id="rId753" o:title=""/>
          </v:shape>
          <o:OLEObject Type="Embed" ProgID="Equation.DSMT4" ShapeID="_x0000_i1446" DrawAspect="Content" ObjectID="_1610921446" r:id="rId754"/>
        </w:object>
      </w:r>
      <w:r w:rsidR="008A1FD8">
        <w:t xml:space="preserve"> and </w:t>
      </w:r>
      <w:r w:rsidR="003128EC">
        <w:t xml:space="preserve">partition </w:t>
      </w:r>
      <w:r w:rsidR="003128EC" w:rsidRPr="00C45A94">
        <w:rPr>
          <w:position w:val="-14"/>
        </w:rPr>
        <w:object w:dxaOrig="499" w:dyaOrig="400" w14:anchorId="412F3D2C">
          <v:shape id="_x0000_i1447" type="#_x0000_t75" style="width:24.75pt;height:19.5pt" o:ole="">
            <v:imagedata r:id="rId755" o:title=""/>
          </v:shape>
          <o:OLEObject Type="Embed" ProgID="Equation.DSMT4" ShapeID="_x0000_i1447" DrawAspect="Content" ObjectID="_1610921447" r:id="rId756"/>
        </w:object>
      </w:r>
      <w:r w:rsidR="003128EC">
        <w:t xml:space="preserve"> into </w:t>
      </w:r>
      <w:r w:rsidR="00DE0208">
        <w:t>sub</w:t>
      </w:r>
      <w:r w:rsidR="003128EC">
        <w:t xml:space="preserve">intervals </w:t>
      </w:r>
      <w:r w:rsidR="00A37D3A">
        <w:t xml:space="preserve">with </w:t>
      </w:r>
      <w:r w:rsidR="007670F6">
        <w:t xml:space="preserve">the points </w:t>
      </w:r>
      <w:r w:rsidR="007670F6" w:rsidRPr="007670F6">
        <w:rPr>
          <w:position w:val="-14"/>
        </w:rPr>
        <w:object w:dxaOrig="940" w:dyaOrig="420" w14:anchorId="5A291463">
          <v:shape id="_x0000_i1448" type="#_x0000_t75" style="width:47.25pt;height:20.25pt" o:ole="">
            <v:imagedata r:id="rId757" o:title=""/>
          </v:shape>
          <o:OLEObject Type="Embed" ProgID="Equation.DSMT4" ShapeID="_x0000_i1448" DrawAspect="Content" ObjectID="_1610921448" r:id="rId758"/>
        </w:object>
      </w:r>
      <w:r w:rsidR="007670F6">
        <w:t xml:space="preserve"> (</w:t>
      </w:r>
      <w:r w:rsidR="007670F6" w:rsidRPr="007670F6">
        <w:rPr>
          <w:position w:val="-10"/>
        </w:rPr>
        <w:object w:dxaOrig="1180" w:dyaOrig="320" w14:anchorId="03DB5860">
          <v:shape id="_x0000_i1449" type="#_x0000_t75" style="width:59.25pt;height:15.75pt" o:ole="">
            <v:imagedata r:id="rId759" o:title=""/>
          </v:shape>
          <o:OLEObject Type="Embed" ProgID="Equation.DSMT4" ShapeID="_x0000_i1449" DrawAspect="Content" ObjectID="_1610921449" r:id="rId760"/>
        </w:object>
      </w:r>
      <w:r w:rsidR="007670F6">
        <w:t>)</w:t>
      </w:r>
      <w:r w:rsidR="008A1FD8">
        <w:t xml:space="preserve">. </w:t>
      </w:r>
      <w:r w:rsidR="004661DB">
        <w:t xml:space="preserve">Let </w:t>
      </w:r>
      <w:r w:rsidR="004661DB" w:rsidRPr="007670F6">
        <w:rPr>
          <w:position w:val="-14"/>
        </w:rPr>
        <w:object w:dxaOrig="720" w:dyaOrig="420" w14:anchorId="0E060C37">
          <v:shape id="_x0000_i1450" type="#_x0000_t75" style="width:36.75pt;height:20.25pt" o:ole="">
            <v:imagedata r:id="rId761" o:title=""/>
          </v:shape>
          <o:OLEObject Type="Embed" ProgID="Equation.DSMT4" ShapeID="_x0000_i1450" DrawAspect="Content" ObjectID="_1610921450" r:id="rId762"/>
        </w:object>
      </w:r>
      <w:r w:rsidR="004661DB">
        <w:t xml:space="preserve">. </w:t>
      </w:r>
      <w:r w:rsidR="008A1FD8">
        <w:t>Almost immediately, t</w:t>
      </w:r>
      <w:r w:rsidR="003128EC">
        <w:t xml:space="preserve">he theory of </w:t>
      </w:r>
      <w:r w:rsidR="008A1FD8">
        <w:t xml:space="preserve">approximating integrals by </w:t>
      </w:r>
      <w:r w:rsidR="003128EC">
        <w:t xml:space="preserve">Riemann </w:t>
      </w:r>
      <w:r w:rsidR="008A1FD8">
        <w:t xml:space="preserve">sums </w:t>
      </w:r>
      <w:r w:rsidR="003128EC">
        <w:t xml:space="preserve">shows that </w:t>
      </w:r>
    </w:p>
    <w:p w14:paraId="4801206F" w14:textId="57F6C4B2" w:rsidR="003128EC" w:rsidRDefault="003128EC" w:rsidP="003128EC">
      <w:pPr>
        <w:pStyle w:val="NormalWeb"/>
        <w:tabs>
          <w:tab w:val="center" w:pos="4320"/>
          <w:tab w:val="right" w:pos="8550"/>
        </w:tabs>
        <w:jc w:val="both"/>
      </w:pPr>
      <w:r w:rsidRPr="003235A1">
        <w:tab/>
      </w:r>
      <w:r w:rsidR="008A1FD8" w:rsidRPr="00116AAE">
        <w:rPr>
          <w:position w:val="-32"/>
        </w:rPr>
        <w:object w:dxaOrig="6200" w:dyaOrig="740" w14:anchorId="1996C49B">
          <v:shape id="_x0000_i1451" type="#_x0000_t75" style="width:309.75pt;height:36.75pt" o:ole="">
            <v:imagedata r:id="rId763" o:title=""/>
          </v:shape>
          <o:OLEObject Type="Embed" ProgID="Equation.DSMT4" ShapeID="_x0000_i1451" DrawAspect="Content" ObjectID="_1610921451" r:id="rId764"/>
        </w:object>
      </w:r>
      <w:r w:rsidR="008A1FD8">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93" w:name="ZEqnNum244837"/>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21</w:instrText>
      </w:r>
      <w:r w:rsidR="00E92511">
        <w:rPr>
          <w:noProof/>
        </w:rPr>
        <w:fldChar w:fldCharType="end"/>
      </w:r>
      <w:r w:rsidRPr="003235A1">
        <w:instrText>)</w:instrText>
      </w:r>
      <w:bookmarkEnd w:id="93"/>
      <w:r w:rsidRPr="003235A1">
        <w:fldChar w:fldCharType="end"/>
      </w:r>
    </w:p>
    <w:p w14:paraId="48FD1BFB" w14:textId="4FF9C8E4" w:rsidR="00D91F65" w:rsidRDefault="00D91F65" w:rsidP="00C7730B">
      <w:pPr>
        <w:pStyle w:val="NormalWeb"/>
        <w:tabs>
          <w:tab w:val="center" w:pos="4320"/>
          <w:tab w:val="right" w:pos="8550"/>
        </w:tabs>
        <w:jc w:val="both"/>
      </w:pPr>
      <w:r>
        <w:t xml:space="preserve">Substitution of </w:t>
      </w:r>
      <w:r w:rsidRPr="00D91F65">
        <w:rPr>
          <w:position w:val="-14"/>
        </w:rPr>
        <w:object w:dxaOrig="580" w:dyaOrig="400" w14:anchorId="4BBFCD95">
          <v:shape id="_x0000_i1452" type="#_x0000_t75" style="width:29.25pt;height:19.5pt" o:ole="">
            <v:imagedata r:id="rId765" o:title=""/>
          </v:shape>
          <o:OLEObject Type="Embed" ProgID="Equation.DSMT4" ShapeID="_x0000_i1452" DrawAspect="Content" ObjectID="_1610921452" r:id="rId766"/>
        </w:object>
      </w:r>
      <w:r>
        <w:t xml:space="preserve"> </w:t>
      </w:r>
      <w:r w:rsidR="00B0786D">
        <w:t xml:space="preserve">into Eq </w:t>
      </w:r>
      <w:r w:rsidR="00B0786D">
        <w:fldChar w:fldCharType="begin"/>
      </w:r>
      <w:r w:rsidR="00B0786D">
        <w:instrText xml:space="preserve"> GOTOBUTTON ZEqnNum244837  \* MERGEFORMAT </w:instrText>
      </w:r>
      <w:fldSimple w:instr=" REF ZEqnNum244837 \* Charformat \! \* MERGEFORMAT ">
        <w:r w:rsidR="00752248" w:rsidRPr="003235A1">
          <w:instrText>(</w:instrText>
        </w:r>
        <w:r w:rsidR="00752248">
          <w:instrText>21</w:instrText>
        </w:r>
        <w:r w:rsidR="00752248" w:rsidRPr="003235A1">
          <w:instrText>)</w:instrText>
        </w:r>
      </w:fldSimple>
      <w:r w:rsidR="00B0786D">
        <w:fldChar w:fldCharType="end"/>
      </w:r>
      <w:r w:rsidR="00B0786D">
        <w:t xml:space="preserve"> </w:t>
      </w:r>
      <w:r>
        <w:t>yields</w:t>
      </w:r>
    </w:p>
    <w:p w14:paraId="3C69280B" w14:textId="72C45186" w:rsidR="00D91F65" w:rsidRDefault="00D91F65" w:rsidP="00D91F65">
      <w:pPr>
        <w:pStyle w:val="NormalWeb"/>
        <w:tabs>
          <w:tab w:val="center" w:pos="4320"/>
          <w:tab w:val="right" w:pos="8550"/>
        </w:tabs>
        <w:jc w:val="both"/>
      </w:pPr>
      <w:r w:rsidRPr="003235A1">
        <w:tab/>
      </w:r>
      <w:r w:rsidRPr="00116AAE">
        <w:rPr>
          <w:position w:val="-32"/>
        </w:rPr>
        <w:object w:dxaOrig="7040" w:dyaOrig="740" w14:anchorId="4859E9BF">
          <v:shape id="_x0000_i1453" type="#_x0000_t75" style="width:351.75pt;height:36.75pt" o:ole="">
            <v:imagedata r:id="rId767" o:title=""/>
          </v:shape>
          <o:OLEObject Type="Embed" ProgID="Equation.DSMT4" ShapeID="_x0000_i1453" DrawAspect="Content" ObjectID="_1610921453" r:id="rId768"/>
        </w:object>
      </w:r>
      <w:r w:rsidR="00431586">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22</w:instrText>
      </w:r>
      <w:r w:rsidR="00E92511">
        <w:rPr>
          <w:noProof/>
        </w:rPr>
        <w:fldChar w:fldCharType="end"/>
      </w:r>
      <w:r w:rsidRPr="003235A1">
        <w:instrText>)</w:instrText>
      </w:r>
      <w:r w:rsidRPr="003235A1">
        <w:fldChar w:fldCharType="end"/>
      </w:r>
    </w:p>
    <w:p w14:paraId="0F7CA6E8" w14:textId="2FD20024" w:rsidR="00116AAE" w:rsidRDefault="00431586" w:rsidP="00116AAE">
      <w:pPr>
        <w:pStyle w:val="NormalWeb"/>
        <w:tabs>
          <w:tab w:val="center" w:pos="4320"/>
          <w:tab w:val="right" w:pos="8550"/>
        </w:tabs>
        <w:jc w:val="both"/>
      </w:pPr>
      <w:r>
        <w:t xml:space="preserve">after using </w:t>
      </w:r>
      <w:r w:rsidR="00830EF2">
        <w:t xml:space="preserve">standard </w:t>
      </w:r>
      <w:r w:rsidR="000D2AE5">
        <w:t xml:space="preserve">results for the Beta integral in the middle expression. </w:t>
      </w:r>
      <w:r w:rsidR="00D91F65">
        <w:t>Thus,</w:t>
      </w:r>
    </w:p>
    <w:p w14:paraId="39B93B3E" w14:textId="080C365C" w:rsidR="00D91F65" w:rsidRDefault="00D91F65" w:rsidP="00D91F65">
      <w:pPr>
        <w:pStyle w:val="NormalWeb"/>
        <w:tabs>
          <w:tab w:val="center" w:pos="4320"/>
          <w:tab w:val="right" w:pos="8550"/>
        </w:tabs>
        <w:jc w:val="both"/>
      </w:pPr>
      <w:r w:rsidRPr="003235A1">
        <w:tab/>
      </w:r>
      <w:r w:rsidR="00AF7637" w:rsidRPr="00AF7637">
        <w:rPr>
          <w:position w:val="-92"/>
        </w:rPr>
        <w:object w:dxaOrig="7260" w:dyaOrig="3120" w14:anchorId="408E9A10">
          <v:shape id="_x0000_i1454" type="#_x0000_t75" style="width:363pt;height:156pt" o:ole="">
            <v:imagedata r:id="rId769" o:title=""/>
          </v:shape>
          <o:OLEObject Type="Embed" ProgID="Equation.DSMT4" ShapeID="_x0000_i1454" DrawAspect="Content" ObjectID="_1610921454" r:id="rId770"/>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r w:rsidR="00E92511">
        <w:fldChar w:fldCharType="begin"/>
      </w:r>
      <w:r w:rsidR="00E92511">
        <w:instrText xml:space="preserve"> SEQ MTEqn \c \* Arabic \* MERGEFORMAT </w:instrText>
      </w:r>
      <w:r w:rsidR="00E92511">
        <w:fldChar w:fldCharType="separate"/>
      </w:r>
      <w:r w:rsidR="00752248">
        <w:rPr>
          <w:noProof/>
        </w:rPr>
        <w:instrText>23</w:instrText>
      </w:r>
      <w:r w:rsidR="00E92511">
        <w:rPr>
          <w:noProof/>
        </w:rPr>
        <w:fldChar w:fldCharType="end"/>
      </w:r>
      <w:r w:rsidRPr="003235A1">
        <w:instrText>)</w:instrText>
      </w:r>
      <w:r w:rsidRPr="003235A1">
        <w:fldChar w:fldCharType="end"/>
      </w:r>
    </w:p>
    <w:sectPr w:rsidR="00D91F65" w:rsidSect="007B3B15">
      <w:pgSz w:w="12240" w:h="15840"/>
      <w:pgMar w:top="1440" w:right="1440" w:bottom="72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85E3D" w14:textId="77777777" w:rsidR="00E92511" w:rsidRDefault="00E92511">
      <w:pPr>
        <w:spacing w:after="0" w:line="240" w:lineRule="auto"/>
      </w:pPr>
      <w:r>
        <w:separator/>
      </w:r>
    </w:p>
  </w:endnote>
  <w:endnote w:type="continuationSeparator" w:id="0">
    <w:p w14:paraId="59651E93" w14:textId="77777777" w:rsidR="00E92511" w:rsidRDefault="00E92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A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902A" w14:textId="77777777" w:rsidR="00A534AC" w:rsidRDefault="00A53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22658" w14:textId="77777777" w:rsidR="00A534AC" w:rsidRDefault="00A534AC" w:rsidP="00B06222">
    <w:pPr>
      <w:pStyle w:val="Header"/>
      <w:rPr>
        <w:noProof/>
      </w:rPr>
    </w:pPr>
  </w:p>
  <w:p w14:paraId="04F5B26C" w14:textId="77777777" w:rsidR="00A534AC" w:rsidRDefault="00A534AC" w:rsidP="00B06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7443E" w14:textId="77777777" w:rsidR="00A534AC" w:rsidRDefault="00A53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E7C7A" w14:textId="77777777" w:rsidR="00E92511" w:rsidRDefault="00E92511">
      <w:pPr>
        <w:spacing w:after="0" w:line="240" w:lineRule="auto"/>
      </w:pPr>
      <w:r>
        <w:separator/>
      </w:r>
    </w:p>
  </w:footnote>
  <w:footnote w:type="continuationSeparator" w:id="0">
    <w:p w14:paraId="0FBD3454" w14:textId="77777777" w:rsidR="00E92511" w:rsidRDefault="00E92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29DD8" w14:textId="77777777" w:rsidR="00A534AC" w:rsidRDefault="00A53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821E7" w14:textId="3414D0E2" w:rsidR="00A534AC" w:rsidRPr="0008141E" w:rsidRDefault="00A534AC">
    <w:pPr>
      <w:pStyle w:val="Header"/>
      <w:rPr>
        <w:sz w:val="20"/>
        <w:szCs w:val="20"/>
      </w:rPr>
    </w:pPr>
    <w:r>
      <w:rPr>
        <w:sz w:val="20"/>
        <w:szCs w:val="20"/>
      </w:rPr>
      <w:t>Spouge</w:t>
    </w:r>
    <w:r>
      <w:rPr>
        <w:sz w:val="20"/>
        <w:szCs w:val="20"/>
      </w:rPr>
      <w:tab/>
    </w:r>
    <w:r>
      <w:rPr>
        <w:sz w:val="20"/>
        <w:szCs w:val="20"/>
      </w:rPr>
      <w:tab/>
      <w:t xml:space="preserve">Page </w:t>
    </w:r>
    <w:r w:rsidRPr="00DF5CB6">
      <w:rPr>
        <w:sz w:val="20"/>
        <w:szCs w:val="20"/>
      </w:rPr>
      <w:fldChar w:fldCharType="begin"/>
    </w:r>
    <w:r w:rsidRPr="00DF5CB6">
      <w:rPr>
        <w:sz w:val="20"/>
        <w:szCs w:val="20"/>
      </w:rPr>
      <w:instrText xml:space="preserve"> PAGE   \* MERGEFORMAT </w:instrText>
    </w:r>
    <w:r w:rsidRPr="00DF5CB6">
      <w:rPr>
        <w:sz w:val="20"/>
        <w:szCs w:val="20"/>
      </w:rPr>
      <w:fldChar w:fldCharType="separate"/>
    </w:r>
    <w:r>
      <w:rPr>
        <w:noProof/>
        <w:sz w:val="20"/>
        <w:szCs w:val="20"/>
      </w:rPr>
      <w:t>3</w:t>
    </w:r>
    <w:r w:rsidRPr="00DF5CB6">
      <w:rPr>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19771" w14:textId="77777777" w:rsidR="00A534AC" w:rsidRDefault="00A53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75DE"/>
    <w:multiLevelType w:val="multilevel"/>
    <w:tmpl w:val="C3308E04"/>
    <w:lvl w:ilvl="0">
      <w:start w:val="1"/>
      <w:numFmt w:val="decimal"/>
      <w:lvlText w:val="%1"/>
      <w:lvlJc w:val="left"/>
      <w:pPr>
        <w:tabs>
          <w:tab w:val="num" w:pos="432"/>
        </w:tabs>
        <w:ind w:left="432" w:hanging="432"/>
      </w:pPr>
    </w:lvl>
    <w:lvl w:ilvl="1">
      <w:start w:val="1"/>
      <w:numFmt w:val="upperLetter"/>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8067CD7"/>
    <w:multiLevelType w:val="hybridMultilevel"/>
    <w:tmpl w:val="3CACF0C4"/>
    <w:lvl w:ilvl="0" w:tplc="16D0A28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4E5C92"/>
    <w:multiLevelType w:val="hybridMultilevel"/>
    <w:tmpl w:val="1F9036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AAA7829"/>
    <w:multiLevelType w:val="multilevel"/>
    <w:tmpl w:val="56F8D106"/>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pStyle w:val="Heading7"/>
      <w:suff w:val="nothing"/>
      <w:lvlText w:val="Supplementary %7 "/>
      <w:lvlJc w:val="left"/>
      <w:pPr>
        <w:ind w:left="0" w:firstLine="0"/>
      </w:pPr>
      <w:rPr>
        <w:rFonts w:ascii="Times New Roman" w:hAnsi="Times New Roman" w:hint="default"/>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Theoretical Population Biology&lt;/Style&gt;&lt;LeftDelim&gt;{&lt;/LeftDelim&gt;&lt;RightDelim&gt;}&lt;/RightDelim&gt;&lt;FontName&gt;Times New Roman&lt;/FontName&gt;&lt;FontSize&gt;11&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axwpw5a65szxre5tsup59fgppwf95vxdsf5&quot;&gt;spouge&lt;record-ids&gt;&lt;item&gt;137&lt;/item&gt;&lt;item&gt;574&lt;/item&gt;&lt;item&gt;977&lt;/item&gt;&lt;item&gt;2072&lt;/item&gt;&lt;item&gt;2173&lt;/item&gt;&lt;item&gt;2271&lt;/item&gt;&lt;item&gt;2828&lt;/item&gt;&lt;item&gt;2852&lt;/item&gt;&lt;item&gt;2854&lt;/item&gt;&lt;item&gt;2906&lt;/item&gt;&lt;item&gt;2908&lt;/item&gt;&lt;item&gt;2909&lt;/item&gt;&lt;item&gt;2910&lt;/item&gt;&lt;item&gt;2964&lt;/item&gt;&lt;item&gt;2969&lt;/item&gt;&lt;item&gt;2972&lt;/item&gt;&lt;item&gt;2973&lt;/item&gt;&lt;item&gt;2974&lt;/item&gt;&lt;item&gt;2976&lt;/item&gt;&lt;item&gt;3090&lt;/item&gt;&lt;item&gt;3102&lt;/item&gt;&lt;item&gt;3113&lt;/item&gt;&lt;item&gt;3128&lt;/item&gt;&lt;item&gt;3130&lt;/item&gt;&lt;item&gt;3136&lt;/item&gt;&lt;item&gt;3139&lt;/item&gt;&lt;item&gt;3143&lt;/item&gt;&lt;item&gt;3144&lt;/item&gt;&lt;item&gt;3146&lt;/item&gt;&lt;item&gt;3147&lt;/item&gt;&lt;item&gt;3149&lt;/item&gt;&lt;item&gt;3151&lt;/item&gt;&lt;item&gt;3152&lt;/item&gt;&lt;item&gt;3153&lt;/item&gt;&lt;item&gt;3156&lt;/item&gt;&lt;item&gt;3157&lt;/item&gt;&lt;item&gt;3179&lt;/item&gt;&lt;item&gt;3221&lt;/item&gt;&lt;item&gt;3257&lt;/item&gt;&lt;item&gt;3259&lt;/item&gt;&lt;item&gt;3260&lt;/item&gt;&lt;/record-ids&gt;&lt;/item&gt;&lt;/Libraries&gt;"/>
  </w:docVars>
  <w:rsids>
    <w:rsidRoot w:val="009379CB"/>
    <w:rsid w:val="0000015B"/>
    <w:rsid w:val="000002A0"/>
    <w:rsid w:val="00000492"/>
    <w:rsid w:val="0000053D"/>
    <w:rsid w:val="0000073A"/>
    <w:rsid w:val="00000D20"/>
    <w:rsid w:val="00001CCB"/>
    <w:rsid w:val="00002586"/>
    <w:rsid w:val="000027D8"/>
    <w:rsid w:val="00002973"/>
    <w:rsid w:val="00002A74"/>
    <w:rsid w:val="00002FCD"/>
    <w:rsid w:val="000034DA"/>
    <w:rsid w:val="000035CF"/>
    <w:rsid w:val="000039FE"/>
    <w:rsid w:val="00003C37"/>
    <w:rsid w:val="00004362"/>
    <w:rsid w:val="00004506"/>
    <w:rsid w:val="00004533"/>
    <w:rsid w:val="00004768"/>
    <w:rsid w:val="00004946"/>
    <w:rsid w:val="00004CAD"/>
    <w:rsid w:val="00004D23"/>
    <w:rsid w:val="00005099"/>
    <w:rsid w:val="0000547E"/>
    <w:rsid w:val="0000596D"/>
    <w:rsid w:val="00005BD1"/>
    <w:rsid w:val="00005CB1"/>
    <w:rsid w:val="00005E9D"/>
    <w:rsid w:val="000068DF"/>
    <w:rsid w:val="00006961"/>
    <w:rsid w:val="00006A0E"/>
    <w:rsid w:val="00006A42"/>
    <w:rsid w:val="00006DD7"/>
    <w:rsid w:val="00007430"/>
    <w:rsid w:val="00007BCA"/>
    <w:rsid w:val="00007C00"/>
    <w:rsid w:val="00007D31"/>
    <w:rsid w:val="00007FBF"/>
    <w:rsid w:val="00010E07"/>
    <w:rsid w:val="00010F3C"/>
    <w:rsid w:val="0001180A"/>
    <w:rsid w:val="00011FA8"/>
    <w:rsid w:val="0001216E"/>
    <w:rsid w:val="00012283"/>
    <w:rsid w:val="0001244D"/>
    <w:rsid w:val="00012486"/>
    <w:rsid w:val="00012525"/>
    <w:rsid w:val="000129C9"/>
    <w:rsid w:val="00012AD1"/>
    <w:rsid w:val="00012B98"/>
    <w:rsid w:val="00012F02"/>
    <w:rsid w:val="000131E9"/>
    <w:rsid w:val="00013350"/>
    <w:rsid w:val="000134DF"/>
    <w:rsid w:val="00013848"/>
    <w:rsid w:val="00013D39"/>
    <w:rsid w:val="00013FC2"/>
    <w:rsid w:val="0001497D"/>
    <w:rsid w:val="00014FC0"/>
    <w:rsid w:val="000154BF"/>
    <w:rsid w:val="00015928"/>
    <w:rsid w:val="0001598D"/>
    <w:rsid w:val="000159DF"/>
    <w:rsid w:val="00015ECC"/>
    <w:rsid w:val="00016336"/>
    <w:rsid w:val="000165B7"/>
    <w:rsid w:val="00016ABD"/>
    <w:rsid w:val="00016B24"/>
    <w:rsid w:val="00016C26"/>
    <w:rsid w:val="00016C39"/>
    <w:rsid w:val="00016DB9"/>
    <w:rsid w:val="00016FB7"/>
    <w:rsid w:val="00017157"/>
    <w:rsid w:val="00017632"/>
    <w:rsid w:val="0001765D"/>
    <w:rsid w:val="00017BF4"/>
    <w:rsid w:val="00017D90"/>
    <w:rsid w:val="00017FF8"/>
    <w:rsid w:val="00020006"/>
    <w:rsid w:val="0002010E"/>
    <w:rsid w:val="0002046C"/>
    <w:rsid w:val="000208AC"/>
    <w:rsid w:val="00020FFB"/>
    <w:rsid w:val="000217D7"/>
    <w:rsid w:val="000217ED"/>
    <w:rsid w:val="00021B70"/>
    <w:rsid w:val="00021C58"/>
    <w:rsid w:val="00021CD6"/>
    <w:rsid w:val="000221A3"/>
    <w:rsid w:val="00022487"/>
    <w:rsid w:val="00022549"/>
    <w:rsid w:val="00022AD6"/>
    <w:rsid w:val="00022B4C"/>
    <w:rsid w:val="00022D4F"/>
    <w:rsid w:val="000230A3"/>
    <w:rsid w:val="000230B3"/>
    <w:rsid w:val="000235F4"/>
    <w:rsid w:val="000235F5"/>
    <w:rsid w:val="00023619"/>
    <w:rsid w:val="00023A41"/>
    <w:rsid w:val="00023B9D"/>
    <w:rsid w:val="00023E34"/>
    <w:rsid w:val="0002415D"/>
    <w:rsid w:val="000247A7"/>
    <w:rsid w:val="000252D1"/>
    <w:rsid w:val="000256DA"/>
    <w:rsid w:val="00025DE1"/>
    <w:rsid w:val="00025E02"/>
    <w:rsid w:val="000262B1"/>
    <w:rsid w:val="00026329"/>
    <w:rsid w:val="00026344"/>
    <w:rsid w:val="00026945"/>
    <w:rsid w:val="00026B3C"/>
    <w:rsid w:val="00026EA7"/>
    <w:rsid w:val="00027327"/>
    <w:rsid w:val="0002739C"/>
    <w:rsid w:val="00027623"/>
    <w:rsid w:val="000279C5"/>
    <w:rsid w:val="000301D7"/>
    <w:rsid w:val="000302C2"/>
    <w:rsid w:val="00030B25"/>
    <w:rsid w:val="00030F88"/>
    <w:rsid w:val="00031462"/>
    <w:rsid w:val="0003157F"/>
    <w:rsid w:val="00031808"/>
    <w:rsid w:val="00031954"/>
    <w:rsid w:val="000324A1"/>
    <w:rsid w:val="00032691"/>
    <w:rsid w:val="000326A8"/>
    <w:rsid w:val="00033180"/>
    <w:rsid w:val="0003348E"/>
    <w:rsid w:val="0003352A"/>
    <w:rsid w:val="00033564"/>
    <w:rsid w:val="00033FA4"/>
    <w:rsid w:val="0003409C"/>
    <w:rsid w:val="000341DD"/>
    <w:rsid w:val="000349EC"/>
    <w:rsid w:val="00034B0A"/>
    <w:rsid w:val="00034EF1"/>
    <w:rsid w:val="000351F1"/>
    <w:rsid w:val="00035309"/>
    <w:rsid w:val="00035420"/>
    <w:rsid w:val="0003555D"/>
    <w:rsid w:val="00035590"/>
    <w:rsid w:val="000359B3"/>
    <w:rsid w:val="00035A1E"/>
    <w:rsid w:val="00035A76"/>
    <w:rsid w:val="00035C41"/>
    <w:rsid w:val="00035CDC"/>
    <w:rsid w:val="00035E20"/>
    <w:rsid w:val="00035EBC"/>
    <w:rsid w:val="00036087"/>
    <w:rsid w:val="000364AC"/>
    <w:rsid w:val="000365E7"/>
    <w:rsid w:val="0003660D"/>
    <w:rsid w:val="000368BB"/>
    <w:rsid w:val="00037106"/>
    <w:rsid w:val="00037B9B"/>
    <w:rsid w:val="00037BFD"/>
    <w:rsid w:val="00037C5D"/>
    <w:rsid w:val="00037F8B"/>
    <w:rsid w:val="00037FA3"/>
    <w:rsid w:val="00037FBD"/>
    <w:rsid w:val="0004054B"/>
    <w:rsid w:val="0004057F"/>
    <w:rsid w:val="000405BF"/>
    <w:rsid w:val="00040B3C"/>
    <w:rsid w:val="00040BA8"/>
    <w:rsid w:val="00040BDE"/>
    <w:rsid w:val="00040D67"/>
    <w:rsid w:val="00040F28"/>
    <w:rsid w:val="00041147"/>
    <w:rsid w:val="0004122F"/>
    <w:rsid w:val="00041368"/>
    <w:rsid w:val="000414B4"/>
    <w:rsid w:val="00041774"/>
    <w:rsid w:val="000417EF"/>
    <w:rsid w:val="00041936"/>
    <w:rsid w:val="00041B63"/>
    <w:rsid w:val="00041C6F"/>
    <w:rsid w:val="00041ECA"/>
    <w:rsid w:val="00041ED2"/>
    <w:rsid w:val="00041FAB"/>
    <w:rsid w:val="00041FC0"/>
    <w:rsid w:val="00041FF7"/>
    <w:rsid w:val="0004225F"/>
    <w:rsid w:val="00042579"/>
    <w:rsid w:val="00042B05"/>
    <w:rsid w:val="00042DAA"/>
    <w:rsid w:val="00042EFD"/>
    <w:rsid w:val="00042F32"/>
    <w:rsid w:val="000430AF"/>
    <w:rsid w:val="000430DE"/>
    <w:rsid w:val="000433B0"/>
    <w:rsid w:val="0004341A"/>
    <w:rsid w:val="00043683"/>
    <w:rsid w:val="000438A2"/>
    <w:rsid w:val="00043A55"/>
    <w:rsid w:val="00043F30"/>
    <w:rsid w:val="00043F92"/>
    <w:rsid w:val="00044144"/>
    <w:rsid w:val="0004417D"/>
    <w:rsid w:val="00044263"/>
    <w:rsid w:val="000442DD"/>
    <w:rsid w:val="000444DE"/>
    <w:rsid w:val="0004476E"/>
    <w:rsid w:val="000448F5"/>
    <w:rsid w:val="00044944"/>
    <w:rsid w:val="0004516C"/>
    <w:rsid w:val="0004559C"/>
    <w:rsid w:val="0004562F"/>
    <w:rsid w:val="000456D7"/>
    <w:rsid w:val="00045C8B"/>
    <w:rsid w:val="00045CF2"/>
    <w:rsid w:val="00045CF5"/>
    <w:rsid w:val="00046398"/>
    <w:rsid w:val="0004639D"/>
    <w:rsid w:val="00046528"/>
    <w:rsid w:val="00046757"/>
    <w:rsid w:val="00046CA3"/>
    <w:rsid w:val="00046CCA"/>
    <w:rsid w:val="0004713A"/>
    <w:rsid w:val="00047191"/>
    <w:rsid w:val="000472FD"/>
    <w:rsid w:val="00047A77"/>
    <w:rsid w:val="00047C10"/>
    <w:rsid w:val="00047C18"/>
    <w:rsid w:val="00047E66"/>
    <w:rsid w:val="00047EB0"/>
    <w:rsid w:val="00050030"/>
    <w:rsid w:val="000501A4"/>
    <w:rsid w:val="00050439"/>
    <w:rsid w:val="00050625"/>
    <w:rsid w:val="0005079D"/>
    <w:rsid w:val="00050882"/>
    <w:rsid w:val="00050CC2"/>
    <w:rsid w:val="00050DE8"/>
    <w:rsid w:val="00051499"/>
    <w:rsid w:val="00051672"/>
    <w:rsid w:val="0005175E"/>
    <w:rsid w:val="000521DB"/>
    <w:rsid w:val="00052288"/>
    <w:rsid w:val="00052530"/>
    <w:rsid w:val="000525BA"/>
    <w:rsid w:val="0005268D"/>
    <w:rsid w:val="00052875"/>
    <w:rsid w:val="000529C7"/>
    <w:rsid w:val="00052A3C"/>
    <w:rsid w:val="00052BCE"/>
    <w:rsid w:val="00053088"/>
    <w:rsid w:val="0005322D"/>
    <w:rsid w:val="00053446"/>
    <w:rsid w:val="00053809"/>
    <w:rsid w:val="00053B72"/>
    <w:rsid w:val="000540F6"/>
    <w:rsid w:val="000541AA"/>
    <w:rsid w:val="00054941"/>
    <w:rsid w:val="00054AB2"/>
    <w:rsid w:val="00054B9A"/>
    <w:rsid w:val="00054DD7"/>
    <w:rsid w:val="0005506F"/>
    <w:rsid w:val="00055265"/>
    <w:rsid w:val="000552ED"/>
    <w:rsid w:val="000554F5"/>
    <w:rsid w:val="000556AF"/>
    <w:rsid w:val="000556D9"/>
    <w:rsid w:val="00055A48"/>
    <w:rsid w:val="00055D0B"/>
    <w:rsid w:val="00055D7C"/>
    <w:rsid w:val="0005614F"/>
    <w:rsid w:val="000571C3"/>
    <w:rsid w:val="000575E7"/>
    <w:rsid w:val="00057630"/>
    <w:rsid w:val="00057944"/>
    <w:rsid w:val="000579D9"/>
    <w:rsid w:val="00057AA4"/>
    <w:rsid w:val="00057E0C"/>
    <w:rsid w:val="00057E4A"/>
    <w:rsid w:val="00060238"/>
    <w:rsid w:val="000602C2"/>
    <w:rsid w:val="00060A80"/>
    <w:rsid w:val="000613AC"/>
    <w:rsid w:val="00061E15"/>
    <w:rsid w:val="00061FF0"/>
    <w:rsid w:val="0006219A"/>
    <w:rsid w:val="00062273"/>
    <w:rsid w:val="00062435"/>
    <w:rsid w:val="00062513"/>
    <w:rsid w:val="00062924"/>
    <w:rsid w:val="000631EC"/>
    <w:rsid w:val="00063842"/>
    <w:rsid w:val="0006391D"/>
    <w:rsid w:val="00063DB6"/>
    <w:rsid w:val="0006414B"/>
    <w:rsid w:val="0006446C"/>
    <w:rsid w:val="0006486E"/>
    <w:rsid w:val="00064A61"/>
    <w:rsid w:val="00065341"/>
    <w:rsid w:val="00065394"/>
    <w:rsid w:val="000655DD"/>
    <w:rsid w:val="000656F2"/>
    <w:rsid w:val="000657ED"/>
    <w:rsid w:val="00065A34"/>
    <w:rsid w:val="00065F73"/>
    <w:rsid w:val="00065FAA"/>
    <w:rsid w:val="0006608B"/>
    <w:rsid w:val="0006630A"/>
    <w:rsid w:val="00066429"/>
    <w:rsid w:val="00066600"/>
    <w:rsid w:val="00066ADF"/>
    <w:rsid w:val="00066BA8"/>
    <w:rsid w:val="00066DF5"/>
    <w:rsid w:val="00066E54"/>
    <w:rsid w:val="00066EB3"/>
    <w:rsid w:val="00066EFF"/>
    <w:rsid w:val="00066FB3"/>
    <w:rsid w:val="000675F5"/>
    <w:rsid w:val="00067602"/>
    <w:rsid w:val="000676A3"/>
    <w:rsid w:val="00070477"/>
    <w:rsid w:val="00070528"/>
    <w:rsid w:val="000709EF"/>
    <w:rsid w:val="00070E97"/>
    <w:rsid w:val="00070EE3"/>
    <w:rsid w:val="00071483"/>
    <w:rsid w:val="00071643"/>
    <w:rsid w:val="00071A9B"/>
    <w:rsid w:val="00071C71"/>
    <w:rsid w:val="00071D4A"/>
    <w:rsid w:val="000721CE"/>
    <w:rsid w:val="00072A63"/>
    <w:rsid w:val="00072F5B"/>
    <w:rsid w:val="000734C0"/>
    <w:rsid w:val="00073646"/>
    <w:rsid w:val="00073712"/>
    <w:rsid w:val="000739F0"/>
    <w:rsid w:val="00073A49"/>
    <w:rsid w:val="00074273"/>
    <w:rsid w:val="000744AE"/>
    <w:rsid w:val="0007461F"/>
    <w:rsid w:val="00075369"/>
    <w:rsid w:val="00075474"/>
    <w:rsid w:val="00075E2B"/>
    <w:rsid w:val="000761F7"/>
    <w:rsid w:val="0007698B"/>
    <w:rsid w:val="00076EEC"/>
    <w:rsid w:val="0007706E"/>
    <w:rsid w:val="000778EF"/>
    <w:rsid w:val="00077A39"/>
    <w:rsid w:val="00077B12"/>
    <w:rsid w:val="00077D1C"/>
    <w:rsid w:val="00077E12"/>
    <w:rsid w:val="0008037C"/>
    <w:rsid w:val="00080493"/>
    <w:rsid w:val="000804E6"/>
    <w:rsid w:val="0008068B"/>
    <w:rsid w:val="00080BD7"/>
    <w:rsid w:val="00080D98"/>
    <w:rsid w:val="00081539"/>
    <w:rsid w:val="00081580"/>
    <w:rsid w:val="0008166E"/>
    <w:rsid w:val="000817CC"/>
    <w:rsid w:val="00081AC0"/>
    <w:rsid w:val="00081B33"/>
    <w:rsid w:val="00081B49"/>
    <w:rsid w:val="00081BE7"/>
    <w:rsid w:val="00081CB8"/>
    <w:rsid w:val="0008212E"/>
    <w:rsid w:val="000823F7"/>
    <w:rsid w:val="000825B4"/>
    <w:rsid w:val="0008276B"/>
    <w:rsid w:val="00082A0A"/>
    <w:rsid w:val="00082B6F"/>
    <w:rsid w:val="0008331B"/>
    <w:rsid w:val="00083B89"/>
    <w:rsid w:val="00083B8E"/>
    <w:rsid w:val="00083FF1"/>
    <w:rsid w:val="00084119"/>
    <w:rsid w:val="000842E1"/>
    <w:rsid w:val="000844EA"/>
    <w:rsid w:val="00084568"/>
    <w:rsid w:val="0008483F"/>
    <w:rsid w:val="000848B3"/>
    <w:rsid w:val="00084B03"/>
    <w:rsid w:val="0008532D"/>
    <w:rsid w:val="00085338"/>
    <w:rsid w:val="00085705"/>
    <w:rsid w:val="00085A91"/>
    <w:rsid w:val="00085B22"/>
    <w:rsid w:val="00085BA1"/>
    <w:rsid w:val="00085D2B"/>
    <w:rsid w:val="00086012"/>
    <w:rsid w:val="00086387"/>
    <w:rsid w:val="000868FD"/>
    <w:rsid w:val="00086D6B"/>
    <w:rsid w:val="00086E4D"/>
    <w:rsid w:val="00087090"/>
    <w:rsid w:val="00087272"/>
    <w:rsid w:val="000873A5"/>
    <w:rsid w:val="000874F6"/>
    <w:rsid w:val="00087570"/>
    <w:rsid w:val="00087878"/>
    <w:rsid w:val="00087A2F"/>
    <w:rsid w:val="0009087F"/>
    <w:rsid w:val="00090A98"/>
    <w:rsid w:val="00090EC4"/>
    <w:rsid w:val="000915BB"/>
    <w:rsid w:val="00091662"/>
    <w:rsid w:val="00091C9C"/>
    <w:rsid w:val="00091EA8"/>
    <w:rsid w:val="000923C5"/>
    <w:rsid w:val="000925FE"/>
    <w:rsid w:val="0009276C"/>
    <w:rsid w:val="000928F3"/>
    <w:rsid w:val="00092917"/>
    <w:rsid w:val="00092AE0"/>
    <w:rsid w:val="00092FD0"/>
    <w:rsid w:val="00093941"/>
    <w:rsid w:val="00093D20"/>
    <w:rsid w:val="0009440D"/>
    <w:rsid w:val="00094A3E"/>
    <w:rsid w:val="00094CC3"/>
    <w:rsid w:val="00095106"/>
    <w:rsid w:val="00095261"/>
    <w:rsid w:val="000952E1"/>
    <w:rsid w:val="000955D9"/>
    <w:rsid w:val="000956EF"/>
    <w:rsid w:val="00095864"/>
    <w:rsid w:val="00095B0B"/>
    <w:rsid w:val="00095D4C"/>
    <w:rsid w:val="00096268"/>
    <w:rsid w:val="00097186"/>
    <w:rsid w:val="00097434"/>
    <w:rsid w:val="00097BBF"/>
    <w:rsid w:val="00097DD1"/>
    <w:rsid w:val="00097E7C"/>
    <w:rsid w:val="00097EC3"/>
    <w:rsid w:val="000A087D"/>
    <w:rsid w:val="000A09D8"/>
    <w:rsid w:val="000A0BFB"/>
    <w:rsid w:val="000A1062"/>
    <w:rsid w:val="000A130C"/>
    <w:rsid w:val="000A1455"/>
    <w:rsid w:val="000A1468"/>
    <w:rsid w:val="000A14BC"/>
    <w:rsid w:val="000A1987"/>
    <w:rsid w:val="000A1998"/>
    <w:rsid w:val="000A2269"/>
    <w:rsid w:val="000A2430"/>
    <w:rsid w:val="000A2651"/>
    <w:rsid w:val="000A2B6B"/>
    <w:rsid w:val="000A318A"/>
    <w:rsid w:val="000A343D"/>
    <w:rsid w:val="000A34EB"/>
    <w:rsid w:val="000A410B"/>
    <w:rsid w:val="000A4847"/>
    <w:rsid w:val="000A4BD3"/>
    <w:rsid w:val="000A50BA"/>
    <w:rsid w:val="000A5799"/>
    <w:rsid w:val="000A5B82"/>
    <w:rsid w:val="000A5D6E"/>
    <w:rsid w:val="000A63B2"/>
    <w:rsid w:val="000A6809"/>
    <w:rsid w:val="000A6DF5"/>
    <w:rsid w:val="000A6E80"/>
    <w:rsid w:val="000A6F4A"/>
    <w:rsid w:val="000A6FB5"/>
    <w:rsid w:val="000A7222"/>
    <w:rsid w:val="000A7223"/>
    <w:rsid w:val="000A7228"/>
    <w:rsid w:val="000A72A3"/>
    <w:rsid w:val="000A77F9"/>
    <w:rsid w:val="000A7801"/>
    <w:rsid w:val="000A784D"/>
    <w:rsid w:val="000A799F"/>
    <w:rsid w:val="000A7AAD"/>
    <w:rsid w:val="000A7D41"/>
    <w:rsid w:val="000A7FF0"/>
    <w:rsid w:val="000B05D1"/>
    <w:rsid w:val="000B05E9"/>
    <w:rsid w:val="000B0C29"/>
    <w:rsid w:val="000B0C44"/>
    <w:rsid w:val="000B0D02"/>
    <w:rsid w:val="000B11AB"/>
    <w:rsid w:val="000B17F0"/>
    <w:rsid w:val="000B1A20"/>
    <w:rsid w:val="000B1AC4"/>
    <w:rsid w:val="000B1B39"/>
    <w:rsid w:val="000B1D95"/>
    <w:rsid w:val="000B1F71"/>
    <w:rsid w:val="000B222C"/>
    <w:rsid w:val="000B2D36"/>
    <w:rsid w:val="000B2EA8"/>
    <w:rsid w:val="000B2F76"/>
    <w:rsid w:val="000B32FE"/>
    <w:rsid w:val="000B385C"/>
    <w:rsid w:val="000B3D5E"/>
    <w:rsid w:val="000B4454"/>
    <w:rsid w:val="000B47B9"/>
    <w:rsid w:val="000B4AB7"/>
    <w:rsid w:val="000B4B3E"/>
    <w:rsid w:val="000B4EE2"/>
    <w:rsid w:val="000B503E"/>
    <w:rsid w:val="000B5903"/>
    <w:rsid w:val="000B59A3"/>
    <w:rsid w:val="000B62FF"/>
    <w:rsid w:val="000B6336"/>
    <w:rsid w:val="000B697C"/>
    <w:rsid w:val="000B7316"/>
    <w:rsid w:val="000B7439"/>
    <w:rsid w:val="000B746D"/>
    <w:rsid w:val="000B76CA"/>
    <w:rsid w:val="000B782F"/>
    <w:rsid w:val="000B7CBA"/>
    <w:rsid w:val="000B7F35"/>
    <w:rsid w:val="000C0409"/>
    <w:rsid w:val="000C05BF"/>
    <w:rsid w:val="000C07D1"/>
    <w:rsid w:val="000C080B"/>
    <w:rsid w:val="000C09F8"/>
    <w:rsid w:val="000C0D0F"/>
    <w:rsid w:val="000C1849"/>
    <w:rsid w:val="000C1861"/>
    <w:rsid w:val="000C1B95"/>
    <w:rsid w:val="000C1EBB"/>
    <w:rsid w:val="000C2840"/>
    <w:rsid w:val="000C297A"/>
    <w:rsid w:val="000C2E5B"/>
    <w:rsid w:val="000C3257"/>
    <w:rsid w:val="000C33E3"/>
    <w:rsid w:val="000C34FB"/>
    <w:rsid w:val="000C358D"/>
    <w:rsid w:val="000C38D8"/>
    <w:rsid w:val="000C3A81"/>
    <w:rsid w:val="000C3A91"/>
    <w:rsid w:val="000C4342"/>
    <w:rsid w:val="000C4461"/>
    <w:rsid w:val="000C465A"/>
    <w:rsid w:val="000C4914"/>
    <w:rsid w:val="000C52FA"/>
    <w:rsid w:val="000C532C"/>
    <w:rsid w:val="000C54B9"/>
    <w:rsid w:val="000C558C"/>
    <w:rsid w:val="000C59AE"/>
    <w:rsid w:val="000C5BE6"/>
    <w:rsid w:val="000C5C9C"/>
    <w:rsid w:val="000C5E66"/>
    <w:rsid w:val="000C6310"/>
    <w:rsid w:val="000C732D"/>
    <w:rsid w:val="000C7A09"/>
    <w:rsid w:val="000C7BE5"/>
    <w:rsid w:val="000C7C99"/>
    <w:rsid w:val="000C7D0F"/>
    <w:rsid w:val="000D0295"/>
    <w:rsid w:val="000D03E3"/>
    <w:rsid w:val="000D0413"/>
    <w:rsid w:val="000D049B"/>
    <w:rsid w:val="000D054B"/>
    <w:rsid w:val="000D0854"/>
    <w:rsid w:val="000D0A35"/>
    <w:rsid w:val="000D0DA8"/>
    <w:rsid w:val="000D0F5D"/>
    <w:rsid w:val="000D0FB0"/>
    <w:rsid w:val="000D1337"/>
    <w:rsid w:val="000D15C3"/>
    <w:rsid w:val="000D1A01"/>
    <w:rsid w:val="000D1CCF"/>
    <w:rsid w:val="000D1F72"/>
    <w:rsid w:val="000D20DC"/>
    <w:rsid w:val="000D20E0"/>
    <w:rsid w:val="000D2344"/>
    <w:rsid w:val="000D25D4"/>
    <w:rsid w:val="000D272C"/>
    <w:rsid w:val="000D27D6"/>
    <w:rsid w:val="000D2AE5"/>
    <w:rsid w:val="000D2EA2"/>
    <w:rsid w:val="000D2EED"/>
    <w:rsid w:val="000D325D"/>
    <w:rsid w:val="000D34B1"/>
    <w:rsid w:val="000D34CA"/>
    <w:rsid w:val="000D3574"/>
    <w:rsid w:val="000D35F9"/>
    <w:rsid w:val="000D3D3F"/>
    <w:rsid w:val="000D3E78"/>
    <w:rsid w:val="000D4389"/>
    <w:rsid w:val="000D4468"/>
    <w:rsid w:val="000D44FE"/>
    <w:rsid w:val="000D4894"/>
    <w:rsid w:val="000D4FC3"/>
    <w:rsid w:val="000D58DF"/>
    <w:rsid w:val="000D5AE4"/>
    <w:rsid w:val="000D5B2D"/>
    <w:rsid w:val="000D5DE5"/>
    <w:rsid w:val="000D62F9"/>
    <w:rsid w:val="000D6E66"/>
    <w:rsid w:val="000D7187"/>
    <w:rsid w:val="000D75BE"/>
    <w:rsid w:val="000D7675"/>
    <w:rsid w:val="000D76A3"/>
    <w:rsid w:val="000D79CB"/>
    <w:rsid w:val="000D7C8D"/>
    <w:rsid w:val="000D7D17"/>
    <w:rsid w:val="000D7E27"/>
    <w:rsid w:val="000E04F8"/>
    <w:rsid w:val="000E0961"/>
    <w:rsid w:val="000E0D3B"/>
    <w:rsid w:val="000E0DB2"/>
    <w:rsid w:val="000E1355"/>
    <w:rsid w:val="000E150F"/>
    <w:rsid w:val="000E1555"/>
    <w:rsid w:val="000E17A8"/>
    <w:rsid w:val="000E1944"/>
    <w:rsid w:val="000E1A6C"/>
    <w:rsid w:val="000E1F32"/>
    <w:rsid w:val="000E2144"/>
    <w:rsid w:val="000E22D2"/>
    <w:rsid w:val="000E2683"/>
    <w:rsid w:val="000E2A68"/>
    <w:rsid w:val="000E3245"/>
    <w:rsid w:val="000E32F8"/>
    <w:rsid w:val="000E33F0"/>
    <w:rsid w:val="000E36DD"/>
    <w:rsid w:val="000E372E"/>
    <w:rsid w:val="000E3878"/>
    <w:rsid w:val="000E38B7"/>
    <w:rsid w:val="000E3B68"/>
    <w:rsid w:val="000E3BDA"/>
    <w:rsid w:val="000E40B2"/>
    <w:rsid w:val="000E4582"/>
    <w:rsid w:val="000E470A"/>
    <w:rsid w:val="000E49AF"/>
    <w:rsid w:val="000E4FB3"/>
    <w:rsid w:val="000E56A7"/>
    <w:rsid w:val="000E5EA5"/>
    <w:rsid w:val="000E68E0"/>
    <w:rsid w:val="000E6DF2"/>
    <w:rsid w:val="000E71DA"/>
    <w:rsid w:val="000E75F6"/>
    <w:rsid w:val="000E7613"/>
    <w:rsid w:val="000E7BAF"/>
    <w:rsid w:val="000E7C37"/>
    <w:rsid w:val="000E7E6B"/>
    <w:rsid w:val="000F0010"/>
    <w:rsid w:val="000F00BE"/>
    <w:rsid w:val="000F0447"/>
    <w:rsid w:val="000F069E"/>
    <w:rsid w:val="000F0E53"/>
    <w:rsid w:val="000F13F6"/>
    <w:rsid w:val="000F16E0"/>
    <w:rsid w:val="000F1813"/>
    <w:rsid w:val="000F1BD8"/>
    <w:rsid w:val="000F245A"/>
    <w:rsid w:val="000F2681"/>
    <w:rsid w:val="000F2708"/>
    <w:rsid w:val="000F2CD9"/>
    <w:rsid w:val="000F2D5D"/>
    <w:rsid w:val="000F31B3"/>
    <w:rsid w:val="000F32C4"/>
    <w:rsid w:val="000F3617"/>
    <w:rsid w:val="000F392E"/>
    <w:rsid w:val="000F393A"/>
    <w:rsid w:val="000F3E65"/>
    <w:rsid w:val="000F427A"/>
    <w:rsid w:val="000F440F"/>
    <w:rsid w:val="000F48B6"/>
    <w:rsid w:val="000F4B25"/>
    <w:rsid w:val="000F4BBC"/>
    <w:rsid w:val="000F4BC5"/>
    <w:rsid w:val="000F5566"/>
    <w:rsid w:val="000F562D"/>
    <w:rsid w:val="000F597B"/>
    <w:rsid w:val="000F5B8C"/>
    <w:rsid w:val="000F5F0D"/>
    <w:rsid w:val="000F6482"/>
    <w:rsid w:val="000F64CF"/>
    <w:rsid w:val="000F684D"/>
    <w:rsid w:val="000F6885"/>
    <w:rsid w:val="000F6D42"/>
    <w:rsid w:val="000F6E59"/>
    <w:rsid w:val="000F70DD"/>
    <w:rsid w:val="000F7148"/>
    <w:rsid w:val="000F7371"/>
    <w:rsid w:val="000F755E"/>
    <w:rsid w:val="000F7F2E"/>
    <w:rsid w:val="00100073"/>
    <w:rsid w:val="001000C7"/>
    <w:rsid w:val="001005D3"/>
    <w:rsid w:val="00100B95"/>
    <w:rsid w:val="001010DE"/>
    <w:rsid w:val="00101127"/>
    <w:rsid w:val="001014FB"/>
    <w:rsid w:val="001018C3"/>
    <w:rsid w:val="00101F10"/>
    <w:rsid w:val="00102680"/>
    <w:rsid w:val="0010288C"/>
    <w:rsid w:val="001028C7"/>
    <w:rsid w:val="001028F7"/>
    <w:rsid w:val="00102B48"/>
    <w:rsid w:val="001032C5"/>
    <w:rsid w:val="00103416"/>
    <w:rsid w:val="001034CA"/>
    <w:rsid w:val="00103D4F"/>
    <w:rsid w:val="001040C6"/>
    <w:rsid w:val="00104887"/>
    <w:rsid w:val="00104ABD"/>
    <w:rsid w:val="00104B1F"/>
    <w:rsid w:val="00104CB4"/>
    <w:rsid w:val="00104D99"/>
    <w:rsid w:val="001051EB"/>
    <w:rsid w:val="0010555F"/>
    <w:rsid w:val="001058D5"/>
    <w:rsid w:val="0010594D"/>
    <w:rsid w:val="00105D8C"/>
    <w:rsid w:val="001064E5"/>
    <w:rsid w:val="001065D9"/>
    <w:rsid w:val="0010693E"/>
    <w:rsid w:val="00106ABD"/>
    <w:rsid w:val="00106BC6"/>
    <w:rsid w:val="00106E71"/>
    <w:rsid w:val="0010700F"/>
    <w:rsid w:val="0010701E"/>
    <w:rsid w:val="00107089"/>
    <w:rsid w:val="001073B6"/>
    <w:rsid w:val="00107E68"/>
    <w:rsid w:val="00107FB5"/>
    <w:rsid w:val="001105B9"/>
    <w:rsid w:val="001106DD"/>
    <w:rsid w:val="00110ACA"/>
    <w:rsid w:val="00110B11"/>
    <w:rsid w:val="00110B4B"/>
    <w:rsid w:val="00110E5B"/>
    <w:rsid w:val="00110FA9"/>
    <w:rsid w:val="00111013"/>
    <w:rsid w:val="0011123E"/>
    <w:rsid w:val="001112D7"/>
    <w:rsid w:val="00111737"/>
    <w:rsid w:val="00111877"/>
    <w:rsid w:val="00111B57"/>
    <w:rsid w:val="00111CCF"/>
    <w:rsid w:val="0011221B"/>
    <w:rsid w:val="00112308"/>
    <w:rsid w:val="00112715"/>
    <w:rsid w:val="00112744"/>
    <w:rsid w:val="00112882"/>
    <w:rsid w:val="00112DA7"/>
    <w:rsid w:val="00113408"/>
    <w:rsid w:val="00113500"/>
    <w:rsid w:val="0011363B"/>
    <w:rsid w:val="00113BAE"/>
    <w:rsid w:val="00113D40"/>
    <w:rsid w:val="0011400E"/>
    <w:rsid w:val="00114184"/>
    <w:rsid w:val="0011447C"/>
    <w:rsid w:val="001146B9"/>
    <w:rsid w:val="00114756"/>
    <w:rsid w:val="00114C0E"/>
    <w:rsid w:val="00114D0F"/>
    <w:rsid w:val="00115371"/>
    <w:rsid w:val="0011539E"/>
    <w:rsid w:val="001153A4"/>
    <w:rsid w:val="0011546B"/>
    <w:rsid w:val="00115BB2"/>
    <w:rsid w:val="00115E22"/>
    <w:rsid w:val="00116056"/>
    <w:rsid w:val="0011618F"/>
    <w:rsid w:val="0011672B"/>
    <w:rsid w:val="00116825"/>
    <w:rsid w:val="00116AAE"/>
    <w:rsid w:val="00116E86"/>
    <w:rsid w:val="001173B3"/>
    <w:rsid w:val="001179CD"/>
    <w:rsid w:val="001200E9"/>
    <w:rsid w:val="001203DB"/>
    <w:rsid w:val="001206D3"/>
    <w:rsid w:val="001218D6"/>
    <w:rsid w:val="00121B40"/>
    <w:rsid w:val="00121C76"/>
    <w:rsid w:val="001220DC"/>
    <w:rsid w:val="0012221F"/>
    <w:rsid w:val="001223C5"/>
    <w:rsid w:val="00122428"/>
    <w:rsid w:val="0012243C"/>
    <w:rsid w:val="0012250B"/>
    <w:rsid w:val="00122546"/>
    <w:rsid w:val="001225F6"/>
    <w:rsid w:val="00122DD7"/>
    <w:rsid w:val="00122E87"/>
    <w:rsid w:val="00122FF4"/>
    <w:rsid w:val="00123764"/>
    <w:rsid w:val="001237C8"/>
    <w:rsid w:val="00123C9E"/>
    <w:rsid w:val="0012494A"/>
    <w:rsid w:val="00124DCF"/>
    <w:rsid w:val="00124EA0"/>
    <w:rsid w:val="00124FBE"/>
    <w:rsid w:val="001250E8"/>
    <w:rsid w:val="00125357"/>
    <w:rsid w:val="00125931"/>
    <w:rsid w:val="0012605A"/>
    <w:rsid w:val="00126780"/>
    <w:rsid w:val="00126B1C"/>
    <w:rsid w:val="00126C34"/>
    <w:rsid w:val="001272AF"/>
    <w:rsid w:val="00127362"/>
    <w:rsid w:val="00127E3A"/>
    <w:rsid w:val="0013009A"/>
    <w:rsid w:val="00130ABE"/>
    <w:rsid w:val="00130C9F"/>
    <w:rsid w:val="0013147B"/>
    <w:rsid w:val="001316C0"/>
    <w:rsid w:val="00131794"/>
    <w:rsid w:val="0013184A"/>
    <w:rsid w:val="00131B9C"/>
    <w:rsid w:val="0013244A"/>
    <w:rsid w:val="001327CE"/>
    <w:rsid w:val="001327DD"/>
    <w:rsid w:val="00132D71"/>
    <w:rsid w:val="00132D89"/>
    <w:rsid w:val="00132E15"/>
    <w:rsid w:val="00132FB0"/>
    <w:rsid w:val="00133239"/>
    <w:rsid w:val="00133B9B"/>
    <w:rsid w:val="00133EB9"/>
    <w:rsid w:val="00133FE5"/>
    <w:rsid w:val="0013411F"/>
    <w:rsid w:val="00135023"/>
    <w:rsid w:val="00135063"/>
    <w:rsid w:val="0013571A"/>
    <w:rsid w:val="001358D3"/>
    <w:rsid w:val="00135924"/>
    <w:rsid w:val="0013594A"/>
    <w:rsid w:val="00135D5E"/>
    <w:rsid w:val="00135DF8"/>
    <w:rsid w:val="00135E50"/>
    <w:rsid w:val="00135F0B"/>
    <w:rsid w:val="00135F48"/>
    <w:rsid w:val="001360A7"/>
    <w:rsid w:val="00136145"/>
    <w:rsid w:val="00136265"/>
    <w:rsid w:val="0013647F"/>
    <w:rsid w:val="0013667C"/>
    <w:rsid w:val="00136D1C"/>
    <w:rsid w:val="00136DA9"/>
    <w:rsid w:val="00137076"/>
    <w:rsid w:val="001374E2"/>
    <w:rsid w:val="001376F0"/>
    <w:rsid w:val="001378B8"/>
    <w:rsid w:val="001378ED"/>
    <w:rsid w:val="00137AAE"/>
    <w:rsid w:val="00137EEB"/>
    <w:rsid w:val="00140176"/>
    <w:rsid w:val="0014041B"/>
    <w:rsid w:val="00140B22"/>
    <w:rsid w:val="001410D3"/>
    <w:rsid w:val="0014135A"/>
    <w:rsid w:val="00141891"/>
    <w:rsid w:val="00142059"/>
    <w:rsid w:val="001422C2"/>
    <w:rsid w:val="0014243C"/>
    <w:rsid w:val="001428CC"/>
    <w:rsid w:val="00142DDA"/>
    <w:rsid w:val="00142FFC"/>
    <w:rsid w:val="00143210"/>
    <w:rsid w:val="00143435"/>
    <w:rsid w:val="0014392A"/>
    <w:rsid w:val="00143BA2"/>
    <w:rsid w:val="001445E0"/>
    <w:rsid w:val="00144698"/>
    <w:rsid w:val="00144815"/>
    <w:rsid w:val="001455EE"/>
    <w:rsid w:val="001456CA"/>
    <w:rsid w:val="00145C29"/>
    <w:rsid w:val="00145D07"/>
    <w:rsid w:val="0014621C"/>
    <w:rsid w:val="00146624"/>
    <w:rsid w:val="00147544"/>
    <w:rsid w:val="001478F9"/>
    <w:rsid w:val="00147D33"/>
    <w:rsid w:val="00147F83"/>
    <w:rsid w:val="00150125"/>
    <w:rsid w:val="001503BC"/>
    <w:rsid w:val="001509B6"/>
    <w:rsid w:val="00150C7E"/>
    <w:rsid w:val="00151063"/>
    <w:rsid w:val="00151099"/>
    <w:rsid w:val="001512DF"/>
    <w:rsid w:val="001512F0"/>
    <w:rsid w:val="001513AF"/>
    <w:rsid w:val="00151659"/>
    <w:rsid w:val="00151BCF"/>
    <w:rsid w:val="00151C2D"/>
    <w:rsid w:val="00151CB7"/>
    <w:rsid w:val="0015238B"/>
    <w:rsid w:val="00152580"/>
    <w:rsid w:val="001530E1"/>
    <w:rsid w:val="00153162"/>
    <w:rsid w:val="001535C6"/>
    <w:rsid w:val="001535EC"/>
    <w:rsid w:val="00153C34"/>
    <w:rsid w:val="00153E72"/>
    <w:rsid w:val="0015439F"/>
    <w:rsid w:val="001543BF"/>
    <w:rsid w:val="001543CD"/>
    <w:rsid w:val="001545C4"/>
    <w:rsid w:val="00154B23"/>
    <w:rsid w:val="00154DA9"/>
    <w:rsid w:val="001554C7"/>
    <w:rsid w:val="001555DF"/>
    <w:rsid w:val="00156265"/>
    <w:rsid w:val="001564AD"/>
    <w:rsid w:val="0015670E"/>
    <w:rsid w:val="001567BF"/>
    <w:rsid w:val="00156851"/>
    <w:rsid w:val="00156DDE"/>
    <w:rsid w:val="00156EE0"/>
    <w:rsid w:val="00156F37"/>
    <w:rsid w:val="00157681"/>
    <w:rsid w:val="00157698"/>
    <w:rsid w:val="001577F3"/>
    <w:rsid w:val="001579D5"/>
    <w:rsid w:val="00157B78"/>
    <w:rsid w:val="00157F83"/>
    <w:rsid w:val="00160702"/>
    <w:rsid w:val="00160B0A"/>
    <w:rsid w:val="00160D0A"/>
    <w:rsid w:val="00160FE6"/>
    <w:rsid w:val="001616F3"/>
    <w:rsid w:val="001618ED"/>
    <w:rsid w:val="00161A72"/>
    <w:rsid w:val="00161E10"/>
    <w:rsid w:val="0016205D"/>
    <w:rsid w:val="001626A1"/>
    <w:rsid w:val="00162BB3"/>
    <w:rsid w:val="00162D73"/>
    <w:rsid w:val="00162ECC"/>
    <w:rsid w:val="0016334C"/>
    <w:rsid w:val="001637F4"/>
    <w:rsid w:val="00163865"/>
    <w:rsid w:val="0016396E"/>
    <w:rsid w:val="001639DB"/>
    <w:rsid w:val="00163DA0"/>
    <w:rsid w:val="00163DBE"/>
    <w:rsid w:val="0016401D"/>
    <w:rsid w:val="00164634"/>
    <w:rsid w:val="001649AE"/>
    <w:rsid w:val="00164A5E"/>
    <w:rsid w:val="00165264"/>
    <w:rsid w:val="001653B4"/>
    <w:rsid w:val="0016564A"/>
    <w:rsid w:val="001659A6"/>
    <w:rsid w:val="0016659E"/>
    <w:rsid w:val="00166A89"/>
    <w:rsid w:val="00166B4F"/>
    <w:rsid w:val="00167038"/>
    <w:rsid w:val="001675E5"/>
    <w:rsid w:val="00170588"/>
    <w:rsid w:val="001711A5"/>
    <w:rsid w:val="001714EB"/>
    <w:rsid w:val="001715FF"/>
    <w:rsid w:val="0017170F"/>
    <w:rsid w:val="001717EF"/>
    <w:rsid w:val="0017195F"/>
    <w:rsid w:val="001722CC"/>
    <w:rsid w:val="00172422"/>
    <w:rsid w:val="0017269B"/>
    <w:rsid w:val="00172B69"/>
    <w:rsid w:val="0017317A"/>
    <w:rsid w:val="00173C5C"/>
    <w:rsid w:val="00174625"/>
    <w:rsid w:val="00174792"/>
    <w:rsid w:val="001747F0"/>
    <w:rsid w:val="001749B1"/>
    <w:rsid w:val="00174B9A"/>
    <w:rsid w:val="00174D55"/>
    <w:rsid w:val="001754EA"/>
    <w:rsid w:val="0017557C"/>
    <w:rsid w:val="00175FA3"/>
    <w:rsid w:val="00176057"/>
    <w:rsid w:val="00176355"/>
    <w:rsid w:val="001764F2"/>
    <w:rsid w:val="0017674C"/>
    <w:rsid w:val="00176781"/>
    <w:rsid w:val="00176788"/>
    <w:rsid w:val="00176F0F"/>
    <w:rsid w:val="00177627"/>
    <w:rsid w:val="00177706"/>
    <w:rsid w:val="001778D7"/>
    <w:rsid w:val="00177A32"/>
    <w:rsid w:val="00177DA8"/>
    <w:rsid w:val="00177EAD"/>
    <w:rsid w:val="0018025D"/>
    <w:rsid w:val="001802CC"/>
    <w:rsid w:val="00180440"/>
    <w:rsid w:val="001806E5"/>
    <w:rsid w:val="00180A5B"/>
    <w:rsid w:val="00180BA9"/>
    <w:rsid w:val="00180E5B"/>
    <w:rsid w:val="00180EA3"/>
    <w:rsid w:val="00180FE1"/>
    <w:rsid w:val="001812B5"/>
    <w:rsid w:val="00181326"/>
    <w:rsid w:val="00181329"/>
    <w:rsid w:val="001815C3"/>
    <w:rsid w:val="00181D39"/>
    <w:rsid w:val="00182BC3"/>
    <w:rsid w:val="00182E74"/>
    <w:rsid w:val="001833D8"/>
    <w:rsid w:val="001834C9"/>
    <w:rsid w:val="0018366F"/>
    <w:rsid w:val="001836AB"/>
    <w:rsid w:val="0018416F"/>
    <w:rsid w:val="00184276"/>
    <w:rsid w:val="00184390"/>
    <w:rsid w:val="001843B5"/>
    <w:rsid w:val="001846D4"/>
    <w:rsid w:val="00184A62"/>
    <w:rsid w:val="00184F1A"/>
    <w:rsid w:val="00184FE2"/>
    <w:rsid w:val="00185497"/>
    <w:rsid w:val="0018575A"/>
    <w:rsid w:val="00185C47"/>
    <w:rsid w:val="00186158"/>
    <w:rsid w:val="00186460"/>
    <w:rsid w:val="0018678D"/>
    <w:rsid w:val="00186DA8"/>
    <w:rsid w:val="00186E6A"/>
    <w:rsid w:val="00186EE3"/>
    <w:rsid w:val="00186F1F"/>
    <w:rsid w:val="0018756D"/>
    <w:rsid w:val="00187576"/>
    <w:rsid w:val="00187627"/>
    <w:rsid w:val="00187D3E"/>
    <w:rsid w:val="00187E20"/>
    <w:rsid w:val="00190211"/>
    <w:rsid w:val="001905C8"/>
    <w:rsid w:val="001908EB"/>
    <w:rsid w:val="00190CC5"/>
    <w:rsid w:val="00190CC6"/>
    <w:rsid w:val="00190DDF"/>
    <w:rsid w:val="00190F2B"/>
    <w:rsid w:val="0019138B"/>
    <w:rsid w:val="0019144D"/>
    <w:rsid w:val="0019163C"/>
    <w:rsid w:val="00191723"/>
    <w:rsid w:val="001917D7"/>
    <w:rsid w:val="0019181C"/>
    <w:rsid w:val="001918B8"/>
    <w:rsid w:val="00191942"/>
    <w:rsid w:val="00191A3C"/>
    <w:rsid w:val="00191E2B"/>
    <w:rsid w:val="00191EE0"/>
    <w:rsid w:val="001922AC"/>
    <w:rsid w:val="00193183"/>
    <w:rsid w:val="001935C7"/>
    <w:rsid w:val="001935EE"/>
    <w:rsid w:val="00193A71"/>
    <w:rsid w:val="00193AAA"/>
    <w:rsid w:val="00193CB9"/>
    <w:rsid w:val="0019407C"/>
    <w:rsid w:val="0019417B"/>
    <w:rsid w:val="001941F7"/>
    <w:rsid w:val="0019426E"/>
    <w:rsid w:val="001942CD"/>
    <w:rsid w:val="00194483"/>
    <w:rsid w:val="001946BE"/>
    <w:rsid w:val="001947CE"/>
    <w:rsid w:val="00194FF3"/>
    <w:rsid w:val="00195193"/>
    <w:rsid w:val="0019524F"/>
    <w:rsid w:val="00195355"/>
    <w:rsid w:val="001954BC"/>
    <w:rsid w:val="00195835"/>
    <w:rsid w:val="00195870"/>
    <w:rsid w:val="00195977"/>
    <w:rsid w:val="00195A10"/>
    <w:rsid w:val="00195C7C"/>
    <w:rsid w:val="00195ED7"/>
    <w:rsid w:val="001968CF"/>
    <w:rsid w:val="001969E2"/>
    <w:rsid w:val="00196D03"/>
    <w:rsid w:val="001973B2"/>
    <w:rsid w:val="0019750F"/>
    <w:rsid w:val="00197894"/>
    <w:rsid w:val="00197955"/>
    <w:rsid w:val="001979BC"/>
    <w:rsid w:val="00197F56"/>
    <w:rsid w:val="001A008C"/>
    <w:rsid w:val="001A00A2"/>
    <w:rsid w:val="001A031C"/>
    <w:rsid w:val="001A03BA"/>
    <w:rsid w:val="001A042D"/>
    <w:rsid w:val="001A0D5D"/>
    <w:rsid w:val="001A12CB"/>
    <w:rsid w:val="001A1EB7"/>
    <w:rsid w:val="001A22CA"/>
    <w:rsid w:val="001A22CD"/>
    <w:rsid w:val="001A24CF"/>
    <w:rsid w:val="001A2535"/>
    <w:rsid w:val="001A26BE"/>
    <w:rsid w:val="001A2A0E"/>
    <w:rsid w:val="001A2A3F"/>
    <w:rsid w:val="001A3003"/>
    <w:rsid w:val="001A3264"/>
    <w:rsid w:val="001A33D4"/>
    <w:rsid w:val="001A35D0"/>
    <w:rsid w:val="001A4150"/>
    <w:rsid w:val="001A4A4E"/>
    <w:rsid w:val="001A4A7F"/>
    <w:rsid w:val="001A4D9C"/>
    <w:rsid w:val="001A4ED2"/>
    <w:rsid w:val="001A5044"/>
    <w:rsid w:val="001A50A1"/>
    <w:rsid w:val="001A527F"/>
    <w:rsid w:val="001A54FF"/>
    <w:rsid w:val="001A5639"/>
    <w:rsid w:val="001A5640"/>
    <w:rsid w:val="001A5A21"/>
    <w:rsid w:val="001A5B93"/>
    <w:rsid w:val="001A5BC1"/>
    <w:rsid w:val="001A5CCB"/>
    <w:rsid w:val="001A62A0"/>
    <w:rsid w:val="001A6570"/>
    <w:rsid w:val="001A6624"/>
    <w:rsid w:val="001A6910"/>
    <w:rsid w:val="001A6D05"/>
    <w:rsid w:val="001A7010"/>
    <w:rsid w:val="001A70DC"/>
    <w:rsid w:val="001A75F8"/>
    <w:rsid w:val="001A7615"/>
    <w:rsid w:val="001A76CB"/>
    <w:rsid w:val="001A76D4"/>
    <w:rsid w:val="001A780E"/>
    <w:rsid w:val="001A7833"/>
    <w:rsid w:val="001A7C81"/>
    <w:rsid w:val="001B0030"/>
    <w:rsid w:val="001B02D0"/>
    <w:rsid w:val="001B047D"/>
    <w:rsid w:val="001B0600"/>
    <w:rsid w:val="001B0A47"/>
    <w:rsid w:val="001B0CEA"/>
    <w:rsid w:val="001B0D76"/>
    <w:rsid w:val="001B0F10"/>
    <w:rsid w:val="001B1466"/>
    <w:rsid w:val="001B15F6"/>
    <w:rsid w:val="001B1ADB"/>
    <w:rsid w:val="001B1D55"/>
    <w:rsid w:val="001B2310"/>
    <w:rsid w:val="001B2A9E"/>
    <w:rsid w:val="001B2CD2"/>
    <w:rsid w:val="001B2D39"/>
    <w:rsid w:val="001B2D51"/>
    <w:rsid w:val="001B2DFA"/>
    <w:rsid w:val="001B309E"/>
    <w:rsid w:val="001B3504"/>
    <w:rsid w:val="001B3782"/>
    <w:rsid w:val="001B3833"/>
    <w:rsid w:val="001B3AE6"/>
    <w:rsid w:val="001B3D56"/>
    <w:rsid w:val="001B3DC2"/>
    <w:rsid w:val="001B42F0"/>
    <w:rsid w:val="001B4A5F"/>
    <w:rsid w:val="001B4DAE"/>
    <w:rsid w:val="001B4DB7"/>
    <w:rsid w:val="001B50D3"/>
    <w:rsid w:val="001B5194"/>
    <w:rsid w:val="001B5597"/>
    <w:rsid w:val="001B5701"/>
    <w:rsid w:val="001B5869"/>
    <w:rsid w:val="001B5A75"/>
    <w:rsid w:val="001B5B1A"/>
    <w:rsid w:val="001B5B88"/>
    <w:rsid w:val="001B65BB"/>
    <w:rsid w:val="001B6A30"/>
    <w:rsid w:val="001B6BD7"/>
    <w:rsid w:val="001B6BDD"/>
    <w:rsid w:val="001B6C6F"/>
    <w:rsid w:val="001B6D5C"/>
    <w:rsid w:val="001B75E5"/>
    <w:rsid w:val="001B75F1"/>
    <w:rsid w:val="001B7C01"/>
    <w:rsid w:val="001B7FB0"/>
    <w:rsid w:val="001C0078"/>
    <w:rsid w:val="001C0224"/>
    <w:rsid w:val="001C0768"/>
    <w:rsid w:val="001C0769"/>
    <w:rsid w:val="001C093E"/>
    <w:rsid w:val="001C0B6D"/>
    <w:rsid w:val="001C13C9"/>
    <w:rsid w:val="001C1914"/>
    <w:rsid w:val="001C1920"/>
    <w:rsid w:val="001C1948"/>
    <w:rsid w:val="001C1FB4"/>
    <w:rsid w:val="001C2061"/>
    <w:rsid w:val="001C20D3"/>
    <w:rsid w:val="001C2147"/>
    <w:rsid w:val="001C2151"/>
    <w:rsid w:val="001C2195"/>
    <w:rsid w:val="001C2AA7"/>
    <w:rsid w:val="001C31FB"/>
    <w:rsid w:val="001C34F6"/>
    <w:rsid w:val="001C389A"/>
    <w:rsid w:val="001C3A45"/>
    <w:rsid w:val="001C3A6A"/>
    <w:rsid w:val="001C3ABB"/>
    <w:rsid w:val="001C403D"/>
    <w:rsid w:val="001C45BD"/>
    <w:rsid w:val="001C4662"/>
    <w:rsid w:val="001C473F"/>
    <w:rsid w:val="001C47BE"/>
    <w:rsid w:val="001C4AAA"/>
    <w:rsid w:val="001C4BAF"/>
    <w:rsid w:val="001C4EB6"/>
    <w:rsid w:val="001C55A0"/>
    <w:rsid w:val="001C57AA"/>
    <w:rsid w:val="001C58A9"/>
    <w:rsid w:val="001C5C97"/>
    <w:rsid w:val="001C60E2"/>
    <w:rsid w:val="001C6211"/>
    <w:rsid w:val="001C644E"/>
    <w:rsid w:val="001C6518"/>
    <w:rsid w:val="001C6BC4"/>
    <w:rsid w:val="001C7349"/>
    <w:rsid w:val="001C7606"/>
    <w:rsid w:val="001C7A84"/>
    <w:rsid w:val="001C7D17"/>
    <w:rsid w:val="001C7E85"/>
    <w:rsid w:val="001D0171"/>
    <w:rsid w:val="001D0D79"/>
    <w:rsid w:val="001D0DF7"/>
    <w:rsid w:val="001D0E3F"/>
    <w:rsid w:val="001D115B"/>
    <w:rsid w:val="001D178B"/>
    <w:rsid w:val="001D1851"/>
    <w:rsid w:val="001D1888"/>
    <w:rsid w:val="001D1D16"/>
    <w:rsid w:val="001D20E8"/>
    <w:rsid w:val="001D22BC"/>
    <w:rsid w:val="001D2621"/>
    <w:rsid w:val="001D2699"/>
    <w:rsid w:val="001D26C9"/>
    <w:rsid w:val="001D2867"/>
    <w:rsid w:val="001D28C1"/>
    <w:rsid w:val="001D2D5F"/>
    <w:rsid w:val="001D359C"/>
    <w:rsid w:val="001D39B5"/>
    <w:rsid w:val="001D3E0D"/>
    <w:rsid w:val="001D3E79"/>
    <w:rsid w:val="001D43E9"/>
    <w:rsid w:val="001D4862"/>
    <w:rsid w:val="001D4BAB"/>
    <w:rsid w:val="001D523B"/>
    <w:rsid w:val="001D5DBF"/>
    <w:rsid w:val="001D5F81"/>
    <w:rsid w:val="001D5FE1"/>
    <w:rsid w:val="001D63A9"/>
    <w:rsid w:val="001D6702"/>
    <w:rsid w:val="001D6709"/>
    <w:rsid w:val="001D696A"/>
    <w:rsid w:val="001D6A80"/>
    <w:rsid w:val="001D6CE3"/>
    <w:rsid w:val="001D6D14"/>
    <w:rsid w:val="001D6D5D"/>
    <w:rsid w:val="001D724E"/>
    <w:rsid w:val="001D756B"/>
    <w:rsid w:val="001D7921"/>
    <w:rsid w:val="001D7AB9"/>
    <w:rsid w:val="001D7EF5"/>
    <w:rsid w:val="001D7F42"/>
    <w:rsid w:val="001E03F4"/>
    <w:rsid w:val="001E05DB"/>
    <w:rsid w:val="001E0857"/>
    <w:rsid w:val="001E0F1F"/>
    <w:rsid w:val="001E0F78"/>
    <w:rsid w:val="001E102B"/>
    <w:rsid w:val="001E10AC"/>
    <w:rsid w:val="001E1F67"/>
    <w:rsid w:val="001E2197"/>
    <w:rsid w:val="001E26CB"/>
    <w:rsid w:val="001E2850"/>
    <w:rsid w:val="001E2BE1"/>
    <w:rsid w:val="001E2D1B"/>
    <w:rsid w:val="001E2F34"/>
    <w:rsid w:val="001E3720"/>
    <w:rsid w:val="001E39B3"/>
    <w:rsid w:val="001E3D5B"/>
    <w:rsid w:val="001E4432"/>
    <w:rsid w:val="001E44D5"/>
    <w:rsid w:val="001E44E9"/>
    <w:rsid w:val="001E499D"/>
    <w:rsid w:val="001E4AED"/>
    <w:rsid w:val="001E4EA3"/>
    <w:rsid w:val="001E545C"/>
    <w:rsid w:val="001E574C"/>
    <w:rsid w:val="001E57AB"/>
    <w:rsid w:val="001E588A"/>
    <w:rsid w:val="001E5D08"/>
    <w:rsid w:val="001E6322"/>
    <w:rsid w:val="001E655C"/>
    <w:rsid w:val="001E6732"/>
    <w:rsid w:val="001E6DA4"/>
    <w:rsid w:val="001E7193"/>
    <w:rsid w:val="001E733F"/>
    <w:rsid w:val="001E73DE"/>
    <w:rsid w:val="001E7CEA"/>
    <w:rsid w:val="001E7D72"/>
    <w:rsid w:val="001E7E20"/>
    <w:rsid w:val="001E7F88"/>
    <w:rsid w:val="001E7FA8"/>
    <w:rsid w:val="001F010B"/>
    <w:rsid w:val="001F018F"/>
    <w:rsid w:val="001F034D"/>
    <w:rsid w:val="001F0405"/>
    <w:rsid w:val="001F046A"/>
    <w:rsid w:val="001F0F7C"/>
    <w:rsid w:val="001F0FFF"/>
    <w:rsid w:val="001F1512"/>
    <w:rsid w:val="001F1520"/>
    <w:rsid w:val="001F1892"/>
    <w:rsid w:val="001F1A91"/>
    <w:rsid w:val="001F1B07"/>
    <w:rsid w:val="001F1E6B"/>
    <w:rsid w:val="001F1EDC"/>
    <w:rsid w:val="001F21BC"/>
    <w:rsid w:val="001F2203"/>
    <w:rsid w:val="001F28D7"/>
    <w:rsid w:val="001F2C3B"/>
    <w:rsid w:val="001F301B"/>
    <w:rsid w:val="001F3CFD"/>
    <w:rsid w:val="001F40FA"/>
    <w:rsid w:val="001F4F9B"/>
    <w:rsid w:val="001F53B5"/>
    <w:rsid w:val="001F5448"/>
    <w:rsid w:val="001F5565"/>
    <w:rsid w:val="001F594E"/>
    <w:rsid w:val="001F5E9D"/>
    <w:rsid w:val="001F611B"/>
    <w:rsid w:val="001F637D"/>
    <w:rsid w:val="001F64CF"/>
    <w:rsid w:val="001F6673"/>
    <w:rsid w:val="001F6797"/>
    <w:rsid w:val="001F6B1B"/>
    <w:rsid w:val="001F6D39"/>
    <w:rsid w:val="001F6D60"/>
    <w:rsid w:val="001F756B"/>
    <w:rsid w:val="001F7814"/>
    <w:rsid w:val="001F78D5"/>
    <w:rsid w:val="00200BC0"/>
    <w:rsid w:val="00200BD0"/>
    <w:rsid w:val="00200C99"/>
    <w:rsid w:val="00200D6B"/>
    <w:rsid w:val="00200D8D"/>
    <w:rsid w:val="00200E19"/>
    <w:rsid w:val="00200F38"/>
    <w:rsid w:val="00201211"/>
    <w:rsid w:val="00201797"/>
    <w:rsid w:val="00202166"/>
    <w:rsid w:val="0020220A"/>
    <w:rsid w:val="002022DA"/>
    <w:rsid w:val="0020249F"/>
    <w:rsid w:val="00202703"/>
    <w:rsid w:val="0020270E"/>
    <w:rsid w:val="002028DE"/>
    <w:rsid w:val="00202B02"/>
    <w:rsid w:val="00203572"/>
    <w:rsid w:val="00203620"/>
    <w:rsid w:val="002036AB"/>
    <w:rsid w:val="00203D43"/>
    <w:rsid w:val="00203D50"/>
    <w:rsid w:val="00203E00"/>
    <w:rsid w:val="00203F14"/>
    <w:rsid w:val="00203FEF"/>
    <w:rsid w:val="00204126"/>
    <w:rsid w:val="00204441"/>
    <w:rsid w:val="0020499B"/>
    <w:rsid w:val="00204A4C"/>
    <w:rsid w:val="0020583F"/>
    <w:rsid w:val="00205B31"/>
    <w:rsid w:val="00205FE7"/>
    <w:rsid w:val="00206124"/>
    <w:rsid w:val="00206366"/>
    <w:rsid w:val="002064D7"/>
    <w:rsid w:val="00206AE0"/>
    <w:rsid w:val="00206AE9"/>
    <w:rsid w:val="00206F54"/>
    <w:rsid w:val="002071B7"/>
    <w:rsid w:val="00207539"/>
    <w:rsid w:val="002075CE"/>
    <w:rsid w:val="00207633"/>
    <w:rsid w:val="002076BE"/>
    <w:rsid w:val="00207945"/>
    <w:rsid w:val="00207E28"/>
    <w:rsid w:val="002100FE"/>
    <w:rsid w:val="00210384"/>
    <w:rsid w:val="00210709"/>
    <w:rsid w:val="00210C5E"/>
    <w:rsid w:val="00210FA9"/>
    <w:rsid w:val="00211000"/>
    <w:rsid w:val="002110FE"/>
    <w:rsid w:val="002111DE"/>
    <w:rsid w:val="002112EB"/>
    <w:rsid w:val="00211358"/>
    <w:rsid w:val="00211632"/>
    <w:rsid w:val="00211665"/>
    <w:rsid w:val="002119AE"/>
    <w:rsid w:val="00211A1F"/>
    <w:rsid w:val="00211AB7"/>
    <w:rsid w:val="00211C22"/>
    <w:rsid w:val="0021278E"/>
    <w:rsid w:val="002128C8"/>
    <w:rsid w:val="00212AFF"/>
    <w:rsid w:val="00212D15"/>
    <w:rsid w:val="00213199"/>
    <w:rsid w:val="002131B6"/>
    <w:rsid w:val="002133AB"/>
    <w:rsid w:val="00213682"/>
    <w:rsid w:val="00213A89"/>
    <w:rsid w:val="00213BC8"/>
    <w:rsid w:val="002141E0"/>
    <w:rsid w:val="00214831"/>
    <w:rsid w:val="00214ED7"/>
    <w:rsid w:val="00215129"/>
    <w:rsid w:val="00215225"/>
    <w:rsid w:val="002152F3"/>
    <w:rsid w:val="002158F9"/>
    <w:rsid w:val="00215E8A"/>
    <w:rsid w:val="0021610B"/>
    <w:rsid w:val="00216562"/>
    <w:rsid w:val="00216843"/>
    <w:rsid w:val="0021685D"/>
    <w:rsid w:val="002169C3"/>
    <w:rsid w:val="00216A79"/>
    <w:rsid w:val="00216B97"/>
    <w:rsid w:val="00217067"/>
    <w:rsid w:val="00217258"/>
    <w:rsid w:val="002173F4"/>
    <w:rsid w:val="0021748C"/>
    <w:rsid w:val="002175D5"/>
    <w:rsid w:val="00217624"/>
    <w:rsid w:val="00217B69"/>
    <w:rsid w:val="00220220"/>
    <w:rsid w:val="00220250"/>
    <w:rsid w:val="002205F7"/>
    <w:rsid w:val="00220617"/>
    <w:rsid w:val="00220C22"/>
    <w:rsid w:val="00220CE6"/>
    <w:rsid w:val="00220E7C"/>
    <w:rsid w:val="0022115E"/>
    <w:rsid w:val="00221182"/>
    <w:rsid w:val="0022124C"/>
    <w:rsid w:val="002216B2"/>
    <w:rsid w:val="002216E8"/>
    <w:rsid w:val="00221F28"/>
    <w:rsid w:val="00222074"/>
    <w:rsid w:val="00222493"/>
    <w:rsid w:val="002224CF"/>
    <w:rsid w:val="002224E1"/>
    <w:rsid w:val="002225CD"/>
    <w:rsid w:val="0022268C"/>
    <w:rsid w:val="002228FD"/>
    <w:rsid w:val="00222A35"/>
    <w:rsid w:val="00223049"/>
    <w:rsid w:val="00223070"/>
    <w:rsid w:val="0022319F"/>
    <w:rsid w:val="002231D9"/>
    <w:rsid w:val="00223CA0"/>
    <w:rsid w:val="00223F72"/>
    <w:rsid w:val="00224AE6"/>
    <w:rsid w:val="00224E87"/>
    <w:rsid w:val="00225038"/>
    <w:rsid w:val="00225318"/>
    <w:rsid w:val="0022535C"/>
    <w:rsid w:val="002263CD"/>
    <w:rsid w:val="0022681A"/>
    <w:rsid w:val="00226BA5"/>
    <w:rsid w:val="00226D61"/>
    <w:rsid w:val="0022723B"/>
    <w:rsid w:val="0022798B"/>
    <w:rsid w:val="00227EAC"/>
    <w:rsid w:val="00230007"/>
    <w:rsid w:val="002300FF"/>
    <w:rsid w:val="00230B09"/>
    <w:rsid w:val="00230CD7"/>
    <w:rsid w:val="00230E47"/>
    <w:rsid w:val="00230EC0"/>
    <w:rsid w:val="00230F9D"/>
    <w:rsid w:val="00230FB8"/>
    <w:rsid w:val="00231055"/>
    <w:rsid w:val="00231448"/>
    <w:rsid w:val="00231567"/>
    <w:rsid w:val="00231887"/>
    <w:rsid w:val="00231958"/>
    <w:rsid w:val="00231A4E"/>
    <w:rsid w:val="00231D13"/>
    <w:rsid w:val="00231FF6"/>
    <w:rsid w:val="002323F4"/>
    <w:rsid w:val="0023243B"/>
    <w:rsid w:val="0023246F"/>
    <w:rsid w:val="00232618"/>
    <w:rsid w:val="00232D36"/>
    <w:rsid w:val="00232F7E"/>
    <w:rsid w:val="00232FBE"/>
    <w:rsid w:val="002331DA"/>
    <w:rsid w:val="0023397A"/>
    <w:rsid w:val="002339E8"/>
    <w:rsid w:val="00233E41"/>
    <w:rsid w:val="0023412F"/>
    <w:rsid w:val="00234587"/>
    <w:rsid w:val="0023465B"/>
    <w:rsid w:val="00234915"/>
    <w:rsid w:val="00234A45"/>
    <w:rsid w:val="00234EBB"/>
    <w:rsid w:val="002351F5"/>
    <w:rsid w:val="002353E6"/>
    <w:rsid w:val="0023592C"/>
    <w:rsid w:val="00235AC5"/>
    <w:rsid w:val="00235B2E"/>
    <w:rsid w:val="00235C86"/>
    <w:rsid w:val="00235E63"/>
    <w:rsid w:val="00236992"/>
    <w:rsid w:val="00237039"/>
    <w:rsid w:val="0023737F"/>
    <w:rsid w:val="002375A8"/>
    <w:rsid w:val="00237799"/>
    <w:rsid w:val="00237D3C"/>
    <w:rsid w:val="0024013D"/>
    <w:rsid w:val="00240604"/>
    <w:rsid w:val="002408C2"/>
    <w:rsid w:val="002408D2"/>
    <w:rsid w:val="00240E00"/>
    <w:rsid w:val="00240E7E"/>
    <w:rsid w:val="00240E9F"/>
    <w:rsid w:val="00241104"/>
    <w:rsid w:val="00241425"/>
    <w:rsid w:val="0024169A"/>
    <w:rsid w:val="00241724"/>
    <w:rsid w:val="00241880"/>
    <w:rsid w:val="00241967"/>
    <w:rsid w:val="00242118"/>
    <w:rsid w:val="002422D7"/>
    <w:rsid w:val="0024292E"/>
    <w:rsid w:val="00242ABE"/>
    <w:rsid w:val="00242D4D"/>
    <w:rsid w:val="00242E2C"/>
    <w:rsid w:val="002430C2"/>
    <w:rsid w:val="002431A2"/>
    <w:rsid w:val="00243351"/>
    <w:rsid w:val="00243A82"/>
    <w:rsid w:val="00243EA6"/>
    <w:rsid w:val="00243F99"/>
    <w:rsid w:val="00243FA5"/>
    <w:rsid w:val="002442EE"/>
    <w:rsid w:val="00244772"/>
    <w:rsid w:val="002447B7"/>
    <w:rsid w:val="00244CF6"/>
    <w:rsid w:val="0024546D"/>
    <w:rsid w:val="00245755"/>
    <w:rsid w:val="00246422"/>
    <w:rsid w:val="002468B5"/>
    <w:rsid w:val="002469FD"/>
    <w:rsid w:val="00246AE6"/>
    <w:rsid w:val="00246B14"/>
    <w:rsid w:val="00246BF6"/>
    <w:rsid w:val="00246D32"/>
    <w:rsid w:val="00246D8B"/>
    <w:rsid w:val="00246E01"/>
    <w:rsid w:val="00247522"/>
    <w:rsid w:val="002475D1"/>
    <w:rsid w:val="002477EB"/>
    <w:rsid w:val="0024794E"/>
    <w:rsid w:val="00247AAC"/>
    <w:rsid w:val="00247CF3"/>
    <w:rsid w:val="00247E2C"/>
    <w:rsid w:val="0025054A"/>
    <w:rsid w:val="00250B45"/>
    <w:rsid w:val="002510EF"/>
    <w:rsid w:val="002512DA"/>
    <w:rsid w:val="00251303"/>
    <w:rsid w:val="002515BF"/>
    <w:rsid w:val="00251909"/>
    <w:rsid w:val="00251944"/>
    <w:rsid w:val="00251B43"/>
    <w:rsid w:val="0025210E"/>
    <w:rsid w:val="002527CD"/>
    <w:rsid w:val="002527D6"/>
    <w:rsid w:val="002528AD"/>
    <w:rsid w:val="00252E44"/>
    <w:rsid w:val="00252E6E"/>
    <w:rsid w:val="00252EB0"/>
    <w:rsid w:val="00253226"/>
    <w:rsid w:val="0025333A"/>
    <w:rsid w:val="002533F8"/>
    <w:rsid w:val="002535EE"/>
    <w:rsid w:val="00253AA3"/>
    <w:rsid w:val="00253C6C"/>
    <w:rsid w:val="00253E04"/>
    <w:rsid w:val="00253F19"/>
    <w:rsid w:val="00254486"/>
    <w:rsid w:val="0025466E"/>
    <w:rsid w:val="0025477C"/>
    <w:rsid w:val="002548A8"/>
    <w:rsid w:val="00254D8C"/>
    <w:rsid w:val="002551E7"/>
    <w:rsid w:val="002556C0"/>
    <w:rsid w:val="00255B6C"/>
    <w:rsid w:val="00255BC8"/>
    <w:rsid w:val="00256430"/>
    <w:rsid w:val="0025648B"/>
    <w:rsid w:val="00256547"/>
    <w:rsid w:val="00256901"/>
    <w:rsid w:val="00256C8D"/>
    <w:rsid w:val="002573AB"/>
    <w:rsid w:val="002574F8"/>
    <w:rsid w:val="00257885"/>
    <w:rsid w:val="0025795E"/>
    <w:rsid w:val="00257B51"/>
    <w:rsid w:val="00260246"/>
    <w:rsid w:val="002603DF"/>
    <w:rsid w:val="00260560"/>
    <w:rsid w:val="00260B98"/>
    <w:rsid w:val="00260C74"/>
    <w:rsid w:val="00260DCD"/>
    <w:rsid w:val="00260E65"/>
    <w:rsid w:val="0026109E"/>
    <w:rsid w:val="0026143F"/>
    <w:rsid w:val="0026150A"/>
    <w:rsid w:val="00261B60"/>
    <w:rsid w:val="00261D02"/>
    <w:rsid w:val="00262125"/>
    <w:rsid w:val="002623AA"/>
    <w:rsid w:val="0026269A"/>
    <w:rsid w:val="00262A86"/>
    <w:rsid w:val="0026317C"/>
    <w:rsid w:val="002631BC"/>
    <w:rsid w:val="002633B0"/>
    <w:rsid w:val="002634D7"/>
    <w:rsid w:val="002635F2"/>
    <w:rsid w:val="00263A17"/>
    <w:rsid w:val="00263B85"/>
    <w:rsid w:val="00264454"/>
    <w:rsid w:val="0026471A"/>
    <w:rsid w:val="002651A7"/>
    <w:rsid w:val="002655E1"/>
    <w:rsid w:val="002656D6"/>
    <w:rsid w:val="00265EA2"/>
    <w:rsid w:val="00265EF8"/>
    <w:rsid w:val="00266289"/>
    <w:rsid w:val="002662B8"/>
    <w:rsid w:val="0026691B"/>
    <w:rsid w:val="002676A4"/>
    <w:rsid w:val="002679A0"/>
    <w:rsid w:val="00267E04"/>
    <w:rsid w:val="00267F46"/>
    <w:rsid w:val="00270249"/>
    <w:rsid w:val="0027031A"/>
    <w:rsid w:val="002707A2"/>
    <w:rsid w:val="00270A47"/>
    <w:rsid w:val="00270D7D"/>
    <w:rsid w:val="00270F34"/>
    <w:rsid w:val="0027173F"/>
    <w:rsid w:val="002718B9"/>
    <w:rsid w:val="00271E02"/>
    <w:rsid w:val="002722F2"/>
    <w:rsid w:val="00272429"/>
    <w:rsid w:val="00272BBB"/>
    <w:rsid w:val="00272C40"/>
    <w:rsid w:val="00272F15"/>
    <w:rsid w:val="002735DB"/>
    <w:rsid w:val="00274102"/>
    <w:rsid w:val="00274812"/>
    <w:rsid w:val="00274974"/>
    <w:rsid w:val="00274C8F"/>
    <w:rsid w:val="0027536B"/>
    <w:rsid w:val="00275528"/>
    <w:rsid w:val="00275BDD"/>
    <w:rsid w:val="00276322"/>
    <w:rsid w:val="0027651D"/>
    <w:rsid w:val="00276732"/>
    <w:rsid w:val="0027686B"/>
    <w:rsid w:val="0027688B"/>
    <w:rsid w:val="00276CAD"/>
    <w:rsid w:val="00276D2E"/>
    <w:rsid w:val="002774E9"/>
    <w:rsid w:val="00277654"/>
    <w:rsid w:val="00277892"/>
    <w:rsid w:val="00277EB9"/>
    <w:rsid w:val="00277F6A"/>
    <w:rsid w:val="00280094"/>
    <w:rsid w:val="002800F0"/>
    <w:rsid w:val="0028047F"/>
    <w:rsid w:val="00280496"/>
    <w:rsid w:val="00280591"/>
    <w:rsid w:val="0028070A"/>
    <w:rsid w:val="00280855"/>
    <w:rsid w:val="00280C9A"/>
    <w:rsid w:val="00281384"/>
    <w:rsid w:val="00281385"/>
    <w:rsid w:val="0028172C"/>
    <w:rsid w:val="002817CF"/>
    <w:rsid w:val="0028181F"/>
    <w:rsid w:val="0028185D"/>
    <w:rsid w:val="002818D6"/>
    <w:rsid w:val="002818F4"/>
    <w:rsid w:val="00281922"/>
    <w:rsid w:val="0028202B"/>
    <w:rsid w:val="002821B9"/>
    <w:rsid w:val="00282394"/>
    <w:rsid w:val="002826EA"/>
    <w:rsid w:val="00282867"/>
    <w:rsid w:val="00282C46"/>
    <w:rsid w:val="00282C80"/>
    <w:rsid w:val="00282F6F"/>
    <w:rsid w:val="00283479"/>
    <w:rsid w:val="002836F4"/>
    <w:rsid w:val="0028373B"/>
    <w:rsid w:val="00283822"/>
    <w:rsid w:val="0028388D"/>
    <w:rsid w:val="002838D0"/>
    <w:rsid w:val="00283B27"/>
    <w:rsid w:val="00283E3A"/>
    <w:rsid w:val="002845AE"/>
    <w:rsid w:val="002847DC"/>
    <w:rsid w:val="0028483B"/>
    <w:rsid w:val="0028483D"/>
    <w:rsid w:val="00284868"/>
    <w:rsid w:val="00284C6F"/>
    <w:rsid w:val="00284CC3"/>
    <w:rsid w:val="00284D99"/>
    <w:rsid w:val="00284E28"/>
    <w:rsid w:val="0028559B"/>
    <w:rsid w:val="00285A14"/>
    <w:rsid w:val="00286314"/>
    <w:rsid w:val="00286450"/>
    <w:rsid w:val="00286920"/>
    <w:rsid w:val="00287357"/>
    <w:rsid w:val="002873B1"/>
    <w:rsid w:val="002876B6"/>
    <w:rsid w:val="0028770B"/>
    <w:rsid w:val="00287730"/>
    <w:rsid w:val="00287B93"/>
    <w:rsid w:val="00287B9B"/>
    <w:rsid w:val="00287BBE"/>
    <w:rsid w:val="0029007B"/>
    <w:rsid w:val="00290761"/>
    <w:rsid w:val="00290814"/>
    <w:rsid w:val="00290D29"/>
    <w:rsid w:val="00290E40"/>
    <w:rsid w:val="0029135B"/>
    <w:rsid w:val="00291E79"/>
    <w:rsid w:val="00291ECB"/>
    <w:rsid w:val="00291F71"/>
    <w:rsid w:val="002921E8"/>
    <w:rsid w:val="0029257C"/>
    <w:rsid w:val="00292BB8"/>
    <w:rsid w:val="00292BC5"/>
    <w:rsid w:val="002930C0"/>
    <w:rsid w:val="00293291"/>
    <w:rsid w:val="00293A0B"/>
    <w:rsid w:val="00293A10"/>
    <w:rsid w:val="00293A8B"/>
    <w:rsid w:val="00293F35"/>
    <w:rsid w:val="002949E4"/>
    <w:rsid w:val="00294EDD"/>
    <w:rsid w:val="00295309"/>
    <w:rsid w:val="002954F4"/>
    <w:rsid w:val="00295978"/>
    <w:rsid w:val="00295B29"/>
    <w:rsid w:val="0029647F"/>
    <w:rsid w:val="00296A68"/>
    <w:rsid w:val="0029738D"/>
    <w:rsid w:val="00297699"/>
    <w:rsid w:val="0029778D"/>
    <w:rsid w:val="00297863"/>
    <w:rsid w:val="00297FCE"/>
    <w:rsid w:val="002A0264"/>
    <w:rsid w:val="002A02BE"/>
    <w:rsid w:val="002A06DF"/>
    <w:rsid w:val="002A0D07"/>
    <w:rsid w:val="002A18DE"/>
    <w:rsid w:val="002A1B8E"/>
    <w:rsid w:val="002A1DEF"/>
    <w:rsid w:val="002A23AE"/>
    <w:rsid w:val="002A2664"/>
    <w:rsid w:val="002A2732"/>
    <w:rsid w:val="002A2827"/>
    <w:rsid w:val="002A28B7"/>
    <w:rsid w:val="002A2C88"/>
    <w:rsid w:val="002A3372"/>
    <w:rsid w:val="002A36C0"/>
    <w:rsid w:val="002A45DB"/>
    <w:rsid w:val="002A466D"/>
    <w:rsid w:val="002A4733"/>
    <w:rsid w:val="002A4FC4"/>
    <w:rsid w:val="002A5542"/>
    <w:rsid w:val="002A55FD"/>
    <w:rsid w:val="002A5CCC"/>
    <w:rsid w:val="002A5E83"/>
    <w:rsid w:val="002A5EC0"/>
    <w:rsid w:val="002A60F1"/>
    <w:rsid w:val="002A6126"/>
    <w:rsid w:val="002A66A0"/>
    <w:rsid w:val="002A6922"/>
    <w:rsid w:val="002A6BC1"/>
    <w:rsid w:val="002A6BD7"/>
    <w:rsid w:val="002A6DF5"/>
    <w:rsid w:val="002A74C4"/>
    <w:rsid w:val="002A7759"/>
    <w:rsid w:val="002A79E4"/>
    <w:rsid w:val="002A7A7E"/>
    <w:rsid w:val="002B0090"/>
    <w:rsid w:val="002B03DD"/>
    <w:rsid w:val="002B050D"/>
    <w:rsid w:val="002B0732"/>
    <w:rsid w:val="002B0788"/>
    <w:rsid w:val="002B08CD"/>
    <w:rsid w:val="002B096B"/>
    <w:rsid w:val="002B09FF"/>
    <w:rsid w:val="002B0FEF"/>
    <w:rsid w:val="002B10D0"/>
    <w:rsid w:val="002B157D"/>
    <w:rsid w:val="002B1C68"/>
    <w:rsid w:val="002B1D1C"/>
    <w:rsid w:val="002B2242"/>
    <w:rsid w:val="002B2722"/>
    <w:rsid w:val="002B3247"/>
    <w:rsid w:val="002B32DE"/>
    <w:rsid w:val="002B39D1"/>
    <w:rsid w:val="002B3FDE"/>
    <w:rsid w:val="002B4773"/>
    <w:rsid w:val="002B47DE"/>
    <w:rsid w:val="002B48A1"/>
    <w:rsid w:val="002B4A76"/>
    <w:rsid w:val="002B4C0C"/>
    <w:rsid w:val="002B4E78"/>
    <w:rsid w:val="002B5436"/>
    <w:rsid w:val="002B56D8"/>
    <w:rsid w:val="002B5BE6"/>
    <w:rsid w:val="002B5DC1"/>
    <w:rsid w:val="002B5DCA"/>
    <w:rsid w:val="002B5FA6"/>
    <w:rsid w:val="002B650B"/>
    <w:rsid w:val="002B6673"/>
    <w:rsid w:val="002B6A32"/>
    <w:rsid w:val="002B6C7E"/>
    <w:rsid w:val="002B6CA8"/>
    <w:rsid w:val="002B79CD"/>
    <w:rsid w:val="002B7A8F"/>
    <w:rsid w:val="002B7B5A"/>
    <w:rsid w:val="002C018B"/>
    <w:rsid w:val="002C0DF2"/>
    <w:rsid w:val="002C1043"/>
    <w:rsid w:val="002C1259"/>
    <w:rsid w:val="002C179D"/>
    <w:rsid w:val="002C194C"/>
    <w:rsid w:val="002C19D8"/>
    <w:rsid w:val="002C1FF9"/>
    <w:rsid w:val="002C22DA"/>
    <w:rsid w:val="002C252B"/>
    <w:rsid w:val="002C2849"/>
    <w:rsid w:val="002C296A"/>
    <w:rsid w:val="002C2CAA"/>
    <w:rsid w:val="002C304B"/>
    <w:rsid w:val="002C314A"/>
    <w:rsid w:val="002C35E9"/>
    <w:rsid w:val="002C3BAF"/>
    <w:rsid w:val="002C3BD4"/>
    <w:rsid w:val="002C3F2E"/>
    <w:rsid w:val="002C4225"/>
    <w:rsid w:val="002C45EC"/>
    <w:rsid w:val="002C460F"/>
    <w:rsid w:val="002C48E4"/>
    <w:rsid w:val="002C4950"/>
    <w:rsid w:val="002C509B"/>
    <w:rsid w:val="002C5326"/>
    <w:rsid w:val="002C5B97"/>
    <w:rsid w:val="002C5BC8"/>
    <w:rsid w:val="002C611A"/>
    <w:rsid w:val="002C66E0"/>
    <w:rsid w:val="002C6778"/>
    <w:rsid w:val="002C6A12"/>
    <w:rsid w:val="002C747A"/>
    <w:rsid w:val="002C777A"/>
    <w:rsid w:val="002C792B"/>
    <w:rsid w:val="002D010C"/>
    <w:rsid w:val="002D05CE"/>
    <w:rsid w:val="002D0AC4"/>
    <w:rsid w:val="002D0B2E"/>
    <w:rsid w:val="002D0EF8"/>
    <w:rsid w:val="002D150A"/>
    <w:rsid w:val="002D1909"/>
    <w:rsid w:val="002D1A43"/>
    <w:rsid w:val="002D2016"/>
    <w:rsid w:val="002D21A2"/>
    <w:rsid w:val="002D2A9E"/>
    <w:rsid w:val="002D2B43"/>
    <w:rsid w:val="002D2E9C"/>
    <w:rsid w:val="002D2FA5"/>
    <w:rsid w:val="002D33CD"/>
    <w:rsid w:val="002D3460"/>
    <w:rsid w:val="002D368F"/>
    <w:rsid w:val="002D3846"/>
    <w:rsid w:val="002D3847"/>
    <w:rsid w:val="002D3CDF"/>
    <w:rsid w:val="002D3E48"/>
    <w:rsid w:val="002D3E75"/>
    <w:rsid w:val="002D3EFF"/>
    <w:rsid w:val="002D406E"/>
    <w:rsid w:val="002D427B"/>
    <w:rsid w:val="002D47B7"/>
    <w:rsid w:val="002D4965"/>
    <w:rsid w:val="002D49D7"/>
    <w:rsid w:val="002D4B26"/>
    <w:rsid w:val="002D4C1B"/>
    <w:rsid w:val="002D60A9"/>
    <w:rsid w:val="002D60E7"/>
    <w:rsid w:val="002D61A3"/>
    <w:rsid w:val="002D62CD"/>
    <w:rsid w:val="002D6637"/>
    <w:rsid w:val="002D6F56"/>
    <w:rsid w:val="002D6FF4"/>
    <w:rsid w:val="002D6FFD"/>
    <w:rsid w:val="002D7210"/>
    <w:rsid w:val="002D73C0"/>
    <w:rsid w:val="002D7511"/>
    <w:rsid w:val="002D76BA"/>
    <w:rsid w:val="002E02AB"/>
    <w:rsid w:val="002E0B68"/>
    <w:rsid w:val="002E0E1F"/>
    <w:rsid w:val="002E1530"/>
    <w:rsid w:val="002E17EE"/>
    <w:rsid w:val="002E1A08"/>
    <w:rsid w:val="002E21D4"/>
    <w:rsid w:val="002E25F3"/>
    <w:rsid w:val="002E28DE"/>
    <w:rsid w:val="002E2AE5"/>
    <w:rsid w:val="002E2DD6"/>
    <w:rsid w:val="002E2E93"/>
    <w:rsid w:val="002E347A"/>
    <w:rsid w:val="002E37CB"/>
    <w:rsid w:val="002E3AED"/>
    <w:rsid w:val="002E3EDC"/>
    <w:rsid w:val="002E4330"/>
    <w:rsid w:val="002E4505"/>
    <w:rsid w:val="002E4855"/>
    <w:rsid w:val="002E4F90"/>
    <w:rsid w:val="002E5328"/>
    <w:rsid w:val="002E532E"/>
    <w:rsid w:val="002E53FB"/>
    <w:rsid w:val="002E555D"/>
    <w:rsid w:val="002E5731"/>
    <w:rsid w:val="002E58C6"/>
    <w:rsid w:val="002E5A52"/>
    <w:rsid w:val="002E5D03"/>
    <w:rsid w:val="002E5D0B"/>
    <w:rsid w:val="002E5E50"/>
    <w:rsid w:val="002E627E"/>
    <w:rsid w:val="002E630D"/>
    <w:rsid w:val="002E64A0"/>
    <w:rsid w:val="002E6532"/>
    <w:rsid w:val="002E6679"/>
    <w:rsid w:val="002E6D41"/>
    <w:rsid w:val="002E73EA"/>
    <w:rsid w:val="002E7690"/>
    <w:rsid w:val="002E7939"/>
    <w:rsid w:val="002E7C13"/>
    <w:rsid w:val="002E7D7D"/>
    <w:rsid w:val="002E7F0D"/>
    <w:rsid w:val="002F024F"/>
    <w:rsid w:val="002F0A40"/>
    <w:rsid w:val="002F0C10"/>
    <w:rsid w:val="002F0E51"/>
    <w:rsid w:val="002F1A84"/>
    <w:rsid w:val="002F1B12"/>
    <w:rsid w:val="002F1C1D"/>
    <w:rsid w:val="002F1C83"/>
    <w:rsid w:val="002F1D80"/>
    <w:rsid w:val="002F2057"/>
    <w:rsid w:val="002F21CB"/>
    <w:rsid w:val="002F2357"/>
    <w:rsid w:val="002F245E"/>
    <w:rsid w:val="002F25BA"/>
    <w:rsid w:val="002F2CF5"/>
    <w:rsid w:val="002F3076"/>
    <w:rsid w:val="002F310C"/>
    <w:rsid w:val="002F32C1"/>
    <w:rsid w:val="002F3375"/>
    <w:rsid w:val="002F33E1"/>
    <w:rsid w:val="002F3792"/>
    <w:rsid w:val="002F3803"/>
    <w:rsid w:val="002F3BD0"/>
    <w:rsid w:val="002F3CD4"/>
    <w:rsid w:val="002F3FB3"/>
    <w:rsid w:val="002F4129"/>
    <w:rsid w:val="002F4309"/>
    <w:rsid w:val="002F4BB1"/>
    <w:rsid w:val="002F4EDF"/>
    <w:rsid w:val="002F4F2A"/>
    <w:rsid w:val="002F51F4"/>
    <w:rsid w:val="002F53C9"/>
    <w:rsid w:val="002F5CE4"/>
    <w:rsid w:val="002F5D14"/>
    <w:rsid w:val="002F5EB2"/>
    <w:rsid w:val="002F684D"/>
    <w:rsid w:val="002F6FC8"/>
    <w:rsid w:val="002F7021"/>
    <w:rsid w:val="002F756F"/>
    <w:rsid w:val="002F7580"/>
    <w:rsid w:val="002F780B"/>
    <w:rsid w:val="002F7BE7"/>
    <w:rsid w:val="002F7BEF"/>
    <w:rsid w:val="002F7FF2"/>
    <w:rsid w:val="003000B6"/>
    <w:rsid w:val="00300736"/>
    <w:rsid w:val="003016CD"/>
    <w:rsid w:val="003019B2"/>
    <w:rsid w:val="00301B44"/>
    <w:rsid w:val="00301B46"/>
    <w:rsid w:val="00301EC6"/>
    <w:rsid w:val="0030201F"/>
    <w:rsid w:val="00302043"/>
    <w:rsid w:val="00302AB8"/>
    <w:rsid w:val="0030368F"/>
    <w:rsid w:val="003037C9"/>
    <w:rsid w:val="0030381B"/>
    <w:rsid w:val="003038D1"/>
    <w:rsid w:val="003038F2"/>
    <w:rsid w:val="00303B0D"/>
    <w:rsid w:val="00303DCA"/>
    <w:rsid w:val="003044EF"/>
    <w:rsid w:val="0030460A"/>
    <w:rsid w:val="003046C9"/>
    <w:rsid w:val="003046D9"/>
    <w:rsid w:val="003047B7"/>
    <w:rsid w:val="003048DD"/>
    <w:rsid w:val="003048FB"/>
    <w:rsid w:val="00304A7C"/>
    <w:rsid w:val="00304BFB"/>
    <w:rsid w:val="00304D78"/>
    <w:rsid w:val="00304E24"/>
    <w:rsid w:val="0030514F"/>
    <w:rsid w:val="003051EB"/>
    <w:rsid w:val="00305340"/>
    <w:rsid w:val="003055FD"/>
    <w:rsid w:val="003058EA"/>
    <w:rsid w:val="0030709E"/>
    <w:rsid w:val="00307107"/>
    <w:rsid w:val="003072F2"/>
    <w:rsid w:val="0030740D"/>
    <w:rsid w:val="00307C36"/>
    <w:rsid w:val="00307FC8"/>
    <w:rsid w:val="003100E4"/>
    <w:rsid w:val="00310325"/>
    <w:rsid w:val="003103A8"/>
    <w:rsid w:val="003109D4"/>
    <w:rsid w:val="003110D1"/>
    <w:rsid w:val="00311314"/>
    <w:rsid w:val="0031152D"/>
    <w:rsid w:val="003128C4"/>
    <w:rsid w:val="003128EC"/>
    <w:rsid w:val="00312CE7"/>
    <w:rsid w:val="00313509"/>
    <w:rsid w:val="00313701"/>
    <w:rsid w:val="00313A93"/>
    <w:rsid w:val="00313D0F"/>
    <w:rsid w:val="003140C3"/>
    <w:rsid w:val="0031424A"/>
    <w:rsid w:val="00314300"/>
    <w:rsid w:val="003147E6"/>
    <w:rsid w:val="00314BB5"/>
    <w:rsid w:val="00314FD6"/>
    <w:rsid w:val="003150E1"/>
    <w:rsid w:val="00315382"/>
    <w:rsid w:val="00315517"/>
    <w:rsid w:val="00315574"/>
    <w:rsid w:val="0031560A"/>
    <w:rsid w:val="00315880"/>
    <w:rsid w:val="00315DB0"/>
    <w:rsid w:val="00315E4D"/>
    <w:rsid w:val="00316511"/>
    <w:rsid w:val="0031664E"/>
    <w:rsid w:val="003166D3"/>
    <w:rsid w:val="00316915"/>
    <w:rsid w:val="00316BC0"/>
    <w:rsid w:val="00316D03"/>
    <w:rsid w:val="00316EC7"/>
    <w:rsid w:val="00317114"/>
    <w:rsid w:val="003176E2"/>
    <w:rsid w:val="00317763"/>
    <w:rsid w:val="00317C32"/>
    <w:rsid w:val="00317F9F"/>
    <w:rsid w:val="00320055"/>
    <w:rsid w:val="00320142"/>
    <w:rsid w:val="00320331"/>
    <w:rsid w:val="003204E8"/>
    <w:rsid w:val="00321E9C"/>
    <w:rsid w:val="00321FE9"/>
    <w:rsid w:val="00322080"/>
    <w:rsid w:val="00322455"/>
    <w:rsid w:val="00322557"/>
    <w:rsid w:val="003226D9"/>
    <w:rsid w:val="00322853"/>
    <w:rsid w:val="00322A47"/>
    <w:rsid w:val="00322DA6"/>
    <w:rsid w:val="00322FB2"/>
    <w:rsid w:val="00323676"/>
    <w:rsid w:val="0032371D"/>
    <w:rsid w:val="00323780"/>
    <w:rsid w:val="00323850"/>
    <w:rsid w:val="00323924"/>
    <w:rsid w:val="003239CD"/>
    <w:rsid w:val="003244AF"/>
    <w:rsid w:val="00324666"/>
    <w:rsid w:val="00324AEF"/>
    <w:rsid w:val="00324C25"/>
    <w:rsid w:val="00325047"/>
    <w:rsid w:val="00325444"/>
    <w:rsid w:val="0032547E"/>
    <w:rsid w:val="003254D9"/>
    <w:rsid w:val="00325744"/>
    <w:rsid w:val="0032574C"/>
    <w:rsid w:val="00325FCA"/>
    <w:rsid w:val="0032600B"/>
    <w:rsid w:val="0032623B"/>
    <w:rsid w:val="00326626"/>
    <w:rsid w:val="00326908"/>
    <w:rsid w:val="00326F45"/>
    <w:rsid w:val="003271B7"/>
    <w:rsid w:val="003274BE"/>
    <w:rsid w:val="003278F2"/>
    <w:rsid w:val="003306E2"/>
    <w:rsid w:val="00330B3F"/>
    <w:rsid w:val="00330C41"/>
    <w:rsid w:val="00330F5B"/>
    <w:rsid w:val="00331127"/>
    <w:rsid w:val="0033127F"/>
    <w:rsid w:val="00331666"/>
    <w:rsid w:val="00331710"/>
    <w:rsid w:val="00331739"/>
    <w:rsid w:val="00331A11"/>
    <w:rsid w:val="00332107"/>
    <w:rsid w:val="00332961"/>
    <w:rsid w:val="00332EAE"/>
    <w:rsid w:val="00333382"/>
    <w:rsid w:val="0033344D"/>
    <w:rsid w:val="00333C21"/>
    <w:rsid w:val="00333D1E"/>
    <w:rsid w:val="00333FD3"/>
    <w:rsid w:val="0033480E"/>
    <w:rsid w:val="00334B11"/>
    <w:rsid w:val="00334D9D"/>
    <w:rsid w:val="00334E32"/>
    <w:rsid w:val="003350C7"/>
    <w:rsid w:val="00335844"/>
    <w:rsid w:val="003358F9"/>
    <w:rsid w:val="0033608C"/>
    <w:rsid w:val="00336BB7"/>
    <w:rsid w:val="00336E7A"/>
    <w:rsid w:val="00336EF8"/>
    <w:rsid w:val="00336F59"/>
    <w:rsid w:val="00337433"/>
    <w:rsid w:val="00337441"/>
    <w:rsid w:val="003374A7"/>
    <w:rsid w:val="00337564"/>
    <w:rsid w:val="003375EE"/>
    <w:rsid w:val="00337F05"/>
    <w:rsid w:val="0034010B"/>
    <w:rsid w:val="0034072E"/>
    <w:rsid w:val="00340F2A"/>
    <w:rsid w:val="0034113C"/>
    <w:rsid w:val="003413CA"/>
    <w:rsid w:val="00341770"/>
    <w:rsid w:val="00341B8B"/>
    <w:rsid w:val="00341D34"/>
    <w:rsid w:val="0034235A"/>
    <w:rsid w:val="003424A0"/>
    <w:rsid w:val="0034252B"/>
    <w:rsid w:val="003425B9"/>
    <w:rsid w:val="0034284C"/>
    <w:rsid w:val="003428E0"/>
    <w:rsid w:val="00342B57"/>
    <w:rsid w:val="00342F3D"/>
    <w:rsid w:val="00342FB3"/>
    <w:rsid w:val="003435C6"/>
    <w:rsid w:val="003437F7"/>
    <w:rsid w:val="0034388D"/>
    <w:rsid w:val="003438C6"/>
    <w:rsid w:val="00343A2C"/>
    <w:rsid w:val="00343C22"/>
    <w:rsid w:val="00343D0E"/>
    <w:rsid w:val="00343E13"/>
    <w:rsid w:val="00343F34"/>
    <w:rsid w:val="0034414A"/>
    <w:rsid w:val="003444EA"/>
    <w:rsid w:val="0034471E"/>
    <w:rsid w:val="00344AEB"/>
    <w:rsid w:val="00344B39"/>
    <w:rsid w:val="00344B5F"/>
    <w:rsid w:val="00344C7F"/>
    <w:rsid w:val="00345061"/>
    <w:rsid w:val="00345301"/>
    <w:rsid w:val="0034570E"/>
    <w:rsid w:val="00345755"/>
    <w:rsid w:val="00345B33"/>
    <w:rsid w:val="00346024"/>
    <w:rsid w:val="003468D1"/>
    <w:rsid w:val="00346953"/>
    <w:rsid w:val="00346E94"/>
    <w:rsid w:val="00347710"/>
    <w:rsid w:val="0034779E"/>
    <w:rsid w:val="00347950"/>
    <w:rsid w:val="00347A9A"/>
    <w:rsid w:val="00347CFD"/>
    <w:rsid w:val="00347E02"/>
    <w:rsid w:val="00347E3C"/>
    <w:rsid w:val="0035005D"/>
    <w:rsid w:val="003500D8"/>
    <w:rsid w:val="003503B7"/>
    <w:rsid w:val="0035045D"/>
    <w:rsid w:val="00350518"/>
    <w:rsid w:val="003507B9"/>
    <w:rsid w:val="00350A46"/>
    <w:rsid w:val="00351C26"/>
    <w:rsid w:val="00351D4C"/>
    <w:rsid w:val="003522B1"/>
    <w:rsid w:val="003524A5"/>
    <w:rsid w:val="00352773"/>
    <w:rsid w:val="00352863"/>
    <w:rsid w:val="00352C25"/>
    <w:rsid w:val="0035301A"/>
    <w:rsid w:val="0035319A"/>
    <w:rsid w:val="0035320E"/>
    <w:rsid w:val="003533F4"/>
    <w:rsid w:val="0035340F"/>
    <w:rsid w:val="00353560"/>
    <w:rsid w:val="00353875"/>
    <w:rsid w:val="00353B77"/>
    <w:rsid w:val="00353C94"/>
    <w:rsid w:val="00353DFF"/>
    <w:rsid w:val="00354215"/>
    <w:rsid w:val="003544C2"/>
    <w:rsid w:val="003547BF"/>
    <w:rsid w:val="003547C6"/>
    <w:rsid w:val="003549B9"/>
    <w:rsid w:val="00354A39"/>
    <w:rsid w:val="00354A8C"/>
    <w:rsid w:val="00354AB5"/>
    <w:rsid w:val="00354ECC"/>
    <w:rsid w:val="00355451"/>
    <w:rsid w:val="00355804"/>
    <w:rsid w:val="003559DB"/>
    <w:rsid w:val="00355B30"/>
    <w:rsid w:val="003560BA"/>
    <w:rsid w:val="00356288"/>
    <w:rsid w:val="0035649B"/>
    <w:rsid w:val="0035668D"/>
    <w:rsid w:val="003567E4"/>
    <w:rsid w:val="00356CBD"/>
    <w:rsid w:val="00356F98"/>
    <w:rsid w:val="00357C5D"/>
    <w:rsid w:val="00357C9F"/>
    <w:rsid w:val="0036087F"/>
    <w:rsid w:val="00360B1B"/>
    <w:rsid w:val="00360BE0"/>
    <w:rsid w:val="00360ECF"/>
    <w:rsid w:val="00360FEB"/>
    <w:rsid w:val="0036115D"/>
    <w:rsid w:val="00361789"/>
    <w:rsid w:val="00361B1A"/>
    <w:rsid w:val="00361E2D"/>
    <w:rsid w:val="0036222F"/>
    <w:rsid w:val="0036235E"/>
    <w:rsid w:val="00362393"/>
    <w:rsid w:val="00362499"/>
    <w:rsid w:val="003628F6"/>
    <w:rsid w:val="003629F2"/>
    <w:rsid w:val="00362BB4"/>
    <w:rsid w:val="00362C39"/>
    <w:rsid w:val="00362D14"/>
    <w:rsid w:val="00362F87"/>
    <w:rsid w:val="00363055"/>
    <w:rsid w:val="00363366"/>
    <w:rsid w:val="0036361D"/>
    <w:rsid w:val="00363857"/>
    <w:rsid w:val="0036387D"/>
    <w:rsid w:val="003646CE"/>
    <w:rsid w:val="0036485E"/>
    <w:rsid w:val="00364B90"/>
    <w:rsid w:val="00364C84"/>
    <w:rsid w:val="00364CC2"/>
    <w:rsid w:val="003652AE"/>
    <w:rsid w:val="00365628"/>
    <w:rsid w:val="00365B64"/>
    <w:rsid w:val="00365C52"/>
    <w:rsid w:val="00366026"/>
    <w:rsid w:val="003660CF"/>
    <w:rsid w:val="003661DF"/>
    <w:rsid w:val="0036640C"/>
    <w:rsid w:val="003668B1"/>
    <w:rsid w:val="00366AE7"/>
    <w:rsid w:val="00366AEF"/>
    <w:rsid w:val="00366DD1"/>
    <w:rsid w:val="00367140"/>
    <w:rsid w:val="003671A4"/>
    <w:rsid w:val="003705D1"/>
    <w:rsid w:val="00370727"/>
    <w:rsid w:val="00370980"/>
    <w:rsid w:val="003709A3"/>
    <w:rsid w:val="00370B74"/>
    <w:rsid w:val="00370F5F"/>
    <w:rsid w:val="0037191E"/>
    <w:rsid w:val="00371CE7"/>
    <w:rsid w:val="00372166"/>
    <w:rsid w:val="00372576"/>
    <w:rsid w:val="00372859"/>
    <w:rsid w:val="00372A5A"/>
    <w:rsid w:val="00372CC8"/>
    <w:rsid w:val="00372EB4"/>
    <w:rsid w:val="003730D4"/>
    <w:rsid w:val="003732AE"/>
    <w:rsid w:val="003735B9"/>
    <w:rsid w:val="003736D0"/>
    <w:rsid w:val="00373917"/>
    <w:rsid w:val="00373FC8"/>
    <w:rsid w:val="003740A5"/>
    <w:rsid w:val="003741BA"/>
    <w:rsid w:val="003745DB"/>
    <w:rsid w:val="00374619"/>
    <w:rsid w:val="0037493A"/>
    <w:rsid w:val="00374AC2"/>
    <w:rsid w:val="00374CC5"/>
    <w:rsid w:val="00374F8A"/>
    <w:rsid w:val="00374FC0"/>
    <w:rsid w:val="00375508"/>
    <w:rsid w:val="00375A2E"/>
    <w:rsid w:val="00375C3E"/>
    <w:rsid w:val="00375E0A"/>
    <w:rsid w:val="003762C2"/>
    <w:rsid w:val="00376473"/>
    <w:rsid w:val="00376E2C"/>
    <w:rsid w:val="00376F4F"/>
    <w:rsid w:val="00377030"/>
    <w:rsid w:val="003777FD"/>
    <w:rsid w:val="00377CE6"/>
    <w:rsid w:val="003801BD"/>
    <w:rsid w:val="003803BD"/>
    <w:rsid w:val="0038096A"/>
    <w:rsid w:val="00380BD0"/>
    <w:rsid w:val="00380FF3"/>
    <w:rsid w:val="0038146D"/>
    <w:rsid w:val="00381ACD"/>
    <w:rsid w:val="00382544"/>
    <w:rsid w:val="00382797"/>
    <w:rsid w:val="003832A9"/>
    <w:rsid w:val="00383E34"/>
    <w:rsid w:val="00383FBC"/>
    <w:rsid w:val="003840DD"/>
    <w:rsid w:val="00384B10"/>
    <w:rsid w:val="00384CC9"/>
    <w:rsid w:val="00385164"/>
    <w:rsid w:val="00385216"/>
    <w:rsid w:val="003854A9"/>
    <w:rsid w:val="00385525"/>
    <w:rsid w:val="00385E2B"/>
    <w:rsid w:val="003864FD"/>
    <w:rsid w:val="003869D5"/>
    <w:rsid w:val="00386EEB"/>
    <w:rsid w:val="00387102"/>
    <w:rsid w:val="00387771"/>
    <w:rsid w:val="00387A66"/>
    <w:rsid w:val="00387CE0"/>
    <w:rsid w:val="0039091D"/>
    <w:rsid w:val="0039092A"/>
    <w:rsid w:val="003909F8"/>
    <w:rsid w:val="00390A05"/>
    <w:rsid w:val="00390A70"/>
    <w:rsid w:val="00390E27"/>
    <w:rsid w:val="00390FB1"/>
    <w:rsid w:val="0039111D"/>
    <w:rsid w:val="003913F7"/>
    <w:rsid w:val="00391507"/>
    <w:rsid w:val="003915B9"/>
    <w:rsid w:val="00392327"/>
    <w:rsid w:val="0039233D"/>
    <w:rsid w:val="00392558"/>
    <w:rsid w:val="003925A7"/>
    <w:rsid w:val="0039262C"/>
    <w:rsid w:val="00392689"/>
    <w:rsid w:val="00392D00"/>
    <w:rsid w:val="00392D43"/>
    <w:rsid w:val="00393174"/>
    <w:rsid w:val="0039352C"/>
    <w:rsid w:val="00393774"/>
    <w:rsid w:val="00393837"/>
    <w:rsid w:val="003940E4"/>
    <w:rsid w:val="0039418C"/>
    <w:rsid w:val="003942DC"/>
    <w:rsid w:val="00394476"/>
    <w:rsid w:val="0039462C"/>
    <w:rsid w:val="00394A7C"/>
    <w:rsid w:val="00394B3B"/>
    <w:rsid w:val="00394B4C"/>
    <w:rsid w:val="00394BEE"/>
    <w:rsid w:val="00394CE9"/>
    <w:rsid w:val="00394EDE"/>
    <w:rsid w:val="003952DE"/>
    <w:rsid w:val="00395405"/>
    <w:rsid w:val="003959EC"/>
    <w:rsid w:val="00395D98"/>
    <w:rsid w:val="00395DB0"/>
    <w:rsid w:val="00395DBC"/>
    <w:rsid w:val="00395DE8"/>
    <w:rsid w:val="00395F2A"/>
    <w:rsid w:val="00395F54"/>
    <w:rsid w:val="003960CE"/>
    <w:rsid w:val="003961EE"/>
    <w:rsid w:val="0039622C"/>
    <w:rsid w:val="00396420"/>
    <w:rsid w:val="00396832"/>
    <w:rsid w:val="00396CB3"/>
    <w:rsid w:val="00396F5B"/>
    <w:rsid w:val="00397724"/>
    <w:rsid w:val="003977A4"/>
    <w:rsid w:val="0039782A"/>
    <w:rsid w:val="003A0027"/>
    <w:rsid w:val="003A015F"/>
    <w:rsid w:val="003A0186"/>
    <w:rsid w:val="003A0643"/>
    <w:rsid w:val="003A08F2"/>
    <w:rsid w:val="003A0A27"/>
    <w:rsid w:val="003A0C06"/>
    <w:rsid w:val="003A1004"/>
    <w:rsid w:val="003A1167"/>
    <w:rsid w:val="003A118D"/>
    <w:rsid w:val="003A1370"/>
    <w:rsid w:val="003A1898"/>
    <w:rsid w:val="003A1A5B"/>
    <w:rsid w:val="003A1A8D"/>
    <w:rsid w:val="003A1AC7"/>
    <w:rsid w:val="003A1D88"/>
    <w:rsid w:val="003A1E4A"/>
    <w:rsid w:val="003A1F00"/>
    <w:rsid w:val="003A2355"/>
    <w:rsid w:val="003A23B7"/>
    <w:rsid w:val="003A2604"/>
    <w:rsid w:val="003A26C7"/>
    <w:rsid w:val="003A2745"/>
    <w:rsid w:val="003A2B0B"/>
    <w:rsid w:val="003A3611"/>
    <w:rsid w:val="003A3B9C"/>
    <w:rsid w:val="003A3C09"/>
    <w:rsid w:val="003A3C1F"/>
    <w:rsid w:val="003A3E09"/>
    <w:rsid w:val="003A3E91"/>
    <w:rsid w:val="003A3F8F"/>
    <w:rsid w:val="003A405B"/>
    <w:rsid w:val="003A412A"/>
    <w:rsid w:val="003A4654"/>
    <w:rsid w:val="003A47B4"/>
    <w:rsid w:val="003A48FF"/>
    <w:rsid w:val="003A4EEE"/>
    <w:rsid w:val="003A525A"/>
    <w:rsid w:val="003A58E2"/>
    <w:rsid w:val="003A5B2D"/>
    <w:rsid w:val="003A6056"/>
    <w:rsid w:val="003A61A1"/>
    <w:rsid w:val="003A628E"/>
    <w:rsid w:val="003A6F37"/>
    <w:rsid w:val="003A7024"/>
    <w:rsid w:val="003A70B6"/>
    <w:rsid w:val="003A71F3"/>
    <w:rsid w:val="003A726C"/>
    <w:rsid w:val="003A7304"/>
    <w:rsid w:val="003A761A"/>
    <w:rsid w:val="003A7841"/>
    <w:rsid w:val="003A795E"/>
    <w:rsid w:val="003A79D6"/>
    <w:rsid w:val="003A7C3B"/>
    <w:rsid w:val="003A7DC1"/>
    <w:rsid w:val="003A7DFF"/>
    <w:rsid w:val="003A7F5E"/>
    <w:rsid w:val="003B040E"/>
    <w:rsid w:val="003B0463"/>
    <w:rsid w:val="003B05F5"/>
    <w:rsid w:val="003B07C1"/>
    <w:rsid w:val="003B0A2B"/>
    <w:rsid w:val="003B0C74"/>
    <w:rsid w:val="003B1490"/>
    <w:rsid w:val="003B173B"/>
    <w:rsid w:val="003B1BBD"/>
    <w:rsid w:val="003B1F64"/>
    <w:rsid w:val="003B26CE"/>
    <w:rsid w:val="003B293A"/>
    <w:rsid w:val="003B2962"/>
    <w:rsid w:val="003B2A2E"/>
    <w:rsid w:val="003B38DC"/>
    <w:rsid w:val="003B3BDD"/>
    <w:rsid w:val="003B3CE8"/>
    <w:rsid w:val="003B43DF"/>
    <w:rsid w:val="003B4BAE"/>
    <w:rsid w:val="003B5390"/>
    <w:rsid w:val="003B5C82"/>
    <w:rsid w:val="003B5D96"/>
    <w:rsid w:val="003B5F3D"/>
    <w:rsid w:val="003B6150"/>
    <w:rsid w:val="003B61BC"/>
    <w:rsid w:val="003B62E9"/>
    <w:rsid w:val="003B63A5"/>
    <w:rsid w:val="003B666E"/>
    <w:rsid w:val="003B68AB"/>
    <w:rsid w:val="003B696A"/>
    <w:rsid w:val="003B69F1"/>
    <w:rsid w:val="003B6CBF"/>
    <w:rsid w:val="003B73FE"/>
    <w:rsid w:val="003B773B"/>
    <w:rsid w:val="003B77EB"/>
    <w:rsid w:val="003B7897"/>
    <w:rsid w:val="003B7DA9"/>
    <w:rsid w:val="003C0047"/>
    <w:rsid w:val="003C0299"/>
    <w:rsid w:val="003C0344"/>
    <w:rsid w:val="003C0669"/>
    <w:rsid w:val="003C0751"/>
    <w:rsid w:val="003C0A9D"/>
    <w:rsid w:val="003C0C20"/>
    <w:rsid w:val="003C13F6"/>
    <w:rsid w:val="003C19A6"/>
    <w:rsid w:val="003C1A71"/>
    <w:rsid w:val="003C1B94"/>
    <w:rsid w:val="003C1BC5"/>
    <w:rsid w:val="003C1C19"/>
    <w:rsid w:val="003C1DBE"/>
    <w:rsid w:val="003C1DF6"/>
    <w:rsid w:val="003C1FD4"/>
    <w:rsid w:val="003C22E4"/>
    <w:rsid w:val="003C283F"/>
    <w:rsid w:val="003C30A8"/>
    <w:rsid w:val="003C3104"/>
    <w:rsid w:val="003C357D"/>
    <w:rsid w:val="003C3CF8"/>
    <w:rsid w:val="003C410C"/>
    <w:rsid w:val="003C4630"/>
    <w:rsid w:val="003C4955"/>
    <w:rsid w:val="003C496C"/>
    <w:rsid w:val="003C496D"/>
    <w:rsid w:val="003C4A4A"/>
    <w:rsid w:val="003C4B02"/>
    <w:rsid w:val="003C4D1E"/>
    <w:rsid w:val="003C507A"/>
    <w:rsid w:val="003C53CD"/>
    <w:rsid w:val="003C563B"/>
    <w:rsid w:val="003C5B6C"/>
    <w:rsid w:val="003C6152"/>
    <w:rsid w:val="003C68E0"/>
    <w:rsid w:val="003C7CA7"/>
    <w:rsid w:val="003D0CF9"/>
    <w:rsid w:val="003D0D33"/>
    <w:rsid w:val="003D0F92"/>
    <w:rsid w:val="003D1002"/>
    <w:rsid w:val="003D125D"/>
    <w:rsid w:val="003D1672"/>
    <w:rsid w:val="003D18DA"/>
    <w:rsid w:val="003D1AAD"/>
    <w:rsid w:val="003D2ACE"/>
    <w:rsid w:val="003D2B47"/>
    <w:rsid w:val="003D2CAD"/>
    <w:rsid w:val="003D2F00"/>
    <w:rsid w:val="003D316B"/>
    <w:rsid w:val="003D43A6"/>
    <w:rsid w:val="003D4588"/>
    <w:rsid w:val="003D48FA"/>
    <w:rsid w:val="003D4D45"/>
    <w:rsid w:val="003D5470"/>
    <w:rsid w:val="003D5670"/>
    <w:rsid w:val="003D5CFD"/>
    <w:rsid w:val="003D5FA6"/>
    <w:rsid w:val="003D6335"/>
    <w:rsid w:val="003D6CEA"/>
    <w:rsid w:val="003D6E5F"/>
    <w:rsid w:val="003D70A5"/>
    <w:rsid w:val="003D71DD"/>
    <w:rsid w:val="003D7203"/>
    <w:rsid w:val="003D723E"/>
    <w:rsid w:val="003D7315"/>
    <w:rsid w:val="003D731E"/>
    <w:rsid w:val="003D73EA"/>
    <w:rsid w:val="003D749F"/>
    <w:rsid w:val="003D773A"/>
    <w:rsid w:val="003D789C"/>
    <w:rsid w:val="003D78DA"/>
    <w:rsid w:val="003D7A74"/>
    <w:rsid w:val="003D7BB8"/>
    <w:rsid w:val="003E0344"/>
    <w:rsid w:val="003E06DC"/>
    <w:rsid w:val="003E097F"/>
    <w:rsid w:val="003E0F15"/>
    <w:rsid w:val="003E13C5"/>
    <w:rsid w:val="003E16EF"/>
    <w:rsid w:val="003E174A"/>
    <w:rsid w:val="003E176F"/>
    <w:rsid w:val="003E1988"/>
    <w:rsid w:val="003E200C"/>
    <w:rsid w:val="003E2099"/>
    <w:rsid w:val="003E2547"/>
    <w:rsid w:val="003E26A3"/>
    <w:rsid w:val="003E2B50"/>
    <w:rsid w:val="003E3032"/>
    <w:rsid w:val="003E31AB"/>
    <w:rsid w:val="003E31D4"/>
    <w:rsid w:val="003E332B"/>
    <w:rsid w:val="003E35FA"/>
    <w:rsid w:val="003E3A85"/>
    <w:rsid w:val="003E4630"/>
    <w:rsid w:val="003E52BD"/>
    <w:rsid w:val="003E574E"/>
    <w:rsid w:val="003E6000"/>
    <w:rsid w:val="003E60FB"/>
    <w:rsid w:val="003E66A3"/>
    <w:rsid w:val="003E67AB"/>
    <w:rsid w:val="003E6B77"/>
    <w:rsid w:val="003E6DAE"/>
    <w:rsid w:val="003E70F9"/>
    <w:rsid w:val="003E7144"/>
    <w:rsid w:val="003E72B7"/>
    <w:rsid w:val="003E76C5"/>
    <w:rsid w:val="003E7883"/>
    <w:rsid w:val="003E7DDF"/>
    <w:rsid w:val="003E7DE0"/>
    <w:rsid w:val="003E7ECF"/>
    <w:rsid w:val="003F0056"/>
    <w:rsid w:val="003F0106"/>
    <w:rsid w:val="003F085E"/>
    <w:rsid w:val="003F0BEB"/>
    <w:rsid w:val="003F0FE8"/>
    <w:rsid w:val="003F1020"/>
    <w:rsid w:val="003F13C0"/>
    <w:rsid w:val="003F1527"/>
    <w:rsid w:val="003F164F"/>
    <w:rsid w:val="003F1AFB"/>
    <w:rsid w:val="003F1B34"/>
    <w:rsid w:val="003F1DBB"/>
    <w:rsid w:val="003F2119"/>
    <w:rsid w:val="003F24E0"/>
    <w:rsid w:val="003F25E8"/>
    <w:rsid w:val="003F2790"/>
    <w:rsid w:val="003F29A7"/>
    <w:rsid w:val="003F29EF"/>
    <w:rsid w:val="003F2EB5"/>
    <w:rsid w:val="003F2F43"/>
    <w:rsid w:val="003F360D"/>
    <w:rsid w:val="003F3A88"/>
    <w:rsid w:val="003F3D0A"/>
    <w:rsid w:val="003F3D90"/>
    <w:rsid w:val="003F3E9F"/>
    <w:rsid w:val="003F3F7A"/>
    <w:rsid w:val="003F40A8"/>
    <w:rsid w:val="003F40BC"/>
    <w:rsid w:val="003F4375"/>
    <w:rsid w:val="003F4393"/>
    <w:rsid w:val="003F4825"/>
    <w:rsid w:val="003F494C"/>
    <w:rsid w:val="003F4A90"/>
    <w:rsid w:val="003F4CE8"/>
    <w:rsid w:val="003F541B"/>
    <w:rsid w:val="003F561A"/>
    <w:rsid w:val="003F5781"/>
    <w:rsid w:val="003F57B7"/>
    <w:rsid w:val="003F5A07"/>
    <w:rsid w:val="003F5B5B"/>
    <w:rsid w:val="003F5D2C"/>
    <w:rsid w:val="003F5D33"/>
    <w:rsid w:val="003F5D58"/>
    <w:rsid w:val="003F6037"/>
    <w:rsid w:val="003F64B1"/>
    <w:rsid w:val="003F64BB"/>
    <w:rsid w:val="003F64E2"/>
    <w:rsid w:val="003F659D"/>
    <w:rsid w:val="003F66B5"/>
    <w:rsid w:val="003F6A79"/>
    <w:rsid w:val="003F6F51"/>
    <w:rsid w:val="003F77FE"/>
    <w:rsid w:val="003F786C"/>
    <w:rsid w:val="003F7907"/>
    <w:rsid w:val="003F79ED"/>
    <w:rsid w:val="004004D0"/>
    <w:rsid w:val="004005CC"/>
    <w:rsid w:val="00400611"/>
    <w:rsid w:val="00401397"/>
    <w:rsid w:val="00401AFF"/>
    <w:rsid w:val="00401DF3"/>
    <w:rsid w:val="00401E57"/>
    <w:rsid w:val="00402003"/>
    <w:rsid w:val="00402063"/>
    <w:rsid w:val="0040255E"/>
    <w:rsid w:val="00402598"/>
    <w:rsid w:val="00402734"/>
    <w:rsid w:val="004027A3"/>
    <w:rsid w:val="00402941"/>
    <w:rsid w:val="004031D7"/>
    <w:rsid w:val="00403299"/>
    <w:rsid w:val="004035A9"/>
    <w:rsid w:val="00403742"/>
    <w:rsid w:val="00403B7A"/>
    <w:rsid w:val="004040F5"/>
    <w:rsid w:val="004041D7"/>
    <w:rsid w:val="0040442D"/>
    <w:rsid w:val="004044B3"/>
    <w:rsid w:val="004049F3"/>
    <w:rsid w:val="00404ABF"/>
    <w:rsid w:val="00404AD8"/>
    <w:rsid w:val="00404FB7"/>
    <w:rsid w:val="004051CE"/>
    <w:rsid w:val="004058C9"/>
    <w:rsid w:val="00405B5C"/>
    <w:rsid w:val="00405D08"/>
    <w:rsid w:val="00405D83"/>
    <w:rsid w:val="00405DC7"/>
    <w:rsid w:val="00406105"/>
    <w:rsid w:val="00406120"/>
    <w:rsid w:val="004067CA"/>
    <w:rsid w:val="0040702B"/>
    <w:rsid w:val="00410256"/>
    <w:rsid w:val="004106FA"/>
    <w:rsid w:val="00410705"/>
    <w:rsid w:val="004107AF"/>
    <w:rsid w:val="00410C73"/>
    <w:rsid w:val="004112ED"/>
    <w:rsid w:val="0041186C"/>
    <w:rsid w:val="00411B91"/>
    <w:rsid w:val="00412013"/>
    <w:rsid w:val="004121E6"/>
    <w:rsid w:val="0041225D"/>
    <w:rsid w:val="004122BA"/>
    <w:rsid w:val="004126F5"/>
    <w:rsid w:val="00412753"/>
    <w:rsid w:val="004128C5"/>
    <w:rsid w:val="004128DD"/>
    <w:rsid w:val="00412F55"/>
    <w:rsid w:val="00413313"/>
    <w:rsid w:val="00413732"/>
    <w:rsid w:val="0041374F"/>
    <w:rsid w:val="00413D14"/>
    <w:rsid w:val="0041417B"/>
    <w:rsid w:val="00414402"/>
    <w:rsid w:val="00414613"/>
    <w:rsid w:val="0041478A"/>
    <w:rsid w:val="00414C07"/>
    <w:rsid w:val="00414F6B"/>
    <w:rsid w:val="004150B4"/>
    <w:rsid w:val="00415133"/>
    <w:rsid w:val="004153EC"/>
    <w:rsid w:val="0041547E"/>
    <w:rsid w:val="0041564B"/>
    <w:rsid w:val="004157D4"/>
    <w:rsid w:val="00415D11"/>
    <w:rsid w:val="00415E19"/>
    <w:rsid w:val="0041610C"/>
    <w:rsid w:val="0041647A"/>
    <w:rsid w:val="0041690B"/>
    <w:rsid w:val="004173AF"/>
    <w:rsid w:val="00417517"/>
    <w:rsid w:val="00417563"/>
    <w:rsid w:val="00417B25"/>
    <w:rsid w:val="00417D7D"/>
    <w:rsid w:val="00420057"/>
    <w:rsid w:val="00420263"/>
    <w:rsid w:val="004203A8"/>
    <w:rsid w:val="004204A0"/>
    <w:rsid w:val="00420604"/>
    <w:rsid w:val="00420696"/>
    <w:rsid w:val="00420748"/>
    <w:rsid w:val="004219D0"/>
    <w:rsid w:val="00421B45"/>
    <w:rsid w:val="00422128"/>
    <w:rsid w:val="004223A6"/>
    <w:rsid w:val="004223CD"/>
    <w:rsid w:val="004223F7"/>
    <w:rsid w:val="00422B72"/>
    <w:rsid w:val="00422BB8"/>
    <w:rsid w:val="00422D54"/>
    <w:rsid w:val="0042333E"/>
    <w:rsid w:val="00423612"/>
    <w:rsid w:val="0042392F"/>
    <w:rsid w:val="00423C7E"/>
    <w:rsid w:val="00424239"/>
    <w:rsid w:val="00424297"/>
    <w:rsid w:val="00424482"/>
    <w:rsid w:val="004245B0"/>
    <w:rsid w:val="00424A56"/>
    <w:rsid w:val="00424BBA"/>
    <w:rsid w:val="00424BD7"/>
    <w:rsid w:val="004251DF"/>
    <w:rsid w:val="004254BE"/>
    <w:rsid w:val="00425A78"/>
    <w:rsid w:val="00425C66"/>
    <w:rsid w:val="00425F87"/>
    <w:rsid w:val="004261CF"/>
    <w:rsid w:val="00426206"/>
    <w:rsid w:val="00426276"/>
    <w:rsid w:val="0042696E"/>
    <w:rsid w:val="00426A96"/>
    <w:rsid w:val="00426B3C"/>
    <w:rsid w:val="00427670"/>
    <w:rsid w:val="0042789F"/>
    <w:rsid w:val="00427C11"/>
    <w:rsid w:val="004300E6"/>
    <w:rsid w:val="004301A6"/>
    <w:rsid w:val="004307FD"/>
    <w:rsid w:val="0043080B"/>
    <w:rsid w:val="00430B82"/>
    <w:rsid w:val="004311D4"/>
    <w:rsid w:val="00431586"/>
    <w:rsid w:val="00431607"/>
    <w:rsid w:val="0043175D"/>
    <w:rsid w:val="00431894"/>
    <w:rsid w:val="00431B24"/>
    <w:rsid w:val="004324C5"/>
    <w:rsid w:val="00432555"/>
    <w:rsid w:val="004326CA"/>
    <w:rsid w:val="00432AB5"/>
    <w:rsid w:val="00432D9B"/>
    <w:rsid w:val="004333BA"/>
    <w:rsid w:val="0043357C"/>
    <w:rsid w:val="00433580"/>
    <w:rsid w:val="00433620"/>
    <w:rsid w:val="00433631"/>
    <w:rsid w:val="00433CF8"/>
    <w:rsid w:val="00433D69"/>
    <w:rsid w:val="0043405C"/>
    <w:rsid w:val="00434178"/>
    <w:rsid w:val="0043430E"/>
    <w:rsid w:val="0043444B"/>
    <w:rsid w:val="004345E4"/>
    <w:rsid w:val="004345FC"/>
    <w:rsid w:val="004347C2"/>
    <w:rsid w:val="00434E3E"/>
    <w:rsid w:val="00434EFA"/>
    <w:rsid w:val="004350F1"/>
    <w:rsid w:val="0043518A"/>
    <w:rsid w:val="0043596A"/>
    <w:rsid w:val="004359E7"/>
    <w:rsid w:val="00435C10"/>
    <w:rsid w:val="00436060"/>
    <w:rsid w:val="0043652E"/>
    <w:rsid w:val="004366AF"/>
    <w:rsid w:val="00436768"/>
    <w:rsid w:val="00436FCF"/>
    <w:rsid w:val="00437033"/>
    <w:rsid w:val="00437177"/>
    <w:rsid w:val="004372A6"/>
    <w:rsid w:val="00437A68"/>
    <w:rsid w:val="00437C73"/>
    <w:rsid w:val="00437E76"/>
    <w:rsid w:val="00437EF2"/>
    <w:rsid w:val="00437F05"/>
    <w:rsid w:val="00440425"/>
    <w:rsid w:val="00440593"/>
    <w:rsid w:val="004406BF"/>
    <w:rsid w:val="00440AFC"/>
    <w:rsid w:val="00440D69"/>
    <w:rsid w:val="00440E89"/>
    <w:rsid w:val="00440FA8"/>
    <w:rsid w:val="00440FE8"/>
    <w:rsid w:val="00441283"/>
    <w:rsid w:val="004416F4"/>
    <w:rsid w:val="004424C7"/>
    <w:rsid w:val="00442A2D"/>
    <w:rsid w:val="00442FFE"/>
    <w:rsid w:val="004438CD"/>
    <w:rsid w:val="00443EC3"/>
    <w:rsid w:val="004442AE"/>
    <w:rsid w:val="00444381"/>
    <w:rsid w:val="00444709"/>
    <w:rsid w:val="00444767"/>
    <w:rsid w:val="00444AC9"/>
    <w:rsid w:val="00444C07"/>
    <w:rsid w:val="00444F84"/>
    <w:rsid w:val="00445A27"/>
    <w:rsid w:val="00445C65"/>
    <w:rsid w:val="00445EBB"/>
    <w:rsid w:val="00445EFF"/>
    <w:rsid w:val="00446101"/>
    <w:rsid w:val="00446338"/>
    <w:rsid w:val="00446618"/>
    <w:rsid w:val="0044675F"/>
    <w:rsid w:val="0044681F"/>
    <w:rsid w:val="00446A4F"/>
    <w:rsid w:val="00446AC1"/>
    <w:rsid w:val="00446B9C"/>
    <w:rsid w:val="00446C8E"/>
    <w:rsid w:val="00447638"/>
    <w:rsid w:val="00447AE2"/>
    <w:rsid w:val="00447CD1"/>
    <w:rsid w:val="00447D65"/>
    <w:rsid w:val="00447EDF"/>
    <w:rsid w:val="004500D6"/>
    <w:rsid w:val="0045022E"/>
    <w:rsid w:val="004502AD"/>
    <w:rsid w:val="00450694"/>
    <w:rsid w:val="004506B0"/>
    <w:rsid w:val="00450887"/>
    <w:rsid w:val="004508A7"/>
    <w:rsid w:val="00450F9D"/>
    <w:rsid w:val="004510ED"/>
    <w:rsid w:val="00451532"/>
    <w:rsid w:val="00451862"/>
    <w:rsid w:val="00451DF5"/>
    <w:rsid w:val="00451F60"/>
    <w:rsid w:val="0045264D"/>
    <w:rsid w:val="00452784"/>
    <w:rsid w:val="00452A62"/>
    <w:rsid w:val="004538A2"/>
    <w:rsid w:val="004539C0"/>
    <w:rsid w:val="00453E2C"/>
    <w:rsid w:val="00453ECB"/>
    <w:rsid w:val="00453FF2"/>
    <w:rsid w:val="0045409B"/>
    <w:rsid w:val="0045439B"/>
    <w:rsid w:val="00454730"/>
    <w:rsid w:val="00454A2E"/>
    <w:rsid w:val="00454D34"/>
    <w:rsid w:val="00454D88"/>
    <w:rsid w:val="00454F23"/>
    <w:rsid w:val="00455027"/>
    <w:rsid w:val="004550FA"/>
    <w:rsid w:val="00455292"/>
    <w:rsid w:val="004553A5"/>
    <w:rsid w:val="004556C1"/>
    <w:rsid w:val="0045574C"/>
    <w:rsid w:val="0045590D"/>
    <w:rsid w:val="00455981"/>
    <w:rsid w:val="00455A0C"/>
    <w:rsid w:val="00455A8A"/>
    <w:rsid w:val="00455A95"/>
    <w:rsid w:val="00455BC0"/>
    <w:rsid w:val="00455C81"/>
    <w:rsid w:val="00455F43"/>
    <w:rsid w:val="00455FA2"/>
    <w:rsid w:val="004560F0"/>
    <w:rsid w:val="0045664F"/>
    <w:rsid w:val="00456F6C"/>
    <w:rsid w:val="0045706B"/>
    <w:rsid w:val="004571A2"/>
    <w:rsid w:val="00457303"/>
    <w:rsid w:val="00457525"/>
    <w:rsid w:val="0045756F"/>
    <w:rsid w:val="00457E40"/>
    <w:rsid w:val="004605AC"/>
    <w:rsid w:val="00460DB8"/>
    <w:rsid w:val="004615BC"/>
    <w:rsid w:val="00461AD9"/>
    <w:rsid w:val="00461B7B"/>
    <w:rsid w:val="00461CD5"/>
    <w:rsid w:val="00461E57"/>
    <w:rsid w:val="00461EA8"/>
    <w:rsid w:val="004622A5"/>
    <w:rsid w:val="004622CD"/>
    <w:rsid w:val="00462412"/>
    <w:rsid w:val="0046294E"/>
    <w:rsid w:val="0046329E"/>
    <w:rsid w:val="00463429"/>
    <w:rsid w:val="004636AD"/>
    <w:rsid w:val="00463C94"/>
    <w:rsid w:val="00463E3A"/>
    <w:rsid w:val="00463E82"/>
    <w:rsid w:val="00463FEC"/>
    <w:rsid w:val="00464025"/>
    <w:rsid w:val="00464531"/>
    <w:rsid w:val="00464566"/>
    <w:rsid w:val="0046482D"/>
    <w:rsid w:val="00464B38"/>
    <w:rsid w:val="00464BB2"/>
    <w:rsid w:val="00464C8C"/>
    <w:rsid w:val="00464DDA"/>
    <w:rsid w:val="00465285"/>
    <w:rsid w:val="004653D8"/>
    <w:rsid w:val="00465638"/>
    <w:rsid w:val="004656BC"/>
    <w:rsid w:val="0046595F"/>
    <w:rsid w:val="00465BE6"/>
    <w:rsid w:val="00465FAD"/>
    <w:rsid w:val="00466175"/>
    <w:rsid w:val="004661DB"/>
    <w:rsid w:val="00466687"/>
    <w:rsid w:val="004674D5"/>
    <w:rsid w:val="0046776B"/>
    <w:rsid w:val="004677B6"/>
    <w:rsid w:val="00470212"/>
    <w:rsid w:val="0047082C"/>
    <w:rsid w:val="0047089E"/>
    <w:rsid w:val="00470A35"/>
    <w:rsid w:val="0047134C"/>
    <w:rsid w:val="00471563"/>
    <w:rsid w:val="00471EFC"/>
    <w:rsid w:val="00471FDB"/>
    <w:rsid w:val="0047207D"/>
    <w:rsid w:val="0047242A"/>
    <w:rsid w:val="004725D0"/>
    <w:rsid w:val="00472913"/>
    <w:rsid w:val="00472A24"/>
    <w:rsid w:val="00472DCC"/>
    <w:rsid w:val="0047306F"/>
    <w:rsid w:val="00473454"/>
    <w:rsid w:val="00473A51"/>
    <w:rsid w:val="00473D94"/>
    <w:rsid w:val="00473E5E"/>
    <w:rsid w:val="00474424"/>
    <w:rsid w:val="00474788"/>
    <w:rsid w:val="0047492A"/>
    <w:rsid w:val="00474933"/>
    <w:rsid w:val="004749B5"/>
    <w:rsid w:val="00474AE5"/>
    <w:rsid w:val="00474BF9"/>
    <w:rsid w:val="00474E9E"/>
    <w:rsid w:val="00474EE6"/>
    <w:rsid w:val="00474F6C"/>
    <w:rsid w:val="0047501F"/>
    <w:rsid w:val="0047513C"/>
    <w:rsid w:val="00475289"/>
    <w:rsid w:val="00475436"/>
    <w:rsid w:val="0047551A"/>
    <w:rsid w:val="0047589D"/>
    <w:rsid w:val="0047615F"/>
    <w:rsid w:val="004762D6"/>
    <w:rsid w:val="00476316"/>
    <w:rsid w:val="0047650B"/>
    <w:rsid w:val="004766A7"/>
    <w:rsid w:val="004767AD"/>
    <w:rsid w:val="00476B18"/>
    <w:rsid w:val="00477100"/>
    <w:rsid w:val="00477A86"/>
    <w:rsid w:val="00480421"/>
    <w:rsid w:val="00480A2D"/>
    <w:rsid w:val="00480E06"/>
    <w:rsid w:val="00480E27"/>
    <w:rsid w:val="00480FFE"/>
    <w:rsid w:val="00481288"/>
    <w:rsid w:val="00481681"/>
    <w:rsid w:val="0048177A"/>
    <w:rsid w:val="004817DA"/>
    <w:rsid w:val="00481ECA"/>
    <w:rsid w:val="00482118"/>
    <w:rsid w:val="004828A7"/>
    <w:rsid w:val="004829F6"/>
    <w:rsid w:val="00482D96"/>
    <w:rsid w:val="004830D3"/>
    <w:rsid w:val="004831E6"/>
    <w:rsid w:val="004832AE"/>
    <w:rsid w:val="00483327"/>
    <w:rsid w:val="00483518"/>
    <w:rsid w:val="00483531"/>
    <w:rsid w:val="00483A35"/>
    <w:rsid w:val="00483B22"/>
    <w:rsid w:val="00483C71"/>
    <w:rsid w:val="00483EF4"/>
    <w:rsid w:val="00483F49"/>
    <w:rsid w:val="004843E1"/>
    <w:rsid w:val="00484954"/>
    <w:rsid w:val="00484A82"/>
    <w:rsid w:val="00484ACA"/>
    <w:rsid w:val="00484ADA"/>
    <w:rsid w:val="00484C8D"/>
    <w:rsid w:val="00484E89"/>
    <w:rsid w:val="00484E9C"/>
    <w:rsid w:val="00484F51"/>
    <w:rsid w:val="00484F6C"/>
    <w:rsid w:val="00485134"/>
    <w:rsid w:val="00485317"/>
    <w:rsid w:val="0048544A"/>
    <w:rsid w:val="00485969"/>
    <w:rsid w:val="00485A97"/>
    <w:rsid w:val="00485D4A"/>
    <w:rsid w:val="004865FB"/>
    <w:rsid w:val="004869FE"/>
    <w:rsid w:val="00486BD2"/>
    <w:rsid w:val="00486C22"/>
    <w:rsid w:val="00486E49"/>
    <w:rsid w:val="00486EA1"/>
    <w:rsid w:val="004871E4"/>
    <w:rsid w:val="00487452"/>
    <w:rsid w:val="004874AD"/>
    <w:rsid w:val="00487A51"/>
    <w:rsid w:val="00487C19"/>
    <w:rsid w:val="0049057F"/>
    <w:rsid w:val="0049064C"/>
    <w:rsid w:val="00490695"/>
    <w:rsid w:val="00490D1E"/>
    <w:rsid w:val="004913CA"/>
    <w:rsid w:val="004915BF"/>
    <w:rsid w:val="00491B45"/>
    <w:rsid w:val="00492067"/>
    <w:rsid w:val="00492098"/>
    <w:rsid w:val="004925BC"/>
    <w:rsid w:val="004925C3"/>
    <w:rsid w:val="004927CF"/>
    <w:rsid w:val="00492852"/>
    <w:rsid w:val="00492B51"/>
    <w:rsid w:val="00492BD8"/>
    <w:rsid w:val="00492D88"/>
    <w:rsid w:val="00493524"/>
    <w:rsid w:val="004938DA"/>
    <w:rsid w:val="00493C5A"/>
    <w:rsid w:val="00493D8D"/>
    <w:rsid w:val="004943BF"/>
    <w:rsid w:val="00494D46"/>
    <w:rsid w:val="00495194"/>
    <w:rsid w:val="00495719"/>
    <w:rsid w:val="004958B5"/>
    <w:rsid w:val="00495916"/>
    <w:rsid w:val="00495C12"/>
    <w:rsid w:val="00495ED4"/>
    <w:rsid w:val="0049639F"/>
    <w:rsid w:val="004963BE"/>
    <w:rsid w:val="004966C9"/>
    <w:rsid w:val="004968C7"/>
    <w:rsid w:val="004969E7"/>
    <w:rsid w:val="00496C33"/>
    <w:rsid w:val="00496F0D"/>
    <w:rsid w:val="00497094"/>
    <w:rsid w:val="00497219"/>
    <w:rsid w:val="004974D9"/>
    <w:rsid w:val="00497569"/>
    <w:rsid w:val="0049770E"/>
    <w:rsid w:val="004A04CF"/>
    <w:rsid w:val="004A0876"/>
    <w:rsid w:val="004A08E8"/>
    <w:rsid w:val="004A0B5D"/>
    <w:rsid w:val="004A0C0A"/>
    <w:rsid w:val="004A0F60"/>
    <w:rsid w:val="004A1189"/>
    <w:rsid w:val="004A17AD"/>
    <w:rsid w:val="004A1986"/>
    <w:rsid w:val="004A1E64"/>
    <w:rsid w:val="004A220E"/>
    <w:rsid w:val="004A24CB"/>
    <w:rsid w:val="004A2839"/>
    <w:rsid w:val="004A2869"/>
    <w:rsid w:val="004A2C3A"/>
    <w:rsid w:val="004A362B"/>
    <w:rsid w:val="004A36AF"/>
    <w:rsid w:val="004A370A"/>
    <w:rsid w:val="004A3823"/>
    <w:rsid w:val="004A38E4"/>
    <w:rsid w:val="004A3B8F"/>
    <w:rsid w:val="004A3F6B"/>
    <w:rsid w:val="004A4164"/>
    <w:rsid w:val="004A425B"/>
    <w:rsid w:val="004A4383"/>
    <w:rsid w:val="004A4C66"/>
    <w:rsid w:val="004A4E61"/>
    <w:rsid w:val="004A4F8E"/>
    <w:rsid w:val="004A51F3"/>
    <w:rsid w:val="004A5498"/>
    <w:rsid w:val="004A5714"/>
    <w:rsid w:val="004A5A0D"/>
    <w:rsid w:val="004A5B87"/>
    <w:rsid w:val="004A5E7E"/>
    <w:rsid w:val="004A64F9"/>
    <w:rsid w:val="004A6843"/>
    <w:rsid w:val="004A6C29"/>
    <w:rsid w:val="004A6C80"/>
    <w:rsid w:val="004A6D1C"/>
    <w:rsid w:val="004A6D75"/>
    <w:rsid w:val="004A6DF5"/>
    <w:rsid w:val="004A70DB"/>
    <w:rsid w:val="004A78A8"/>
    <w:rsid w:val="004A78E9"/>
    <w:rsid w:val="004A7BD5"/>
    <w:rsid w:val="004A7D22"/>
    <w:rsid w:val="004A7F98"/>
    <w:rsid w:val="004B0698"/>
    <w:rsid w:val="004B06A3"/>
    <w:rsid w:val="004B0784"/>
    <w:rsid w:val="004B0A98"/>
    <w:rsid w:val="004B0D4B"/>
    <w:rsid w:val="004B0E69"/>
    <w:rsid w:val="004B1138"/>
    <w:rsid w:val="004B1778"/>
    <w:rsid w:val="004B1EC3"/>
    <w:rsid w:val="004B2CD2"/>
    <w:rsid w:val="004B2D8B"/>
    <w:rsid w:val="004B2F77"/>
    <w:rsid w:val="004B30E4"/>
    <w:rsid w:val="004B3128"/>
    <w:rsid w:val="004B334F"/>
    <w:rsid w:val="004B3824"/>
    <w:rsid w:val="004B39C2"/>
    <w:rsid w:val="004B3A6A"/>
    <w:rsid w:val="004B3B13"/>
    <w:rsid w:val="004B3EC3"/>
    <w:rsid w:val="004B430D"/>
    <w:rsid w:val="004B4450"/>
    <w:rsid w:val="004B49F9"/>
    <w:rsid w:val="004B4A49"/>
    <w:rsid w:val="004B4A6A"/>
    <w:rsid w:val="004B4CA0"/>
    <w:rsid w:val="004B574B"/>
    <w:rsid w:val="004B5BA8"/>
    <w:rsid w:val="004B5D43"/>
    <w:rsid w:val="004B6288"/>
    <w:rsid w:val="004B6EA9"/>
    <w:rsid w:val="004B6FA0"/>
    <w:rsid w:val="004B7446"/>
    <w:rsid w:val="004B76D8"/>
    <w:rsid w:val="004B77AC"/>
    <w:rsid w:val="004B785C"/>
    <w:rsid w:val="004C0256"/>
    <w:rsid w:val="004C02B2"/>
    <w:rsid w:val="004C09A1"/>
    <w:rsid w:val="004C09B0"/>
    <w:rsid w:val="004C0B6F"/>
    <w:rsid w:val="004C0C12"/>
    <w:rsid w:val="004C0F08"/>
    <w:rsid w:val="004C1064"/>
    <w:rsid w:val="004C1099"/>
    <w:rsid w:val="004C16A6"/>
    <w:rsid w:val="004C1A7A"/>
    <w:rsid w:val="004C1B3B"/>
    <w:rsid w:val="004C2133"/>
    <w:rsid w:val="004C2843"/>
    <w:rsid w:val="004C2979"/>
    <w:rsid w:val="004C29E1"/>
    <w:rsid w:val="004C2D36"/>
    <w:rsid w:val="004C2D72"/>
    <w:rsid w:val="004C2DC7"/>
    <w:rsid w:val="004C3520"/>
    <w:rsid w:val="004C37EA"/>
    <w:rsid w:val="004C3C73"/>
    <w:rsid w:val="004C3FA9"/>
    <w:rsid w:val="004C483E"/>
    <w:rsid w:val="004C4949"/>
    <w:rsid w:val="004C4D3A"/>
    <w:rsid w:val="004C4E69"/>
    <w:rsid w:val="004C4EBC"/>
    <w:rsid w:val="004C57C9"/>
    <w:rsid w:val="004C5A8A"/>
    <w:rsid w:val="004C5AE9"/>
    <w:rsid w:val="004C5D0C"/>
    <w:rsid w:val="004C626B"/>
    <w:rsid w:val="004C6A5B"/>
    <w:rsid w:val="004C6D34"/>
    <w:rsid w:val="004C6E4F"/>
    <w:rsid w:val="004C71FC"/>
    <w:rsid w:val="004C765C"/>
    <w:rsid w:val="004C783B"/>
    <w:rsid w:val="004C7AC0"/>
    <w:rsid w:val="004C7D36"/>
    <w:rsid w:val="004D02D8"/>
    <w:rsid w:val="004D02E3"/>
    <w:rsid w:val="004D064E"/>
    <w:rsid w:val="004D08A2"/>
    <w:rsid w:val="004D0D5D"/>
    <w:rsid w:val="004D0D5F"/>
    <w:rsid w:val="004D0FBB"/>
    <w:rsid w:val="004D136B"/>
    <w:rsid w:val="004D1863"/>
    <w:rsid w:val="004D1C57"/>
    <w:rsid w:val="004D1FF3"/>
    <w:rsid w:val="004D26B8"/>
    <w:rsid w:val="004D2834"/>
    <w:rsid w:val="004D30F6"/>
    <w:rsid w:val="004D3332"/>
    <w:rsid w:val="004D37F5"/>
    <w:rsid w:val="004D3846"/>
    <w:rsid w:val="004D3A22"/>
    <w:rsid w:val="004D3C54"/>
    <w:rsid w:val="004D3E00"/>
    <w:rsid w:val="004D3EA9"/>
    <w:rsid w:val="004D3EAE"/>
    <w:rsid w:val="004D3F68"/>
    <w:rsid w:val="004D4185"/>
    <w:rsid w:val="004D44B9"/>
    <w:rsid w:val="004D4F29"/>
    <w:rsid w:val="004D542A"/>
    <w:rsid w:val="004D60D3"/>
    <w:rsid w:val="004D6182"/>
    <w:rsid w:val="004D61A8"/>
    <w:rsid w:val="004D6464"/>
    <w:rsid w:val="004D64A1"/>
    <w:rsid w:val="004D667F"/>
    <w:rsid w:val="004D6787"/>
    <w:rsid w:val="004D7167"/>
    <w:rsid w:val="004D7452"/>
    <w:rsid w:val="004D7660"/>
    <w:rsid w:val="004D77E7"/>
    <w:rsid w:val="004D7953"/>
    <w:rsid w:val="004D7DE6"/>
    <w:rsid w:val="004D7EBE"/>
    <w:rsid w:val="004D7ED1"/>
    <w:rsid w:val="004D7FB1"/>
    <w:rsid w:val="004E00FD"/>
    <w:rsid w:val="004E015F"/>
    <w:rsid w:val="004E058B"/>
    <w:rsid w:val="004E05AB"/>
    <w:rsid w:val="004E074A"/>
    <w:rsid w:val="004E0E78"/>
    <w:rsid w:val="004E0FE2"/>
    <w:rsid w:val="004E10AC"/>
    <w:rsid w:val="004E1167"/>
    <w:rsid w:val="004E127E"/>
    <w:rsid w:val="004E1339"/>
    <w:rsid w:val="004E18A8"/>
    <w:rsid w:val="004E1D37"/>
    <w:rsid w:val="004E1D55"/>
    <w:rsid w:val="004E1F96"/>
    <w:rsid w:val="004E2398"/>
    <w:rsid w:val="004E23DD"/>
    <w:rsid w:val="004E25F1"/>
    <w:rsid w:val="004E3429"/>
    <w:rsid w:val="004E38D2"/>
    <w:rsid w:val="004E3903"/>
    <w:rsid w:val="004E3AD5"/>
    <w:rsid w:val="004E3B4D"/>
    <w:rsid w:val="004E3C1B"/>
    <w:rsid w:val="004E3C31"/>
    <w:rsid w:val="004E3E8F"/>
    <w:rsid w:val="004E42C7"/>
    <w:rsid w:val="004E438A"/>
    <w:rsid w:val="004E4454"/>
    <w:rsid w:val="004E44EE"/>
    <w:rsid w:val="004E4B86"/>
    <w:rsid w:val="004E4B9E"/>
    <w:rsid w:val="004E4E2F"/>
    <w:rsid w:val="004E533D"/>
    <w:rsid w:val="004E5812"/>
    <w:rsid w:val="004E5A43"/>
    <w:rsid w:val="004E6288"/>
    <w:rsid w:val="004E6ABB"/>
    <w:rsid w:val="004E6C97"/>
    <w:rsid w:val="004E6DAD"/>
    <w:rsid w:val="004E71E9"/>
    <w:rsid w:val="004E749E"/>
    <w:rsid w:val="004E74B3"/>
    <w:rsid w:val="004E75A9"/>
    <w:rsid w:val="004E788D"/>
    <w:rsid w:val="004E7AFB"/>
    <w:rsid w:val="004F0AB1"/>
    <w:rsid w:val="004F0CF5"/>
    <w:rsid w:val="004F0F2A"/>
    <w:rsid w:val="004F163C"/>
    <w:rsid w:val="004F17E5"/>
    <w:rsid w:val="004F1980"/>
    <w:rsid w:val="004F1B69"/>
    <w:rsid w:val="004F1D83"/>
    <w:rsid w:val="004F2080"/>
    <w:rsid w:val="004F2095"/>
    <w:rsid w:val="004F2278"/>
    <w:rsid w:val="004F25E2"/>
    <w:rsid w:val="004F26E5"/>
    <w:rsid w:val="004F2A0E"/>
    <w:rsid w:val="004F2D2D"/>
    <w:rsid w:val="004F2F62"/>
    <w:rsid w:val="004F3155"/>
    <w:rsid w:val="004F3867"/>
    <w:rsid w:val="004F4CB8"/>
    <w:rsid w:val="004F4D15"/>
    <w:rsid w:val="004F5059"/>
    <w:rsid w:val="004F5138"/>
    <w:rsid w:val="004F52AC"/>
    <w:rsid w:val="004F53E0"/>
    <w:rsid w:val="004F5718"/>
    <w:rsid w:val="004F5E18"/>
    <w:rsid w:val="004F6029"/>
    <w:rsid w:val="004F6A07"/>
    <w:rsid w:val="004F6AAC"/>
    <w:rsid w:val="004F6C43"/>
    <w:rsid w:val="004F6DA3"/>
    <w:rsid w:val="004F6EC9"/>
    <w:rsid w:val="004F73EE"/>
    <w:rsid w:val="004F7613"/>
    <w:rsid w:val="004F78D9"/>
    <w:rsid w:val="004F7987"/>
    <w:rsid w:val="004F7A9C"/>
    <w:rsid w:val="004F7CB6"/>
    <w:rsid w:val="004F7E57"/>
    <w:rsid w:val="004F7E94"/>
    <w:rsid w:val="00500119"/>
    <w:rsid w:val="00500591"/>
    <w:rsid w:val="00500671"/>
    <w:rsid w:val="00500ADF"/>
    <w:rsid w:val="00500C24"/>
    <w:rsid w:val="00500ED9"/>
    <w:rsid w:val="00501382"/>
    <w:rsid w:val="005014BB"/>
    <w:rsid w:val="005017D6"/>
    <w:rsid w:val="00501AA5"/>
    <w:rsid w:val="00501B55"/>
    <w:rsid w:val="00501BBA"/>
    <w:rsid w:val="00501C7A"/>
    <w:rsid w:val="005020ED"/>
    <w:rsid w:val="00502208"/>
    <w:rsid w:val="0050245B"/>
    <w:rsid w:val="005025C4"/>
    <w:rsid w:val="00502C02"/>
    <w:rsid w:val="00502C2A"/>
    <w:rsid w:val="00502EB3"/>
    <w:rsid w:val="00502FE7"/>
    <w:rsid w:val="00503011"/>
    <w:rsid w:val="00503057"/>
    <w:rsid w:val="0050321C"/>
    <w:rsid w:val="005037E0"/>
    <w:rsid w:val="00503851"/>
    <w:rsid w:val="00503890"/>
    <w:rsid w:val="00503B63"/>
    <w:rsid w:val="00504057"/>
    <w:rsid w:val="00504707"/>
    <w:rsid w:val="00504813"/>
    <w:rsid w:val="0050491B"/>
    <w:rsid w:val="00504992"/>
    <w:rsid w:val="00504C49"/>
    <w:rsid w:val="00504F43"/>
    <w:rsid w:val="00504F66"/>
    <w:rsid w:val="00504F82"/>
    <w:rsid w:val="005055BE"/>
    <w:rsid w:val="00505E06"/>
    <w:rsid w:val="00506031"/>
    <w:rsid w:val="005067D0"/>
    <w:rsid w:val="00506E20"/>
    <w:rsid w:val="0050763F"/>
    <w:rsid w:val="005077AB"/>
    <w:rsid w:val="005077F4"/>
    <w:rsid w:val="005079A2"/>
    <w:rsid w:val="00507AB9"/>
    <w:rsid w:val="00507BC1"/>
    <w:rsid w:val="00507C27"/>
    <w:rsid w:val="00507EE7"/>
    <w:rsid w:val="00507F84"/>
    <w:rsid w:val="00510104"/>
    <w:rsid w:val="00510815"/>
    <w:rsid w:val="005108CE"/>
    <w:rsid w:val="00510D17"/>
    <w:rsid w:val="00510EE6"/>
    <w:rsid w:val="00511056"/>
    <w:rsid w:val="00511067"/>
    <w:rsid w:val="005110E5"/>
    <w:rsid w:val="005114CD"/>
    <w:rsid w:val="005115DD"/>
    <w:rsid w:val="005115EA"/>
    <w:rsid w:val="0051165C"/>
    <w:rsid w:val="005116C7"/>
    <w:rsid w:val="00511737"/>
    <w:rsid w:val="00511EAD"/>
    <w:rsid w:val="00511F54"/>
    <w:rsid w:val="00512190"/>
    <w:rsid w:val="00512379"/>
    <w:rsid w:val="005124D7"/>
    <w:rsid w:val="00512578"/>
    <w:rsid w:val="00512B77"/>
    <w:rsid w:val="00512D4A"/>
    <w:rsid w:val="00512FCC"/>
    <w:rsid w:val="00513185"/>
    <w:rsid w:val="0051342D"/>
    <w:rsid w:val="0051357A"/>
    <w:rsid w:val="005138AF"/>
    <w:rsid w:val="005144BB"/>
    <w:rsid w:val="00514918"/>
    <w:rsid w:val="00514BE5"/>
    <w:rsid w:val="00514E55"/>
    <w:rsid w:val="00514EBB"/>
    <w:rsid w:val="005152C2"/>
    <w:rsid w:val="0051578B"/>
    <w:rsid w:val="00515A55"/>
    <w:rsid w:val="00515EFA"/>
    <w:rsid w:val="00516028"/>
    <w:rsid w:val="00516312"/>
    <w:rsid w:val="0051635D"/>
    <w:rsid w:val="00516363"/>
    <w:rsid w:val="0051637B"/>
    <w:rsid w:val="005164D7"/>
    <w:rsid w:val="00516F27"/>
    <w:rsid w:val="005171AD"/>
    <w:rsid w:val="00517213"/>
    <w:rsid w:val="005174B5"/>
    <w:rsid w:val="00517602"/>
    <w:rsid w:val="00517769"/>
    <w:rsid w:val="00520113"/>
    <w:rsid w:val="005201B3"/>
    <w:rsid w:val="005209DC"/>
    <w:rsid w:val="00520DCB"/>
    <w:rsid w:val="00520E88"/>
    <w:rsid w:val="00521639"/>
    <w:rsid w:val="005216E2"/>
    <w:rsid w:val="005217B3"/>
    <w:rsid w:val="00521A30"/>
    <w:rsid w:val="00521CBC"/>
    <w:rsid w:val="00522051"/>
    <w:rsid w:val="005225B8"/>
    <w:rsid w:val="005228A2"/>
    <w:rsid w:val="0052298C"/>
    <w:rsid w:val="005229B3"/>
    <w:rsid w:val="00522C7C"/>
    <w:rsid w:val="00522F18"/>
    <w:rsid w:val="0052303F"/>
    <w:rsid w:val="005230CC"/>
    <w:rsid w:val="00523216"/>
    <w:rsid w:val="00523789"/>
    <w:rsid w:val="005239F6"/>
    <w:rsid w:val="00523B7E"/>
    <w:rsid w:val="00523DDE"/>
    <w:rsid w:val="005240AD"/>
    <w:rsid w:val="0052459C"/>
    <w:rsid w:val="00524A04"/>
    <w:rsid w:val="00524B6E"/>
    <w:rsid w:val="00524BA8"/>
    <w:rsid w:val="00524C9F"/>
    <w:rsid w:val="00524D54"/>
    <w:rsid w:val="0052547E"/>
    <w:rsid w:val="00525762"/>
    <w:rsid w:val="0052592F"/>
    <w:rsid w:val="00526037"/>
    <w:rsid w:val="00526200"/>
    <w:rsid w:val="0052623C"/>
    <w:rsid w:val="005262BA"/>
    <w:rsid w:val="00526737"/>
    <w:rsid w:val="00526AAC"/>
    <w:rsid w:val="00526D65"/>
    <w:rsid w:val="00526E93"/>
    <w:rsid w:val="005278D3"/>
    <w:rsid w:val="005278F1"/>
    <w:rsid w:val="005278F9"/>
    <w:rsid w:val="00527EAB"/>
    <w:rsid w:val="00527FFC"/>
    <w:rsid w:val="005300C6"/>
    <w:rsid w:val="005300E3"/>
    <w:rsid w:val="005300EE"/>
    <w:rsid w:val="00530118"/>
    <w:rsid w:val="005301D5"/>
    <w:rsid w:val="00530394"/>
    <w:rsid w:val="00530675"/>
    <w:rsid w:val="00530756"/>
    <w:rsid w:val="00530AEF"/>
    <w:rsid w:val="00530C2F"/>
    <w:rsid w:val="00530E1C"/>
    <w:rsid w:val="0053106A"/>
    <w:rsid w:val="0053130F"/>
    <w:rsid w:val="0053186C"/>
    <w:rsid w:val="00531916"/>
    <w:rsid w:val="00531CC0"/>
    <w:rsid w:val="00531D83"/>
    <w:rsid w:val="00531E88"/>
    <w:rsid w:val="005324D4"/>
    <w:rsid w:val="00532737"/>
    <w:rsid w:val="005327C8"/>
    <w:rsid w:val="00532EC3"/>
    <w:rsid w:val="00533429"/>
    <w:rsid w:val="00533535"/>
    <w:rsid w:val="00533A00"/>
    <w:rsid w:val="00533CAF"/>
    <w:rsid w:val="00533E59"/>
    <w:rsid w:val="00533FBD"/>
    <w:rsid w:val="00534259"/>
    <w:rsid w:val="00534571"/>
    <w:rsid w:val="00534940"/>
    <w:rsid w:val="00534F3F"/>
    <w:rsid w:val="00535577"/>
    <w:rsid w:val="00535AA7"/>
    <w:rsid w:val="00537357"/>
    <w:rsid w:val="00537774"/>
    <w:rsid w:val="005404CE"/>
    <w:rsid w:val="00540A1E"/>
    <w:rsid w:val="00540A29"/>
    <w:rsid w:val="00540BAC"/>
    <w:rsid w:val="00540D37"/>
    <w:rsid w:val="00540D8F"/>
    <w:rsid w:val="00540EDB"/>
    <w:rsid w:val="00541109"/>
    <w:rsid w:val="005414D3"/>
    <w:rsid w:val="005416E5"/>
    <w:rsid w:val="005428C6"/>
    <w:rsid w:val="00542951"/>
    <w:rsid w:val="00542BBA"/>
    <w:rsid w:val="00542C5C"/>
    <w:rsid w:val="00542D98"/>
    <w:rsid w:val="00543098"/>
    <w:rsid w:val="00543134"/>
    <w:rsid w:val="005431EB"/>
    <w:rsid w:val="0054342E"/>
    <w:rsid w:val="00543597"/>
    <w:rsid w:val="00543768"/>
    <w:rsid w:val="00543A75"/>
    <w:rsid w:val="00543AA7"/>
    <w:rsid w:val="00543AB6"/>
    <w:rsid w:val="00543BFA"/>
    <w:rsid w:val="00543E9E"/>
    <w:rsid w:val="00543FA3"/>
    <w:rsid w:val="00544006"/>
    <w:rsid w:val="0054419B"/>
    <w:rsid w:val="005443D6"/>
    <w:rsid w:val="005445AA"/>
    <w:rsid w:val="00544F2E"/>
    <w:rsid w:val="00545067"/>
    <w:rsid w:val="00545C15"/>
    <w:rsid w:val="00545C53"/>
    <w:rsid w:val="00545F35"/>
    <w:rsid w:val="005460E2"/>
    <w:rsid w:val="00546423"/>
    <w:rsid w:val="00546893"/>
    <w:rsid w:val="00546C66"/>
    <w:rsid w:val="00546E87"/>
    <w:rsid w:val="005471FE"/>
    <w:rsid w:val="0054753A"/>
    <w:rsid w:val="00547966"/>
    <w:rsid w:val="00547AD8"/>
    <w:rsid w:val="00547AEA"/>
    <w:rsid w:val="0055010B"/>
    <w:rsid w:val="005501A3"/>
    <w:rsid w:val="005502B9"/>
    <w:rsid w:val="00550433"/>
    <w:rsid w:val="0055045A"/>
    <w:rsid w:val="005506A4"/>
    <w:rsid w:val="00550950"/>
    <w:rsid w:val="00550ADA"/>
    <w:rsid w:val="0055124C"/>
    <w:rsid w:val="00551258"/>
    <w:rsid w:val="005519E9"/>
    <w:rsid w:val="00551E0F"/>
    <w:rsid w:val="00552203"/>
    <w:rsid w:val="00552574"/>
    <w:rsid w:val="005527CA"/>
    <w:rsid w:val="005528A8"/>
    <w:rsid w:val="00552AA7"/>
    <w:rsid w:val="00552B0F"/>
    <w:rsid w:val="00552E2A"/>
    <w:rsid w:val="00552EC9"/>
    <w:rsid w:val="00552EDF"/>
    <w:rsid w:val="005532A6"/>
    <w:rsid w:val="00553356"/>
    <w:rsid w:val="00553486"/>
    <w:rsid w:val="00553678"/>
    <w:rsid w:val="0055388A"/>
    <w:rsid w:val="00553A75"/>
    <w:rsid w:val="005546AA"/>
    <w:rsid w:val="0055496E"/>
    <w:rsid w:val="00554B55"/>
    <w:rsid w:val="00554C2E"/>
    <w:rsid w:val="00554F5A"/>
    <w:rsid w:val="00554FB7"/>
    <w:rsid w:val="0055500C"/>
    <w:rsid w:val="00555416"/>
    <w:rsid w:val="00555BFA"/>
    <w:rsid w:val="00555CBD"/>
    <w:rsid w:val="00555D36"/>
    <w:rsid w:val="005560ED"/>
    <w:rsid w:val="005564A3"/>
    <w:rsid w:val="005564D2"/>
    <w:rsid w:val="005565FB"/>
    <w:rsid w:val="005566E3"/>
    <w:rsid w:val="00556807"/>
    <w:rsid w:val="00556B20"/>
    <w:rsid w:val="00556DE1"/>
    <w:rsid w:val="00557544"/>
    <w:rsid w:val="00557BB5"/>
    <w:rsid w:val="00557C10"/>
    <w:rsid w:val="00557D91"/>
    <w:rsid w:val="005601C6"/>
    <w:rsid w:val="00560419"/>
    <w:rsid w:val="005604B5"/>
    <w:rsid w:val="0056055B"/>
    <w:rsid w:val="0056091B"/>
    <w:rsid w:val="00560A8C"/>
    <w:rsid w:val="00560E05"/>
    <w:rsid w:val="00560E6A"/>
    <w:rsid w:val="0056108C"/>
    <w:rsid w:val="005610F9"/>
    <w:rsid w:val="00561518"/>
    <w:rsid w:val="0056155B"/>
    <w:rsid w:val="00561998"/>
    <w:rsid w:val="005619E7"/>
    <w:rsid w:val="00561A2B"/>
    <w:rsid w:val="00561EB8"/>
    <w:rsid w:val="005620F3"/>
    <w:rsid w:val="00562472"/>
    <w:rsid w:val="005627ED"/>
    <w:rsid w:val="00562881"/>
    <w:rsid w:val="005628FD"/>
    <w:rsid w:val="005630DA"/>
    <w:rsid w:val="00563213"/>
    <w:rsid w:val="0056327B"/>
    <w:rsid w:val="005634CB"/>
    <w:rsid w:val="00563AA4"/>
    <w:rsid w:val="00563C25"/>
    <w:rsid w:val="00563F5F"/>
    <w:rsid w:val="00564178"/>
    <w:rsid w:val="00564853"/>
    <w:rsid w:val="005650D3"/>
    <w:rsid w:val="00565146"/>
    <w:rsid w:val="00565586"/>
    <w:rsid w:val="005656D3"/>
    <w:rsid w:val="005660F8"/>
    <w:rsid w:val="00566227"/>
    <w:rsid w:val="0056650B"/>
    <w:rsid w:val="00566A95"/>
    <w:rsid w:val="0056725E"/>
    <w:rsid w:val="0056760F"/>
    <w:rsid w:val="00567792"/>
    <w:rsid w:val="005679C4"/>
    <w:rsid w:val="00567C25"/>
    <w:rsid w:val="00570289"/>
    <w:rsid w:val="005702CD"/>
    <w:rsid w:val="00570B35"/>
    <w:rsid w:val="00570BDA"/>
    <w:rsid w:val="00571238"/>
    <w:rsid w:val="005712C6"/>
    <w:rsid w:val="005712E6"/>
    <w:rsid w:val="00571657"/>
    <w:rsid w:val="00571816"/>
    <w:rsid w:val="00571891"/>
    <w:rsid w:val="0057191C"/>
    <w:rsid w:val="00571A64"/>
    <w:rsid w:val="00571D0F"/>
    <w:rsid w:val="00571F55"/>
    <w:rsid w:val="005720A0"/>
    <w:rsid w:val="0057249C"/>
    <w:rsid w:val="00572674"/>
    <w:rsid w:val="00572710"/>
    <w:rsid w:val="00572749"/>
    <w:rsid w:val="005727D3"/>
    <w:rsid w:val="00572FFD"/>
    <w:rsid w:val="00573206"/>
    <w:rsid w:val="0057334D"/>
    <w:rsid w:val="00573463"/>
    <w:rsid w:val="00573607"/>
    <w:rsid w:val="00573B84"/>
    <w:rsid w:val="00573C89"/>
    <w:rsid w:val="005743F6"/>
    <w:rsid w:val="0057448C"/>
    <w:rsid w:val="00574542"/>
    <w:rsid w:val="00574C43"/>
    <w:rsid w:val="00574ECA"/>
    <w:rsid w:val="0057526D"/>
    <w:rsid w:val="005755A5"/>
    <w:rsid w:val="00575617"/>
    <w:rsid w:val="005756EE"/>
    <w:rsid w:val="00575A57"/>
    <w:rsid w:val="00575E5C"/>
    <w:rsid w:val="00575E75"/>
    <w:rsid w:val="00576055"/>
    <w:rsid w:val="00576923"/>
    <w:rsid w:val="00576D12"/>
    <w:rsid w:val="00577950"/>
    <w:rsid w:val="00577B08"/>
    <w:rsid w:val="00577DA0"/>
    <w:rsid w:val="00577EDD"/>
    <w:rsid w:val="0058023B"/>
    <w:rsid w:val="0058051F"/>
    <w:rsid w:val="00580CA5"/>
    <w:rsid w:val="0058133A"/>
    <w:rsid w:val="0058143C"/>
    <w:rsid w:val="0058171A"/>
    <w:rsid w:val="00581805"/>
    <w:rsid w:val="005826C9"/>
    <w:rsid w:val="005826F5"/>
    <w:rsid w:val="005828FD"/>
    <w:rsid w:val="00582B30"/>
    <w:rsid w:val="00583105"/>
    <w:rsid w:val="00583327"/>
    <w:rsid w:val="005835FD"/>
    <w:rsid w:val="00583977"/>
    <w:rsid w:val="00583CE6"/>
    <w:rsid w:val="005841CD"/>
    <w:rsid w:val="0058420B"/>
    <w:rsid w:val="00584225"/>
    <w:rsid w:val="0058441F"/>
    <w:rsid w:val="00584AD5"/>
    <w:rsid w:val="00584C09"/>
    <w:rsid w:val="005850D8"/>
    <w:rsid w:val="0058586E"/>
    <w:rsid w:val="00585C1D"/>
    <w:rsid w:val="00585DA6"/>
    <w:rsid w:val="00586049"/>
    <w:rsid w:val="005860D0"/>
    <w:rsid w:val="00586514"/>
    <w:rsid w:val="00586551"/>
    <w:rsid w:val="00586701"/>
    <w:rsid w:val="00586741"/>
    <w:rsid w:val="00586A93"/>
    <w:rsid w:val="00586D32"/>
    <w:rsid w:val="00586E93"/>
    <w:rsid w:val="00587025"/>
    <w:rsid w:val="005873A6"/>
    <w:rsid w:val="00587A06"/>
    <w:rsid w:val="00587A3F"/>
    <w:rsid w:val="00587C94"/>
    <w:rsid w:val="00590EDF"/>
    <w:rsid w:val="00590F92"/>
    <w:rsid w:val="005913B2"/>
    <w:rsid w:val="005913CD"/>
    <w:rsid w:val="0059144B"/>
    <w:rsid w:val="00591596"/>
    <w:rsid w:val="00591A5E"/>
    <w:rsid w:val="00591CF3"/>
    <w:rsid w:val="005926C0"/>
    <w:rsid w:val="00592704"/>
    <w:rsid w:val="00592B48"/>
    <w:rsid w:val="00592DA2"/>
    <w:rsid w:val="00593233"/>
    <w:rsid w:val="0059328B"/>
    <w:rsid w:val="00593528"/>
    <w:rsid w:val="005936A9"/>
    <w:rsid w:val="00594063"/>
    <w:rsid w:val="00594946"/>
    <w:rsid w:val="005955BB"/>
    <w:rsid w:val="005956EE"/>
    <w:rsid w:val="00595A5B"/>
    <w:rsid w:val="00595AEE"/>
    <w:rsid w:val="00595AFA"/>
    <w:rsid w:val="0059609E"/>
    <w:rsid w:val="0059613B"/>
    <w:rsid w:val="00596278"/>
    <w:rsid w:val="0059652F"/>
    <w:rsid w:val="0059688C"/>
    <w:rsid w:val="0059691D"/>
    <w:rsid w:val="005969A6"/>
    <w:rsid w:val="00596AD6"/>
    <w:rsid w:val="00596C5E"/>
    <w:rsid w:val="00597270"/>
    <w:rsid w:val="0059759B"/>
    <w:rsid w:val="00597B7D"/>
    <w:rsid w:val="005A13F9"/>
    <w:rsid w:val="005A1759"/>
    <w:rsid w:val="005A17F1"/>
    <w:rsid w:val="005A187C"/>
    <w:rsid w:val="005A1BAD"/>
    <w:rsid w:val="005A1D2D"/>
    <w:rsid w:val="005A210A"/>
    <w:rsid w:val="005A2261"/>
    <w:rsid w:val="005A23AD"/>
    <w:rsid w:val="005A272A"/>
    <w:rsid w:val="005A2D4D"/>
    <w:rsid w:val="005A2FAC"/>
    <w:rsid w:val="005A336E"/>
    <w:rsid w:val="005A3400"/>
    <w:rsid w:val="005A3B56"/>
    <w:rsid w:val="005A3BC4"/>
    <w:rsid w:val="005A3DE2"/>
    <w:rsid w:val="005A40F1"/>
    <w:rsid w:val="005A4437"/>
    <w:rsid w:val="005A465C"/>
    <w:rsid w:val="005A4821"/>
    <w:rsid w:val="005A4E81"/>
    <w:rsid w:val="005A5191"/>
    <w:rsid w:val="005A52AF"/>
    <w:rsid w:val="005A52FA"/>
    <w:rsid w:val="005A5D30"/>
    <w:rsid w:val="005A69B2"/>
    <w:rsid w:val="005A7589"/>
    <w:rsid w:val="005A76B9"/>
    <w:rsid w:val="005A7C7B"/>
    <w:rsid w:val="005A7CD4"/>
    <w:rsid w:val="005A7EF1"/>
    <w:rsid w:val="005A7F34"/>
    <w:rsid w:val="005A7F3D"/>
    <w:rsid w:val="005B046F"/>
    <w:rsid w:val="005B0574"/>
    <w:rsid w:val="005B07CC"/>
    <w:rsid w:val="005B08CE"/>
    <w:rsid w:val="005B0D93"/>
    <w:rsid w:val="005B0EA1"/>
    <w:rsid w:val="005B0FE6"/>
    <w:rsid w:val="005B1070"/>
    <w:rsid w:val="005B195D"/>
    <w:rsid w:val="005B1BEA"/>
    <w:rsid w:val="005B219E"/>
    <w:rsid w:val="005B2277"/>
    <w:rsid w:val="005B2601"/>
    <w:rsid w:val="005B2BB2"/>
    <w:rsid w:val="005B2BF6"/>
    <w:rsid w:val="005B2E87"/>
    <w:rsid w:val="005B31AE"/>
    <w:rsid w:val="005B31F3"/>
    <w:rsid w:val="005B34CB"/>
    <w:rsid w:val="005B383D"/>
    <w:rsid w:val="005B39C8"/>
    <w:rsid w:val="005B3C1B"/>
    <w:rsid w:val="005B3D60"/>
    <w:rsid w:val="005B3D7E"/>
    <w:rsid w:val="005B3DB2"/>
    <w:rsid w:val="005B400E"/>
    <w:rsid w:val="005B4A1B"/>
    <w:rsid w:val="005B4AA4"/>
    <w:rsid w:val="005B4DA6"/>
    <w:rsid w:val="005B4E31"/>
    <w:rsid w:val="005B4F5D"/>
    <w:rsid w:val="005B5109"/>
    <w:rsid w:val="005B5DD5"/>
    <w:rsid w:val="005B5ED4"/>
    <w:rsid w:val="005B63EE"/>
    <w:rsid w:val="005B63F4"/>
    <w:rsid w:val="005B6456"/>
    <w:rsid w:val="005B65F4"/>
    <w:rsid w:val="005B660F"/>
    <w:rsid w:val="005B6653"/>
    <w:rsid w:val="005B67D5"/>
    <w:rsid w:val="005B6B05"/>
    <w:rsid w:val="005B6FD1"/>
    <w:rsid w:val="005B7B04"/>
    <w:rsid w:val="005C0675"/>
    <w:rsid w:val="005C08E4"/>
    <w:rsid w:val="005C0A8E"/>
    <w:rsid w:val="005C0B8F"/>
    <w:rsid w:val="005C1786"/>
    <w:rsid w:val="005C18A6"/>
    <w:rsid w:val="005C1B52"/>
    <w:rsid w:val="005C1DAD"/>
    <w:rsid w:val="005C1DFD"/>
    <w:rsid w:val="005C1FCB"/>
    <w:rsid w:val="005C20CC"/>
    <w:rsid w:val="005C215A"/>
    <w:rsid w:val="005C21CE"/>
    <w:rsid w:val="005C2CF1"/>
    <w:rsid w:val="005C2DE8"/>
    <w:rsid w:val="005C2F47"/>
    <w:rsid w:val="005C30F9"/>
    <w:rsid w:val="005C3189"/>
    <w:rsid w:val="005C325D"/>
    <w:rsid w:val="005C33DA"/>
    <w:rsid w:val="005C3483"/>
    <w:rsid w:val="005C3490"/>
    <w:rsid w:val="005C3678"/>
    <w:rsid w:val="005C36AE"/>
    <w:rsid w:val="005C37E6"/>
    <w:rsid w:val="005C38A3"/>
    <w:rsid w:val="005C3D1A"/>
    <w:rsid w:val="005C3D5E"/>
    <w:rsid w:val="005C3E30"/>
    <w:rsid w:val="005C4064"/>
    <w:rsid w:val="005C41B1"/>
    <w:rsid w:val="005C42D0"/>
    <w:rsid w:val="005C439C"/>
    <w:rsid w:val="005C4553"/>
    <w:rsid w:val="005C47FE"/>
    <w:rsid w:val="005C48BA"/>
    <w:rsid w:val="005C4C96"/>
    <w:rsid w:val="005C4F5F"/>
    <w:rsid w:val="005C50D7"/>
    <w:rsid w:val="005C54BA"/>
    <w:rsid w:val="005C5581"/>
    <w:rsid w:val="005C5D2A"/>
    <w:rsid w:val="005C5D90"/>
    <w:rsid w:val="005C616D"/>
    <w:rsid w:val="005C63E9"/>
    <w:rsid w:val="005C64C9"/>
    <w:rsid w:val="005C6C0B"/>
    <w:rsid w:val="005C6E3D"/>
    <w:rsid w:val="005C6E63"/>
    <w:rsid w:val="005C75F8"/>
    <w:rsid w:val="005C76EA"/>
    <w:rsid w:val="005C78AB"/>
    <w:rsid w:val="005C7968"/>
    <w:rsid w:val="005C7B8D"/>
    <w:rsid w:val="005C7DB7"/>
    <w:rsid w:val="005C7DDE"/>
    <w:rsid w:val="005D0222"/>
    <w:rsid w:val="005D0C2A"/>
    <w:rsid w:val="005D0D87"/>
    <w:rsid w:val="005D0FBC"/>
    <w:rsid w:val="005D111F"/>
    <w:rsid w:val="005D15E1"/>
    <w:rsid w:val="005D1723"/>
    <w:rsid w:val="005D18B9"/>
    <w:rsid w:val="005D1B76"/>
    <w:rsid w:val="005D20A0"/>
    <w:rsid w:val="005D2D7D"/>
    <w:rsid w:val="005D2E44"/>
    <w:rsid w:val="005D3516"/>
    <w:rsid w:val="005D35C4"/>
    <w:rsid w:val="005D368D"/>
    <w:rsid w:val="005D3820"/>
    <w:rsid w:val="005D3AE2"/>
    <w:rsid w:val="005D3E16"/>
    <w:rsid w:val="005D40D8"/>
    <w:rsid w:val="005D44C7"/>
    <w:rsid w:val="005D44D2"/>
    <w:rsid w:val="005D49CF"/>
    <w:rsid w:val="005D55DB"/>
    <w:rsid w:val="005D5812"/>
    <w:rsid w:val="005D5CD0"/>
    <w:rsid w:val="005D604A"/>
    <w:rsid w:val="005D6499"/>
    <w:rsid w:val="005D6760"/>
    <w:rsid w:val="005D746D"/>
    <w:rsid w:val="005D7D12"/>
    <w:rsid w:val="005E04CD"/>
    <w:rsid w:val="005E0504"/>
    <w:rsid w:val="005E05C1"/>
    <w:rsid w:val="005E0E87"/>
    <w:rsid w:val="005E0EFF"/>
    <w:rsid w:val="005E0F5E"/>
    <w:rsid w:val="005E1717"/>
    <w:rsid w:val="005E195A"/>
    <w:rsid w:val="005E1B3A"/>
    <w:rsid w:val="005E210A"/>
    <w:rsid w:val="005E27E8"/>
    <w:rsid w:val="005E28AB"/>
    <w:rsid w:val="005E298C"/>
    <w:rsid w:val="005E2A2F"/>
    <w:rsid w:val="005E2B4D"/>
    <w:rsid w:val="005E2BF2"/>
    <w:rsid w:val="005E2CC7"/>
    <w:rsid w:val="005E2D1C"/>
    <w:rsid w:val="005E31D7"/>
    <w:rsid w:val="005E3253"/>
    <w:rsid w:val="005E3814"/>
    <w:rsid w:val="005E383A"/>
    <w:rsid w:val="005E398A"/>
    <w:rsid w:val="005E39B2"/>
    <w:rsid w:val="005E3DAD"/>
    <w:rsid w:val="005E3E37"/>
    <w:rsid w:val="005E4073"/>
    <w:rsid w:val="005E445A"/>
    <w:rsid w:val="005E4954"/>
    <w:rsid w:val="005E49A6"/>
    <w:rsid w:val="005E4A7E"/>
    <w:rsid w:val="005E4C0C"/>
    <w:rsid w:val="005E4F17"/>
    <w:rsid w:val="005E4FD4"/>
    <w:rsid w:val="005E5185"/>
    <w:rsid w:val="005E520F"/>
    <w:rsid w:val="005E5214"/>
    <w:rsid w:val="005E5236"/>
    <w:rsid w:val="005E56BC"/>
    <w:rsid w:val="005E5940"/>
    <w:rsid w:val="005E59ED"/>
    <w:rsid w:val="005E5BC1"/>
    <w:rsid w:val="005E5E99"/>
    <w:rsid w:val="005E5EE4"/>
    <w:rsid w:val="005E63AF"/>
    <w:rsid w:val="005E6493"/>
    <w:rsid w:val="005E6703"/>
    <w:rsid w:val="005E69FD"/>
    <w:rsid w:val="005E7289"/>
    <w:rsid w:val="005E78C0"/>
    <w:rsid w:val="005E7B35"/>
    <w:rsid w:val="005E7B56"/>
    <w:rsid w:val="005F0634"/>
    <w:rsid w:val="005F067D"/>
    <w:rsid w:val="005F082C"/>
    <w:rsid w:val="005F0A0B"/>
    <w:rsid w:val="005F0AAF"/>
    <w:rsid w:val="005F0EEC"/>
    <w:rsid w:val="005F119B"/>
    <w:rsid w:val="005F13EF"/>
    <w:rsid w:val="005F164B"/>
    <w:rsid w:val="005F167E"/>
    <w:rsid w:val="005F179A"/>
    <w:rsid w:val="005F17AF"/>
    <w:rsid w:val="005F1885"/>
    <w:rsid w:val="005F1A49"/>
    <w:rsid w:val="005F2021"/>
    <w:rsid w:val="005F21C2"/>
    <w:rsid w:val="005F21FF"/>
    <w:rsid w:val="005F26A7"/>
    <w:rsid w:val="005F2713"/>
    <w:rsid w:val="005F2BB7"/>
    <w:rsid w:val="005F2D3A"/>
    <w:rsid w:val="005F3269"/>
    <w:rsid w:val="005F3363"/>
    <w:rsid w:val="005F35DC"/>
    <w:rsid w:val="005F36D0"/>
    <w:rsid w:val="005F41C2"/>
    <w:rsid w:val="005F4849"/>
    <w:rsid w:val="005F4BC6"/>
    <w:rsid w:val="005F505E"/>
    <w:rsid w:val="005F5689"/>
    <w:rsid w:val="005F5DF2"/>
    <w:rsid w:val="005F5EEE"/>
    <w:rsid w:val="005F5F39"/>
    <w:rsid w:val="005F62A3"/>
    <w:rsid w:val="005F64F0"/>
    <w:rsid w:val="005F6BA0"/>
    <w:rsid w:val="005F74C1"/>
    <w:rsid w:val="005F754D"/>
    <w:rsid w:val="005F7ACD"/>
    <w:rsid w:val="005F7CD7"/>
    <w:rsid w:val="005F7D17"/>
    <w:rsid w:val="005F7F0B"/>
    <w:rsid w:val="00600A7B"/>
    <w:rsid w:val="00600AB7"/>
    <w:rsid w:val="00600C19"/>
    <w:rsid w:val="00600C87"/>
    <w:rsid w:val="00600EB3"/>
    <w:rsid w:val="00600ECD"/>
    <w:rsid w:val="00601576"/>
    <w:rsid w:val="006018FB"/>
    <w:rsid w:val="00601DD9"/>
    <w:rsid w:val="006020C2"/>
    <w:rsid w:val="00602128"/>
    <w:rsid w:val="0060214B"/>
    <w:rsid w:val="006021D2"/>
    <w:rsid w:val="00602386"/>
    <w:rsid w:val="00602417"/>
    <w:rsid w:val="0060284E"/>
    <w:rsid w:val="00602BDE"/>
    <w:rsid w:val="00602DC1"/>
    <w:rsid w:val="00603461"/>
    <w:rsid w:val="006034EF"/>
    <w:rsid w:val="0060399D"/>
    <w:rsid w:val="00603C18"/>
    <w:rsid w:val="00603DF2"/>
    <w:rsid w:val="00603DFC"/>
    <w:rsid w:val="006046FC"/>
    <w:rsid w:val="00604DB6"/>
    <w:rsid w:val="00604F16"/>
    <w:rsid w:val="00605568"/>
    <w:rsid w:val="00605598"/>
    <w:rsid w:val="006055D8"/>
    <w:rsid w:val="006058BF"/>
    <w:rsid w:val="00605B69"/>
    <w:rsid w:val="00606117"/>
    <w:rsid w:val="006062F1"/>
    <w:rsid w:val="006063F3"/>
    <w:rsid w:val="0060654E"/>
    <w:rsid w:val="006067BD"/>
    <w:rsid w:val="00606800"/>
    <w:rsid w:val="00606955"/>
    <w:rsid w:val="0060698B"/>
    <w:rsid w:val="00606A10"/>
    <w:rsid w:val="00606B81"/>
    <w:rsid w:val="00606C6B"/>
    <w:rsid w:val="00606F35"/>
    <w:rsid w:val="006073AA"/>
    <w:rsid w:val="00607437"/>
    <w:rsid w:val="006074E8"/>
    <w:rsid w:val="006076A3"/>
    <w:rsid w:val="00607D6E"/>
    <w:rsid w:val="00607DC9"/>
    <w:rsid w:val="0061039F"/>
    <w:rsid w:val="006103CC"/>
    <w:rsid w:val="00610407"/>
    <w:rsid w:val="00610552"/>
    <w:rsid w:val="00610A15"/>
    <w:rsid w:val="00610AD7"/>
    <w:rsid w:val="00611086"/>
    <w:rsid w:val="00611243"/>
    <w:rsid w:val="006114B2"/>
    <w:rsid w:val="006116D6"/>
    <w:rsid w:val="00611903"/>
    <w:rsid w:val="00612434"/>
    <w:rsid w:val="006124CD"/>
    <w:rsid w:val="0061280C"/>
    <w:rsid w:val="006128ED"/>
    <w:rsid w:val="00612C2C"/>
    <w:rsid w:val="006130EE"/>
    <w:rsid w:val="0061325A"/>
    <w:rsid w:val="00613397"/>
    <w:rsid w:val="006135CD"/>
    <w:rsid w:val="00613EC3"/>
    <w:rsid w:val="006140D7"/>
    <w:rsid w:val="00614357"/>
    <w:rsid w:val="00614432"/>
    <w:rsid w:val="00614701"/>
    <w:rsid w:val="00614DCB"/>
    <w:rsid w:val="0061502C"/>
    <w:rsid w:val="006152B7"/>
    <w:rsid w:val="00615671"/>
    <w:rsid w:val="006158D0"/>
    <w:rsid w:val="00615CC4"/>
    <w:rsid w:val="00615CC9"/>
    <w:rsid w:val="00615F2A"/>
    <w:rsid w:val="006160BD"/>
    <w:rsid w:val="0061618F"/>
    <w:rsid w:val="006162E8"/>
    <w:rsid w:val="006164CB"/>
    <w:rsid w:val="00616651"/>
    <w:rsid w:val="00616686"/>
    <w:rsid w:val="0061684C"/>
    <w:rsid w:val="006168F1"/>
    <w:rsid w:val="0061694F"/>
    <w:rsid w:val="00616BEF"/>
    <w:rsid w:val="00616D05"/>
    <w:rsid w:val="00616F4F"/>
    <w:rsid w:val="00617026"/>
    <w:rsid w:val="0061719A"/>
    <w:rsid w:val="00617449"/>
    <w:rsid w:val="00617B45"/>
    <w:rsid w:val="00617F07"/>
    <w:rsid w:val="00617F49"/>
    <w:rsid w:val="00617FB9"/>
    <w:rsid w:val="006202D5"/>
    <w:rsid w:val="006206CA"/>
    <w:rsid w:val="0062090A"/>
    <w:rsid w:val="0062103F"/>
    <w:rsid w:val="006218A8"/>
    <w:rsid w:val="006218E6"/>
    <w:rsid w:val="006218EF"/>
    <w:rsid w:val="0062195E"/>
    <w:rsid w:val="00621D3F"/>
    <w:rsid w:val="00621EE7"/>
    <w:rsid w:val="006220C5"/>
    <w:rsid w:val="0062296E"/>
    <w:rsid w:val="00622F67"/>
    <w:rsid w:val="00623267"/>
    <w:rsid w:val="00623268"/>
    <w:rsid w:val="00623320"/>
    <w:rsid w:val="00623774"/>
    <w:rsid w:val="006239AA"/>
    <w:rsid w:val="00623D53"/>
    <w:rsid w:val="00623DFF"/>
    <w:rsid w:val="00623F45"/>
    <w:rsid w:val="00623FCA"/>
    <w:rsid w:val="00624219"/>
    <w:rsid w:val="0062467B"/>
    <w:rsid w:val="00624AFA"/>
    <w:rsid w:val="00624BFD"/>
    <w:rsid w:val="00624E7D"/>
    <w:rsid w:val="00624EA5"/>
    <w:rsid w:val="00624F7C"/>
    <w:rsid w:val="006254B4"/>
    <w:rsid w:val="0062579E"/>
    <w:rsid w:val="00625EBF"/>
    <w:rsid w:val="006260A2"/>
    <w:rsid w:val="00626375"/>
    <w:rsid w:val="00626944"/>
    <w:rsid w:val="006269FB"/>
    <w:rsid w:val="00626A1B"/>
    <w:rsid w:val="00626E13"/>
    <w:rsid w:val="00626EE4"/>
    <w:rsid w:val="00627277"/>
    <w:rsid w:val="00627318"/>
    <w:rsid w:val="0062738A"/>
    <w:rsid w:val="006276D2"/>
    <w:rsid w:val="00627842"/>
    <w:rsid w:val="00627A08"/>
    <w:rsid w:val="00627B82"/>
    <w:rsid w:val="00627C82"/>
    <w:rsid w:val="00627CB8"/>
    <w:rsid w:val="00627F7D"/>
    <w:rsid w:val="00630737"/>
    <w:rsid w:val="006308A8"/>
    <w:rsid w:val="00630B62"/>
    <w:rsid w:val="00630E52"/>
    <w:rsid w:val="00630F76"/>
    <w:rsid w:val="00631149"/>
    <w:rsid w:val="00631A32"/>
    <w:rsid w:val="00632873"/>
    <w:rsid w:val="0063297E"/>
    <w:rsid w:val="00632D40"/>
    <w:rsid w:val="00633014"/>
    <w:rsid w:val="00633167"/>
    <w:rsid w:val="00633180"/>
    <w:rsid w:val="00633A45"/>
    <w:rsid w:val="00633F1E"/>
    <w:rsid w:val="00634A07"/>
    <w:rsid w:val="00634AF5"/>
    <w:rsid w:val="00634B8E"/>
    <w:rsid w:val="00634D18"/>
    <w:rsid w:val="00634D30"/>
    <w:rsid w:val="00634FC2"/>
    <w:rsid w:val="006350C8"/>
    <w:rsid w:val="006357A8"/>
    <w:rsid w:val="00635998"/>
    <w:rsid w:val="00635AC7"/>
    <w:rsid w:val="006361AF"/>
    <w:rsid w:val="006362D6"/>
    <w:rsid w:val="006363EB"/>
    <w:rsid w:val="00636552"/>
    <w:rsid w:val="00636A93"/>
    <w:rsid w:val="00636CDF"/>
    <w:rsid w:val="00636DA8"/>
    <w:rsid w:val="00637232"/>
    <w:rsid w:val="00637321"/>
    <w:rsid w:val="00637515"/>
    <w:rsid w:val="00637FE5"/>
    <w:rsid w:val="0064031E"/>
    <w:rsid w:val="0064036A"/>
    <w:rsid w:val="006403D9"/>
    <w:rsid w:val="00640655"/>
    <w:rsid w:val="00640683"/>
    <w:rsid w:val="006409E9"/>
    <w:rsid w:val="00640B1A"/>
    <w:rsid w:val="00640EEB"/>
    <w:rsid w:val="00640FE6"/>
    <w:rsid w:val="00641B96"/>
    <w:rsid w:val="00641BD9"/>
    <w:rsid w:val="00641E9F"/>
    <w:rsid w:val="0064233A"/>
    <w:rsid w:val="00642C27"/>
    <w:rsid w:val="00642EFD"/>
    <w:rsid w:val="00643124"/>
    <w:rsid w:val="006432BF"/>
    <w:rsid w:val="00643584"/>
    <w:rsid w:val="0064365E"/>
    <w:rsid w:val="0064393C"/>
    <w:rsid w:val="00643D4E"/>
    <w:rsid w:val="006443B7"/>
    <w:rsid w:val="006446F1"/>
    <w:rsid w:val="00644EF1"/>
    <w:rsid w:val="00644FC6"/>
    <w:rsid w:val="006450C8"/>
    <w:rsid w:val="00645130"/>
    <w:rsid w:val="006451A1"/>
    <w:rsid w:val="006452F1"/>
    <w:rsid w:val="00645421"/>
    <w:rsid w:val="006459B1"/>
    <w:rsid w:val="006460C3"/>
    <w:rsid w:val="0064657F"/>
    <w:rsid w:val="00646884"/>
    <w:rsid w:val="00646935"/>
    <w:rsid w:val="00646A7E"/>
    <w:rsid w:val="00646DE4"/>
    <w:rsid w:val="00646E06"/>
    <w:rsid w:val="00647398"/>
    <w:rsid w:val="006474BE"/>
    <w:rsid w:val="0064777D"/>
    <w:rsid w:val="0064798D"/>
    <w:rsid w:val="00647CC5"/>
    <w:rsid w:val="00647E29"/>
    <w:rsid w:val="00647F3B"/>
    <w:rsid w:val="00650733"/>
    <w:rsid w:val="00650A40"/>
    <w:rsid w:val="00650B40"/>
    <w:rsid w:val="00651063"/>
    <w:rsid w:val="006511B6"/>
    <w:rsid w:val="006512F0"/>
    <w:rsid w:val="00651451"/>
    <w:rsid w:val="0065165B"/>
    <w:rsid w:val="006519DE"/>
    <w:rsid w:val="00652347"/>
    <w:rsid w:val="00652512"/>
    <w:rsid w:val="006526BF"/>
    <w:rsid w:val="00652812"/>
    <w:rsid w:val="00652F00"/>
    <w:rsid w:val="006532F4"/>
    <w:rsid w:val="00653D78"/>
    <w:rsid w:val="00653E42"/>
    <w:rsid w:val="00653ED9"/>
    <w:rsid w:val="00654108"/>
    <w:rsid w:val="0065411E"/>
    <w:rsid w:val="00654333"/>
    <w:rsid w:val="0065447A"/>
    <w:rsid w:val="006544C2"/>
    <w:rsid w:val="006545C6"/>
    <w:rsid w:val="00654745"/>
    <w:rsid w:val="006547AF"/>
    <w:rsid w:val="00654BFA"/>
    <w:rsid w:val="00655E60"/>
    <w:rsid w:val="006561B3"/>
    <w:rsid w:val="0065632A"/>
    <w:rsid w:val="00656733"/>
    <w:rsid w:val="00656D47"/>
    <w:rsid w:val="006570F9"/>
    <w:rsid w:val="0065725C"/>
    <w:rsid w:val="00657487"/>
    <w:rsid w:val="006578A5"/>
    <w:rsid w:val="006578C8"/>
    <w:rsid w:val="006579A7"/>
    <w:rsid w:val="00657D7C"/>
    <w:rsid w:val="00657EDC"/>
    <w:rsid w:val="00660239"/>
    <w:rsid w:val="00660283"/>
    <w:rsid w:val="00660645"/>
    <w:rsid w:val="00660A80"/>
    <w:rsid w:val="00660AEB"/>
    <w:rsid w:val="0066107F"/>
    <w:rsid w:val="00661367"/>
    <w:rsid w:val="00661471"/>
    <w:rsid w:val="00661496"/>
    <w:rsid w:val="0066159A"/>
    <w:rsid w:val="00661603"/>
    <w:rsid w:val="006619A3"/>
    <w:rsid w:val="00661C77"/>
    <w:rsid w:val="00662CF3"/>
    <w:rsid w:val="006633D9"/>
    <w:rsid w:val="006636F9"/>
    <w:rsid w:val="00663747"/>
    <w:rsid w:val="00663761"/>
    <w:rsid w:val="006638FE"/>
    <w:rsid w:val="00663BF3"/>
    <w:rsid w:val="006641F7"/>
    <w:rsid w:val="00664588"/>
    <w:rsid w:val="00664918"/>
    <w:rsid w:val="00664D38"/>
    <w:rsid w:val="00664DC0"/>
    <w:rsid w:val="00664E5F"/>
    <w:rsid w:val="006650F3"/>
    <w:rsid w:val="00665820"/>
    <w:rsid w:val="006659E8"/>
    <w:rsid w:val="00666519"/>
    <w:rsid w:val="0066688E"/>
    <w:rsid w:val="00666BD0"/>
    <w:rsid w:val="00666C8B"/>
    <w:rsid w:val="00666CFF"/>
    <w:rsid w:val="006670F2"/>
    <w:rsid w:val="00667AE7"/>
    <w:rsid w:val="00667CB6"/>
    <w:rsid w:val="00667D09"/>
    <w:rsid w:val="00667EA3"/>
    <w:rsid w:val="00670618"/>
    <w:rsid w:val="00670881"/>
    <w:rsid w:val="00670A16"/>
    <w:rsid w:val="00670D5D"/>
    <w:rsid w:val="00671019"/>
    <w:rsid w:val="006712B6"/>
    <w:rsid w:val="00671715"/>
    <w:rsid w:val="006718DD"/>
    <w:rsid w:val="006719D2"/>
    <w:rsid w:val="00671B70"/>
    <w:rsid w:val="00671D48"/>
    <w:rsid w:val="00671EFE"/>
    <w:rsid w:val="0067233E"/>
    <w:rsid w:val="006723E9"/>
    <w:rsid w:val="00672580"/>
    <w:rsid w:val="006726A6"/>
    <w:rsid w:val="0067279A"/>
    <w:rsid w:val="00672D1B"/>
    <w:rsid w:val="00672E3F"/>
    <w:rsid w:val="00672E66"/>
    <w:rsid w:val="00673050"/>
    <w:rsid w:val="00673118"/>
    <w:rsid w:val="00673217"/>
    <w:rsid w:val="00673218"/>
    <w:rsid w:val="006732E8"/>
    <w:rsid w:val="0067428B"/>
    <w:rsid w:val="00674376"/>
    <w:rsid w:val="00674425"/>
    <w:rsid w:val="00674427"/>
    <w:rsid w:val="006745F7"/>
    <w:rsid w:val="006746BA"/>
    <w:rsid w:val="006746BD"/>
    <w:rsid w:val="006746F5"/>
    <w:rsid w:val="00674DE1"/>
    <w:rsid w:val="00674FCF"/>
    <w:rsid w:val="00675425"/>
    <w:rsid w:val="006756E4"/>
    <w:rsid w:val="00675B00"/>
    <w:rsid w:val="006765E6"/>
    <w:rsid w:val="00676769"/>
    <w:rsid w:val="00676C1D"/>
    <w:rsid w:val="00676C6C"/>
    <w:rsid w:val="00676F26"/>
    <w:rsid w:val="006770AD"/>
    <w:rsid w:val="0067721E"/>
    <w:rsid w:val="00677349"/>
    <w:rsid w:val="0067774B"/>
    <w:rsid w:val="0067788E"/>
    <w:rsid w:val="00677940"/>
    <w:rsid w:val="0067795A"/>
    <w:rsid w:val="00677B1F"/>
    <w:rsid w:val="00677B80"/>
    <w:rsid w:val="00677C32"/>
    <w:rsid w:val="00680083"/>
    <w:rsid w:val="006805DE"/>
    <w:rsid w:val="006809E7"/>
    <w:rsid w:val="00680A6A"/>
    <w:rsid w:val="00680CDA"/>
    <w:rsid w:val="0068110F"/>
    <w:rsid w:val="006814AA"/>
    <w:rsid w:val="00681BD9"/>
    <w:rsid w:val="00681C46"/>
    <w:rsid w:val="00681CE1"/>
    <w:rsid w:val="006821D3"/>
    <w:rsid w:val="006824B9"/>
    <w:rsid w:val="00682B80"/>
    <w:rsid w:val="00683040"/>
    <w:rsid w:val="00683054"/>
    <w:rsid w:val="0068311A"/>
    <w:rsid w:val="00683289"/>
    <w:rsid w:val="0068338F"/>
    <w:rsid w:val="00683AFE"/>
    <w:rsid w:val="00683CA7"/>
    <w:rsid w:val="00683E1C"/>
    <w:rsid w:val="00684362"/>
    <w:rsid w:val="00684665"/>
    <w:rsid w:val="00684A51"/>
    <w:rsid w:val="00684BF0"/>
    <w:rsid w:val="00684F15"/>
    <w:rsid w:val="00685A87"/>
    <w:rsid w:val="00685BD5"/>
    <w:rsid w:val="00685C6B"/>
    <w:rsid w:val="00686014"/>
    <w:rsid w:val="00686208"/>
    <w:rsid w:val="00686AE2"/>
    <w:rsid w:val="006872F4"/>
    <w:rsid w:val="0068730B"/>
    <w:rsid w:val="0068738E"/>
    <w:rsid w:val="006873A5"/>
    <w:rsid w:val="006876CD"/>
    <w:rsid w:val="00687866"/>
    <w:rsid w:val="0068788E"/>
    <w:rsid w:val="00687895"/>
    <w:rsid w:val="00687D1E"/>
    <w:rsid w:val="00687F65"/>
    <w:rsid w:val="006901FE"/>
    <w:rsid w:val="006907E0"/>
    <w:rsid w:val="00690AD0"/>
    <w:rsid w:val="00690FFE"/>
    <w:rsid w:val="006919FD"/>
    <w:rsid w:val="00691AD9"/>
    <w:rsid w:val="00692289"/>
    <w:rsid w:val="00692756"/>
    <w:rsid w:val="00692CC4"/>
    <w:rsid w:val="00692DA5"/>
    <w:rsid w:val="00692DDD"/>
    <w:rsid w:val="006930F0"/>
    <w:rsid w:val="0069379A"/>
    <w:rsid w:val="00693A2C"/>
    <w:rsid w:val="0069411A"/>
    <w:rsid w:val="00694350"/>
    <w:rsid w:val="00694490"/>
    <w:rsid w:val="00694551"/>
    <w:rsid w:val="00694BA7"/>
    <w:rsid w:val="006950F8"/>
    <w:rsid w:val="0069518A"/>
    <w:rsid w:val="00695278"/>
    <w:rsid w:val="0069530F"/>
    <w:rsid w:val="006953AC"/>
    <w:rsid w:val="006953C5"/>
    <w:rsid w:val="00695536"/>
    <w:rsid w:val="006959A8"/>
    <w:rsid w:val="00695CA5"/>
    <w:rsid w:val="00695E79"/>
    <w:rsid w:val="00696394"/>
    <w:rsid w:val="0069699C"/>
    <w:rsid w:val="00697273"/>
    <w:rsid w:val="00697556"/>
    <w:rsid w:val="00697DD2"/>
    <w:rsid w:val="00697E9F"/>
    <w:rsid w:val="00697F90"/>
    <w:rsid w:val="006A0090"/>
    <w:rsid w:val="006A019F"/>
    <w:rsid w:val="006A01B3"/>
    <w:rsid w:val="006A01FD"/>
    <w:rsid w:val="006A0A21"/>
    <w:rsid w:val="006A1099"/>
    <w:rsid w:val="006A1679"/>
    <w:rsid w:val="006A17AF"/>
    <w:rsid w:val="006A17E3"/>
    <w:rsid w:val="006A1916"/>
    <w:rsid w:val="006A19B3"/>
    <w:rsid w:val="006A1A79"/>
    <w:rsid w:val="006A1C08"/>
    <w:rsid w:val="006A21A3"/>
    <w:rsid w:val="006A25C3"/>
    <w:rsid w:val="006A25CB"/>
    <w:rsid w:val="006A272B"/>
    <w:rsid w:val="006A30E0"/>
    <w:rsid w:val="006A3112"/>
    <w:rsid w:val="006A33DD"/>
    <w:rsid w:val="006A3816"/>
    <w:rsid w:val="006A443D"/>
    <w:rsid w:val="006A4541"/>
    <w:rsid w:val="006A455D"/>
    <w:rsid w:val="006A4663"/>
    <w:rsid w:val="006A470B"/>
    <w:rsid w:val="006A478A"/>
    <w:rsid w:val="006A4816"/>
    <w:rsid w:val="006A4908"/>
    <w:rsid w:val="006A4A13"/>
    <w:rsid w:val="006A4E40"/>
    <w:rsid w:val="006A51DD"/>
    <w:rsid w:val="006A542E"/>
    <w:rsid w:val="006A5A7B"/>
    <w:rsid w:val="006A5F33"/>
    <w:rsid w:val="006A60FC"/>
    <w:rsid w:val="006A617C"/>
    <w:rsid w:val="006A6343"/>
    <w:rsid w:val="006A66DA"/>
    <w:rsid w:val="006A6932"/>
    <w:rsid w:val="006A71B7"/>
    <w:rsid w:val="006A75AB"/>
    <w:rsid w:val="006A7973"/>
    <w:rsid w:val="006A7D62"/>
    <w:rsid w:val="006A7E7F"/>
    <w:rsid w:val="006A7E97"/>
    <w:rsid w:val="006B049D"/>
    <w:rsid w:val="006B05EF"/>
    <w:rsid w:val="006B0623"/>
    <w:rsid w:val="006B06F7"/>
    <w:rsid w:val="006B091E"/>
    <w:rsid w:val="006B09A5"/>
    <w:rsid w:val="006B11A0"/>
    <w:rsid w:val="006B128B"/>
    <w:rsid w:val="006B17E9"/>
    <w:rsid w:val="006B1C0A"/>
    <w:rsid w:val="006B1E4A"/>
    <w:rsid w:val="006B1E7C"/>
    <w:rsid w:val="006B2155"/>
    <w:rsid w:val="006B2604"/>
    <w:rsid w:val="006B280C"/>
    <w:rsid w:val="006B2884"/>
    <w:rsid w:val="006B2CAE"/>
    <w:rsid w:val="006B2E34"/>
    <w:rsid w:val="006B2EAA"/>
    <w:rsid w:val="006B360E"/>
    <w:rsid w:val="006B3AFC"/>
    <w:rsid w:val="006B3B6A"/>
    <w:rsid w:val="006B3DB6"/>
    <w:rsid w:val="006B3DBB"/>
    <w:rsid w:val="006B448F"/>
    <w:rsid w:val="006B44DD"/>
    <w:rsid w:val="006B4C5D"/>
    <w:rsid w:val="006B4E9C"/>
    <w:rsid w:val="006B4FC8"/>
    <w:rsid w:val="006B56B2"/>
    <w:rsid w:val="006B56E7"/>
    <w:rsid w:val="006B5763"/>
    <w:rsid w:val="006B5813"/>
    <w:rsid w:val="006B5A4F"/>
    <w:rsid w:val="006B5C1A"/>
    <w:rsid w:val="006B65C4"/>
    <w:rsid w:val="006B685E"/>
    <w:rsid w:val="006B70A6"/>
    <w:rsid w:val="006B7107"/>
    <w:rsid w:val="006B72BB"/>
    <w:rsid w:val="006B7F9D"/>
    <w:rsid w:val="006C0120"/>
    <w:rsid w:val="006C0250"/>
    <w:rsid w:val="006C0A56"/>
    <w:rsid w:val="006C0AE6"/>
    <w:rsid w:val="006C0F8C"/>
    <w:rsid w:val="006C11FF"/>
    <w:rsid w:val="006C1667"/>
    <w:rsid w:val="006C16AB"/>
    <w:rsid w:val="006C19D8"/>
    <w:rsid w:val="006C1B14"/>
    <w:rsid w:val="006C1D8D"/>
    <w:rsid w:val="006C20A8"/>
    <w:rsid w:val="006C2882"/>
    <w:rsid w:val="006C29E0"/>
    <w:rsid w:val="006C2A74"/>
    <w:rsid w:val="006C2CBB"/>
    <w:rsid w:val="006C2CBC"/>
    <w:rsid w:val="006C2DC5"/>
    <w:rsid w:val="006C30EB"/>
    <w:rsid w:val="006C3348"/>
    <w:rsid w:val="006C3990"/>
    <w:rsid w:val="006C4182"/>
    <w:rsid w:val="006C41CA"/>
    <w:rsid w:val="006C425F"/>
    <w:rsid w:val="006C458A"/>
    <w:rsid w:val="006C49B4"/>
    <w:rsid w:val="006C4A25"/>
    <w:rsid w:val="006C50FD"/>
    <w:rsid w:val="006C520A"/>
    <w:rsid w:val="006C5415"/>
    <w:rsid w:val="006C5F68"/>
    <w:rsid w:val="006C6280"/>
    <w:rsid w:val="006C64DB"/>
    <w:rsid w:val="006C6861"/>
    <w:rsid w:val="006C6D48"/>
    <w:rsid w:val="006C6ECF"/>
    <w:rsid w:val="006C75DA"/>
    <w:rsid w:val="006D017B"/>
    <w:rsid w:val="006D0191"/>
    <w:rsid w:val="006D01DE"/>
    <w:rsid w:val="006D0368"/>
    <w:rsid w:val="006D04D5"/>
    <w:rsid w:val="006D073D"/>
    <w:rsid w:val="006D09D6"/>
    <w:rsid w:val="006D0CFD"/>
    <w:rsid w:val="006D0D06"/>
    <w:rsid w:val="006D0FE4"/>
    <w:rsid w:val="006D11A2"/>
    <w:rsid w:val="006D1588"/>
    <w:rsid w:val="006D1768"/>
    <w:rsid w:val="006D1CE8"/>
    <w:rsid w:val="006D1F21"/>
    <w:rsid w:val="006D278B"/>
    <w:rsid w:val="006D2E3B"/>
    <w:rsid w:val="006D2ED4"/>
    <w:rsid w:val="006D31D2"/>
    <w:rsid w:val="006D34BD"/>
    <w:rsid w:val="006D37ED"/>
    <w:rsid w:val="006D3925"/>
    <w:rsid w:val="006D3B06"/>
    <w:rsid w:val="006D42B7"/>
    <w:rsid w:val="006D4876"/>
    <w:rsid w:val="006D48B4"/>
    <w:rsid w:val="006D4F14"/>
    <w:rsid w:val="006D4FF4"/>
    <w:rsid w:val="006D52B6"/>
    <w:rsid w:val="006D52E4"/>
    <w:rsid w:val="006D5393"/>
    <w:rsid w:val="006D53E5"/>
    <w:rsid w:val="006D542D"/>
    <w:rsid w:val="006D584E"/>
    <w:rsid w:val="006D5876"/>
    <w:rsid w:val="006D5988"/>
    <w:rsid w:val="006D59B6"/>
    <w:rsid w:val="006D5CE2"/>
    <w:rsid w:val="006D61A7"/>
    <w:rsid w:val="006D625C"/>
    <w:rsid w:val="006D62B5"/>
    <w:rsid w:val="006D6708"/>
    <w:rsid w:val="006D6988"/>
    <w:rsid w:val="006D6CDB"/>
    <w:rsid w:val="006D6F9D"/>
    <w:rsid w:val="006D7201"/>
    <w:rsid w:val="006D739A"/>
    <w:rsid w:val="006D7542"/>
    <w:rsid w:val="006D7968"/>
    <w:rsid w:val="006D7C4C"/>
    <w:rsid w:val="006E0568"/>
    <w:rsid w:val="006E0AAF"/>
    <w:rsid w:val="006E0C2F"/>
    <w:rsid w:val="006E0FD0"/>
    <w:rsid w:val="006E1022"/>
    <w:rsid w:val="006E14D5"/>
    <w:rsid w:val="006E1520"/>
    <w:rsid w:val="006E1A34"/>
    <w:rsid w:val="006E1AA8"/>
    <w:rsid w:val="006E1C37"/>
    <w:rsid w:val="006E1E9E"/>
    <w:rsid w:val="006E1FE2"/>
    <w:rsid w:val="006E20B7"/>
    <w:rsid w:val="006E294F"/>
    <w:rsid w:val="006E2A1B"/>
    <w:rsid w:val="006E2CBB"/>
    <w:rsid w:val="006E2D0B"/>
    <w:rsid w:val="006E3143"/>
    <w:rsid w:val="006E314A"/>
    <w:rsid w:val="006E376C"/>
    <w:rsid w:val="006E37EE"/>
    <w:rsid w:val="006E3C81"/>
    <w:rsid w:val="006E3CC8"/>
    <w:rsid w:val="006E3E2F"/>
    <w:rsid w:val="006E4069"/>
    <w:rsid w:val="006E43FB"/>
    <w:rsid w:val="006E4698"/>
    <w:rsid w:val="006E4920"/>
    <w:rsid w:val="006E53D3"/>
    <w:rsid w:val="006E5684"/>
    <w:rsid w:val="006E612A"/>
    <w:rsid w:val="006E64AC"/>
    <w:rsid w:val="006E6D3B"/>
    <w:rsid w:val="006E6F15"/>
    <w:rsid w:val="006E72F9"/>
    <w:rsid w:val="006E78A6"/>
    <w:rsid w:val="006E7CBF"/>
    <w:rsid w:val="006E7F17"/>
    <w:rsid w:val="006E7F19"/>
    <w:rsid w:val="006F0126"/>
    <w:rsid w:val="006F02CC"/>
    <w:rsid w:val="006F07DE"/>
    <w:rsid w:val="006F097B"/>
    <w:rsid w:val="006F0A2B"/>
    <w:rsid w:val="006F0AC0"/>
    <w:rsid w:val="006F0F05"/>
    <w:rsid w:val="006F0F52"/>
    <w:rsid w:val="006F1290"/>
    <w:rsid w:val="006F12EF"/>
    <w:rsid w:val="006F15C2"/>
    <w:rsid w:val="006F1764"/>
    <w:rsid w:val="006F1A53"/>
    <w:rsid w:val="006F1AB3"/>
    <w:rsid w:val="006F2206"/>
    <w:rsid w:val="006F2276"/>
    <w:rsid w:val="006F2297"/>
    <w:rsid w:val="006F24A6"/>
    <w:rsid w:val="006F2613"/>
    <w:rsid w:val="006F2698"/>
    <w:rsid w:val="006F2AF9"/>
    <w:rsid w:val="006F2CFC"/>
    <w:rsid w:val="006F2E99"/>
    <w:rsid w:val="006F321E"/>
    <w:rsid w:val="006F324A"/>
    <w:rsid w:val="006F34CA"/>
    <w:rsid w:val="006F34E0"/>
    <w:rsid w:val="006F36FF"/>
    <w:rsid w:val="006F381A"/>
    <w:rsid w:val="006F388E"/>
    <w:rsid w:val="006F3A08"/>
    <w:rsid w:val="006F3D8B"/>
    <w:rsid w:val="006F3EC8"/>
    <w:rsid w:val="006F3F86"/>
    <w:rsid w:val="006F4515"/>
    <w:rsid w:val="006F4B72"/>
    <w:rsid w:val="006F5194"/>
    <w:rsid w:val="006F5272"/>
    <w:rsid w:val="006F534A"/>
    <w:rsid w:val="006F567D"/>
    <w:rsid w:val="006F5745"/>
    <w:rsid w:val="006F586A"/>
    <w:rsid w:val="006F5C1B"/>
    <w:rsid w:val="006F5EFC"/>
    <w:rsid w:val="006F6400"/>
    <w:rsid w:val="006F6C8B"/>
    <w:rsid w:val="006F70F7"/>
    <w:rsid w:val="006F7437"/>
    <w:rsid w:val="006F76DC"/>
    <w:rsid w:val="006F7C9C"/>
    <w:rsid w:val="00700109"/>
    <w:rsid w:val="00700E6F"/>
    <w:rsid w:val="00700FBF"/>
    <w:rsid w:val="00701728"/>
    <w:rsid w:val="00701A48"/>
    <w:rsid w:val="00701AB8"/>
    <w:rsid w:val="00701ABF"/>
    <w:rsid w:val="00701B87"/>
    <w:rsid w:val="00701DE5"/>
    <w:rsid w:val="0070217C"/>
    <w:rsid w:val="0070223C"/>
    <w:rsid w:val="0070235F"/>
    <w:rsid w:val="00702774"/>
    <w:rsid w:val="00702DB9"/>
    <w:rsid w:val="00702F2F"/>
    <w:rsid w:val="00702F64"/>
    <w:rsid w:val="00703151"/>
    <w:rsid w:val="00703435"/>
    <w:rsid w:val="0070367D"/>
    <w:rsid w:val="0070398A"/>
    <w:rsid w:val="00703A46"/>
    <w:rsid w:val="00703AB3"/>
    <w:rsid w:val="007041FF"/>
    <w:rsid w:val="00704250"/>
    <w:rsid w:val="00704834"/>
    <w:rsid w:val="00704967"/>
    <w:rsid w:val="007049E7"/>
    <w:rsid w:val="00704F83"/>
    <w:rsid w:val="00705020"/>
    <w:rsid w:val="0070513C"/>
    <w:rsid w:val="0070545C"/>
    <w:rsid w:val="007058E2"/>
    <w:rsid w:val="00705DA3"/>
    <w:rsid w:val="00705FDE"/>
    <w:rsid w:val="00706231"/>
    <w:rsid w:val="00706328"/>
    <w:rsid w:val="0070662D"/>
    <w:rsid w:val="0070695F"/>
    <w:rsid w:val="00706A0A"/>
    <w:rsid w:val="00707234"/>
    <w:rsid w:val="007078F3"/>
    <w:rsid w:val="00707E37"/>
    <w:rsid w:val="00707EFE"/>
    <w:rsid w:val="00707F1F"/>
    <w:rsid w:val="00710199"/>
    <w:rsid w:val="00710616"/>
    <w:rsid w:val="007108C0"/>
    <w:rsid w:val="00710BFE"/>
    <w:rsid w:val="00710FFF"/>
    <w:rsid w:val="007112CE"/>
    <w:rsid w:val="007116A2"/>
    <w:rsid w:val="00711BB6"/>
    <w:rsid w:val="00711D1E"/>
    <w:rsid w:val="00711EEB"/>
    <w:rsid w:val="007127A6"/>
    <w:rsid w:val="00712FDE"/>
    <w:rsid w:val="0071303C"/>
    <w:rsid w:val="00713155"/>
    <w:rsid w:val="00713366"/>
    <w:rsid w:val="00713547"/>
    <w:rsid w:val="00713781"/>
    <w:rsid w:val="0071378E"/>
    <w:rsid w:val="007139FD"/>
    <w:rsid w:val="00713B92"/>
    <w:rsid w:val="00713DEB"/>
    <w:rsid w:val="00714306"/>
    <w:rsid w:val="007144B4"/>
    <w:rsid w:val="007148FB"/>
    <w:rsid w:val="00714EB9"/>
    <w:rsid w:val="00715398"/>
    <w:rsid w:val="0071550F"/>
    <w:rsid w:val="0071558C"/>
    <w:rsid w:val="007159B0"/>
    <w:rsid w:val="00715A9E"/>
    <w:rsid w:val="00715AD1"/>
    <w:rsid w:val="00715DEF"/>
    <w:rsid w:val="00715E55"/>
    <w:rsid w:val="00715EBA"/>
    <w:rsid w:val="00716105"/>
    <w:rsid w:val="00716894"/>
    <w:rsid w:val="00716CA9"/>
    <w:rsid w:val="00716F2B"/>
    <w:rsid w:val="007170FA"/>
    <w:rsid w:val="00717127"/>
    <w:rsid w:val="007172D7"/>
    <w:rsid w:val="0071750F"/>
    <w:rsid w:val="00717A19"/>
    <w:rsid w:val="00717B3B"/>
    <w:rsid w:val="00720189"/>
    <w:rsid w:val="00720343"/>
    <w:rsid w:val="00720516"/>
    <w:rsid w:val="00720A60"/>
    <w:rsid w:val="00720AEB"/>
    <w:rsid w:val="00720D71"/>
    <w:rsid w:val="00721000"/>
    <w:rsid w:val="00721354"/>
    <w:rsid w:val="00721362"/>
    <w:rsid w:val="00721742"/>
    <w:rsid w:val="00721E09"/>
    <w:rsid w:val="00722160"/>
    <w:rsid w:val="007227F7"/>
    <w:rsid w:val="00722920"/>
    <w:rsid w:val="00722EC6"/>
    <w:rsid w:val="00722F0D"/>
    <w:rsid w:val="007230C8"/>
    <w:rsid w:val="00723379"/>
    <w:rsid w:val="0072385C"/>
    <w:rsid w:val="00723887"/>
    <w:rsid w:val="00723BD0"/>
    <w:rsid w:val="00723FCE"/>
    <w:rsid w:val="0072413E"/>
    <w:rsid w:val="00724278"/>
    <w:rsid w:val="007246EB"/>
    <w:rsid w:val="00724A01"/>
    <w:rsid w:val="00724A74"/>
    <w:rsid w:val="00724B7E"/>
    <w:rsid w:val="0072508A"/>
    <w:rsid w:val="007253E4"/>
    <w:rsid w:val="007258EE"/>
    <w:rsid w:val="007259B3"/>
    <w:rsid w:val="00725B08"/>
    <w:rsid w:val="00725BE6"/>
    <w:rsid w:val="00725C67"/>
    <w:rsid w:val="00725C87"/>
    <w:rsid w:val="0072621F"/>
    <w:rsid w:val="007262CC"/>
    <w:rsid w:val="007263BB"/>
    <w:rsid w:val="00726AF0"/>
    <w:rsid w:val="00726CDD"/>
    <w:rsid w:val="00726D26"/>
    <w:rsid w:val="00726D64"/>
    <w:rsid w:val="00726EC7"/>
    <w:rsid w:val="0072705C"/>
    <w:rsid w:val="00727370"/>
    <w:rsid w:val="00727502"/>
    <w:rsid w:val="00727808"/>
    <w:rsid w:val="00727926"/>
    <w:rsid w:val="00727E21"/>
    <w:rsid w:val="00727ECE"/>
    <w:rsid w:val="00727F8D"/>
    <w:rsid w:val="007302E7"/>
    <w:rsid w:val="00730EBA"/>
    <w:rsid w:val="007310BB"/>
    <w:rsid w:val="00731AE4"/>
    <w:rsid w:val="00731BAB"/>
    <w:rsid w:val="00731CBC"/>
    <w:rsid w:val="00731FDF"/>
    <w:rsid w:val="007321EF"/>
    <w:rsid w:val="00732364"/>
    <w:rsid w:val="007327A8"/>
    <w:rsid w:val="00732CCA"/>
    <w:rsid w:val="00733247"/>
    <w:rsid w:val="007335A1"/>
    <w:rsid w:val="007337B4"/>
    <w:rsid w:val="00733851"/>
    <w:rsid w:val="00733903"/>
    <w:rsid w:val="00733C5E"/>
    <w:rsid w:val="00733DD4"/>
    <w:rsid w:val="00734040"/>
    <w:rsid w:val="007344A2"/>
    <w:rsid w:val="007345FA"/>
    <w:rsid w:val="00734871"/>
    <w:rsid w:val="0073494A"/>
    <w:rsid w:val="00734BE2"/>
    <w:rsid w:val="00734D2A"/>
    <w:rsid w:val="00735344"/>
    <w:rsid w:val="00735FCA"/>
    <w:rsid w:val="00736543"/>
    <w:rsid w:val="0073669B"/>
    <w:rsid w:val="00736C4E"/>
    <w:rsid w:val="00736E0B"/>
    <w:rsid w:val="007370B9"/>
    <w:rsid w:val="0074017E"/>
    <w:rsid w:val="00740567"/>
    <w:rsid w:val="0074081F"/>
    <w:rsid w:val="00740B5D"/>
    <w:rsid w:val="00740CE4"/>
    <w:rsid w:val="00740DF5"/>
    <w:rsid w:val="00740EC3"/>
    <w:rsid w:val="00741811"/>
    <w:rsid w:val="00741858"/>
    <w:rsid w:val="00741AE3"/>
    <w:rsid w:val="00741DA6"/>
    <w:rsid w:val="00742451"/>
    <w:rsid w:val="0074260E"/>
    <w:rsid w:val="007428BD"/>
    <w:rsid w:val="00742938"/>
    <w:rsid w:val="00742A44"/>
    <w:rsid w:val="00743542"/>
    <w:rsid w:val="00743AFF"/>
    <w:rsid w:val="00743C02"/>
    <w:rsid w:val="00743C75"/>
    <w:rsid w:val="00743F7A"/>
    <w:rsid w:val="007440D7"/>
    <w:rsid w:val="0074466A"/>
    <w:rsid w:val="007448AF"/>
    <w:rsid w:val="007449DB"/>
    <w:rsid w:val="007452A0"/>
    <w:rsid w:val="00745409"/>
    <w:rsid w:val="00745473"/>
    <w:rsid w:val="007459B0"/>
    <w:rsid w:val="00745C57"/>
    <w:rsid w:val="00745D6A"/>
    <w:rsid w:val="007464E1"/>
    <w:rsid w:val="0074659B"/>
    <w:rsid w:val="007468EF"/>
    <w:rsid w:val="00746AFB"/>
    <w:rsid w:val="00746EF1"/>
    <w:rsid w:val="00746F23"/>
    <w:rsid w:val="007471BC"/>
    <w:rsid w:val="007475C7"/>
    <w:rsid w:val="0074765F"/>
    <w:rsid w:val="00747768"/>
    <w:rsid w:val="007478D8"/>
    <w:rsid w:val="0074793C"/>
    <w:rsid w:val="00747C6C"/>
    <w:rsid w:val="00747F51"/>
    <w:rsid w:val="00747FC2"/>
    <w:rsid w:val="00750015"/>
    <w:rsid w:val="007502A5"/>
    <w:rsid w:val="00750331"/>
    <w:rsid w:val="00750470"/>
    <w:rsid w:val="007504A4"/>
    <w:rsid w:val="00750676"/>
    <w:rsid w:val="007506F7"/>
    <w:rsid w:val="00750BD0"/>
    <w:rsid w:val="00750C57"/>
    <w:rsid w:val="00750D3C"/>
    <w:rsid w:val="00751042"/>
    <w:rsid w:val="00751645"/>
    <w:rsid w:val="0075186D"/>
    <w:rsid w:val="00751D2E"/>
    <w:rsid w:val="00751F2B"/>
    <w:rsid w:val="00752248"/>
    <w:rsid w:val="007524DE"/>
    <w:rsid w:val="00752790"/>
    <w:rsid w:val="00752833"/>
    <w:rsid w:val="0075394B"/>
    <w:rsid w:val="00753A1A"/>
    <w:rsid w:val="00753C54"/>
    <w:rsid w:val="00753D36"/>
    <w:rsid w:val="00753F8F"/>
    <w:rsid w:val="0075462D"/>
    <w:rsid w:val="007549CD"/>
    <w:rsid w:val="007551DD"/>
    <w:rsid w:val="00755286"/>
    <w:rsid w:val="0075548F"/>
    <w:rsid w:val="00755748"/>
    <w:rsid w:val="0075585F"/>
    <w:rsid w:val="0075597A"/>
    <w:rsid w:val="007559CB"/>
    <w:rsid w:val="00755D7D"/>
    <w:rsid w:val="00755D80"/>
    <w:rsid w:val="00755E6A"/>
    <w:rsid w:val="0075613A"/>
    <w:rsid w:val="0075644C"/>
    <w:rsid w:val="00756BA0"/>
    <w:rsid w:val="00756E6B"/>
    <w:rsid w:val="007572FA"/>
    <w:rsid w:val="007578CB"/>
    <w:rsid w:val="0075792B"/>
    <w:rsid w:val="00757EA7"/>
    <w:rsid w:val="00760236"/>
    <w:rsid w:val="0076046D"/>
    <w:rsid w:val="00760683"/>
    <w:rsid w:val="00760F6F"/>
    <w:rsid w:val="00760F84"/>
    <w:rsid w:val="007611DD"/>
    <w:rsid w:val="00761410"/>
    <w:rsid w:val="007618F4"/>
    <w:rsid w:val="00761EB0"/>
    <w:rsid w:val="00761FD0"/>
    <w:rsid w:val="0076260C"/>
    <w:rsid w:val="007627C4"/>
    <w:rsid w:val="00762C60"/>
    <w:rsid w:val="00762D43"/>
    <w:rsid w:val="00762FA6"/>
    <w:rsid w:val="007630F8"/>
    <w:rsid w:val="0076313C"/>
    <w:rsid w:val="00763761"/>
    <w:rsid w:val="00763CEA"/>
    <w:rsid w:val="00763E18"/>
    <w:rsid w:val="00763E9B"/>
    <w:rsid w:val="00763EED"/>
    <w:rsid w:val="0076403F"/>
    <w:rsid w:val="00764427"/>
    <w:rsid w:val="00764ABC"/>
    <w:rsid w:val="00764F3C"/>
    <w:rsid w:val="00765242"/>
    <w:rsid w:val="00765787"/>
    <w:rsid w:val="007658A0"/>
    <w:rsid w:val="00765AB0"/>
    <w:rsid w:val="00765B92"/>
    <w:rsid w:val="00765C10"/>
    <w:rsid w:val="00765C86"/>
    <w:rsid w:val="00765EBE"/>
    <w:rsid w:val="00765F9B"/>
    <w:rsid w:val="007669FF"/>
    <w:rsid w:val="00766AB2"/>
    <w:rsid w:val="00766B3C"/>
    <w:rsid w:val="007670F6"/>
    <w:rsid w:val="00767446"/>
    <w:rsid w:val="0076761C"/>
    <w:rsid w:val="00767767"/>
    <w:rsid w:val="0076780C"/>
    <w:rsid w:val="007678DD"/>
    <w:rsid w:val="00767C9B"/>
    <w:rsid w:val="007700CD"/>
    <w:rsid w:val="00770548"/>
    <w:rsid w:val="007705D9"/>
    <w:rsid w:val="007706FD"/>
    <w:rsid w:val="007707B2"/>
    <w:rsid w:val="007707C2"/>
    <w:rsid w:val="0077089A"/>
    <w:rsid w:val="00770CC9"/>
    <w:rsid w:val="00770D85"/>
    <w:rsid w:val="007718CB"/>
    <w:rsid w:val="00771A4E"/>
    <w:rsid w:val="00771D21"/>
    <w:rsid w:val="007720EA"/>
    <w:rsid w:val="00772723"/>
    <w:rsid w:val="00772ACA"/>
    <w:rsid w:val="00772D46"/>
    <w:rsid w:val="00772E1A"/>
    <w:rsid w:val="00772F70"/>
    <w:rsid w:val="007732BE"/>
    <w:rsid w:val="00773654"/>
    <w:rsid w:val="00773790"/>
    <w:rsid w:val="00773805"/>
    <w:rsid w:val="00773887"/>
    <w:rsid w:val="00773982"/>
    <w:rsid w:val="00773B3F"/>
    <w:rsid w:val="00774037"/>
    <w:rsid w:val="00774A0B"/>
    <w:rsid w:val="00774D67"/>
    <w:rsid w:val="00774DC0"/>
    <w:rsid w:val="00775189"/>
    <w:rsid w:val="00775C3A"/>
    <w:rsid w:val="00775D6E"/>
    <w:rsid w:val="007762EB"/>
    <w:rsid w:val="007765E3"/>
    <w:rsid w:val="0077676A"/>
    <w:rsid w:val="00776821"/>
    <w:rsid w:val="00776844"/>
    <w:rsid w:val="00776DD4"/>
    <w:rsid w:val="00776E4E"/>
    <w:rsid w:val="007773EE"/>
    <w:rsid w:val="007774B3"/>
    <w:rsid w:val="0077756A"/>
    <w:rsid w:val="00777A41"/>
    <w:rsid w:val="00777AC9"/>
    <w:rsid w:val="00780352"/>
    <w:rsid w:val="007809C8"/>
    <w:rsid w:val="00780E49"/>
    <w:rsid w:val="0078103B"/>
    <w:rsid w:val="007812FF"/>
    <w:rsid w:val="007814DF"/>
    <w:rsid w:val="0078194A"/>
    <w:rsid w:val="00781CA0"/>
    <w:rsid w:val="00782249"/>
    <w:rsid w:val="0078224C"/>
    <w:rsid w:val="007826B6"/>
    <w:rsid w:val="007827F5"/>
    <w:rsid w:val="00783406"/>
    <w:rsid w:val="00783499"/>
    <w:rsid w:val="00783527"/>
    <w:rsid w:val="00783537"/>
    <w:rsid w:val="0078378D"/>
    <w:rsid w:val="0078380B"/>
    <w:rsid w:val="00783884"/>
    <w:rsid w:val="00783AEF"/>
    <w:rsid w:val="00783E32"/>
    <w:rsid w:val="00783EFF"/>
    <w:rsid w:val="0078401B"/>
    <w:rsid w:val="0078457D"/>
    <w:rsid w:val="00784DD1"/>
    <w:rsid w:val="00784EA2"/>
    <w:rsid w:val="00785043"/>
    <w:rsid w:val="007850E6"/>
    <w:rsid w:val="00785121"/>
    <w:rsid w:val="00785143"/>
    <w:rsid w:val="007857F9"/>
    <w:rsid w:val="00785844"/>
    <w:rsid w:val="00785D06"/>
    <w:rsid w:val="00785DF3"/>
    <w:rsid w:val="0078632A"/>
    <w:rsid w:val="00786687"/>
    <w:rsid w:val="00786823"/>
    <w:rsid w:val="0078692A"/>
    <w:rsid w:val="00786C8F"/>
    <w:rsid w:val="0078702C"/>
    <w:rsid w:val="007870E4"/>
    <w:rsid w:val="007874C0"/>
    <w:rsid w:val="00787A98"/>
    <w:rsid w:val="00787AD4"/>
    <w:rsid w:val="00787D9D"/>
    <w:rsid w:val="0079014C"/>
    <w:rsid w:val="007903DC"/>
    <w:rsid w:val="0079054E"/>
    <w:rsid w:val="007906AC"/>
    <w:rsid w:val="00790A8F"/>
    <w:rsid w:val="00791186"/>
    <w:rsid w:val="007913A5"/>
    <w:rsid w:val="00791A09"/>
    <w:rsid w:val="00791A52"/>
    <w:rsid w:val="00791C82"/>
    <w:rsid w:val="00791D51"/>
    <w:rsid w:val="00791D69"/>
    <w:rsid w:val="00792046"/>
    <w:rsid w:val="00792054"/>
    <w:rsid w:val="007924ED"/>
    <w:rsid w:val="0079274E"/>
    <w:rsid w:val="00792B4C"/>
    <w:rsid w:val="00792D41"/>
    <w:rsid w:val="00792F83"/>
    <w:rsid w:val="007931B1"/>
    <w:rsid w:val="00793692"/>
    <w:rsid w:val="0079386E"/>
    <w:rsid w:val="00793ACA"/>
    <w:rsid w:val="007940B2"/>
    <w:rsid w:val="00794849"/>
    <w:rsid w:val="00794972"/>
    <w:rsid w:val="007949CF"/>
    <w:rsid w:val="00794A38"/>
    <w:rsid w:val="00794B03"/>
    <w:rsid w:val="007950E0"/>
    <w:rsid w:val="00795A32"/>
    <w:rsid w:val="00795F0C"/>
    <w:rsid w:val="00796168"/>
    <w:rsid w:val="007963F6"/>
    <w:rsid w:val="0079665E"/>
    <w:rsid w:val="0079670E"/>
    <w:rsid w:val="00796814"/>
    <w:rsid w:val="00796C13"/>
    <w:rsid w:val="00796D51"/>
    <w:rsid w:val="007972F1"/>
    <w:rsid w:val="0079732E"/>
    <w:rsid w:val="007973BD"/>
    <w:rsid w:val="00797841"/>
    <w:rsid w:val="00797C8D"/>
    <w:rsid w:val="007A0376"/>
    <w:rsid w:val="007A05E0"/>
    <w:rsid w:val="007A093B"/>
    <w:rsid w:val="007A0D67"/>
    <w:rsid w:val="007A0DF7"/>
    <w:rsid w:val="007A0E34"/>
    <w:rsid w:val="007A0E4F"/>
    <w:rsid w:val="007A0E77"/>
    <w:rsid w:val="007A11F8"/>
    <w:rsid w:val="007A1393"/>
    <w:rsid w:val="007A140B"/>
    <w:rsid w:val="007A1488"/>
    <w:rsid w:val="007A158D"/>
    <w:rsid w:val="007A1E2C"/>
    <w:rsid w:val="007A2368"/>
    <w:rsid w:val="007A2399"/>
    <w:rsid w:val="007A26AE"/>
    <w:rsid w:val="007A27F6"/>
    <w:rsid w:val="007A2A73"/>
    <w:rsid w:val="007A2C3B"/>
    <w:rsid w:val="007A2F64"/>
    <w:rsid w:val="007A3141"/>
    <w:rsid w:val="007A33A8"/>
    <w:rsid w:val="007A34A5"/>
    <w:rsid w:val="007A3767"/>
    <w:rsid w:val="007A38E5"/>
    <w:rsid w:val="007A3AB2"/>
    <w:rsid w:val="007A4023"/>
    <w:rsid w:val="007A4084"/>
    <w:rsid w:val="007A4139"/>
    <w:rsid w:val="007A48FF"/>
    <w:rsid w:val="007A4A2F"/>
    <w:rsid w:val="007A4ADE"/>
    <w:rsid w:val="007A4AF6"/>
    <w:rsid w:val="007A4C3D"/>
    <w:rsid w:val="007A4D71"/>
    <w:rsid w:val="007A4EC5"/>
    <w:rsid w:val="007A5668"/>
    <w:rsid w:val="007A5962"/>
    <w:rsid w:val="007A5AA7"/>
    <w:rsid w:val="007A5AAF"/>
    <w:rsid w:val="007A5AC1"/>
    <w:rsid w:val="007A5BD9"/>
    <w:rsid w:val="007A5CE8"/>
    <w:rsid w:val="007A5CEC"/>
    <w:rsid w:val="007A5CFA"/>
    <w:rsid w:val="007A5F22"/>
    <w:rsid w:val="007A6020"/>
    <w:rsid w:val="007A64CA"/>
    <w:rsid w:val="007A66BD"/>
    <w:rsid w:val="007A6C24"/>
    <w:rsid w:val="007A6E8E"/>
    <w:rsid w:val="007A6F76"/>
    <w:rsid w:val="007A6FFF"/>
    <w:rsid w:val="007A76BE"/>
    <w:rsid w:val="007A76F0"/>
    <w:rsid w:val="007A7A7A"/>
    <w:rsid w:val="007A7E97"/>
    <w:rsid w:val="007B0144"/>
    <w:rsid w:val="007B021E"/>
    <w:rsid w:val="007B029F"/>
    <w:rsid w:val="007B035D"/>
    <w:rsid w:val="007B038D"/>
    <w:rsid w:val="007B03D2"/>
    <w:rsid w:val="007B04E9"/>
    <w:rsid w:val="007B068D"/>
    <w:rsid w:val="007B0B99"/>
    <w:rsid w:val="007B10C9"/>
    <w:rsid w:val="007B1301"/>
    <w:rsid w:val="007B14D5"/>
    <w:rsid w:val="007B168E"/>
    <w:rsid w:val="007B17C5"/>
    <w:rsid w:val="007B187F"/>
    <w:rsid w:val="007B231F"/>
    <w:rsid w:val="007B25AF"/>
    <w:rsid w:val="007B28B1"/>
    <w:rsid w:val="007B2B72"/>
    <w:rsid w:val="007B2EEE"/>
    <w:rsid w:val="007B359C"/>
    <w:rsid w:val="007B3982"/>
    <w:rsid w:val="007B3B15"/>
    <w:rsid w:val="007B3C6A"/>
    <w:rsid w:val="007B3F99"/>
    <w:rsid w:val="007B426C"/>
    <w:rsid w:val="007B4636"/>
    <w:rsid w:val="007B4875"/>
    <w:rsid w:val="007B48BD"/>
    <w:rsid w:val="007B49B6"/>
    <w:rsid w:val="007B4BA9"/>
    <w:rsid w:val="007B4F9C"/>
    <w:rsid w:val="007B5114"/>
    <w:rsid w:val="007B54B9"/>
    <w:rsid w:val="007B5522"/>
    <w:rsid w:val="007B55F8"/>
    <w:rsid w:val="007B5A34"/>
    <w:rsid w:val="007B5AA5"/>
    <w:rsid w:val="007B5B9B"/>
    <w:rsid w:val="007B5D15"/>
    <w:rsid w:val="007B5DD7"/>
    <w:rsid w:val="007B5DD9"/>
    <w:rsid w:val="007B5EB5"/>
    <w:rsid w:val="007B5F9D"/>
    <w:rsid w:val="007B5FFA"/>
    <w:rsid w:val="007B61DF"/>
    <w:rsid w:val="007B65C0"/>
    <w:rsid w:val="007B716D"/>
    <w:rsid w:val="007B7452"/>
    <w:rsid w:val="007B7458"/>
    <w:rsid w:val="007B7B07"/>
    <w:rsid w:val="007B7C00"/>
    <w:rsid w:val="007B7E48"/>
    <w:rsid w:val="007B7FB2"/>
    <w:rsid w:val="007C002C"/>
    <w:rsid w:val="007C0335"/>
    <w:rsid w:val="007C04CE"/>
    <w:rsid w:val="007C0532"/>
    <w:rsid w:val="007C06B5"/>
    <w:rsid w:val="007C07A6"/>
    <w:rsid w:val="007C0B73"/>
    <w:rsid w:val="007C0EF7"/>
    <w:rsid w:val="007C1219"/>
    <w:rsid w:val="007C133E"/>
    <w:rsid w:val="007C166E"/>
    <w:rsid w:val="007C1B6D"/>
    <w:rsid w:val="007C1C48"/>
    <w:rsid w:val="007C1CDB"/>
    <w:rsid w:val="007C1EC5"/>
    <w:rsid w:val="007C2B26"/>
    <w:rsid w:val="007C2CC1"/>
    <w:rsid w:val="007C3006"/>
    <w:rsid w:val="007C3374"/>
    <w:rsid w:val="007C33BA"/>
    <w:rsid w:val="007C3B25"/>
    <w:rsid w:val="007C40DF"/>
    <w:rsid w:val="007C42F9"/>
    <w:rsid w:val="007C46E6"/>
    <w:rsid w:val="007C4C21"/>
    <w:rsid w:val="007C5339"/>
    <w:rsid w:val="007C5614"/>
    <w:rsid w:val="007C590B"/>
    <w:rsid w:val="007C5958"/>
    <w:rsid w:val="007C5E34"/>
    <w:rsid w:val="007C5FC6"/>
    <w:rsid w:val="007C6361"/>
    <w:rsid w:val="007C63F8"/>
    <w:rsid w:val="007C6A9E"/>
    <w:rsid w:val="007C7A9B"/>
    <w:rsid w:val="007C7B3B"/>
    <w:rsid w:val="007C7C71"/>
    <w:rsid w:val="007D0042"/>
    <w:rsid w:val="007D01AF"/>
    <w:rsid w:val="007D14E4"/>
    <w:rsid w:val="007D171F"/>
    <w:rsid w:val="007D1783"/>
    <w:rsid w:val="007D1868"/>
    <w:rsid w:val="007D1918"/>
    <w:rsid w:val="007D1B74"/>
    <w:rsid w:val="007D1D71"/>
    <w:rsid w:val="007D1E2D"/>
    <w:rsid w:val="007D1E7B"/>
    <w:rsid w:val="007D1E94"/>
    <w:rsid w:val="007D222E"/>
    <w:rsid w:val="007D2D05"/>
    <w:rsid w:val="007D2E63"/>
    <w:rsid w:val="007D300F"/>
    <w:rsid w:val="007D301C"/>
    <w:rsid w:val="007D302E"/>
    <w:rsid w:val="007D31A6"/>
    <w:rsid w:val="007D39E5"/>
    <w:rsid w:val="007D3C42"/>
    <w:rsid w:val="007D3DAB"/>
    <w:rsid w:val="007D3ECF"/>
    <w:rsid w:val="007D44A9"/>
    <w:rsid w:val="007D48AA"/>
    <w:rsid w:val="007D4B06"/>
    <w:rsid w:val="007D4B26"/>
    <w:rsid w:val="007D4EF7"/>
    <w:rsid w:val="007D501B"/>
    <w:rsid w:val="007D5079"/>
    <w:rsid w:val="007D528F"/>
    <w:rsid w:val="007D5306"/>
    <w:rsid w:val="007D5A15"/>
    <w:rsid w:val="007D5B88"/>
    <w:rsid w:val="007D5E17"/>
    <w:rsid w:val="007D6432"/>
    <w:rsid w:val="007D66CF"/>
    <w:rsid w:val="007D6955"/>
    <w:rsid w:val="007D6AD0"/>
    <w:rsid w:val="007D6B8F"/>
    <w:rsid w:val="007D6C29"/>
    <w:rsid w:val="007D71DB"/>
    <w:rsid w:val="007D74A4"/>
    <w:rsid w:val="007D77D5"/>
    <w:rsid w:val="007D781D"/>
    <w:rsid w:val="007D79AC"/>
    <w:rsid w:val="007D7AC7"/>
    <w:rsid w:val="007D7ACE"/>
    <w:rsid w:val="007D7C73"/>
    <w:rsid w:val="007E0094"/>
    <w:rsid w:val="007E0262"/>
    <w:rsid w:val="007E039E"/>
    <w:rsid w:val="007E0851"/>
    <w:rsid w:val="007E0948"/>
    <w:rsid w:val="007E0EFC"/>
    <w:rsid w:val="007E159D"/>
    <w:rsid w:val="007E17B3"/>
    <w:rsid w:val="007E1EAA"/>
    <w:rsid w:val="007E21EB"/>
    <w:rsid w:val="007E2402"/>
    <w:rsid w:val="007E24D4"/>
    <w:rsid w:val="007E25AB"/>
    <w:rsid w:val="007E28EE"/>
    <w:rsid w:val="007E2A7E"/>
    <w:rsid w:val="007E2C89"/>
    <w:rsid w:val="007E2F78"/>
    <w:rsid w:val="007E33D2"/>
    <w:rsid w:val="007E3841"/>
    <w:rsid w:val="007E43A4"/>
    <w:rsid w:val="007E449D"/>
    <w:rsid w:val="007E45E2"/>
    <w:rsid w:val="007E4C63"/>
    <w:rsid w:val="007E4CA3"/>
    <w:rsid w:val="007E4CEE"/>
    <w:rsid w:val="007E4F12"/>
    <w:rsid w:val="007E501E"/>
    <w:rsid w:val="007E529F"/>
    <w:rsid w:val="007E57AC"/>
    <w:rsid w:val="007E59E0"/>
    <w:rsid w:val="007E5F42"/>
    <w:rsid w:val="007E6155"/>
    <w:rsid w:val="007E64BE"/>
    <w:rsid w:val="007E65C0"/>
    <w:rsid w:val="007E6999"/>
    <w:rsid w:val="007E6E6C"/>
    <w:rsid w:val="007E6E73"/>
    <w:rsid w:val="007E71AD"/>
    <w:rsid w:val="007E735B"/>
    <w:rsid w:val="007E743E"/>
    <w:rsid w:val="007E7633"/>
    <w:rsid w:val="007E7661"/>
    <w:rsid w:val="007E77DE"/>
    <w:rsid w:val="007E78E9"/>
    <w:rsid w:val="007E7A18"/>
    <w:rsid w:val="007E7ADD"/>
    <w:rsid w:val="007E7BB2"/>
    <w:rsid w:val="007F0861"/>
    <w:rsid w:val="007F0F98"/>
    <w:rsid w:val="007F1576"/>
    <w:rsid w:val="007F157A"/>
    <w:rsid w:val="007F1722"/>
    <w:rsid w:val="007F19DC"/>
    <w:rsid w:val="007F1DEA"/>
    <w:rsid w:val="007F1F8D"/>
    <w:rsid w:val="007F2019"/>
    <w:rsid w:val="007F232E"/>
    <w:rsid w:val="007F2570"/>
    <w:rsid w:val="007F2D0B"/>
    <w:rsid w:val="007F2D89"/>
    <w:rsid w:val="007F3545"/>
    <w:rsid w:val="007F36FB"/>
    <w:rsid w:val="007F394E"/>
    <w:rsid w:val="007F3C8F"/>
    <w:rsid w:val="007F3CE6"/>
    <w:rsid w:val="007F3DC1"/>
    <w:rsid w:val="007F3E32"/>
    <w:rsid w:val="007F41BD"/>
    <w:rsid w:val="007F446D"/>
    <w:rsid w:val="007F450B"/>
    <w:rsid w:val="007F47A7"/>
    <w:rsid w:val="007F5056"/>
    <w:rsid w:val="007F536C"/>
    <w:rsid w:val="007F53D3"/>
    <w:rsid w:val="007F5753"/>
    <w:rsid w:val="007F5AF7"/>
    <w:rsid w:val="007F5C4F"/>
    <w:rsid w:val="007F5E1B"/>
    <w:rsid w:val="007F634D"/>
    <w:rsid w:val="007F6451"/>
    <w:rsid w:val="007F66BA"/>
    <w:rsid w:val="007F66BE"/>
    <w:rsid w:val="007F69BF"/>
    <w:rsid w:val="007F79C8"/>
    <w:rsid w:val="007F7DCA"/>
    <w:rsid w:val="00800174"/>
    <w:rsid w:val="00800832"/>
    <w:rsid w:val="00800A9B"/>
    <w:rsid w:val="00800AD8"/>
    <w:rsid w:val="00800BD9"/>
    <w:rsid w:val="00800C7F"/>
    <w:rsid w:val="0080170B"/>
    <w:rsid w:val="008017D0"/>
    <w:rsid w:val="00801A89"/>
    <w:rsid w:val="00802213"/>
    <w:rsid w:val="00802AAE"/>
    <w:rsid w:val="0080335A"/>
    <w:rsid w:val="00803A90"/>
    <w:rsid w:val="00803BAB"/>
    <w:rsid w:val="00803C53"/>
    <w:rsid w:val="00803E48"/>
    <w:rsid w:val="00803FDA"/>
    <w:rsid w:val="008044C1"/>
    <w:rsid w:val="0080475A"/>
    <w:rsid w:val="00804C8B"/>
    <w:rsid w:val="0080585D"/>
    <w:rsid w:val="00805E7B"/>
    <w:rsid w:val="0080600D"/>
    <w:rsid w:val="0080602C"/>
    <w:rsid w:val="008060E8"/>
    <w:rsid w:val="00806309"/>
    <w:rsid w:val="008065B3"/>
    <w:rsid w:val="008066B8"/>
    <w:rsid w:val="00806CE5"/>
    <w:rsid w:val="00806E17"/>
    <w:rsid w:val="00806E8D"/>
    <w:rsid w:val="00806F47"/>
    <w:rsid w:val="00807052"/>
    <w:rsid w:val="008073E1"/>
    <w:rsid w:val="00807757"/>
    <w:rsid w:val="0080782C"/>
    <w:rsid w:val="00807836"/>
    <w:rsid w:val="00807B2B"/>
    <w:rsid w:val="00807B67"/>
    <w:rsid w:val="00807C48"/>
    <w:rsid w:val="00807C8B"/>
    <w:rsid w:val="00807E86"/>
    <w:rsid w:val="0081029A"/>
    <w:rsid w:val="00810416"/>
    <w:rsid w:val="00810B5E"/>
    <w:rsid w:val="00810C62"/>
    <w:rsid w:val="00810ECA"/>
    <w:rsid w:val="00811080"/>
    <w:rsid w:val="00811111"/>
    <w:rsid w:val="00811EE2"/>
    <w:rsid w:val="008122B9"/>
    <w:rsid w:val="0081231E"/>
    <w:rsid w:val="0081232F"/>
    <w:rsid w:val="008125BF"/>
    <w:rsid w:val="00812B92"/>
    <w:rsid w:val="00812BA9"/>
    <w:rsid w:val="00812C0C"/>
    <w:rsid w:val="00813E9F"/>
    <w:rsid w:val="00813FDE"/>
    <w:rsid w:val="00814065"/>
    <w:rsid w:val="00814183"/>
    <w:rsid w:val="0081429E"/>
    <w:rsid w:val="008142BD"/>
    <w:rsid w:val="008148E4"/>
    <w:rsid w:val="00814DB8"/>
    <w:rsid w:val="00814F50"/>
    <w:rsid w:val="008150B2"/>
    <w:rsid w:val="0081556A"/>
    <w:rsid w:val="008161A4"/>
    <w:rsid w:val="00816532"/>
    <w:rsid w:val="00816815"/>
    <w:rsid w:val="0081689F"/>
    <w:rsid w:val="008168BF"/>
    <w:rsid w:val="00816A3F"/>
    <w:rsid w:val="00816A4B"/>
    <w:rsid w:val="00816FBC"/>
    <w:rsid w:val="008170DB"/>
    <w:rsid w:val="008170E0"/>
    <w:rsid w:val="008171A4"/>
    <w:rsid w:val="00817487"/>
    <w:rsid w:val="00817552"/>
    <w:rsid w:val="00817609"/>
    <w:rsid w:val="0081773F"/>
    <w:rsid w:val="00817B30"/>
    <w:rsid w:val="00817D57"/>
    <w:rsid w:val="00817E70"/>
    <w:rsid w:val="008203D5"/>
    <w:rsid w:val="00820BCB"/>
    <w:rsid w:val="00820DFD"/>
    <w:rsid w:val="00821327"/>
    <w:rsid w:val="008218D9"/>
    <w:rsid w:val="00821D7A"/>
    <w:rsid w:val="00821D9C"/>
    <w:rsid w:val="00821EA3"/>
    <w:rsid w:val="008220AD"/>
    <w:rsid w:val="00822763"/>
    <w:rsid w:val="00822BB2"/>
    <w:rsid w:val="00822CF2"/>
    <w:rsid w:val="00822E4D"/>
    <w:rsid w:val="008231B6"/>
    <w:rsid w:val="00823203"/>
    <w:rsid w:val="0082322B"/>
    <w:rsid w:val="00823A6E"/>
    <w:rsid w:val="00823F57"/>
    <w:rsid w:val="008240FA"/>
    <w:rsid w:val="00824202"/>
    <w:rsid w:val="0082422D"/>
    <w:rsid w:val="008251F8"/>
    <w:rsid w:val="0082576A"/>
    <w:rsid w:val="00825A1A"/>
    <w:rsid w:val="00825A3E"/>
    <w:rsid w:val="00825A84"/>
    <w:rsid w:val="00825CC6"/>
    <w:rsid w:val="00825D42"/>
    <w:rsid w:val="008265EF"/>
    <w:rsid w:val="00826639"/>
    <w:rsid w:val="00826B02"/>
    <w:rsid w:val="00826B2B"/>
    <w:rsid w:val="00826C3F"/>
    <w:rsid w:val="00827265"/>
    <w:rsid w:val="008275AA"/>
    <w:rsid w:val="008278CC"/>
    <w:rsid w:val="008279E0"/>
    <w:rsid w:val="00830081"/>
    <w:rsid w:val="00830361"/>
    <w:rsid w:val="008303B0"/>
    <w:rsid w:val="00830629"/>
    <w:rsid w:val="00830799"/>
    <w:rsid w:val="008307BD"/>
    <w:rsid w:val="00830A55"/>
    <w:rsid w:val="00830BC3"/>
    <w:rsid w:val="00830E97"/>
    <w:rsid w:val="00830EF2"/>
    <w:rsid w:val="0083103E"/>
    <w:rsid w:val="00831204"/>
    <w:rsid w:val="0083199A"/>
    <w:rsid w:val="008319D0"/>
    <w:rsid w:val="00831C15"/>
    <w:rsid w:val="00831EEB"/>
    <w:rsid w:val="008322D2"/>
    <w:rsid w:val="00832349"/>
    <w:rsid w:val="00832445"/>
    <w:rsid w:val="0083271D"/>
    <w:rsid w:val="00832887"/>
    <w:rsid w:val="008329B9"/>
    <w:rsid w:val="00832A28"/>
    <w:rsid w:val="00832ABB"/>
    <w:rsid w:val="00832B25"/>
    <w:rsid w:val="00832B4C"/>
    <w:rsid w:val="00832F6F"/>
    <w:rsid w:val="008332C3"/>
    <w:rsid w:val="008334F0"/>
    <w:rsid w:val="0083362E"/>
    <w:rsid w:val="00833831"/>
    <w:rsid w:val="0083386C"/>
    <w:rsid w:val="008339C7"/>
    <w:rsid w:val="00833CB6"/>
    <w:rsid w:val="00833F75"/>
    <w:rsid w:val="00834101"/>
    <w:rsid w:val="00834237"/>
    <w:rsid w:val="008342F7"/>
    <w:rsid w:val="008347F3"/>
    <w:rsid w:val="00834D20"/>
    <w:rsid w:val="00834F98"/>
    <w:rsid w:val="008351BD"/>
    <w:rsid w:val="00835213"/>
    <w:rsid w:val="0083522C"/>
    <w:rsid w:val="00835357"/>
    <w:rsid w:val="008354A5"/>
    <w:rsid w:val="00835895"/>
    <w:rsid w:val="00835945"/>
    <w:rsid w:val="008359CB"/>
    <w:rsid w:val="008361B0"/>
    <w:rsid w:val="0083645B"/>
    <w:rsid w:val="00836666"/>
    <w:rsid w:val="008367A9"/>
    <w:rsid w:val="00836CA5"/>
    <w:rsid w:val="00836F05"/>
    <w:rsid w:val="0083784C"/>
    <w:rsid w:val="00837B2E"/>
    <w:rsid w:val="00837DBC"/>
    <w:rsid w:val="00837E82"/>
    <w:rsid w:val="008401CC"/>
    <w:rsid w:val="0084064E"/>
    <w:rsid w:val="0084078D"/>
    <w:rsid w:val="0084097F"/>
    <w:rsid w:val="0084136D"/>
    <w:rsid w:val="008416CF"/>
    <w:rsid w:val="008419E8"/>
    <w:rsid w:val="00841C9C"/>
    <w:rsid w:val="00841F83"/>
    <w:rsid w:val="0084229A"/>
    <w:rsid w:val="008425B9"/>
    <w:rsid w:val="008425E0"/>
    <w:rsid w:val="0084299C"/>
    <w:rsid w:val="00842C29"/>
    <w:rsid w:val="0084347C"/>
    <w:rsid w:val="00843E04"/>
    <w:rsid w:val="00843F88"/>
    <w:rsid w:val="0084423C"/>
    <w:rsid w:val="008445F8"/>
    <w:rsid w:val="0084475C"/>
    <w:rsid w:val="00844A73"/>
    <w:rsid w:val="00844A9E"/>
    <w:rsid w:val="00844C65"/>
    <w:rsid w:val="00844F00"/>
    <w:rsid w:val="00844FEB"/>
    <w:rsid w:val="008457F2"/>
    <w:rsid w:val="00845887"/>
    <w:rsid w:val="0084593A"/>
    <w:rsid w:val="00845ABC"/>
    <w:rsid w:val="00845F1D"/>
    <w:rsid w:val="00846061"/>
    <w:rsid w:val="0084689F"/>
    <w:rsid w:val="0084732B"/>
    <w:rsid w:val="0084749F"/>
    <w:rsid w:val="008479CE"/>
    <w:rsid w:val="00850554"/>
    <w:rsid w:val="008508E1"/>
    <w:rsid w:val="00850D62"/>
    <w:rsid w:val="00850F66"/>
    <w:rsid w:val="008511C0"/>
    <w:rsid w:val="00851C72"/>
    <w:rsid w:val="008523F6"/>
    <w:rsid w:val="00852599"/>
    <w:rsid w:val="008526F2"/>
    <w:rsid w:val="00852B91"/>
    <w:rsid w:val="00852C21"/>
    <w:rsid w:val="00852F5D"/>
    <w:rsid w:val="00853158"/>
    <w:rsid w:val="00853832"/>
    <w:rsid w:val="00853B15"/>
    <w:rsid w:val="00853C8B"/>
    <w:rsid w:val="00853DBB"/>
    <w:rsid w:val="00854138"/>
    <w:rsid w:val="008541BF"/>
    <w:rsid w:val="008542DE"/>
    <w:rsid w:val="00854694"/>
    <w:rsid w:val="0085471B"/>
    <w:rsid w:val="008548C8"/>
    <w:rsid w:val="0085491B"/>
    <w:rsid w:val="008549C3"/>
    <w:rsid w:val="0085505B"/>
    <w:rsid w:val="00855390"/>
    <w:rsid w:val="008553DC"/>
    <w:rsid w:val="00855424"/>
    <w:rsid w:val="00855577"/>
    <w:rsid w:val="0085562A"/>
    <w:rsid w:val="00855777"/>
    <w:rsid w:val="0085593D"/>
    <w:rsid w:val="00855CED"/>
    <w:rsid w:val="00855CFE"/>
    <w:rsid w:val="00855DF2"/>
    <w:rsid w:val="00855EEF"/>
    <w:rsid w:val="00855F79"/>
    <w:rsid w:val="00856460"/>
    <w:rsid w:val="008572CE"/>
    <w:rsid w:val="0085744E"/>
    <w:rsid w:val="00857574"/>
    <w:rsid w:val="00857596"/>
    <w:rsid w:val="00857B44"/>
    <w:rsid w:val="00857D4B"/>
    <w:rsid w:val="00857F75"/>
    <w:rsid w:val="00860559"/>
    <w:rsid w:val="0086063B"/>
    <w:rsid w:val="0086076C"/>
    <w:rsid w:val="0086087C"/>
    <w:rsid w:val="00860E5A"/>
    <w:rsid w:val="008611CF"/>
    <w:rsid w:val="00861B55"/>
    <w:rsid w:val="00861D04"/>
    <w:rsid w:val="0086206D"/>
    <w:rsid w:val="00862616"/>
    <w:rsid w:val="00862897"/>
    <w:rsid w:val="0086290B"/>
    <w:rsid w:val="00862C18"/>
    <w:rsid w:val="00862FA1"/>
    <w:rsid w:val="008632D3"/>
    <w:rsid w:val="00863461"/>
    <w:rsid w:val="0086375E"/>
    <w:rsid w:val="00863C96"/>
    <w:rsid w:val="008640BB"/>
    <w:rsid w:val="008642EA"/>
    <w:rsid w:val="008648B4"/>
    <w:rsid w:val="00864A78"/>
    <w:rsid w:val="00864E9C"/>
    <w:rsid w:val="0086531D"/>
    <w:rsid w:val="008653BA"/>
    <w:rsid w:val="00865477"/>
    <w:rsid w:val="00865EC6"/>
    <w:rsid w:val="00865F97"/>
    <w:rsid w:val="008660E4"/>
    <w:rsid w:val="00866297"/>
    <w:rsid w:val="008668C0"/>
    <w:rsid w:val="008669C9"/>
    <w:rsid w:val="00866C0A"/>
    <w:rsid w:val="00866C5F"/>
    <w:rsid w:val="00866F13"/>
    <w:rsid w:val="00867088"/>
    <w:rsid w:val="008670C8"/>
    <w:rsid w:val="00867974"/>
    <w:rsid w:val="00867F08"/>
    <w:rsid w:val="00870242"/>
    <w:rsid w:val="00870309"/>
    <w:rsid w:val="008707F5"/>
    <w:rsid w:val="0087080F"/>
    <w:rsid w:val="00870D0E"/>
    <w:rsid w:val="00870D40"/>
    <w:rsid w:val="008710B2"/>
    <w:rsid w:val="0087114C"/>
    <w:rsid w:val="008711B6"/>
    <w:rsid w:val="00871363"/>
    <w:rsid w:val="00871A51"/>
    <w:rsid w:val="00871CCF"/>
    <w:rsid w:val="00871ED5"/>
    <w:rsid w:val="0087214A"/>
    <w:rsid w:val="008729F5"/>
    <w:rsid w:val="00872A91"/>
    <w:rsid w:val="00872AF6"/>
    <w:rsid w:val="00872F45"/>
    <w:rsid w:val="00873519"/>
    <w:rsid w:val="008737B1"/>
    <w:rsid w:val="0087415E"/>
    <w:rsid w:val="008746A5"/>
    <w:rsid w:val="00874A36"/>
    <w:rsid w:val="00874F9E"/>
    <w:rsid w:val="00875265"/>
    <w:rsid w:val="00875275"/>
    <w:rsid w:val="008752A2"/>
    <w:rsid w:val="0087575E"/>
    <w:rsid w:val="008758FF"/>
    <w:rsid w:val="00875A37"/>
    <w:rsid w:val="00875C0F"/>
    <w:rsid w:val="00875D20"/>
    <w:rsid w:val="00876157"/>
    <w:rsid w:val="008761C1"/>
    <w:rsid w:val="00876449"/>
    <w:rsid w:val="00876669"/>
    <w:rsid w:val="00876749"/>
    <w:rsid w:val="00876A66"/>
    <w:rsid w:val="00876BDA"/>
    <w:rsid w:val="00876D88"/>
    <w:rsid w:val="00876E9E"/>
    <w:rsid w:val="00876EEE"/>
    <w:rsid w:val="00876F2A"/>
    <w:rsid w:val="00877022"/>
    <w:rsid w:val="00877307"/>
    <w:rsid w:val="008773D7"/>
    <w:rsid w:val="008773E7"/>
    <w:rsid w:val="008775DE"/>
    <w:rsid w:val="00877E39"/>
    <w:rsid w:val="0088010D"/>
    <w:rsid w:val="008801D3"/>
    <w:rsid w:val="00880442"/>
    <w:rsid w:val="00880873"/>
    <w:rsid w:val="00880C1D"/>
    <w:rsid w:val="00880C32"/>
    <w:rsid w:val="00880E88"/>
    <w:rsid w:val="0088133E"/>
    <w:rsid w:val="008821D7"/>
    <w:rsid w:val="00882234"/>
    <w:rsid w:val="0088250C"/>
    <w:rsid w:val="0088317F"/>
    <w:rsid w:val="008832C5"/>
    <w:rsid w:val="008837B4"/>
    <w:rsid w:val="0088387F"/>
    <w:rsid w:val="00883897"/>
    <w:rsid w:val="00883D95"/>
    <w:rsid w:val="00884199"/>
    <w:rsid w:val="008843AE"/>
    <w:rsid w:val="00884488"/>
    <w:rsid w:val="008844F9"/>
    <w:rsid w:val="00884B26"/>
    <w:rsid w:val="00884D09"/>
    <w:rsid w:val="00884D8A"/>
    <w:rsid w:val="00884E2E"/>
    <w:rsid w:val="0088525F"/>
    <w:rsid w:val="00885592"/>
    <w:rsid w:val="00886CDD"/>
    <w:rsid w:val="0088707A"/>
    <w:rsid w:val="008871B2"/>
    <w:rsid w:val="00887215"/>
    <w:rsid w:val="00887313"/>
    <w:rsid w:val="0088754A"/>
    <w:rsid w:val="00887B2D"/>
    <w:rsid w:val="00887C5A"/>
    <w:rsid w:val="00887DF5"/>
    <w:rsid w:val="00887EF4"/>
    <w:rsid w:val="008906D9"/>
    <w:rsid w:val="00890967"/>
    <w:rsid w:val="00890BD1"/>
    <w:rsid w:val="00890D97"/>
    <w:rsid w:val="00890ED2"/>
    <w:rsid w:val="008912F4"/>
    <w:rsid w:val="008917B3"/>
    <w:rsid w:val="00891DAA"/>
    <w:rsid w:val="00891DDD"/>
    <w:rsid w:val="00891FA2"/>
    <w:rsid w:val="0089202C"/>
    <w:rsid w:val="0089224A"/>
    <w:rsid w:val="008924B3"/>
    <w:rsid w:val="00892793"/>
    <w:rsid w:val="0089291A"/>
    <w:rsid w:val="008936D5"/>
    <w:rsid w:val="0089393C"/>
    <w:rsid w:val="0089435D"/>
    <w:rsid w:val="00894441"/>
    <w:rsid w:val="00894750"/>
    <w:rsid w:val="00894DAE"/>
    <w:rsid w:val="00894E98"/>
    <w:rsid w:val="00895105"/>
    <w:rsid w:val="008956FE"/>
    <w:rsid w:val="00895792"/>
    <w:rsid w:val="0089589A"/>
    <w:rsid w:val="00895919"/>
    <w:rsid w:val="00895BB4"/>
    <w:rsid w:val="00895E71"/>
    <w:rsid w:val="00895F9A"/>
    <w:rsid w:val="00895FF9"/>
    <w:rsid w:val="008960E9"/>
    <w:rsid w:val="008960EE"/>
    <w:rsid w:val="00896BE1"/>
    <w:rsid w:val="00896CFF"/>
    <w:rsid w:val="00896E60"/>
    <w:rsid w:val="008970AB"/>
    <w:rsid w:val="008976A0"/>
    <w:rsid w:val="008979F1"/>
    <w:rsid w:val="00897A3A"/>
    <w:rsid w:val="00897A5A"/>
    <w:rsid w:val="008A00F2"/>
    <w:rsid w:val="008A02FC"/>
    <w:rsid w:val="008A073F"/>
    <w:rsid w:val="008A0BED"/>
    <w:rsid w:val="008A0E04"/>
    <w:rsid w:val="008A1356"/>
    <w:rsid w:val="008A150E"/>
    <w:rsid w:val="008A1681"/>
    <w:rsid w:val="008A18E2"/>
    <w:rsid w:val="008A1FD8"/>
    <w:rsid w:val="008A232C"/>
    <w:rsid w:val="008A25B6"/>
    <w:rsid w:val="008A2AEC"/>
    <w:rsid w:val="008A2F68"/>
    <w:rsid w:val="008A3212"/>
    <w:rsid w:val="008A3702"/>
    <w:rsid w:val="008A3925"/>
    <w:rsid w:val="008A3A0E"/>
    <w:rsid w:val="008A3BFF"/>
    <w:rsid w:val="008A3C95"/>
    <w:rsid w:val="008A423D"/>
    <w:rsid w:val="008A44C8"/>
    <w:rsid w:val="008A4616"/>
    <w:rsid w:val="008A46FC"/>
    <w:rsid w:val="008A4A9C"/>
    <w:rsid w:val="008A5198"/>
    <w:rsid w:val="008A51B0"/>
    <w:rsid w:val="008A5283"/>
    <w:rsid w:val="008A54EA"/>
    <w:rsid w:val="008A554A"/>
    <w:rsid w:val="008A562A"/>
    <w:rsid w:val="008A57E8"/>
    <w:rsid w:val="008A5B72"/>
    <w:rsid w:val="008A5FFE"/>
    <w:rsid w:val="008A61CD"/>
    <w:rsid w:val="008A6255"/>
    <w:rsid w:val="008A6376"/>
    <w:rsid w:val="008A645E"/>
    <w:rsid w:val="008A69C6"/>
    <w:rsid w:val="008A6DDE"/>
    <w:rsid w:val="008A704D"/>
    <w:rsid w:val="008A73BF"/>
    <w:rsid w:val="008A776C"/>
    <w:rsid w:val="008A78ED"/>
    <w:rsid w:val="008A7A17"/>
    <w:rsid w:val="008A7BAD"/>
    <w:rsid w:val="008A7E94"/>
    <w:rsid w:val="008B004F"/>
    <w:rsid w:val="008B04D1"/>
    <w:rsid w:val="008B050D"/>
    <w:rsid w:val="008B0B68"/>
    <w:rsid w:val="008B0DF1"/>
    <w:rsid w:val="008B0DF2"/>
    <w:rsid w:val="008B1014"/>
    <w:rsid w:val="008B1FDB"/>
    <w:rsid w:val="008B2159"/>
    <w:rsid w:val="008B2CA1"/>
    <w:rsid w:val="008B2F24"/>
    <w:rsid w:val="008B358D"/>
    <w:rsid w:val="008B380C"/>
    <w:rsid w:val="008B3EF1"/>
    <w:rsid w:val="008B3FE7"/>
    <w:rsid w:val="008B4707"/>
    <w:rsid w:val="008B4E01"/>
    <w:rsid w:val="008B53B9"/>
    <w:rsid w:val="008B5517"/>
    <w:rsid w:val="008B561A"/>
    <w:rsid w:val="008B662F"/>
    <w:rsid w:val="008B6E21"/>
    <w:rsid w:val="008B6E8E"/>
    <w:rsid w:val="008B7158"/>
    <w:rsid w:val="008B73AE"/>
    <w:rsid w:val="008B75D7"/>
    <w:rsid w:val="008B7B9C"/>
    <w:rsid w:val="008B7CB7"/>
    <w:rsid w:val="008B7D36"/>
    <w:rsid w:val="008B7DDA"/>
    <w:rsid w:val="008B7DEA"/>
    <w:rsid w:val="008B7E92"/>
    <w:rsid w:val="008B7EBE"/>
    <w:rsid w:val="008C0772"/>
    <w:rsid w:val="008C09CD"/>
    <w:rsid w:val="008C09F2"/>
    <w:rsid w:val="008C0B9E"/>
    <w:rsid w:val="008C0E85"/>
    <w:rsid w:val="008C11BB"/>
    <w:rsid w:val="008C19E7"/>
    <w:rsid w:val="008C1C8B"/>
    <w:rsid w:val="008C1EE1"/>
    <w:rsid w:val="008C1EF6"/>
    <w:rsid w:val="008C211F"/>
    <w:rsid w:val="008C21DF"/>
    <w:rsid w:val="008C2559"/>
    <w:rsid w:val="008C26FA"/>
    <w:rsid w:val="008C29D2"/>
    <w:rsid w:val="008C2ACC"/>
    <w:rsid w:val="008C2F92"/>
    <w:rsid w:val="008C30C8"/>
    <w:rsid w:val="008C34D5"/>
    <w:rsid w:val="008C3642"/>
    <w:rsid w:val="008C3A47"/>
    <w:rsid w:val="008C3C48"/>
    <w:rsid w:val="008C3CA0"/>
    <w:rsid w:val="008C437C"/>
    <w:rsid w:val="008C44B7"/>
    <w:rsid w:val="008C4535"/>
    <w:rsid w:val="008C4567"/>
    <w:rsid w:val="008C4858"/>
    <w:rsid w:val="008C4965"/>
    <w:rsid w:val="008C4EE3"/>
    <w:rsid w:val="008C5172"/>
    <w:rsid w:val="008C5521"/>
    <w:rsid w:val="008C5665"/>
    <w:rsid w:val="008C5788"/>
    <w:rsid w:val="008C5ACD"/>
    <w:rsid w:val="008C5B97"/>
    <w:rsid w:val="008C5C4F"/>
    <w:rsid w:val="008C5D1D"/>
    <w:rsid w:val="008C5DC6"/>
    <w:rsid w:val="008C5F16"/>
    <w:rsid w:val="008C5FA3"/>
    <w:rsid w:val="008C5FBA"/>
    <w:rsid w:val="008C614D"/>
    <w:rsid w:val="008C629D"/>
    <w:rsid w:val="008C64BA"/>
    <w:rsid w:val="008C69F9"/>
    <w:rsid w:val="008C7174"/>
    <w:rsid w:val="008C71C4"/>
    <w:rsid w:val="008C71F4"/>
    <w:rsid w:val="008C7334"/>
    <w:rsid w:val="008C7424"/>
    <w:rsid w:val="008C76F1"/>
    <w:rsid w:val="008C7BEF"/>
    <w:rsid w:val="008C7C62"/>
    <w:rsid w:val="008C7F55"/>
    <w:rsid w:val="008D0265"/>
    <w:rsid w:val="008D0AAE"/>
    <w:rsid w:val="008D0CC6"/>
    <w:rsid w:val="008D0EAB"/>
    <w:rsid w:val="008D10E1"/>
    <w:rsid w:val="008D1934"/>
    <w:rsid w:val="008D1B47"/>
    <w:rsid w:val="008D1B73"/>
    <w:rsid w:val="008D1C5F"/>
    <w:rsid w:val="008D23E4"/>
    <w:rsid w:val="008D2AAE"/>
    <w:rsid w:val="008D2ABF"/>
    <w:rsid w:val="008D3287"/>
    <w:rsid w:val="008D33B3"/>
    <w:rsid w:val="008D3584"/>
    <w:rsid w:val="008D370C"/>
    <w:rsid w:val="008D3B33"/>
    <w:rsid w:val="008D3D4B"/>
    <w:rsid w:val="008D3D68"/>
    <w:rsid w:val="008D47F8"/>
    <w:rsid w:val="008D5205"/>
    <w:rsid w:val="008D53EF"/>
    <w:rsid w:val="008D55DE"/>
    <w:rsid w:val="008D586E"/>
    <w:rsid w:val="008D5B5A"/>
    <w:rsid w:val="008D5CC8"/>
    <w:rsid w:val="008D5EE2"/>
    <w:rsid w:val="008D623A"/>
    <w:rsid w:val="008D6289"/>
    <w:rsid w:val="008D656C"/>
    <w:rsid w:val="008D720E"/>
    <w:rsid w:val="008D74CB"/>
    <w:rsid w:val="008D7517"/>
    <w:rsid w:val="008D78CA"/>
    <w:rsid w:val="008D79EF"/>
    <w:rsid w:val="008E1AA7"/>
    <w:rsid w:val="008E1DC3"/>
    <w:rsid w:val="008E1F82"/>
    <w:rsid w:val="008E2520"/>
    <w:rsid w:val="008E2650"/>
    <w:rsid w:val="008E2BD5"/>
    <w:rsid w:val="008E2E0D"/>
    <w:rsid w:val="008E3128"/>
    <w:rsid w:val="008E3508"/>
    <w:rsid w:val="008E379E"/>
    <w:rsid w:val="008E38D6"/>
    <w:rsid w:val="008E39BD"/>
    <w:rsid w:val="008E3F46"/>
    <w:rsid w:val="008E3F85"/>
    <w:rsid w:val="008E407B"/>
    <w:rsid w:val="008E415C"/>
    <w:rsid w:val="008E4807"/>
    <w:rsid w:val="008E4A01"/>
    <w:rsid w:val="008E4B0F"/>
    <w:rsid w:val="008E4FE5"/>
    <w:rsid w:val="008E59AD"/>
    <w:rsid w:val="008E5C2C"/>
    <w:rsid w:val="008E5CBF"/>
    <w:rsid w:val="008E5CC4"/>
    <w:rsid w:val="008E5FBB"/>
    <w:rsid w:val="008E6728"/>
    <w:rsid w:val="008E686C"/>
    <w:rsid w:val="008E69B2"/>
    <w:rsid w:val="008E69DB"/>
    <w:rsid w:val="008E6A45"/>
    <w:rsid w:val="008E6DFD"/>
    <w:rsid w:val="008E700B"/>
    <w:rsid w:val="008E713C"/>
    <w:rsid w:val="008E71F5"/>
    <w:rsid w:val="008E734F"/>
    <w:rsid w:val="008E76BD"/>
    <w:rsid w:val="008E7F6E"/>
    <w:rsid w:val="008E7F8F"/>
    <w:rsid w:val="008F074B"/>
    <w:rsid w:val="008F076A"/>
    <w:rsid w:val="008F0AD4"/>
    <w:rsid w:val="008F1A38"/>
    <w:rsid w:val="008F1F92"/>
    <w:rsid w:val="008F25B2"/>
    <w:rsid w:val="008F2F42"/>
    <w:rsid w:val="008F3284"/>
    <w:rsid w:val="008F34F3"/>
    <w:rsid w:val="008F39B7"/>
    <w:rsid w:val="008F3A0B"/>
    <w:rsid w:val="008F4655"/>
    <w:rsid w:val="008F479D"/>
    <w:rsid w:val="008F4A0D"/>
    <w:rsid w:val="008F4CF2"/>
    <w:rsid w:val="008F4E4B"/>
    <w:rsid w:val="008F50BD"/>
    <w:rsid w:val="008F5264"/>
    <w:rsid w:val="008F54B4"/>
    <w:rsid w:val="008F591D"/>
    <w:rsid w:val="008F5B8E"/>
    <w:rsid w:val="008F6181"/>
    <w:rsid w:val="008F6383"/>
    <w:rsid w:val="008F69A0"/>
    <w:rsid w:val="008F69EA"/>
    <w:rsid w:val="008F6D0C"/>
    <w:rsid w:val="008F6E8E"/>
    <w:rsid w:val="008F71A9"/>
    <w:rsid w:val="008F7851"/>
    <w:rsid w:val="008F7B68"/>
    <w:rsid w:val="008F7DD9"/>
    <w:rsid w:val="008F7DF3"/>
    <w:rsid w:val="0090020C"/>
    <w:rsid w:val="0090033C"/>
    <w:rsid w:val="009004D7"/>
    <w:rsid w:val="0090097F"/>
    <w:rsid w:val="00900BFC"/>
    <w:rsid w:val="009010E3"/>
    <w:rsid w:val="00901447"/>
    <w:rsid w:val="0090193B"/>
    <w:rsid w:val="00901A35"/>
    <w:rsid w:val="00901A91"/>
    <w:rsid w:val="00901B56"/>
    <w:rsid w:val="00901BD3"/>
    <w:rsid w:val="009021CF"/>
    <w:rsid w:val="009026C0"/>
    <w:rsid w:val="009029C8"/>
    <w:rsid w:val="00902A9E"/>
    <w:rsid w:val="00902B83"/>
    <w:rsid w:val="00902C51"/>
    <w:rsid w:val="00902D1E"/>
    <w:rsid w:val="0090334A"/>
    <w:rsid w:val="0090371B"/>
    <w:rsid w:val="00903B5B"/>
    <w:rsid w:val="00903FF4"/>
    <w:rsid w:val="0090402F"/>
    <w:rsid w:val="00904609"/>
    <w:rsid w:val="009048AF"/>
    <w:rsid w:val="00904F28"/>
    <w:rsid w:val="009053E0"/>
    <w:rsid w:val="00905479"/>
    <w:rsid w:val="0090573E"/>
    <w:rsid w:val="0090582F"/>
    <w:rsid w:val="009058FC"/>
    <w:rsid w:val="009060E0"/>
    <w:rsid w:val="009062F0"/>
    <w:rsid w:val="0090643B"/>
    <w:rsid w:val="0090663A"/>
    <w:rsid w:val="00906944"/>
    <w:rsid w:val="009069C2"/>
    <w:rsid w:val="00906AAC"/>
    <w:rsid w:val="00906F9B"/>
    <w:rsid w:val="009073C7"/>
    <w:rsid w:val="00907802"/>
    <w:rsid w:val="0090784B"/>
    <w:rsid w:val="00907B36"/>
    <w:rsid w:val="00907F05"/>
    <w:rsid w:val="00910110"/>
    <w:rsid w:val="0091028A"/>
    <w:rsid w:val="0091050A"/>
    <w:rsid w:val="00910695"/>
    <w:rsid w:val="00910726"/>
    <w:rsid w:val="00910999"/>
    <w:rsid w:val="00910B88"/>
    <w:rsid w:val="009111A9"/>
    <w:rsid w:val="009111F8"/>
    <w:rsid w:val="00911235"/>
    <w:rsid w:val="009116EE"/>
    <w:rsid w:val="00911BB7"/>
    <w:rsid w:val="00911F72"/>
    <w:rsid w:val="009121FF"/>
    <w:rsid w:val="00912611"/>
    <w:rsid w:val="009126C8"/>
    <w:rsid w:val="009126FA"/>
    <w:rsid w:val="00912739"/>
    <w:rsid w:val="0091274D"/>
    <w:rsid w:val="00912C0A"/>
    <w:rsid w:val="00912CFE"/>
    <w:rsid w:val="00912E95"/>
    <w:rsid w:val="00912FD2"/>
    <w:rsid w:val="0091333E"/>
    <w:rsid w:val="00913425"/>
    <w:rsid w:val="00913CF1"/>
    <w:rsid w:val="00914193"/>
    <w:rsid w:val="00914277"/>
    <w:rsid w:val="009145ED"/>
    <w:rsid w:val="00914A3A"/>
    <w:rsid w:val="00914A5E"/>
    <w:rsid w:val="00914DB8"/>
    <w:rsid w:val="00914E5F"/>
    <w:rsid w:val="00914FD3"/>
    <w:rsid w:val="0091504F"/>
    <w:rsid w:val="00915056"/>
    <w:rsid w:val="00915B00"/>
    <w:rsid w:val="00915B13"/>
    <w:rsid w:val="00915B3F"/>
    <w:rsid w:val="00915CD5"/>
    <w:rsid w:val="00915F33"/>
    <w:rsid w:val="00916182"/>
    <w:rsid w:val="00916545"/>
    <w:rsid w:val="0091659C"/>
    <w:rsid w:val="009165A2"/>
    <w:rsid w:val="009167E4"/>
    <w:rsid w:val="00917209"/>
    <w:rsid w:val="0091729F"/>
    <w:rsid w:val="00917971"/>
    <w:rsid w:val="00917D49"/>
    <w:rsid w:val="00917E7C"/>
    <w:rsid w:val="00917FA8"/>
    <w:rsid w:val="00920196"/>
    <w:rsid w:val="009202A0"/>
    <w:rsid w:val="009202B7"/>
    <w:rsid w:val="00920BBD"/>
    <w:rsid w:val="00920CA5"/>
    <w:rsid w:val="00920E40"/>
    <w:rsid w:val="00920EDD"/>
    <w:rsid w:val="00921780"/>
    <w:rsid w:val="0092211F"/>
    <w:rsid w:val="009221A5"/>
    <w:rsid w:val="0092256A"/>
    <w:rsid w:val="00922A26"/>
    <w:rsid w:val="00922BDF"/>
    <w:rsid w:val="00922CDB"/>
    <w:rsid w:val="00922D8F"/>
    <w:rsid w:val="00922E1B"/>
    <w:rsid w:val="00923189"/>
    <w:rsid w:val="00923500"/>
    <w:rsid w:val="009235EF"/>
    <w:rsid w:val="00923B47"/>
    <w:rsid w:val="00923C99"/>
    <w:rsid w:val="0092431F"/>
    <w:rsid w:val="009247EC"/>
    <w:rsid w:val="00924847"/>
    <w:rsid w:val="00924C8D"/>
    <w:rsid w:val="00924D18"/>
    <w:rsid w:val="00924FE3"/>
    <w:rsid w:val="009255C5"/>
    <w:rsid w:val="00925938"/>
    <w:rsid w:val="00925B66"/>
    <w:rsid w:val="00925B9F"/>
    <w:rsid w:val="00925CEB"/>
    <w:rsid w:val="0092625D"/>
    <w:rsid w:val="00926886"/>
    <w:rsid w:val="0092689F"/>
    <w:rsid w:val="009269D0"/>
    <w:rsid w:val="00926CE9"/>
    <w:rsid w:val="00926EFA"/>
    <w:rsid w:val="00926F35"/>
    <w:rsid w:val="00926F8E"/>
    <w:rsid w:val="009270EF"/>
    <w:rsid w:val="00927324"/>
    <w:rsid w:val="0092745F"/>
    <w:rsid w:val="00927479"/>
    <w:rsid w:val="009274F1"/>
    <w:rsid w:val="00927582"/>
    <w:rsid w:val="00927E3C"/>
    <w:rsid w:val="009302B4"/>
    <w:rsid w:val="00930535"/>
    <w:rsid w:val="00930573"/>
    <w:rsid w:val="0093071C"/>
    <w:rsid w:val="00930A74"/>
    <w:rsid w:val="00930F6B"/>
    <w:rsid w:val="0093125E"/>
    <w:rsid w:val="009312FD"/>
    <w:rsid w:val="0093131F"/>
    <w:rsid w:val="0093189E"/>
    <w:rsid w:val="009320ED"/>
    <w:rsid w:val="009321F0"/>
    <w:rsid w:val="00932321"/>
    <w:rsid w:val="00932574"/>
    <w:rsid w:val="009325E8"/>
    <w:rsid w:val="009327C9"/>
    <w:rsid w:val="0093287C"/>
    <w:rsid w:val="009328E3"/>
    <w:rsid w:val="00932A0E"/>
    <w:rsid w:val="00932CCD"/>
    <w:rsid w:val="00933133"/>
    <w:rsid w:val="0093352C"/>
    <w:rsid w:val="009335FB"/>
    <w:rsid w:val="00933863"/>
    <w:rsid w:val="0093386A"/>
    <w:rsid w:val="00933C79"/>
    <w:rsid w:val="009342B2"/>
    <w:rsid w:val="00934364"/>
    <w:rsid w:val="00934609"/>
    <w:rsid w:val="009346A8"/>
    <w:rsid w:val="0093475D"/>
    <w:rsid w:val="009347FC"/>
    <w:rsid w:val="00934FE2"/>
    <w:rsid w:val="00935379"/>
    <w:rsid w:val="0093571A"/>
    <w:rsid w:val="00935AC4"/>
    <w:rsid w:val="00935D72"/>
    <w:rsid w:val="00935EBE"/>
    <w:rsid w:val="0093622E"/>
    <w:rsid w:val="009362B2"/>
    <w:rsid w:val="009363E8"/>
    <w:rsid w:val="00936740"/>
    <w:rsid w:val="009369B1"/>
    <w:rsid w:val="00936EE3"/>
    <w:rsid w:val="00937259"/>
    <w:rsid w:val="00937786"/>
    <w:rsid w:val="009379CB"/>
    <w:rsid w:val="00937BC1"/>
    <w:rsid w:val="00940855"/>
    <w:rsid w:val="009408E6"/>
    <w:rsid w:val="00940BCE"/>
    <w:rsid w:val="009411CE"/>
    <w:rsid w:val="009413E2"/>
    <w:rsid w:val="009413F3"/>
    <w:rsid w:val="009415AC"/>
    <w:rsid w:val="0094173A"/>
    <w:rsid w:val="009418B8"/>
    <w:rsid w:val="00941A71"/>
    <w:rsid w:val="00941A80"/>
    <w:rsid w:val="00941C3B"/>
    <w:rsid w:val="00941D97"/>
    <w:rsid w:val="00942E42"/>
    <w:rsid w:val="0094341C"/>
    <w:rsid w:val="00943C35"/>
    <w:rsid w:val="00944023"/>
    <w:rsid w:val="00944602"/>
    <w:rsid w:val="00944883"/>
    <w:rsid w:val="00944A46"/>
    <w:rsid w:val="00944D6A"/>
    <w:rsid w:val="00944ED3"/>
    <w:rsid w:val="00945172"/>
    <w:rsid w:val="00945228"/>
    <w:rsid w:val="00945358"/>
    <w:rsid w:val="009454A6"/>
    <w:rsid w:val="00945635"/>
    <w:rsid w:val="0094569B"/>
    <w:rsid w:val="0094597A"/>
    <w:rsid w:val="00945B87"/>
    <w:rsid w:val="00945F65"/>
    <w:rsid w:val="00946752"/>
    <w:rsid w:val="009469E7"/>
    <w:rsid w:val="00946A4B"/>
    <w:rsid w:val="00947C30"/>
    <w:rsid w:val="00950044"/>
    <w:rsid w:val="00950077"/>
    <w:rsid w:val="009500BD"/>
    <w:rsid w:val="0095055F"/>
    <w:rsid w:val="00950747"/>
    <w:rsid w:val="00950DDE"/>
    <w:rsid w:val="00951119"/>
    <w:rsid w:val="00951451"/>
    <w:rsid w:val="00951614"/>
    <w:rsid w:val="009516B1"/>
    <w:rsid w:val="00951B9E"/>
    <w:rsid w:val="00952104"/>
    <w:rsid w:val="00952523"/>
    <w:rsid w:val="009526CD"/>
    <w:rsid w:val="00952751"/>
    <w:rsid w:val="009528CD"/>
    <w:rsid w:val="00952D2F"/>
    <w:rsid w:val="00953231"/>
    <w:rsid w:val="00953B8D"/>
    <w:rsid w:val="0095430E"/>
    <w:rsid w:val="00954650"/>
    <w:rsid w:val="0095475A"/>
    <w:rsid w:val="00954BE2"/>
    <w:rsid w:val="00954C37"/>
    <w:rsid w:val="00954C62"/>
    <w:rsid w:val="00954EC0"/>
    <w:rsid w:val="0095524C"/>
    <w:rsid w:val="00955596"/>
    <w:rsid w:val="00955672"/>
    <w:rsid w:val="00955744"/>
    <w:rsid w:val="00955798"/>
    <w:rsid w:val="00955A8F"/>
    <w:rsid w:val="00955CCB"/>
    <w:rsid w:val="00955D51"/>
    <w:rsid w:val="0095671E"/>
    <w:rsid w:val="009567BC"/>
    <w:rsid w:val="009568F5"/>
    <w:rsid w:val="0095705B"/>
    <w:rsid w:val="009571EC"/>
    <w:rsid w:val="009575A9"/>
    <w:rsid w:val="009576C8"/>
    <w:rsid w:val="0096007E"/>
    <w:rsid w:val="0096010A"/>
    <w:rsid w:val="0096024F"/>
    <w:rsid w:val="0096033E"/>
    <w:rsid w:val="00960418"/>
    <w:rsid w:val="009604C9"/>
    <w:rsid w:val="00960867"/>
    <w:rsid w:val="00960ABB"/>
    <w:rsid w:val="00960E63"/>
    <w:rsid w:val="00960F8B"/>
    <w:rsid w:val="0096152D"/>
    <w:rsid w:val="0096236F"/>
    <w:rsid w:val="009623EB"/>
    <w:rsid w:val="00962787"/>
    <w:rsid w:val="00962A27"/>
    <w:rsid w:val="00962C66"/>
    <w:rsid w:val="00963006"/>
    <w:rsid w:val="00963041"/>
    <w:rsid w:val="0096340C"/>
    <w:rsid w:val="00963DB0"/>
    <w:rsid w:val="00963DB8"/>
    <w:rsid w:val="00964154"/>
    <w:rsid w:val="00964565"/>
    <w:rsid w:val="00964602"/>
    <w:rsid w:val="00964796"/>
    <w:rsid w:val="009658E8"/>
    <w:rsid w:val="009661ED"/>
    <w:rsid w:val="00966229"/>
    <w:rsid w:val="009669FA"/>
    <w:rsid w:val="00966A64"/>
    <w:rsid w:val="00966C7B"/>
    <w:rsid w:val="00966C9A"/>
    <w:rsid w:val="00966E5C"/>
    <w:rsid w:val="00966E6E"/>
    <w:rsid w:val="00966EE9"/>
    <w:rsid w:val="009670D2"/>
    <w:rsid w:val="00967500"/>
    <w:rsid w:val="009676BA"/>
    <w:rsid w:val="009677E8"/>
    <w:rsid w:val="00967C80"/>
    <w:rsid w:val="00967CFB"/>
    <w:rsid w:val="00967DB7"/>
    <w:rsid w:val="0097001B"/>
    <w:rsid w:val="0097009D"/>
    <w:rsid w:val="00970146"/>
    <w:rsid w:val="009703F4"/>
    <w:rsid w:val="00970444"/>
    <w:rsid w:val="00970AA5"/>
    <w:rsid w:val="00970CEC"/>
    <w:rsid w:val="00971536"/>
    <w:rsid w:val="009716DC"/>
    <w:rsid w:val="009720C9"/>
    <w:rsid w:val="00972245"/>
    <w:rsid w:val="009725C3"/>
    <w:rsid w:val="009725FC"/>
    <w:rsid w:val="009727AA"/>
    <w:rsid w:val="009729BC"/>
    <w:rsid w:val="00972A88"/>
    <w:rsid w:val="00972CFE"/>
    <w:rsid w:val="00972E19"/>
    <w:rsid w:val="00972FBD"/>
    <w:rsid w:val="009734B0"/>
    <w:rsid w:val="009738E4"/>
    <w:rsid w:val="00973BF4"/>
    <w:rsid w:val="00973D0D"/>
    <w:rsid w:val="00973E7A"/>
    <w:rsid w:val="00973ECF"/>
    <w:rsid w:val="0097405C"/>
    <w:rsid w:val="009740B2"/>
    <w:rsid w:val="00974150"/>
    <w:rsid w:val="00974637"/>
    <w:rsid w:val="0097464F"/>
    <w:rsid w:val="009748A4"/>
    <w:rsid w:val="00974A49"/>
    <w:rsid w:val="0097509F"/>
    <w:rsid w:val="009753B4"/>
    <w:rsid w:val="009759F7"/>
    <w:rsid w:val="00976452"/>
    <w:rsid w:val="00976625"/>
    <w:rsid w:val="00976AF6"/>
    <w:rsid w:val="00976E82"/>
    <w:rsid w:val="0097775F"/>
    <w:rsid w:val="00977B71"/>
    <w:rsid w:val="00977D0A"/>
    <w:rsid w:val="00977F7A"/>
    <w:rsid w:val="00980573"/>
    <w:rsid w:val="009805AF"/>
    <w:rsid w:val="009808F1"/>
    <w:rsid w:val="0098199C"/>
    <w:rsid w:val="00981D12"/>
    <w:rsid w:val="009822A5"/>
    <w:rsid w:val="009823EA"/>
    <w:rsid w:val="0098301F"/>
    <w:rsid w:val="009831B6"/>
    <w:rsid w:val="00983631"/>
    <w:rsid w:val="0098392A"/>
    <w:rsid w:val="00983C6C"/>
    <w:rsid w:val="00983C75"/>
    <w:rsid w:val="00984804"/>
    <w:rsid w:val="00984CD3"/>
    <w:rsid w:val="009853A7"/>
    <w:rsid w:val="0098548F"/>
    <w:rsid w:val="009854FB"/>
    <w:rsid w:val="00985934"/>
    <w:rsid w:val="00985AB6"/>
    <w:rsid w:val="00985B03"/>
    <w:rsid w:val="00985C17"/>
    <w:rsid w:val="009861CA"/>
    <w:rsid w:val="00986FD6"/>
    <w:rsid w:val="0098764F"/>
    <w:rsid w:val="00987844"/>
    <w:rsid w:val="00987958"/>
    <w:rsid w:val="00987B2C"/>
    <w:rsid w:val="00987CFB"/>
    <w:rsid w:val="00987DD5"/>
    <w:rsid w:val="00987E72"/>
    <w:rsid w:val="00990BB6"/>
    <w:rsid w:val="00990CE9"/>
    <w:rsid w:val="00990E84"/>
    <w:rsid w:val="009910C2"/>
    <w:rsid w:val="009917F2"/>
    <w:rsid w:val="00991A26"/>
    <w:rsid w:val="00991B7B"/>
    <w:rsid w:val="00991DFD"/>
    <w:rsid w:val="00991F42"/>
    <w:rsid w:val="0099204E"/>
    <w:rsid w:val="0099216D"/>
    <w:rsid w:val="00992AA4"/>
    <w:rsid w:val="00992E21"/>
    <w:rsid w:val="00992E61"/>
    <w:rsid w:val="00992F54"/>
    <w:rsid w:val="0099321F"/>
    <w:rsid w:val="0099340D"/>
    <w:rsid w:val="0099354A"/>
    <w:rsid w:val="009936CB"/>
    <w:rsid w:val="00993709"/>
    <w:rsid w:val="009937E6"/>
    <w:rsid w:val="0099395A"/>
    <w:rsid w:val="00993B0E"/>
    <w:rsid w:val="00994319"/>
    <w:rsid w:val="009943A8"/>
    <w:rsid w:val="009946C4"/>
    <w:rsid w:val="00994FDA"/>
    <w:rsid w:val="0099519E"/>
    <w:rsid w:val="00995AF8"/>
    <w:rsid w:val="00996080"/>
    <w:rsid w:val="0099632E"/>
    <w:rsid w:val="00996362"/>
    <w:rsid w:val="009969B1"/>
    <w:rsid w:val="00996A4C"/>
    <w:rsid w:val="00996F2F"/>
    <w:rsid w:val="00996F8D"/>
    <w:rsid w:val="00997102"/>
    <w:rsid w:val="00997353"/>
    <w:rsid w:val="009977E4"/>
    <w:rsid w:val="00997BD0"/>
    <w:rsid w:val="00997DC6"/>
    <w:rsid w:val="00997F2E"/>
    <w:rsid w:val="00997F53"/>
    <w:rsid w:val="009A00D8"/>
    <w:rsid w:val="009A0116"/>
    <w:rsid w:val="009A0214"/>
    <w:rsid w:val="009A03B2"/>
    <w:rsid w:val="009A0C3B"/>
    <w:rsid w:val="009A125C"/>
    <w:rsid w:val="009A1356"/>
    <w:rsid w:val="009A1412"/>
    <w:rsid w:val="009A2207"/>
    <w:rsid w:val="009A222E"/>
    <w:rsid w:val="009A223B"/>
    <w:rsid w:val="009A22C5"/>
    <w:rsid w:val="009A23B7"/>
    <w:rsid w:val="009A23C7"/>
    <w:rsid w:val="009A271E"/>
    <w:rsid w:val="009A28CB"/>
    <w:rsid w:val="009A2BDF"/>
    <w:rsid w:val="009A2D89"/>
    <w:rsid w:val="009A330B"/>
    <w:rsid w:val="009A3356"/>
    <w:rsid w:val="009A348C"/>
    <w:rsid w:val="009A34C6"/>
    <w:rsid w:val="009A3590"/>
    <w:rsid w:val="009A3CB6"/>
    <w:rsid w:val="009A4016"/>
    <w:rsid w:val="009A417D"/>
    <w:rsid w:val="009A46D7"/>
    <w:rsid w:val="009A4A90"/>
    <w:rsid w:val="009A4B9F"/>
    <w:rsid w:val="009A4D02"/>
    <w:rsid w:val="009A531C"/>
    <w:rsid w:val="009A53F8"/>
    <w:rsid w:val="009A55ED"/>
    <w:rsid w:val="009A5A2B"/>
    <w:rsid w:val="009A5CEB"/>
    <w:rsid w:val="009A6315"/>
    <w:rsid w:val="009A66E4"/>
    <w:rsid w:val="009A6794"/>
    <w:rsid w:val="009A7D76"/>
    <w:rsid w:val="009A7F88"/>
    <w:rsid w:val="009B032B"/>
    <w:rsid w:val="009B048B"/>
    <w:rsid w:val="009B0842"/>
    <w:rsid w:val="009B0994"/>
    <w:rsid w:val="009B0D5B"/>
    <w:rsid w:val="009B0E5B"/>
    <w:rsid w:val="009B12E5"/>
    <w:rsid w:val="009B178B"/>
    <w:rsid w:val="009B199B"/>
    <w:rsid w:val="009B1F17"/>
    <w:rsid w:val="009B1F2C"/>
    <w:rsid w:val="009B2126"/>
    <w:rsid w:val="009B2213"/>
    <w:rsid w:val="009B26CA"/>
    <w:rsid w:val="009B26DC"/>
    <w:rsid w:val="009B2B4F"/>
    <w:rsid w:val="009B2E10"/>
    <w:rsid w:val="009B32C5"/>
    <w:rsid w:val="009B3400"/>
    <w:rsid w:val="009B3871"/>
    <w:rsid w:val="009B3B84"/>
    <w:rsid w:val="009B3E69"/>
    <w:rsid w:val="009B46E2"/>
    <w:rsid w:val="009B4793"/>
    <w:rsid w:val="009B4851"/>
    <w:rsid w:val="009B530C"/>
    <w:rsid w:val="009B577E"/>
    <w:rsid w:val="009B581D"/>
    <w:rsid w:val="009B5836"/>
    <w:rsid w:val="009B62F9"/>
    <w:rsid w:val="009B6467"/>
    <w:rsid w:val="009B6478"/>
    <w:rsid w:val="009B64B4"/>
    <w:rsid w:val="009B662D"/>
    <w:rsid w:val="009B66D7"/>
    <w:rsid w:val="009B6AB2"/>
    <w:rsid w:val="009B6AF8"/>
    <w:rsid w:val="009B6E59"/>
    <w:rsid w:val="009B7110"/>
    <w:rsid w:val="009B787A"/>
    <w:rsid w:val="009B7A9F"/>
    <w:rsid w:val="009B7AFC"/>
    <w:rsid w:val="009C0139"/>
    <w:rsid w:val="009C037A"/>
    <w:rsid w:val="009C0711"/>
    <w:rsid w:val="009C0907"/>
    <w:rsid w:val="009C0969"/>
    <w:rsid w:val="009C09D4"/>
    <w:rsid w:val="009C0D70"/>
    <w:rsid w:val="009C104E"/>
    <w:rsid w:val="009C1122"/>
    <w:rsid w:val="009C143D"/>
    <w:rsid w:val="009C154E"/>
    <w:rsid w:val="009C16F6"/>
    <w:rsid w:val="009C1C1F"/>
    <w:rsid w:val="009C1C88"/>
    <w:rsid w:val="009C1E88"/>
    <w:rsid w:val="009C1F5B"/>
    <w:rsid w:val="009C20BA"/>
    <w:rsid w:val="009C24C1"/>
    <w:rsid w:val="009C2564"/>
    <w:rsid w:val="009C25A8"/>
    <w:rsid w:val="009C280B"/>
    <w:rsid w:val="009C29BB"/>
    <w:rsid w:val="009C2A10"/>
    <w:rsid w:val="009C2D0F"/>
    <w:rsid w:val="009C30AF"/>
    <w:rsid w:val="009C35FD"/>
    <w:rsid w:val="009C3B89"/>
    <w:rsid w:val="009C3D02"/>
    <w:rsid w:val="009C3D2C"/>
    <w:rsid w:val="009C3E75"/>
    <w:rsid w:val="009C43E3"/>
    <w:rsid w:val="009C4807"/>
    <w:rsid w:val="009C48A2"/>
    <w:rsid w:val="009C4A1C"/>
    <w:rsid w:val="009C56C2"/>
    <w:rsid w:val="009C5A9A"/>
    <w:rsid w:val="009C5E02"/>
    <w:rsid w:val="009C6106"/>
    <w:rsid w:val="009C63FF"/>
    <w:rsid w:val="009C659D"/>
    <w:rsid w:val="009C679F"/>
    <w:rsid w:val="009C6E6B"/>
    <w:rsid w:val="009C73F7"/>
    <w:rsid w:val="009C74B2"/>
    <w:rsid w:val="009C78A3"/>
    <w:rsid w:val="009C7E1D"/>
    <w:rsid w:val="009D02EF"/>
    <w:rsid w:val="009D0454"/>
    <w:rsid w:val="009D063F"/>
    <w:rsid w:val="009D072D"/>
    <w:rsid w:val="009D0E59"/>
    <w:rsid w:val="009D10B7"/>
    <w:rsid w:val="009D124D"/>
    <w:rsid w:val="009D14BB"/>
    <w:rsid w:val="009D1624"/>
    <w:rsid w:val="009D1C3B"/>
    <w:rsid w:val="009D1D51"/>
    <w:rsid w:val="009D1E35"/>
    <w:rsid w:val="009D20C9"/>
    <w:rsid w:val="009D2352"/>
    <w:rsid w:val="009D2530"/>
    <w:rsid w:val="009D27D8"/>
    <w:rsid w:val="009D284F"/>
    <w:rsid w:val="009D2872"/>
    <w:rsid w:val="009D2932"/>
    <w:rsid w:val="009D2961"/>
    <w:rsid w:val="009D30FF"/>
    <w:rsid w:val="009D3120"/>
    <w:rsid w:val="009D346A"/>
    <w:rsid w:val="009D3B88"/>
    <w:rsid w:val="009D411D"/>
    <w:rsid w:val="009D41EF"/>
    <w:rsid w:val="009D42E8"/>
    <w:rsid w:val="009D4BC1"/>
    <w:rsid w:val="009D4D7D"/>
    <w:rsid w:val="009D51F8"/>
    <w:rsid w:val="009D5327"/>
    <w:rsid w:val="009D53F0"/>
    <w:rsid w:val="009D5965"/>
    <w:rsid w:val="009D611A"/>
    <w:rsid w:val="009D656F"/>
    <w:rsid w:val="009D665F"/>
    <w:rsid w:val="009D6A69"/>
    <w:rsid w:val="009D6BE5"/>
    <w:rsid w:val="009D7173"/>
    <w:rsid w:val="009D721C"/>
    <w:rsid w:val="009D7876"/>
    <w:rsid w:val="009D7A4A"/>
    <w:rsid w:val="009D7AD0"/>
    <w:rsid w:val="009D7FD8"/>
    <w:rsid w:val="009E0051"/>
    <w:rsid w:val="009E0105"/>
    <w:rsid w:val="009E0440"/>
    <w:rsid w:val="009E04A8"/>
    <w:rsid w:val="009E0FD8"/>
    <w:rsid w:val="009E1107"/>
    <w:rsid w:val="009E12D5"/>
    <w:rsid w:val="009E1427"/>
    <w:rsid w:val="009E1A2A"/>
    <w:rsid w:val="009E1B45"/>
    <w:rsid w:val="009E1CD7"/>
    <w:rsid w:val="009E1DCC"/>
    <w:rsid w:val="009E20A0"/>
    <w:rsid w:val="009E20B7"/>
    <w:rsid w:val="009E2150"/>
    <w:rsid w:val="009E222C"/>
    <w:rsid w:val="009E27B0"/>
    <w:rsid w:val="009E2A0C"/>
    <w:rsid w:val="009E2F3B"/>
    <w:rsid w:val="009E2F3E"/>
    <w:rsid w:val="009E32CD"/>
    <w:rsid w:val="009E3387"/>
    <w:rsid w:val="009E3559"/>
    <w:rsid w:val="009E388E"/>
    <w:rsid w:val="009E390B"/>
    <w:rsid w:val="009E3A60"/>
    <w:rsid w:val="009E3AE6"/>
    <w:rsid w:val="009E3B19"/>
    <w:rsid w:val="009E3E1A"/>
    <w:rsid w:val="009E4113"/>
    <w:rsid w:val="009E44DF"/>
    <w:rsid w:val="009E46CD"/>
    <w:rsid w:val="009E4C58"/>
    <w:rsid w:val="009E4F5D"/>
    <w:rsid w:val="009E5A58"/>
    <w:rsid w:val="009E616D"/>
    <w:rsid w:val="009E62AE"/>
    <w:rsid w:val="009E647E"/>
    <w:rsid w:val="009E6840"/>
    <w:rsid w:val="009E68A4"/>
    <w:rsid w:val="009E6ECF"/>
    <w:rsid w:val="009E7B01"/>
    <w:rsid w:val="009E7CFB"/>
    <w:rsid w:val="009F0009"/>
    <w:rsid w:val="009F05B5"/>
    <w:rsid w:val="009F0817"/>
    <w:rsid w:val="009F0ACC"/>
    <w:rsid w:val="009F0B26"/>
    <w:rsid w:val="009F0FD6"/>
    <w:rsid w:val="009F124C"/>
    <w:rsid w:val="009F12BF"/>
    <w:rsid w:val="009F171F"/>
    <w:rsid w:val="009F178E"/>
    <w:rsid w:val="009F1AD7"/>
    <w:rsid w:val="009F20EB"/>
    <w:rsid w:val="009F25EF"/>
    <w:rsid w:val="009F2945"/>
    <w:rsid w:val="009F29C0"/>
    <w:rsid w:val="009F2FFE"/>
    <w:rsid w:val="009F3067"/>
    <w:rsid w:val="009F30CC"/>
    <w:rsid w:val="009F3485"/>
    <w:rsid w:val="009F390F"/>
    <w:rsid w:val="009F39CA"/>
    <w:rsid w:val="009F3B1A"/>
    <w:rsid w:val="009F3D23"/>
    <w:rsid w:val="009F3FA6"/>
    <w:rsid w:val="009F40E9"/>
    <w:rsid w:val="009F43C5"/>
    <w:rsid w:val="009F4ACD"/>
    <w:rsid w:val="009F4E6A"/>
    <w:rsid w:val="009F4E8D"/>
    <w:rsid w:val="009F5159"/>
    <w:rsid w:val="009F5A7E"/>
    <w:rsid w:val="009F60C8"/>
    <w:rsid w:val="009F61BA"/>
    <w:rsid w:val="009F62FF"/>
    <w:rsid w:val="009F64BB"/>
    <w:rsid w:val="009F65C4"/>
    <w:rsid w:val="009F65F0"/>
    <w:rsid w:val="009F68AD"/>
    <w:rsid w:val="009F68B9"/>
    <w:rsid w:val="009F6A34"/>
    <w:rsid w:val="009F75A1"/>
    <w:rsid w:val="009F79B2"/>
    <w:rsid w:val="009F7C82"/>
    <w:rsid w:val="009F7E35"/>
    <w:rsid w:val="009F7FBA"/>
    <w:rsid w:val="00A0007B"/>
    <w:rsid w:val="00A0013C"/>
    <w:rsid w:val="00A00208"/>
    <w:rsid w:val="00A00379"/>
    <w:rsid w:val="00A00AC1"/>
    <w:rsid w:val="00A00E90"/>
    <w:rsid w:val="00A010FF"/>
    <w:rsid w:val="00A012A0"/>
    <w:rsid w:val="00A0132D"/>
    <w:rsid w:val="00A01873"/>
    <w:rsid w:val="00A018A1"/>
    <w:rsid w:val="00A0195D"/>
    <w:rsid w:val="00A019BF"/>
    <w:rsid w:val="00A01E8F"/>
    <w:rsid w:val="00A020D6"/>
    <w:rsid w:val="00A024AE"/>
    <w:rsid w:val="00A024EC"/>
    <w:rsid w:val="00A025EB"/>
    <w:rsid w:val="00A02E0C"/>
    <w:rsid w:val="00A02E33"/>
    <w:rsid w:val="00A02F9F"/>
    <w:rsid w:val="00A03081"/>
    <w:rsid w:val="00A030B3"/>
    <w:rsid w:val="00A037F8"/>
    <w:rsid w:val="00A03ADE"/>
    <w:rsid w:val="00A03B1A"/>
    <w:rsid w:val="00A03CE7"/>
    <w:rsid w:val="00A04078"/>
    <w:rsid w:val="00A04120"/>
    <w:rsid w:val="00A04287"/>
    <w:rsid w:val="00A04292"/>
    <w:rsid w:val="00A04478"/>
    <w:rsid w:val="00A0452C"/>
    <w:rsid w:val="00A04BA6"/>
    <w:rsid w:val="00A04C1A"/>
    <w:rsid w:val="00A04CCD"/>
    <w:rsid w:val="00A051AC"/>
    <w:rsid w:val="00A051D0"/>
    <w:rsid w:val="00A05245"/>
    <w:rsid w:val="00A05411"/>
    <w:rsid w:val="00A05854"/>
    <w:rsid w:val="00A0586D"/>
    <w:rsid w:val="00A05E29"/>
    <w:rsid w:val="00A06041"/>
    <w:rsid w:val="00A062F4"/>
    <w:rsid w:val="00A064C9"/>
    <w:rsid w:val="00A06D27"/>
    <w:rsid w:val="00A06E66"/>
    <w:rsid w:val="00A07129"/>
    <w:rsid w:val="00A072DC"/>
    <w:rsid w:val="00A07555"/>
    <w:rsid w:val="00A07C0A"/>
    <w:rsid w:val="00A106CE"/>
    <w:rsid w:val="00A1084B"/>
    <w:rsid w:val="00A10DE6"/>
    <w:rsid w:val="00A10ED3"/>
    <w:rsid w:val="00A10F14"/>
    <w:rsid w:val="00A110BC"/>
    <w:rsid w:val="00A11106"/>
    <w:rsid w:val="00A11242"/>
    <w:rsid w:val="00A11A75"/>
    <w:rsid w:val="00A11AC4"/>
    <w:rsid w:val="00A11C2C"/>
    <w:rsid w:val="00A124A5"/>
    <w:rsid w:val="00A1251C"/>
    <w:rsid w:val="00A125FF"/>
    <w:rsid w:val="00A126FE"/>
    <w:rsid w:val="00A1294B"/>
    <w:rsid w:val="00A12AFE"/>
    <w:rsid w:val="00A12C5D"/>
    <w:rsid w:val="00A12C72"/>
    <w:rsid w:val="00A13171"/>
    <w:rsid w:val="00A13215"/>
    <w:rsid w:val="00A137D1"/>
    <w:rsid w:val="00A13CC9"/>
    <w:rsid w:val="00A13D61"/>
    <w:rsid w:val="00A13DE8"/>
    <w:rsid w:val="00A13EFC"/>
    <w:rsid w:val="00A13F79"/>
    <w:rsid w:val="00A142BC"/>
    <w:rsid w:val="00A14327"/>
    <w:rsid w:val="00A1438E"/>
    <w:rsid w:val="00A14B32"/>
    <w:rsid w:val="00A1510D"/>
    <w:rsid w:val="00A1529B"/>
    <w:rsid w:val="00A156ED"/>
    <w:rsid w:val="00A15736"/>
    <w:rsid w:val="00A1577A"/>
    <w:rsid w:val="00A159A7"/>
    <w:rsid w:val="00A15A5C"/>
    <w:rsid w:val="00A15B06"/>
    <w:rsid w:val="00A15C70"/>
    <w:rsid w:val="00A15F7E"/>
    <w:rsid w:val="00A162BD"/>
    <w:rsid w:val="00A16324"/>
    <w:rsid w:val="00A16804"/>
    <w:rsid w:val="00A16824"/>
    <w:rsid w:val="00A169F1"/>
    <w:rsid w:val="00A16B56"/>
    <w:rsid w:val="00A16CB5"/>
    <w:rsid w:val="00A16CFF"/>
    <w:rsid w:val="00A16DDF"/>
    <w:rsid w:val="00A16EDF"/>
    <w:rsid w:val="00A16F08"/>
    <w:rsid w:val="00A17198"/>
    <w:rsid w:val="00A1756A"/>
    <w:rsid w:val="00A1777A"/>
    <w:rsid w:val="00A17C53"/>
    <w:rsid w:val="00A17DF0"/>
    <w:rsid w:val="00A20317"/>
    <w:rsid w:val="00A2038A"/>
    <w:rsid w:val="00A20A65"/>
    <w:rsid w:val="00A20CCC"/>
    <w:rsid w:val="00A20D3F"/>
    <w:rsid w:val="00A213EF"/>
    <w:rsid w:val="00A2170A"/>
    <w:rsid w:val="00A219EC"/>
    <w:rsid w:val="00A21AD0"/>
    <w:rsid w:val="00A22273"/>
    <w:rsid w:val="00A223F1"/>
    <w:rsid w:val="00A224E8"/>
    <w:rsid w:val="00A2258D"/>
    <w:rsid w:val="00A22E38"/>
    <w:rsid w:val="00A232E0"/>
    <w:rsid w:val="00A234E0"/>
    <w:rsid w:val="00A2354B"/>
    <w:rsid w:val="00A23EBC"/>
    <w:rsid w:val="00A24234"/>
    <w:rsid w:val="00A24357"/>
    <w:rsid w:val="00A243EF"/>
    <w:rsid w:val="00A247AA"/>
    <w:rsid w:val="00A24CE9"/>
    <w:rsid w:val="00A24D0A"/>
    <w:rsid w:val="00A24E0D"/>
    <w:rsid w:val="00A24EEE"/>
    <w:rsid w:val="00A254D0"/>
    <w:rsid w:val="00A256FF"/>
    <w:rsid w:val="00A25D59"/>
    <w:rsid w:val="00A26AA5"/>
    <w:rsid w:val="00A26C02"/>
    <w:rsid w:val="00A26FC8"/>
    <w:rsid w:val="00A2700A"/>
    <w:rsid w:val="00A27201"/>
    <w:rsid w:val="00A274E6"/>
    <w:rsid w:val="00A27AA6"/>
    <w:rsid w:val="00A27BE5"/>
    <w:rsid w:val="00A27E55"/>
    <w:rsid w:val="00A30108"/>
    <w:rsid w:val="00A305C2"/>
    <w:rsid w:val="00A309E4"/>
    <w:rsid w:val="00A30A5B"/>
    <w:rsid w:val="00A30A5E"/>
    <w:rsid w:val="00A30B46"/>
    <w:rsid w:val="00A30D03"/>
    <w:rsid w:val="00A313BF"/>
    <w:rsid w:val="00A313DD"/>
    <w:rsid w:val="00A31942"/>
    <w:rsid w:val="00A31979"/>
    <w:rsid w:val="00A31BD7"/>
    <w:rsid w:val="00A31D9B"/>
    <w:rsid w:val="00A32D9F"/>
    <w:rsid w:val="00A32ECB"/>
    <w:rsid w:val="00A330A7"/>
    <w:rsid w:val="00A330A8"/>
    <w:rsid w:val="00A3342C"/>
    <w:rsid w:val="00A33597"/>
    <w:rsid w:val="00A3365D"/>
    <w:rsid w:val="00A33847"/>
    <w:rsid w:val="00A33ED2"/>
    <w:rsid w:val="00A33EFE"/>
    <w:rsid w:val="00A342A5"/>
    <w:rsid w:val="00A3472C"/>
    <w:rsid w:val="00A34A07"/>
    <w:rsid w:val="00A34A82"/>
    <w:rsid w:val="00A34BE3"/>
    <w:rsid w:val="00A34EBF"/>
    <w:rsid w:val="00A35966"/>
    <w:rsid w:val="00A35DCC"/>
    <w:rsid w:val="00A364F2"/>
    <w:rsid w:val="00A36740"/>
    <w:rsid w:val="00A36827"/>
    <w:rsid w:val="00A3690E"/>
    <w:rsid w:val="00A36D46"/>
    <w:rsid w:val="00A3716B"/>
    <w:rsid w:val="00A372D3"/>
    <w:rsid w:val="00A37951"/>
    <w:rsid w:val="00A37A6D"/>
    <w:rsid w:val="00A37C82"/>
    <w:rsid w:val="00A37D3A"/>
    <w:rsid w:val="00A37F15"/>
    <w:rsid w:val="00A37F85"/>
    <w:rsid w:val="00A40864"/>
    <w:rsid w:val="00A4088C"/>
    <w:rsid w:val="00A40AF2"/>
    <w:rsid w:val="00A40EEA"/>
    <w:rsid w:val="00A41005"/>
    <w:rsid w:val="00A4102C"/>
    <w:rsid w:val="00A41132"/>
    <w:rsid w:val="00A413FB"/>
    <w:rsid w:val="00A41884"/>
    <w:rsid w:val="00A41D52"/>
    <w:rsid w:val="00A41EC8"/>
    <w:rsid w:val="00A42164"/>
    <w:rsid w:val="00A42683"/>
    <w:rsid w:val="00A42A4E"/>
    <w:rsid w:val="00A42B9E"/>
    <w:rsid w:val="00A42C93"/>
    <w:rsid w:val="00A42D8F"/>
    <w:rsid w:val="00A42D94"/>
    <w:rsid w:val="00A42E42"/>
    <w:rsid w:val="00A431B8"/>
    <w:rsid w:val="00A431C0"/>
    <w:rsid w:val="00A434B1"/>
    <w:rsid w:val="00A4350E"/>
    <w:rsid w:val="00A435B9"/>
    <w:rsid w:val="00A43862"/>
    <w:rsid w:val="00A43BA7"/>
    <w:rsid w:val="00A43BE0"/>
    <w:rsid w:val="00A43FC3"/>
    <w:rsid w:val="00A43FE3"/>
    <w:rsid w:val="00A443E1"/>
    <w:rsid w:val="00A44506"/>
    <w:rsid w:val="00A44557"/>
    <w:rsid w:val="00A44591"/>
    <w:rsid w:val="00A4487B"/>
    <w:rsid w:val="00A456D2"/>
    <w:rsid w:val="00A457D9"/>
    <w:rsid w:val="00A458C9"/>
    <w:rsid w:val="00A458ED"/>
    <w:rsid w:val="00A459FB"/>
    <w:rsid w:val="00A4610A"/>
    <w:rsid w:val="00A46143"/>
    <w:rsid w:val="00A461D2"/>
    <w:rsid w:val="00A4639D"/>
    <w:rsid w:val="00A46479"/>
    <w:rsid w:val="00A46D2F"/>
    <w:rsid w:val="00A471FC"/>
    <w:rsid w:val="00A47213"/>
    <w:rsid w:val="00A4770E"/>
    <w:rsid w:val="00A47897"/>
    <w:rsid w:val="00A47B7C"/>
    <w:rsid w:val="00A47ED5"/>
    <w:rsid w:val="00A50183"/>
    <w:rsid w:val="00A501DD"/>
    <w:rsid w:val="00A5021A"/>
    <w:rsid w:val="00A5055C"/>
    <w:rsid w:val="00A505C3"/>
    <w:rsid w:val="00A50774"/>
    <w:rsid w:val="00A508C3"/>
    <w:rsid w:val="00A5095F"/>
    <w:rsid w:val="00A50F5E"/>
    <w:rsid w:val="00A50FED"/>
    <w:rsid w:val="00A5107B"/>
    <w:rsid w:val="00A510B6"/>
    <w:rsid w:val="00A512C8"/>
    <w:rsid w:val="00A51301"/>
    <w:rsid w:val="00A5166D"/>
    <w:rsid w:val="00A51E4E"/>
    <w:rsid w:val="00A52DF2"/>
    <w:rsid w:val="00A52FA2"/>
    <w:rsid w:val="00A534AC"/>
    <w:rsid w:val="00A53D34"/>
    <w:rsid w:val="00A53DDA"/>
    <w:rsid w:val="00A548E4"/>
    <w:rsid w:val="00A54A0F"/>
    <w:rsid w:val="00A55199"/>
    <w:rsid w:val="00A5580C"/>
    <w:rsid w:val="00A55A91"/>
    <w:rsid w:val="00A55CC0"/>
    <w:rsid w:val="00A55F49"/>
    <w:rsid w:val="00A55FFD"/>
    <w:rsid w:val="00A56146"/>
    <w:rsid w:val="00A56248"/>
    <w:rsid w:val="00A562BB"/>
    <w:rsid w:val="00A56CF6"/>
    <w:rsid w:val="00A56EAB"/>
    <w:rsid w:val="00A56F14"/>
    <w:rsid w:val="00A571EE"/>
    <w:rsid w:val="00A57549"/>
    <w:rsid w:val="00A5792C"/>
    <w:rsid w:val="00A57D8B"/>
    <w:rsid w:val="00A57FCD"/>
    <w:rsid w:val="00A60034"/>
    <w:rsid w:val="00A600E9"/>
    <w:rsid w:val="00A60229"/>
    <w:rsid w:val="00A606B0"/>
    <w:rsid w:val="00A60843"/>
    <w:rsid w:val="00A60986"/>
    <w:rsid w:val="00A60C10"/>
    <w:rsid w:val="00A60C15"/>
    <w:rsid w:val="00A60CD4"/>
    <w:rsid w:val="00A619DE"/>
    <w:rsid w:val="00A61C2F"/>
    <w:rsid w:val="00A61D03"/>
    <w:rsid w:val="00A61E95"/>
    <w:rsid w:val="00A62124"/>
    <w:rsid w:val="00A62364"/>
    <w:rsid w:val="00A6293D"/>
    <w:rsid w:val="00A62B3D"/>
    <w:rsid w:val="00A62CE2"/>
    <w:rsid w:val="00A6330D"/>
    <w:rsid w:val="00A6334F"/>
    <w:rsid w:val="00A633B3"/>
    <w:rsid w:val="00A636A1"/>
    <w:rsid w:val="00A63724"/>
    <w:rsid w:val="00A63FC8"/>
    <w:rsid w:val="00A641B9"/>
    <w:rsid w:val="00A642CB"/>
    <w:rsid w:val="00A6452B"/>
    <w:rsid w:val="00A64735"/>
    <w:rsid w:val="00A6476E"/>
    <w:rsid w:val="00A64CB9"/>
    <w:rsid w:val="00A64EC6"/>
    <w:rsid w:val="00A65186"/>
    <w:rsid w:val="00A65190"/>
    <w:rsid w:val="00A651C3"/>
    <w:rsid w:val="00A658B2"/>
    <w:rsid w:val="00A662B9"/>
    <w:rsid w:val="00A66BD2"/>
    <w:rsid w:val="00A66C38"/>
    <w:rsid w:val="00A66F59"/>
    <w:rsid w:val="00A66F5B"/>
    <w:rsid w:val="00A66FC6"/>
    <w:rsid w:val="00A6702F"/>
    <w:rsid w:val="00A67110"/>
    <w:rsid w:val="00A675D9"/>
    <w:rsid w:val="00A676D2"/>
    <w:rsid w:val="00A67A9A"/>
    <w:rsid w:val="00A67B20"/>
    <w:rsid w:val="00A70443"/>
    <w:rsid w:val="00A7076E"/>
    <w:rsid w:val="00A70F7A"/>
    <w:rsid w:val="00A71631"/>
    <w:rsid w:val="00A7173A"/>
    <w:rsid w:val="00A71C7D"/>
    <w:rsid w:val="00A71DBD"/>
    <w:rsid w:val="00A71E83"/>
    <w:rsid w:val="00A7203A"/>
    <w:rsid w:val="00A7246D"/>
    <w:rsid w:val="00A730EC"/>
    <w:rsid w:val="00A7325F"/>
    <w:rsid w:val="00A73781"/>
    <w:rsid w:val="00A7387F"/>
    <w:rsid w:val="00A73A7E"/>
    <w:rsid w:val="00A73FEA"/>
    <w:rsid w:val="00A74193"/>
    <w:rsid w:val="00A748DB"/>
    <w:rsid w:val="00A749E8"/>
    <w:rsid w:val="00A749F8"/>
    <w:rsid w:val="00A74F2C"/>
    <w:rsid w:val="00A751C5"/>
    <w:rsid w:val="00A755DE"/>
    <w:rsid w:val="00A7581F"/>
    <w:rsid w:val="00A75B2E"/>
    <w:rsid w:val="00A75D78"/>
    <w:rsid w:val="00A764D4"/>
    <w:rsid w:val="00A767B3"/>
    <w:rsid w:val="00A768BF"/>
    <w:rsid w:val="00A76A83"/>
    <w:rsid w:val="00A76A90"/>
    <w:rsid w:val="00A76AC3"/>
    <w:rsid w:val="00A76B3B"/>
    <w:rsid w:val="00A76B48"/>
    <w:rsid w:val="00A770A2"/>
    <w:rsid w:val="00A77198"/>
    <w:rsid w:val="00A772FE"/>
    <w:rsid w:val="00A774B7"/>
    <w:rsid w:val="00A777B9"/>
    <w:rsid w:val="00A777E8"/>
    <w:rsid w:val="00A77E3D"/>
    <w:rsid w:val="00A77F2E"/>
    <w:rsid w:val="00A80D35"/>
    <w:rsid w:val="00A81AC0"/>
    <w:rsid w:val="00A81EB0"/>
    <w:rsid w:val="00A81F1D"/>
    <w:rsid w:val="00A81F4C"/>
    <w:rsid w:val="00A82123"/>
    <w:rsid w:val="00A82441"/>
    <w:rsid w:val="00A825EF"/>
    <w:rsid w:val="00A82668"/>
    <w:rsid w:val="00A826C7"/>
    <w:rsid w:val="00A826DC"/>
    <w:rsid w:val="00A82797"/>
    <w:rsid w:val="00A828B8"/>
    <w:rsid w:val="00A82BA6"/>
    <w:rsid w:val="00A82CC9"/>
    <w:rsid w:val="00A82E34"/>
    <w:rsid w:val="00A82EA4"/>
    <w:rsid w:val="00A8383A"/>
    <w:rsid w:val="00A8392A"/>
    <w:rsid w:val="00A83A57"/>
    <w:rsid w:val="00A83D87"/>
    <w:rsid w:val="00A83F62"/>
    <w:rsid w:val="00A84193"/>
    <w:rsid w:val="00A84C93"/>
    <w:rsid w:val="00A85884"/>
    <w:rsid w:val="00A85947"/>
    <w:rsid w:val="00A85BC6"/>
    <w:rsid w:val="00A86844"/>
    <w:rsid w:val="00A86A1A"/>
    <w:rsid w:val="00A86BF3"/>
    <w:rsid w:val="00A86E8A"/>
    <w:rsid w:val="00A86EA3"/>
    <w:rsid w:val="00A8764F"/>
    <w:rsid w:val="00A87B2A"/>
    <w:rsid w:val="00A87BC6"/>
    <w:rsid w:val="00A87EF9"/>
    <w:rsid w:val="00A87F2F"/>
    <w:rsid w:val="00A87FB7"/>
    <w:rsid w:val="00A87FFB"/>
    <w:rsid w:val="00A90162"/>
    <w:rsid w:val="00A9020E"/>
    <w:rsid w:val="00A9050C"/>
    <w:rsid w:val="00A907AB"/>
    <w:rsid w:val="00A90CEF"/>
    <w:rsid w:val="00A90ECB"/>
    <w:rsid w:val="00A90FCF"/>
    <w:rsid w:val="00A911D6"/>
    <w:rsid w:val="00A91373"/>
    <w:rsid w:val="00A91AFF"/>
    <w:rsid w:val="00A91B15"/>
    <w:rsid w:val="00A91BAB"/>
    <w:rsid w:val="00A91D5A"/>
    <w:rsid w:val="00A91DC9"/>
    <w:rsid w:val="00A91F51"/>
    <w:rsid w:val="00A92111"/>
    <w:rsid w:val="00A924E9"/>
    <w:rsid w:val="00A9255A"/>
    <w:rsid w:val="00A92A25"/>
    <w:rsid w:val="00A930C1"/>
    <w:rsid w:val="00A93A37"/>
    <w:rsid w:val="00A93AAA"/>
    <w:rsid w:val="00A93AD1"/>
    <w:rsid w:val="00A93BF6"/>
    <w:rsid w:val="00A9403C"/>
    <w:rsid w:val="00A94239"/>
    <w:rsid w:val="00A942D6"/>
    <w:rsid w:val="00A94807"/>
    <w:rsid w:val="00A9491F"/>
    <w:rsid w:val="00A94D24"/>
    <w:rsid w:val="00A94D66"/>
    <w:rsid w:val="00A9511B"/>
    <w:rsid w:val="00A9542B"/>
    <w:rsid w:val="00A956B4"/>
    <w:rsid w:val="00A95E77"/>
    <w:rsid w:val="00A9656B"/>
    <w:rsid w:val="00A965C6"/>
    <w:rsid w:val="00A9697E"/>
    <w:rsid w:val="00A969E4"/>
    <w:rsid w:val="00A96CF4"/>
    <w:rsid w:val="00A96FF8"/>
    <w:rsid w:val="00A97086"/>
    <w:rsid w:val="00A97438"/>
    <w:rsid w:val="00A97457"/>
    <w:rsid w:val="00A975B4"/>
    <w:rsid w:val="00A97B66"/>
    <w:rsid w:val="00A97C8F"/>
    <w:rsid w:val="00A97FD7"/>
    <w:rsid w:val="00AA01CC"/>
    <w:rsid w:val="00AA0475"/>
    <w:rsid w:val="00AA0731"/>
    <w:rsid w:val="00AA0800"/>
    <w:rsid w:val="00AA091A"/>
    <w:rsid w:val="00AA09B1"/>
    <w:rsid w:val="00AA0BBE"/>
    <w:rsid w:val="00AA0ED2"/>
    <w:rsid w:val="00AA16BA"/>
    <w:rsid w:val="00AA1846"/>
    <w:rsid w:val="00AA2198"/>
    <w:rsid w:val="00AA2416"/>
    <w:rsid w:val="00AA26B6"/>
    <w:rsid w:val="00AA275D"/>
    <w:rsid w:val="00AA2B98"/>
    <w:rsid w:val="00AA33DC"/>
    <w:rsid w:val="00AA3603"/>
    <w:rsid w:val="00AA3AD8"/>
    <w:rsid w:val="00AA3E7E"/>
    <w:rsid w:val="00AA45DD"/>
    <w:rsid w:val="00AA495B"/>
    <w:rsid w:val="00AA4C79"/>
    <w:rsid w:val="00AA4C9E"/>
    <w:rsid w:val="00AA4FAC"/>
    <w:rsid w:val="00AA52FD"/>
    <w:rsid w:val="00AA53AC"/>
    <w:rsid w:val="00AA540F"/>
    <w:rsid w:val="00AA59E7"/>
    <w:rsid w:val="00AA60B1"/>
    <w:rsid w:val="00AA643E"/>
    <w:rsid w:val="00AA6AD0"/>
    <w:rsid w:val="00AA73B6"/>
    <w:rsid w:val="00AA73C2"/>
    <w:rsid w:val="00AA754E"/>
    <w:rsid w:val="00AA7B89"/>
    <w:rsid w:val="00AA7F58"/>
    <w:rsid w:val="00AB022D"/>
    <w:rsid w:val="00AB038E"/>
    <w:rsid w:val="00AB04CB"/>
    <w:rsid w:val="00AB0A8C"/>
    <w:rsid w:val="00AB0C74"/>
    <w:rsid w:val="00AB1914"/>
    <w:rsid w:val="00AB1952"/>
    <w:rsid w:val="00AB1A48"/>
    <w:rsid w:val="00AB1F27"/>
    <w:rsid w:val="00AB2124"/>
    <w:rsid w:val="00AB235A"/>
    <w:rsid w:val="00AB24CD"/>
    <w:rsid w:val="00AB2704"/>
    <w:rsid w:val="00AB27CB"/>
    <w:rsid w:val="00AB28D0"/>
    <w:rsid w:val="00AB2917"/>
    <w:rsid w:val="00AB2A36"/>
    <w:rsid w:val="00AB2BFA"/>
    <w:rsid w:val="00AB2C1D"/>
    <w:rsid w:val="00AB2C6B"/>
    <w:rsid w:val="00AB2DC6"/>
    <w:rsid w:val="00AB2E79"/>
    <w:rsid w:val="00AB3017"/>
    <w:rsid w:val="00AB35C3"/>
    <w:rsid w:val="00AB39EF"/>
    <w:rsid w:val="00AB4D3D"/>
    <w:rsid w:val="00AB5141"/>
    <w:rsid w:val="00AB52CE"/>
    <w:rsid w:val="00AB550E"/>
    <w:rsid w:val="00AB5763"/>
    <w:rsid w:val="00AB5B67"/>
    <w:rsid w:val="00AB5C3B"/>
    <w:rsid w:val="00AB5F5B"/>
    <w:rsid w:val="00AB5FD7"/>
    <w:rsid w:val="00AB65AB"/>
    <w:rsid w:val="00AB67A0"/>
    <w:rsid w:val="00AB6D1F"/>
    <w:rsid w:val="00AB723E"/>
    <w:rsid w:val="00AB745C"/>
    <w:rsid w:val="00AB7A47"/>
    <w:rsid w:val="00AB7AD5"/>
    <w:rsid w:val="00AB7DAA"/>
    <w:rsid w:val="00AB7EA0"/>
    <w:rsid w:val="00AB7EAE"/>
    <w:rsid w:val="00AC0054"/>
    <w:rsid w:val="00AC0058"/>
    <w:rsid w:val="00AC0B73"/>
    <w:rsid w:val="00AC0BD2"/>
    <w:rsid w:val="00AC0C12"/>
    <w:rsid w:val="00AC13B2"/>
    <w:rsid w:val="00AC15BA"/>
    <w:rsid w:val="00AC1968"/>
    <w:rsid w:val="00AC1CE5"/>
    <w:rsid w:val="00AC1D59"/>
    <w:rsid w:val="00AC1F95"/>
    <w:rsid w:val="00AC2074"/>
    <w:rsid w:val="00AC20D3"/>
    <w:rsid w:val="00AC248D"/>
    <w:rsid w:val="00AC24A0"/>
    <w:rsid w:val="00AC25A3"/>
    <w:rsid w:val="00AC2A3D"/>
    <w:rsid w:val="00AC2AF8"/>
    <w:rsid w:val="00AC36D1"/>
    <w:rsid w:val="00AC3B5A"/>
    <w:rsid w:val="00AC3F4E"/>
    <w:rsid w:val="00AC4315"/>
    <w:rsid w:val="00AC4A59"/>
    <w:rsid w:val="00AC4E71"/>
    <w:rsid w:val="00AC4F19"/>
    <w:rsid w:val="00AC4F25"/>
    <w:rsid w:val="00AC5219"/>
    <w:rsid w:val="00AC5304"/>
    <w:rsid w:val="00AC5C06"/>
    <w:rsid w:val="00AC5C2E"/>
    <w:rsid w:val="00AC5DE1"/>
    <w:rsid w:val="00AC5E19"/>
    <w:rsid w:val="00AC5E80"/>
    <w:rsid w:val="00AC601F"/>
    <w:rsid w:val="00AC617E"/>
    <w:rsid w:val="00AC65F1"/>
    <w:rsid w:val="00AC696C"/>
    <w:rsid w:val="00AC6CE2"/>
    <w:rsid w:val="00AC6D27"/>
    <w:rsid w:val="00AC6D54"/>
    <w:rsid w:val="00AC6D5A"/>
    <w:rsid w:val="00AC6D63"/>
    <w:rsid w:val="00AC7560"/>
    <w:rsid w:val="00AC79E6"/>
    <w:rsid w:val="00AC7F20"/>
    <w:rsid w:val="00AD02D8"/>
    <w:rsid w:val="00AD066A"/>
    <w:rsid w:val="00AD0AB4"/>
    <w:rsid w:val="00AD0D76"/>
    <w:rsid w:val="00AD0EBA"/>
    <w:rsid w:val="00AD0ED4"/>
    <w:rsid w:val="00AD1241"/>
    <w:rsid w:val="00AD1458"/>
    <w:rsid w:val="00AD197B"/>
    <w:rsid w:val="00AD19EF"/>
    <w:rsid w:val="00AD1B31"/>
    <w:rsid w:val="00AD1DB3"/>
    <w:rsid w:val="00AD1E6D"/>
    <w:rsid w:val="00AD20F9"/>
    <w:rsid w:val="00AD2547"/>
    <w:rsid w:val="00AD2692"/>
    <w:rsid w:val="00AD2B8E"/>
    <w:rsid w:val="00AD2B9E"/>
    <w:rsid w:val="00AD2ED3"/>
    <w:rsid w:val="00AD2FF2"/>
    <w:rsid w:val="00AD30ED"/>
    <w:rsid w:val="00AD331C"/>
    <w:rsid w:val="00AD3652"/>
    <w:rsid w:val="00AD3815"/>
    <w:rsid w:val="00AD3867"/>
    <w:rsid w:val="00AD38C8"/>
    <w:rsid w:val="00AD38F9"/>
    <w:rsid w:val="00AD3C33"/>
    <w:rsid w:val="00AD546F"/>
    <w:rsid w:val="00AD5838"/>
    <w:rsid w:val="00AD59D8"/>
    <w:rsid w:val="00AD59D9"/>
    <w:rsid w:val="00AD5B2C"/>
    <w:rsid w:val="00AD6050"/>
    <w:rsid w:val="00AD6322"/>
    <w:rsid w:val="00AD6831"/>
    <w:rsid w:val="00AD6CCB"/>
    <w:rsid w:val="00AD6D36"/>
    <w:rsid w:val="00AD6FF5"/>
    <w:rsid w:val="00AD701C"/>
    <w:rsid w:val="00AD7025"/>
    <w:rsid w:val="00AD7081"/>
    <w:rsid w:val="00AD708D"/>
    <w:rsid w:val="00AD736C"/>
    <w:rsid w:val="00AD73CD"/>
    <w:rsid w:val="00AD741B"/>
    <w:rsid w:val="00AD7516"/>
    <w:rsid w:val="00AD7778"/>
    <w:rsid w:val="00AD7A5E"/>
    <w:rsid w:val="00AD7D17"/>
    <w:rsid w:val="00AD7F9E"/>
    <w:rsid w:val="00AE024C"/>
    <w:rsid w:val="00AE0A81"/>
    <w:rsid w:val="00AE0C01"/>
    <w:rsid w:val="00AE0D69"/>
    <w:rsid w:val="00AE1382"/>
    <w:rsid w:val="00AE1439"/>
    <w:rsid w:val="00AE175A"/>
    <w:rsid w:val="00AE18DD"/>
    <w:rsid w:val="00AE1E72"/>
    <w:rsid w:val="00AE1EC8"/>
    <w:rsid w:val="00AE25D0"/>
    <w:rsid w:val="00AE2A75"/>
    <w:rsid w:val="00AE2F4F"/>
    <w:rsid w:val="00AE3188"/>
    <w:rsid w:val="00AE326B"/>
    <w:rsid w:val="00AE329E"/>
    <w:rsid w:val="00AE386A"/>
    <w:rsid w:val="00AE3925"/>
    <w:rsid w:val="00AE398F"/>
    <w:rsid w:val="00AE39A6"/>
    <w:rsid w:val="00AE3F11"/>
    <w:rsid w:val="00AE425F"/>
    <w:rsid w:val="00AE4AD8"/>
    <w:rsid w:val="00AE4AFB"/>
    <w:rsid w:val="00AE5202"/>
    <w:rsid w:val="00AE52E3"/>
    <w:rsid w:val="00AE59E5"/>
    <w:rsid w:val="00AE5B72"/>
    <w:rsid w:val="00AE619F"/>
    <w:rsid w:val="00AE66D8"/>
    <w:rsid w:val="00AE67B2"/>
    <w:rsid w:val="00AE689E"/>
    <w:rsid w:val="00AE6B39"/>
    <w:rsid w:val="00AE6C83"/>
    <w:rsid w:val="00AE6E2A"/>
    <w:rsid w:val="00AE727D"/>
    <w:rsid w:val="00AE733D"/>
    <w:rsid w:val="00AE73B4"/>
    <w:rsid w:val="00AE746E"/>
    <w:rsid w:val="00AE791A"/>
    <w:rsid w:val="00AE793C"/>
    <w:rsid w:val="00AE79A8"/>
    <w:rsid w:val="00AE7CDF"/>
    <w:rsid w:val="00AF00E4"/>
    <w:rsid w:val="00AF0807"/>
    <w:rsid w:val="00AF15B0"/>
    <w:rsid w:val="00AF1693"/>
    <w:rsid w:val="00AF177A"/>
    <w:rsid w:val="00AF1845"/>
    <w:rsid w:val="00AF1C9E"/>
    <w:rsid w:val="00AF1E75"/>
    <w:rsid w:val="00AF21A8"/>
    <w:rsid w:val="00AF2476"/>
    <w:rsid w:val="00AF24BC"/>
    <w:rsid w:val="00AF255E"/>
    <w:rsid w:val="00AF2E97"/>
    <w:rsid w:val="00AF2F39"/>
    <w:rsid w:val="00AF3192"/>
    <w:rsid w:val="00AF3303"/>
    <w:rsid w:val="00AF3B07"/>
    <w:rsid w:val="00AF3D08"/>
    <w:rsid w:val="00AF3D96"/>
    <w:rsid w:val="00AF3DD8"/>
    <w:rsid w:val="00AF4041"/>
    <w:rsid w:val="00AF47D9"/>
    <w:rsid w:val="00AF490A"/>
    <w:rsid w:val="00AF513B"/>
    <w:rsid w:val="00AF544C"/>
    <w:rsid w:val="00AF57FC"/>
    <w:rsid w:val="00AF58AB"/>
    <w:rsid w:val="00AF5A05"/>
    <w:rsid w:val="00AF5EED"/>
    <w:rsid w:val="00AF5EFD"/>
    <w:rsid w:val="00AF6261"/>
    <w:rsid w:val="00AF643C"/>
    <w:rsid w:val="00AF64BE"/>
    <w:rsid w:val="00AF6692"/>
    <w:rsid w:val="00AF6843"/>
    <w:rsid w:val="00AF699C"/>
    <w:rsid w:val="00AF69CF"/>
    <w:rsid w:val="00AF701C"/>
    <w:rsid w:val="00AF7115"/>
    <w:rsid w:val="00AF7190"/>
    <w:rsid w:val="00AF73EB"/>
    <w:rsid w:val="00AF7637"/>
    <w:rsid w:val="00B003B5"/>
    <w:rsid w:val="00B0064C"/>
    <w:rsid w:val="00B0066B"/>
    <w:rsid w:val="00B00B8B"/>
    <w:rsid w:val="00B00BA0"/>
    <w:rsid w:val="00B00D41"/>
    <w:rsid w:val="00B00E39"/>
    <w:rsid w:val="00B01C82"/>
    <w:rsid w:val="00B01F59"/>
    <w:rsid w:val="00B02299"/>
    <w:rsid w:val="00B02E51"/>
    <w:rsid w:val="00B032A1"/>
    <w:rsid w:val="00B03440"/>
    <w:rsid w:val="00B036F9"/>
    <w:rsid w:val="00B0385B"/>
    <w:rsid w:val="00B04049"/>
    <w:rsid w:val="00B0424E"/>
    <w:rsid w:val="00B04475"/>
    <w:rsid w:val="00B04995"/>
    <w:rsid w:val="00B04BBA"/>
    <w:rsid w:val="00B04DC7"/>
    <w:rsid w:val="00B04E9D"/>
    <w:rsid w:val="00B051FD"/>
    <w:rsid w:val="00B05C19"/>
    <w:rsid w:val="00B05ED4"/>
    <w:rsid w:val="00B05FCD"/>
    <w:rsid w:val="00B061EE"/>
    <w:rsid w:val="00B06222"/>
    <w:rsid w:val="00B0626A"/>
    <w:rsid w:val="00B065C1"/>
    <w:rsid w:val="00B06997"/>
    <w:rsid w:val="00B06BBD"/>
    <w:rsid w:val="00B06D82"/>
    <w:rsid w:val="00B07082"/>
    <w:rsid w:val="00B070AB"/>
    <w:rsid w:val="00B070B3"/>
    <w:rsid w:val="00B070DA"/>
    <w:rsid w:val="00B07532"/>
    <w:rsid w:val="00B075E5"/>
    <w:rsid w:val="00B0786D"/>
    <w:rsid w:val="00B07967"/>
    <w:rsid w:val="00B07B2C"/>
    <w:rsid w:val="00B07CC7"/>
    <w:rsid w:val="00B07DB2"/>
    <w:rsid w:val="00B100EB"/>
    <w:rsid w:val="00B101EF"/>
    <w:rsid w:val="00B102C9"/>
    <w:rsid w:val="00B1049E"/>
    <w:rsid w:val="00B10538"/>
    <w:rsid w:val="00B106FF"/>
    <w:rsid w:val="00B10863"/>
    <w:rsid w:val="00B10A76"/>
    <w:rsid w:val="00B111AC"/>
    <w:rsid w:val="00B116A6"/>
    <w:rsid w:val="00B1176A"/>
    <w:rsid w:val="00B11B1C"/>
    <w:rsid w:val="00B11B44"/>
    <w:rsid w:val="00B11E84"/>
    <w:rsid w:val="00B12479"/>
    <w:rsid w:val="00B12C08"/>
    <w:rsid w:val="00B13000"/>
    <w:rsid w:val="00B1316B"/>
    <w:rsid w:val="00B1371C"/>
    <w:rsid w:val="00B1384E"/>
    <w:rsid w:val="00B140A8"/>
    <w:rsid w:val="00B1411A"/>
    <w:rsid w:val="00B14477"/>
    <w:rsid w:val="00B14CB4"/>
    <w:rsid w:val="00B14E21"/>
    <w:rsid w:val="00B14E3A"/>
    <w:rsid w:val="00B14E5F"/>
    <w:rsid w:val="00B14EB4"/>
    <w:rsid w:val="00B155D3"/>
    <w:rsid w:val="00B1629D"/>
    <w:rsid w:val="00B16326"/>
    <w:rsid w:val="00B163CB"/>
    <w:rsid w:val="00B166ED"/>
    <w:rsid w:val="00B16855"/>
    <w:rsid w:val="00B169A8"/>
    <w:rsid w:val="00B16B9D"/>
    <w:rsid w:val="00B1707D"/>
    <w:rsid w:val="00B174F8"/>
    <w:rsid w:val="00B17902"/>
    <w:rsid w:val="00B17CAD"/>
    <w:rsid w:val="00B17F89"/>
    <w:rsid w:val="00B20057"/>
    <w:rsid w:val="00B20082"/>
    <w:rsid w:val="00B200B0"/>
    <w:rsid w:val="00B209BC"/>
    <w:rsid w:val="00B20A2A"/>
    <w:rsid w:val="00B20A7E"/>
    <w:rsid w:val="00B20B38"/>
    <w:rsid w:val="00B21127"/>
    <w:rsid w:val="00B21705"/>
    <w:rsid w:val="00B2170F"/>
    <w:rsid w:val="00B21875"/>
    <w:rsid w:val="00B21A1F"/>
    <w:rsid w:val="00B2240E"/>
    <w:rsid w:val="00B224FF"/>
    <w:rsid w:val="00B22D5A"/>
    <w:rsid w:val="00B22E5A"/>
    <w:rsid w:val="00B230D1"/>
    <w:rsid w:val="00B234EA"/>
    <w:rsid w:val="00B23591"/>
    <w:rsid w:val="00B2369A"/>
    <w:rsid w:val="00B23735"/>
    <w:rsid w:val="00B24163"/>
    <w:rsid w:val="00B241E1"/>
    <w:rsid w:val="00B2453A"/>
    <w:rsid w:val="00B24588"/>
    <w:rsid w:val="00B245C0"/>
    <w:rsid w:val="00B24866"/>
    <w:rsid w:val="00B248E7"/>
    <w:rsid w:val="00B2498C"/>
    <w:rsid w:val="00B24DB5"/>
    <w:rsid w:val="00B250FD"/>
    <w:rsid w:val="00B25704"/>
    <w:rsid w:val="00B2593C"/>
    <w:rsid w:val="00B25BAE"/>
    <w:rsid w:val="00B25BAF"/>
    <w:rsid w:val="00B25C9E"/>
    <w:rsid w:val="00B25DB8"/>
    <w:rsid w:val="00B25F8E"/>
    <w:rsid w:val="00B25FBE"/>
    <w:rsid w:val="00B2621B"/>
    <w:rsid w:val="00B262AC"/>
    <w:rsid w:val="00B26ADA"/>
    <w:rsid w:val="00B26DDC"/>
    <w:rsid w:val="00B26ECB"/>
    <w:rsid w:val="00B27E46"/>
    <w:rsid w:val="00B3005C"/>
    <w:rsid w:val="00B300CE"/>
    <w:rsid w:val="00B30340"/>
    <w:rsid w:val="00B30868"/>
    <w:rsid w:val="00B309D2"/>
    <w:rsid w:val="00B30D80"/>
    <w:rsid w:val="00B30ECA"/>
    <w:rsid w:val="00B30FB0"/>
    <w:rsid w:val="00B315AD"/>
    <w:rsid w:val="00B31813"/>
    <w:rsid w:val="00B31993"/>
    <w:rsid w:val="00B31A3B"/>
    <w:rsid w:val="00B3274A"/>
    <w:rsid w:val="00B32ED2"/>
    <w:rsid w:val="00B33168"/>
    <w:rsid w:val="00B331F0"/>
    <w:rsid w:val="00B3320B"/>
    <w:rsid w:val="00B333C2"/>
    <w:rsid w:val="00B333F7"/>
    <w:rsid w:val="00B3359E"/>
    <w:rsid w:val="00B33A85"/>
    <w:rsid w:val="00B33FB9"/>
    <w:rsid w:val="00B34241"/>
    <w:rsid w:val="00B34308"/>
    <w:rsid w:val="00B344E4"/>
    <w:rsid w:val="00B349A4"/>
    <w:rsid w:val="00B349E4"/>
    <w:rsid w:val="00B34BF4"/>
    <w:rsid w:val="00B34D9B"/>
    <w:rsid w:val="00B34DCF"/>
    <w:rsid w:val="00B352FB"/>
    <w:rsid w:val="00B356D0"/>
    <w:rsid w:val="00B358F3"/>
    <w:rsid w:val="00B3595D"/>
    <w:rsid w:val="00B35F2D"/>
    <w:rsid w:val="00B35F42"/>
    <w:rsid w:val="00B36271"/>
    <w:rsid w:val="00B3657C"/>
    <w:rsid w:val="00B365C3"/>
    <w:rsid w:val="00B36640"/>
    <w:rsid w:val="00B37178"/>
    <w:rsid w:val="00B371D9"/>
    <w:rsid w:val="00B37223"/>
    <w:rsid w:val="00B373B9"/>
    <w:rsid w:val="00B3780E"/>
    <w:rsid w:val="00B37909"/>
    <w:rsid w:val="00B37955"/>
    <w:rsid w:val="00B3798E"/>
    <w:rsid w:val="00B37A2B"/>
    <w:rsid w:val="00B402FF"/>
    <w:rsid w:val="00B404B4"/>
    <w:rsid w:val="00B40568"/>
    <w:rsid w:val="00B40A5A"/>
    <w:rsid w:val="00B40A64"/>
    <w:rsid w:val="00B40E25"/>
    <w:rsid w:val="00B40ECA"/>
    <w:rsid w:val="00B40F1D"/>
    <w:rsid w:val="00B41121"/>
    <w:rsid w:val="00B413C1"/>
    <w:rsid w:val="00B41627"/>
    <w:rsid w:val="00B41F8B"/>
    <w:rsid w:val="00B41FAB"/>
    <w:rsid w:val="00B4235C"/>
    <w:rsid w:val="00B42496"/>
    <w:rsid w:val="00B4253A"/>
    <w:rsid w:val="00B427D5"/>
    <w:rsid w:val="00B42CF6"/>
    <w:rsid w:val="00B42D12"/>
    <w:rsid w:val="00B431C6"/>
    <w:rsid w:val="00B434F3"/>
    <w:rsid w:val="00B435F8"/>
    <w:rsid w:val="00B4377B"/>
    <w:rsid w:val="00B43FC3"/>
    <w:rsid w:val="00B43FFB"/>
    <w:rsid w:val="00B4412B"/>
    <w:rsid w:val="00B44188"/>
    <w:rsid w:val="00B442D1"/>
    <w:rsid w:val="00B4453B"/>
    <w:rsid w:val="00B44673"/>
    <w:rsid w:val="00B446F4"/>
    <w:rsid w:val="00B44C2F"/>
    <w:rsid w:val="00B45A8C"/>
    <w:rsid w:val="00B45CBC"/>
    <w:rsid w:val="00B46082"/>
    <w:rsid w:val="00B46679"/>
    <w:rsid w:val="00B467F4"/>
    <w:rsid w:val="00B46EE7"/>
    <w:rsid w:val="00B46FBB"/>
    <w:rsid w:val="00B4756A"/>
    <w:rsid w:val="00B476A0"/>
    <w:rsid w:val="00B478DA"/>
    <w:rsid w:val="00B479C3"/>
    <w:rsid w:val="00B47C10"/>
    <w:rsid w:val="00B501CA"/>
    <w:rsid w:val="00B5070E"/>
    <w:rsid w:val="00B50D6B"/>
    <w:rsid w:val="00B512A6"/>
    <w:rsid w:val="00B515CB"/>
    <w:rsid w:val="00B52C86"/>
    <w:rsid w:val="00B531B9"/>
    <w:rsid w:val="00B53743"/>
    <w:rsid w:val="00B5424B"/>
    <w:rsid w:val="00B552F1"/>
    <w:rsid w:val="00B55473"/>
    <w:rsid w:val="00B55524"/>
    <w:rsid w:val="00B55827"/>
    <w:rsid w:val="00B5591B"/>
    <w:rsid w:val="00B55E5A"/>
    <w:rsid w:val="00B55FAF"/>
    <w:rsid w:val="00B56054"/>
    <w:rsid w:val="00B561B2"/>
    <w:rsid w:val="00B56227"/>
    <w:rsid w:val="00B562C9"/>
    <w:rsid w:val="00B563A1"/>
    <w:rsid w:val="00B567E5"/>
    <w:rsid w:val="00B56BB9"/>
    <w:rsid w:val="00B56D61"/>
    <w:rsid w:val="00B56F01"/>
    <w:rsid w:val="00B57256"/>
    <w:rsid w:val="00B57790"/>
    <w:rsid w:val="00B57BA0"/>
    <w:rsid w:val="00B57DD2"/>
    <w:rsid w:val="00B60185"/>
    <w:rsid w:val="00B601C4"/>
    <w:rsid w:val="00B601D9"/>
    <w:rsid w:val="00B60228"/>
    <w:rsid w:val="00B60614"/>
    <w:rsid w:val="00B60642"/>
    <w:rsid w:val="00B609FF"/>
    <w:rsid w:val="00B60A89"/>
    <w:rsid w:val="00B60BFD"/>
    <w:rsid w:val="00B61561"/>
    <w:rsid w:val="00B6177E"/>
    <w:rsid w:val="00B61C8B"/>
    <w:rsid w:val="00B61FBD"/>
    <w:rsid w:val="00B6237F"/>
    <w:rsid w:val="00B62871"/>
    <w:rsid w:val="00B62897"/>
    <w:rsid w:val="00B629D4"/>
    <w:rsid w:val="00B62A4B"/>
    <w:rsid w:val="00B62C6E"/>
    <w:rsid w:val="00B62F7B"/>
    <w:rsid w:val="00B6317D"/>
    <w:rsid w:val="00B6358D"/>
    <w:rsid w:val="00B639E7"/>
    <w:rsid w:val="00B648D3"/>
    <w:rsid w:val="00B64953"/>
    <w:rsid w:val="00B64AC2"/>
    <w:rsid w:val="00B64F0C"/>
    <w:rsid w:val="00B64F7C"/>
    <w:rsid w:val="00B64FB2"/>
    <w:rsid w:val="00B653E5"/>
    <w:rsid w:val="00B65548"/>
    <w:rsid w:val="00B65D1F"/>
    <w:rsid w:val="00B65F71"/>
    <w:rsid w:val="00B6655A"/>
    <w:rsid w:val="00B66B52"/>
    <w:rsid w:val="00B66BC9"/>
    <w:rsid w:val="00B66C60"/>
    <w:rsid w:val="00B67029"/>
    <w:rsid w:val="00B67213"/>
    <w:rsid w:val="00B674B8"/>
    <w:rsid w:val="00B67619"/>
    <w:rsid w:val="00B677BA"/>
    <w:rsid w:val="00B67E5A"/>
    <w:rsid w:val="00B70065"/>
    <w:rsid w:val="00B700AB"/>
    <w:rsid w:val="00B70116"/>
    <w:rsid w:val="00B702FD"/>
    <w:rsid w:val="00B70B72"/>
    <w:rsid w:val="00B70FC2"/>
    <w:rsid w:val="00B7114D"/>
    <w:rsid w:val="00B713A9"/>
    <w:rsid w:val="00B71725"/>
    <w:rsid w:val="00B71C83"/>
    <w:rsid w:val="00B71F34"/>
    <w:rsid w:val="00B729C4"/>
    <w:rsid w:val="00B72B51"/>
    <w:rsid w:val="00B72F9A"/>
    <w:rsid w:val="00B734A1"/>
    <w:rsid w:val="00B734CA"/>
    <w:rsid w:val="00B7359C"/>
    <w:rsid w:val="00B7386D"/>
    <w:rsid w:val="00B7392C"/>
    <w:rsid w:val="00B73C0E"/>
    <w:rsid w:val="00B74360"/>
    <w:rsid w:val="00B743D1"/>
    <w:rsid w:val="00B7453C"/>
    <w:rsid w:val="00B7454C"/>
    <w:rsid w:val="00B748A8"/>
    <w:rsid w:val="00B749E8"/>
    <w:rsid w:val="00B74C25"/>
    <w:rsid w:val="00B74F9B"/>
    <w:rsid w:val="00B74FF0"/>
    <w:rsid w:val="00B75518"/>
    <w:rsid w:val="00B75A16"/>
    <w:rsid w:val="00B75D96"/>
    <w:rsid w:val="00B75DBC"/>
    <w:rsid w:val="00B7614B"/>
    <w:rsid w:val="00B76164"/>
    <w:rsid w:val="00B76595"/>
    <w:rsid w:val="00B768FE"/>
    <w:rsid w:val="00B76AC4"/>
    <w:rsid w:val="00B7716F"/>
    <w:rsid w:val="00B7723E"/>
    <w:rsid w:val="00B77251"/>
    <w:rsid w:val="00B77781"/>
    <w:rsid w:val="00B778C1"/>
    <w:rsid w:val="00B77A4F"/>
    <w:rsid w:val="00B8006E"/>
    <w:rsid w:val="00B8019A"/>
    <w:rsid w:val="00B80294"/>
    <w:rsid w:val="00B8033E"/>
    <w:rsid w:val="00B80828"/>
    <w:rsid w:val="00B81052"/>
    <w:rsid w:val="00B810B5"/>
    <w:rsid w:val="00B81857"/>
    <w:rsid w:val="00B81BC9"/>
    <w:rsid w:val="00B81E88"/>
    <w:rsid w:val="00B824D6"/>
    <w:rsid w:val="00B83182"/>
    <w:rsid w:val="00B83496"/>
    <w:rsid w:val="00B835CD"/>
    <w:rsid w:val="00B837DC"/>
    <w:rsid w:val="00B8398A"/>
    <w:rsid w:val="00B83C14"/>
    <w:rsid w:val="00B84338"/>
    <w:rsid w:val="00B848BE"/>
    <w:rsid w:val="00B851F4"/>
    <w:rsid w:val="00B858F7"/>
    <w:rsid w:val="00B85C8C"/>
    <w:rsid w:val="00B85E6D"/>
    <w:rsid w:val="00B86123"/>
    <w:rsid w:val="00B86139"/>
    <w:rsid w:val="00B862FF"/>
    <w:rsid w:val="00B865DB"/>
    <w:rsid w:val="00B86CF2"/>
    <w:rsid w:val="00B8750F"/>
    <w:rsid w:val="00B879E7"/>
    <w:rsid w:val="00B87D16"/>
    <w:rsid w:val="00B87FE4"/>
    <w:rsid w:val="00B90AB1"/>
    <w:rsid w:val="00B911E5"/>
    <w:rsid w:val="00B916B5"/>
    <w:rsid w:val="00B9186C"/>
    <w:rsid w:val="00B91C54"/>
    <w:rsid w:val="00B91DFD"/>
    <w:rsid w:val="00B92321"/>
    <w:rsid w:val="00B925D2"/>
    <w:rsid w:val="00B926CA"/>
    <w:rsid w:val="00B9279C"/>
    <w:rsid w:val="00B92C76"/>
    <w:rsid w:val="00B931FF"/>
    <w:rsid w:val="00B932C9"/>
    <w:rsid w:val="00B933A3"/>
    <w:rsid w:val="00B936E6"/>
    <w:rsid w:val="00B93908"/>
    <w:rsid w:val="00B94258"/>
    <w:rsid w:val="00B94363"/>
    <w:rsid w:val="00B9459A"/>
    <w:rsid w:val="00B94950"/>
    <w:rsid w:val="00B94998"/>
    <w:rsid w:val="00B949CE"/>
    <w:rsid w:val="00B949D0"/>
    <w:rsid w:val="00B959ED"/>
    <w:rsid w:val="00B95C64"/>
    <w:rsid w:val="00B95C9C"/>
    <w:rsid w:val="00B95CD5"/>
    <w:rsid w:val="00B95DD6"/>
    <w:rsid w:val="00B95ED2"/>
    <w:rsid w:val="00B961EE"/>
    <w:rsid w:val="00B971A1"/>
    <w:rsid w:val="00B97EA2"/>
    <w:rsid w:val="00BA041C"/>
    <w:rsid w:val="00BA043C"/>
    <w:rsid w:val="00BA0A69"/>
    <w:rsid w:val="00BA0B53"/>
    <w:rsid w:val="00BA0CC3"/>
    <w:rsid w:val="00BA17AE"/>
    <w:rsid w:val="00BA1D07"/>
    <w:rsid w:val="00BA26CE"/>
    <w:rsid w:val="00BA286F"/>
    <w:rsid w:val="00BA2DAD"/>
    <w:rsid w:val="00BA2FB8"/>
    <w:rsid w:val="00BA31E4"/>
    <w:rsid w:val="00BA33A9"/>
    <w:rsid w:val="00BA37CE"/>
    <w:rsid w:val="00BA382F"/>
    <w:rsid w:val="00BA398E"/>
    <w:rsid w:val="00BA3DE9"/>
    <w:rsid w:val="00BA3F4E"/>
    <w:rsid w:val="00BA4479"/>
    <w:rsid w:val="00BA4499"/>
    <w:rsid w:val="00BA45A2"/>
    <w:rsid w:val="00BA47B9"/>
    <w:rsid w:val="00BA4C07"/>
    <w:rsid w:val="00BA4F69"/>
    <w:rsid w:val="00BA5A27"/>
    <w:rsid w:val="00BA5A6D"/>
    <w:rsid w:val="00BA60F3"/>
    <w:rsid w:val="00BA61F9"/>
    <w:rsid w:val="00BA63AE"/>
    <w:rsid w:val="00BA675D"/>
    <w:rsid w:val="00BA68AC"/>
    <w:rsid w:val="00BA6914"/>
    <w:rsid w:val="00BA6D61"/>
    <w:rsid w:val="00BA6FE3"/>
    <w:rsid w:val="00BA7132"/>
    <w:rsid w:val="00BA71BB"/>
    <w:rsid w:val="00BA741C"/>
    <w:rsid w:val="00BA7742"/>
    <w:rsid w:val="00BA7843"/>
    <w:rsid w:val="00BA7AB4"/>
    <w:rsid w:val="00BA7C29"/>
    <w:rsid w:val="00BA7CD1"/>
    <w:rsid w:val="00BA7DD6"/>
    <w:rsid w:val="00BA7FAD"/>
    <w:rsid w:val="00BB0113"/>
    <w:rsid w:val="00BB044E"/>
    <w:rsid w:val="00BB05B8"/>
    <w:rsid w:val="00BB0AB7"/>
    <w:rsid w:val="00BB0DC9"/>
    <w:rsid w:val="00BB125C"/>
    <w:rsid w:val="00BB1432"/>
    <w:rsid w:val="00BB1465"/>
    <w:rsid w:val="00BB15C7"/>
    <w:rsid w:val="00BB1B1B"/>
    <w:rsid w:val="00BB1B32"/>
    <w:rsid w:val="00BB2128"/>
    <w:rsid w:val="00BB22EE"/>
    <w:rsid w:val="00BB24FC"/>
    <w:rsid w:val="00BB2A3F"/>
    <w:rsid w:val="00BB2F2B"/>
    <w:rsid w:val="00BB3074"/>
    <w:rsid w:val="00BB30DA"/>
    <w:rsid w:val="00BB30E3"/>
    <w:rsid w:val="00BB313E"/>
    <w:rsid w:val="00BB357D"/>
    <w:rsid w:val="00BB3738"/>
    <w:rsid w:val="00BB3A56"/>
    <w:rsid w:val="00BB402B"/>
    <w:rsid w:val="00BB4203"/>
    <w:rsid w:val="00BB4380"/>
    <w:rsid w:val="00BB45CB"/>
    <w:rsid w:val="00BB4729"/>
    <w:rsid w:val="00BB497C"/>
    <w:rsid w:val="00BB4B02"/>
    <w:rsid w:val="00BB4B18"/>
    <w:rsid w:val="00BB4B37"/>
    <w:rsid w:val="00BB4D93"/>
    <w:rsid w:val="00BB4E1C"/>
    <w:rsid w:val="00BB4F78"/>
    <w:rsid w:val="00BB518F"/>
    <w:rsid w:val="00BB55A2"/>
    <w:rsid w:val="00BB5796"/>
    <w:rsid w:val="00BB597D"/>
    <w:rsid w:val="00BB5CF6"/>
    <w:rsid w:val="00BB5D0E"/>
    <w:rsid w:val="00BB5D3A"/>
    <w:rsid w:val="00BB6099"/>
    <w:rsid w:val="00BB61E8"/>
    <w:rsid w:val="00BB6645"/>
    <w:rsid w:val="00BB6727"/>
    <w:rsid w:val="00BB6DF5"/>
    <w:rsid w:val="00BB749D"/>
    <w:rsid w:val="00BB7572"/>
    <w:rsid w:val="00BB75FA"/>
    <w:rsid w:val="00BB77EF"/>
    <w:rsid w:val="00BB7A81"/>
    <w:rsid w:val="00BB7C4D"/>
    <w:rsid w:val="00BB7C7F"/>
    <w:rsid w:val="00BB7CA2"/>
    <w:rsid w:val="00BC0416"/>
    <w:rsid w:val="00BC0442"/>
    <w:rsid w:val="00BC0C06"/>
    <w:rsid w:val="00BC0F8B"/>
    <w:rsid w:val="00BC1270"/>
    <w:rsid w:val="00BC1614"/>
    <w:rsid w:val="00BC18BE"/>
    <w:rsid w:val="00BC2057"/>
    <w:rsid w:val="00BC22BA"/>
    <w:rsid w:val="00BC2416"/>
    <w:rsid w:val="00BC25B8"/>
    <w:rsid w:val="00BC26F9"/>
    <w:rsid w:val="00BC2750"/>
    <w:rsid w:val="00BC2B5D"/>
    <w:rsid w:val="00BC2D50"/>
    <w:rsid w:val="00BC31FE"/>
    <w:rsid w:val="00BC36B8"/>
    <w:rsid w:val="00BC37F2"/>
    <w:rsid w:val="00BC39A9"/>
    <w:rsid w:val="00BC3BAE"/>
    <w:rsid w:val="00BC3DA5"/>
    <w:rsid w:val="00BC3F87"/>
    <w:rsid w:val="00BC3FCF"/>
    <w:rsid w:val="00BC41C2"/>
    <w:rsid w:val="00BC43F0"/>
    <w:rsid w:val="00BC4598"/>
    <w:rsid w:val="00BC47A7"/>
    <w:rsid w:val="00BC4988"/>
    <w:rsid w:val="00BC4ADB"/>
    <w:rsid w:val="00BC5224"/>
    <w:rsid w:val="00BC5345"/>
    <w:rsid w:val="00BC535B"/>
    <w:rsid w:val="00BC5400"/>
    <w:rsid w:val="00BC5591"/>
    <w:rsid w:val="00BC5697"/>
    <w:rsid w:val="00BC5B5A"/>
    <w:rsid w:val="00BC5C00"/>
    <w:rsid w:val="00BC5DF3"/>
    <w:rsid w:val="00BC5F9F"/>
    <w:rsid w:val="00BC5FC7"/>
    <w:rsid w:val="00BC620A"/>
    <w:rsid w:val="00BC64C1"/>
    <w:rsid w:val="00BC64F9"/>
    <w:rsid w:val="00BC6938"/>
    <w:rsid w:val="00BC6B22"/>
    <w:rsid w:val="00BC7099"/>
    <w:rsid w:val="00BC7224"/>
    <w:rsid w:val="00BC7361"/>
    <w:rsid w:val="00BC7503"/>
    <w:rsid w:val="00BC79AA"/>
    <w:rsid w:val="00BD0348"/>
    <w:rsid w:val="00BD0396"/>
    <w:rsid w:val="00BD0711"/>
    <w:rsid w:val="00BD0E54"/>
    <w:rsid w:val="00BD1D46"/>
    <w:rsid w:val="00BD1F25"/>
    <w:rsid w:val="00BD276D"/>
    <w:rsid w:val="00BD2B39"/>
    <w:rsid w:val="00BD2D3B"/>
    <w:rsid w:val="00BD2E10"/>
    <w:rsid w:val="00BD2E70"/>
    <w:rsid w:val="00BD2FEE"/>
    <w:rsid w:val="00BD321A"/>
    <w:rsid w:val="00BD3ABD"/>
    <w:rsid w:val="00BD3AC8"/>
    <w:rsid w:val="00BD3D6F"/>
    <w:rsid w:val="00BD3FF0"/>
    <w:rsid w:val="00BD4069"/>
    <w:rsid w:val="00BD428E"/>
    <w:rsid w:val="00BD42C6"/>
    <w:rsid w:val="00BD477E"/>
    <w:rsid w:val="00BD4FC5"/>
    <w:rsid w:val="00BD502A"/>
    <w:rsid w:val="00BD504A"/>
    <w:rsid w:val="00BD547A"/>
    <w:rsid w:val="00BD5AE4"/>
    <w:rsid w:val="00BD5AEF"/>
    <w:rsid w:val="00BD5B7F"/>
    <w:rsid w:val="00BD5E66"/>
    <w:rsid w:val="00BD62C6"/>
    <w:rsid w:val="00BD66FB"/>
    <w:rsid w:val="00BD6784"/>
    <w:rsid w:val="00BD6905"/>
    <w:rsid w:val="00BD6BD6"/>
    <w:rsid w:val="00BD7148"/>
    <w:rsid w:val="00BD72E6"/>
    <w:rsid w:val="00BD759E"/>
    <w:rsid w:val="00BD75FC"/>
    <w:rsid w:val="00BE005F"/>
    <w:rsid w:val="00BE0310"/>
    <w:rsid w:val="00BE058A"/>
    <w:rsid w:val="00BE06F1"/>
    <w:rsid w:val="00BE080B"/>
    <w:rsid w:val="00BE092C"/>
    <w:rsid w:val="00BE0FDA"/>
    <w:rsid w:val="00BE1441"/>
    <w:rsid w:val="00BE158D"/>
    <w:rsid w:val="00BE1828"/>
    <w:rsid w:val="00BE18C4"/>
    <w:rsid w:val="00BE1913"/>
    <w:rsid w:val="00BE1E14"/>
    <w:rsid w:val="00BE1E81"/>
    <w:rsid w:val="00BE2716"/>
    <w:rsid w:val="00BE3253"/>
    <w:rsid w:val="00BE331A"/>
    <w:rsid w:val="00BE334F"/>
    <w:rsid w:val="00BE384F"/>
    <w:rsid w:val="00BE3BA4"/>
    <w:rsid w:val="00BE3F60"/>
    <w:rsid w:val="00BE3FC3"/>
    <w:rsid w:val="00BE4185"/>
    <w:rsid w:val="00BE42F4"/>
    <w:rsid w:val="00BE4408"/>
    <w:rsid w:val="00BE4433"/>
    <w:rsid w:val="00BE4464"/>
    <w:rsid w:val="00BE4B02"/>
    <w:rsid w:val="00BE4D48"/>
    <w:rsid w:val="00BE51D0"/>
    <w:rsid w:val="00BE5A39"/>
    <w:rsid w:val="00BE5FB8"/>
    <w:rsid w:val="00BE63B4"/>
    <w:rsid w:val="00BE66B9"/>
    <w:rsid w:val="00BE6710"/>
    <w:rsid w:val="00BE6BA6"/>
    <w:rsid w:val="00BE6D7F"/>
    <w:rsid w:val="00BE6DEA"/>
    <w:rsid w:val="00BE737D"/>
    <w:rsid w:val="00BE773D"/>
    <w:rsid w:val="00BE7979"/>
    <w:rsid w:val="00BE7A14"/>
    <w:rsid w:val="00BE7C46"/>
    <w:rsid w:val="00BE7F19"/>
    <w:rsid w:val="00BF00CE"/>
    <w:rsid w:val="00BF00CF"/>
    <w:rsid w:val="00BF02C7"/>
    <w:rsid w:val="00BF0449"/>
    <w:rsid w:val="00BF0720"/>
    <w:rsid w:val="00BF0A18"/>
    <w:rsid w:val="00BF0C37"/>
    <w:rsid w:val="00BF0CD1"/>
    <w:rsid w:val="00BF0E44"/>
    <w:rsid w:val="00BF0EC2"/>
    <w:rsid w:val="00BF1081"/>
    <w:rsid w:val="00BF1812"/>
    <w:rsid w:val="00BF1AF5"/>
    <w:rsid w:val="00BF1BB2"/>
    <w:rsid w:val="00BF235D"/>
    <w:rsid w:val="00BF28A1"/>
    <w:rsid w:val="00BF2A01"/>
    <w:rsid w:val="00BF3D35"/>
    <w:rsid w:val="00BF4472"/>
    <w:rsid w:val="00BF4C18"/>
    <w:rsid w:val="00BF56B2"/>
    <w:rsid w:val="00BF5CAA"/>
    <w:rsid w:val="00BF5E16"/>
    <w:rsid w:val="00BF5F55"/>
    <w:rsid w:val="00BF6183"/>
    <w:rsid w:val="00BF6485"/>
    <w:rsid w:val="00BF6658"/>
    <w:rsid w:val="00BF6CA0"/>
    <w:rsid w:val="00BF7100"/>
    <w:rsid w:val="00BF7307"/>
    <w:rsid w:val="00BF770D"/>
    <w:rsid w:val="00BF7789"/>
    <w:rsid w:val="00BF79EE"/>
    <w:rsid w:val="00BF7B51"/>
    <w:rsid w:val="00C0000F"/>
    <w:rsid w:val="00C001BC"/>
    <w:rsid w:val="00C00487"/>
    <w:rsid w:val="00C00602"/>
    <w:rsid w:val="00C00C6A"/>
    <w:rsid w:val="00C00D33"/>
    <w:rsid w:val="00C00DBD"/>
    <w:rsid w:val="00C00EBC"/>
    <w:rsid w:val="00C00F71"/>
    <w:rsid w:val="00C0113D"/>
    <w:rsid w:val="00C01526"/>
    <w:rsid w:val="00C016B8"/>
    <w:rsid w:val="00C01CD0"/>
    <w:rsid w:val="00C01E81"/>
    <w:rsid w:val="00C01F9D"/>
    <w:rsid w:val="00C01FA3"/>
    <w:rsid w:val="00C020C6"/>
    <w:rsid w:val="00C0295F"/>
    <w:rsid w:val="00C02C3B"/>
    <w:rsid w:val="00C02FBD"/>
    <w:rsid w:val="00C03222"/>
    <w:rsid w:val="00C032AA"/>
    <w:rsid w:val="00C03417"/>
    <w:rsid w:val="00C03949"/>
    <w:rsid w:val="00C03E3C"/>
    <w:rsid w:val="00C03F7D"/>
    <w:rsid w:val="00C043A8"/>
    <w:rsid w:val="00C04428"/>
    <w:rsid w:val="00C045BD"/>
    <w:rsid w:val="00C04A8D"/>
    <w:rsid w:val="00C04B6C"/>
    <w:rsid w:val="00C0500D"/>
    <w:rsid w:val="00C051AF"/>
    <w:rsid w:val="00C052F9"/>
    <w:rsid w:val="00C05312"/>
    <w:rsid w:val="00C05738"/>
    <w:rsid w:val="00C060AB"/>
    <w:rsid w:val="00C0619E"/>
    <w:rsid w:val="00C06392"/>
    <w:rsid w:val="00C0690C"/>
    <w:rsid w:val="00C0714C"/>
    <w:rsid w:val="00C073AC"/>
    <w:rsid w:val="00C0742D"/>
    <w:rsid w:val="00C074BA"/>
    <w:rsid w:val="00C075EF"/>
    <w:rsid w:val="00C0797B"/>
    <w:rsid w:val="00C07B74"/>
    <w:rsid w:val="00C07E64"/>
    <w:rsid w:val="00C109F0"/>
    <w:rsid w:val="00C10B2B"/>
    <w:rsid w:val="00C10CAD"/>
    <w:rsid w:val="00C11051"/>
    <w:rsid w:val="00C11293"/>
    <w:rsid w:val="00C11302"/>
    <w:rsid w:val="00C11824"/>
    <w:rsid w:val="00C11E37"/>
    <w:rsid w:val="00C11F68"/>
    <w:rsid w:val="00C120D0"/>
    <w:rsid w:val="00C125FF"/>
    <w:rsid w:val="00C126E6"/>
    <w:rsid w:val="00C1284D"/>
    <w:rsid w:val="00C129CB"/>
    <w:rsid w:val="00C12A4E"/>
    <w:rsid w:val="00C12AFC"/>
    <w:rsid w:val="00C12C56"/>
    <w:rsid w:val="00C12F11"/>
    <w:rsid w:val="00C13143"/>
    <w:rsid w:val="00C133E0"/>
    <w:rsid w:val="00C13955"/>
    <w:rsid w:val="00C13DD9"/>
    <w:rsid w:val="00C148C8"/>
    <w:rsid w:val="00C14D8D"/>
    <w:rsid w:val="00C14DAC"/>
    <w:rsid w:val="00C1560E"/>
    <w:rsid w:val="00C1568D"/>
    <w:rsid w:val="00C15BF6"/>
    <w:rsid w:val="00C16341"/>
    <w:rsid w:val="00C166CF"/>
    <w:rsid w:val="00C16893"/>
    <w:rsid w:val="00C16963"/>
    <w:rsid w:val="00C16AAD"/>
    <w:rsid w:val="00C16DCC"/>
    <w:rsid w:val="00C175E6"/>
    <w:rsid w:val="00C17762"/>
    <w:rsid w:val="00C1785E"/>
    <w:rsid w:val="00C1787C"/>
    <w:rsid w:val="00C17979"/>
    <w:rsid w:val="00C17B70"/>
    <w:rsid w:val="00C2030A"/>
    <w:rsid w:val="00C20710"/>
    <w:rsid w:val="00C20893"/>
    <w:rsid w:val="00C20AC0"/>
    <w:rsid w:val="00C20B3D"/>
    <w:rsid w:val="00C20BC5"/>
    <w:rsid w:val="00C20D91"/>
    <w:rsid w:val="00C21064"/>
    <w:rsid w:val="00C2123E"/>
    <w:rsid w:val="00C212D1"/>
    <w:rsid w:val="00C2142B"/>
    <w:rsid w:val="00C21767"/>
    <w:rsid w:val="00C21BC5"/>
    <w:rsid w:val="00C21DD3"/>
    <w:rsid w:val="00C21EAA"/>
    <w:rsid w:val="00C21F18"/>
    <w:rsid w:val="00C22133"/>
    <w:rsid w:val="00C23071"/>
    <w:rsid w:val="00C2312C"/>
    <w:rsid w:val="00C23177"/>
    <w:rsid w:val="00C2356B"/>
    <w:rsid w:val="00C23922"/>
    <w:rsid w:val="00C23BB9"/>
    <w:rsid w:val="00C23BC8"/>
    <w:rsid w:val="00C24972"/>
    <w:rsid w:val="00C24CF1"/>
    <w:rsid w:val="00C24E56"/>
    <w:rsid w:val="00C2503F"/>
    <w:rsid w:val="00C255EE"/>
    <w:rsid w:val="00C25759"/>
    <w:rsid w:val="00C25F80"/>
    <w:rsid w:val="00C26121"/>
    <w:rsid w:val="00C2681E"/>
    <w:rsid w:val="00C26A28"/>
    <w:rsid w:val="00C26AFF"/>
    <w:rsid w:val="00C26F3F"/>
    <w:rsid w:val="00C26FB2"/>
    <w:rsid w:val="00C26FFA"/>
    <w:rsid w:val="00C270D7"/>
    <w:rsid w:val="00C273BB"/>
    <w:rsid w:val="00C274C2"/>
    <w:rsid w:val="00C27835"/>
    <w:rsid w:val="00C27983"/>
    <w:rsid w:val="00C27B2A"/>
    <w:rsid w:val="00C27BD8"/>
    <w:rsid w:val="00C27CFA"/>
    <w:rsid w:val="00C301C9"/>
    <w:rsid w:val="00C3057E"/>
    <w:rsid w:val="00C30D2E"/>
    <w:rsid w:val="00C3152B"/>
    <w:rsid w:val="00C31BB5"/>
    <w:rsid w:val="00C32327"/>
    <w:rsid w:val="00C324A3"/>
    <w:rsid w:val="00C32F37"/>
    <w:rsid w:val="00C335C9"/>
    <w:rsid w:val="00C339E8"/>
    <w:rsid w:val="00C33C6A"/>
    <w:rsid w:val="00C340C8"/>
    <w:rsid w:val="00C34593"/>
    <w:rsid w:val="00C345CC"/>
    <w:rsid w:val="00C34942"/>
    <w:rsid w:val="00C34B0B"/>
    <w:rsid w:val="00C34C85"/>
    <w:rsid w:val="00C35639"/>
    <w:rsid w:val="00C35657"/>
    <w:rsid w:val="00C3566F"/>
    <w:rsid w:val="00C35865"/>
    <w:rsid w:val="00C36097"/>
    <w:rsid w:val="00C36155"/>
    <w:rsid w:val="00C3638B"/>
    <w:rsid w:val="00C3645C"/>
    <w:rsid w:val="00C364A8"/>
    <w:rsid w:val="00C36F94"/>
    <w:rsid w:val="00C37587"/>
    <w:rsid w:val="00C37801"/>
    <w:rsid w:val="00C3798A"/>
    <w:rsid w:val="00C37D35"/>
    <w:rsid w:val="00C37D77"/>
    <w:rsid w:val="00C400C3"/>
    <w:rsid w:val="00C40423"/>
    <w:rsid w:val="00C40FA5"/>
    <w:rsid w:val="00C41372"/>
    <w:rsid w:val="00C4148A"/>
    <w:rsid w:val="00C41A1C"/>
    <w:rsid w:val="00C42452"/>
    <w:rsid w:val="00C426FB"/>
    <w:rsid w:val="00C43758"/>
    <w:rsid w:val="00C437D5"/>
    <w:rsid w:val="00C43F96"/>
    <w:rsid w:val="00C447A0"/>
    <w:rsid w:val="00C44E19"/>
    <w:rsid w:val="00C44E8A"/>
    <w:rsid w:val="00C450EF"/>
    <w:rsid w:val="00C4513E"/>
    <w:rsid w:val="00C45349"/>
    <w:rsid w:val="00C453D2"/>
    <w:rsid w:val="00C4579B"/>
    <w:rsid w:val="00C459FF"/>
    <w:rsid w:val="00C45A94"/>
    <w:rsid w:val="00C45ABA"/>
    <w:rsid w:val="00C45E67"/>
    <w:rsid w:val="00C45ED0"/>
    <w:rsid w:val="00C45F30"/>
    <w:rsid w:val="00C4663D"/>
    <w:rsid w:val="00C469EC"/>
    <w:rsid w:val="00C46E57"/>
    <w:rsid w:val="00C4726D"/>
    <w:rsid w:val="00C472E6"/>
    <w:rsid w:val="00C4738A"/>
    <w:rsid w:val="00C476FC"/>
    <w:rsid w:val="00C477F8"/>
    <w:rsid w:val="00C478E0"/>
    <w:rsid w:val="00C47907"/>
    <w:rsid w:val="00C47A65"/>
    <w:rsid w:val="00C47AC5"/>
    <w:rsid w:val="00C47B6A"/>
    <w:rsid w:val="00C47C0B"/>
    <w:rsid w:val="00C47E36"/>
    <w:rsid w:val="00C47EA9"/>
    <w:rsid w:val="00C50078"/>
    <w:rsid w:val="00C501AC"/>
    <w:rsid w:val="00C501B2"/>
    <w:rsid w:val="00C50B55"/>
    <w:rsid w:val="00C50C38"/>
    <w:rsid w:val="00C50CC1"/>
    <w:rsid w:val="00C50F60"/>
    <w:rsid w:val="00C50FD8"/>
    <w:rsid w:val="00C512CA"/>
    <w:rsid w:val="00C512EA"/>
    <w:rsid w:val="00C514F9"/>
    <w:rsid w:val="00C5150E"/>
    <w:rsid w:val="00C515DB"/>
    <w:rsid w:val="00C51F7C"/>
    <w:rsid w:val="00C52201"/>
    <w:rsid w:val="00C5240E"/>
    <w:rsid w:val="00C5269F"/>
    <w:rsid w:val="00C52BF7"/>
    <w:rsid w:val="00C52EC8"/>
    <w:rsid w:val="00C52F19"/>
    <w:rsid w:val="00C530A3"/>
    <w:rsid w:val="00C5316D"/>
    <w:rsid w:val="00C5340A"/>
    <w:rsid w:val="00C534BC"/>
    <w:rsid w:val="00C53526"/>
    <w:rsid w:val="00C53ED7"/>
    <w:rsid w:val="00C546EA"/>
    <w:rsid w:val="00C54804"/>
    <w:rsid w:val="00C54C07"/>
    <w:rsid w:val="00C54F38"/>
    <w:rsid w:val="00C5514B"/>
    <w:rsid w:val="00C55384"/>
    <w:rsid w:val="00C557D0"/>
    <w:rsid w:val="00C55DAF"/>
    <w:rsid w:val="00C562CF"/>
    <w:rsid w:val="00C56433"/>
    <w:rsid w:val="00C5643D"/>
    <w:rsid w:val="00C56A90"/>
    <w:rsid w:val="00C5726E"/>
    <w:rsid w:val="00C5732E"/>
    <w:rsid w:val="00C57448"/>
    <w:rsid w:val="00C57694"/>
    <w:rsid w:val="00C57C11"/>
    <w:rsid w:val="00C57C77"/>
    <w:rsid w:val="00C6062A"/>
    <w:rsid w:val="00C608D5"/>
    <w:rsid w:val="00C60D40"/>
    <w:rsid w:val="00C610C3"/>
    <w:rsid w:val="00C611B5"/>
    <w:rsid w:val="00C618A5"/>
    <w:rsid w:val="00C61AB5"/>
    <w:rsid w:val="00C62AE3"/>
    <w:rsid w:val="00C62BD8"/>
    <w:rsid w:val="00C63498"/>
    <w:rsid w:val="00C64008"/>
    <w:rsid w:val="00C640C6"/>
    <w:rsid w:val="00C64A59"/>
    <w:rsid w:val="00C65093"/>
    <w:rsid w:val="00C65536"/>
    <w:rsid w:val="00C656C2"/>
    <w:rsid w:val="00C65EAF"/>
    <w:rsid w:val="00C665BE"/>
    <w:rsid w:val="00C66867"/>
    <w:rsid w:val="00C66DA1"/>
    <w:rsid w:val="00C66FD6"/>
    <w:rsid w:val="00C675BB"/>
    <w:rsid w:val="00C67715"/>
    <w:rsid w:val="00C677D4"/>
    <w:rsid w:val="00C679CD"/>
    <w:rsid w:val="00C70012"/>
    <w:rsid w:val="00C708F5"/>
    <w:rsid w:val="00C70BA3"/>
    <w:rsid w:val="00C70CB5"/>
    <w:rsid w:val="00C7181A"/>
    <w:rsid w:val="00C71886"/>
    <w:rsid w:val="00C72017"/>
    <w:rsid w:val="00C7218A"/>
    <w:rsid w:val="00C7219F"/>
    <w:rsid w:val="00C72410"/>
    <w:rsid w:val="00C72918"/>
    <w:rsid w:val="00C72E34"/>
    <w:rsid w:val="00C73160"/>
    <w:rsid w:val="00C73412"/>
    <w:rsid w:val="00C7345E"/>
    <w:rsid w:val="00C73AD2"/>
    <w:rsid w:val="00C73B67"/>
    <w:rsid w:val="00C73B90"/>
    <w:rsid w:val="00C73E59"/>
    <w:rsid w:val="00C74057"/>
    <w:rsid w:val="00C74077"/>
    <w:rsid w:val="00C74272"/>
    <w:rsid w:val="00C742C6"/>
    <w:rsid w:val="00C74A6B"/>
    <w:rsid w:val="00C75148"/>
    <w:rsid w:val="00C751F5"/>
    <w:rsid w:val="00C75661"/>
    <w:rsid w:val="00C75897"/>
    <w:rsid w:val="00C76053"/>
    <w:rsid w:val="00C76186"/>
    <w:rsid w:val="00C76412"/>
    <w:rsid w:val="00C767D3"/>
    <w:rsid w:val="00C76C8D"/>
    <w:rsid w:val="00C76E1E"/>
    <w:rsid w:val="00C77135"/>
    <w:rsid w:val="00C7730B"/>
    <w:rsid w:val="00C77651"/>
    <w:rsid w:val="00C77712"/>
    <w:rsid w:val="00C77782"/>
    <w:rsid w:val="00C77BAE"/>
    <w:rsid w:val="00C77C30"/>
    <w:rsid w:val="00C77E01"/>
    <w:rsid w:val="00C80013"/>
    <w:rsid w:val="00C803E9"/>
    <w:rsid w:val="00C8063B"/>
    <w:rsid w:val="00C8066C"/>
    <w:rsid w:val="00C807A6"/>
    <w:rsid w:val="00C80CE9"/>
    <w:rsid w:val="00C80E67"/>
    <w:rsid w:val="00C816E4"/>
    <w:rsid w:val="00C817D1"/>
    <w:rsid w:val="00C818A4"/>
    <w:rsid w:val="00C81A7E"/>
    <w:rsid w:val="00C820F7"/>
    <w:rsid w:val="00C8269C"/>
    <w:rsid w:val="00C82A38"/>
    <w:rsid w:val="00C82C1E"/>
    <w:rsid w:val="00C82C57"/>
    <w:rsid w:val="00C82D47"/>
    <w:rsid w:val="00C8361B"/>
    <w:rsid w:val="00C836A5"/>
    <w:rsid w:val="00C83DA7"/>
    <w:rsid w:val="00C83FB7"/>
    <w:rsid w:val="00C83FDC"/>
    <w:rsid w:val="00C845D0"/>
    <w:rsid w:val="00C845DF"/>
    <w:rsid w:val="00C84753"/>
    <w:rsid w:val="00C84962"/>
    <w:rsid w:val="00C850DC"/>
    <w:rsid w:val="00C8518E"/>
    <w:rsid w:val="00C85681"/>
    <w:rsid w:val="00C85CB9"/>
    <w:rsid w:val="00C85CEA"/>
    <w:rsid w:val="00C86069"/>
    <w:rsid w:val="00C864D6"/>
    <w:rsid w:val="00C865B1"/>
    <w:rsid w:val="00C86952"/>
    <w:rsid w:val="00C86AED"/>
    <w:rsid w:val="00C86C46"/>
    <w:rsid w:val="00C86CEF"/>
    <w:rsid w:val="00C86E8A"/>
    <w:rsid w:val="00C8705C"/>
    <w:rsid w:val="00C871FD"/>
    <w:rsid w:val="00C8764F"/>
    <w:rsid w:val="00C876CF"/>
    <w:rsid w:val="00C87C51"/>
    <w:rsid w:val="00C87FCC"/>
    <w:rsid w:val="00C87FF7"/>
    <w:rsid w:val="00C90190"/>
    <w:rsid w:val="00C901DC"/>
    <w:rsid w:val="00C9030B"/>
    <w:rsid w:val="00C90B4B"/>
    <w:rsid w:val="00C91456"/>
    <w:rsid w:val="00C914FE"/>
    <w:rsid w:val="00C91904"/>
    <w:rsid w:val="00C91C40"/>
    <w:rsid w:val="00C91D1A"/>
    <w:rsid w:val="00C924D9"/>
    <w:rsid w:val="00C927F0"/>
    <w:rsid w:val="00C9285C"/>
    <w:rsid w:val="00C9293F"/>
    <w:rsid w:val="00C92C1C"/>
    <w:rsid w:val="00C92D9A"/>
    <w:rsid w:val="00C92F59"/>
    <w:rsid w:val="00C93071"/>
    <w:rsid w:val="00C931E7"/>
    <w:rsid w:val="00C93378"/>
    <w:rsid w:val="00C93ACD"/>
    <w:rsid w:val="00C94310"/>
    <w:rsid w:val="00C9458C"/>
    <w:rsid w:val="00C9483C"/>
    <w:rsid w:val="00C94BC0"/>
    <w:rsid w:val="00C95150"/>
    <w:rsid w:val="00C95497"/>
    <w:rsid w:val="00C9579F"/>
    <w:rsid w:val="00C96044"/>
    <w:rsid w:val="00C9675C"/>
    <w:rsid w:val="00C970D5"/>
    <w:rsid w:val="00C97CD8"/>
    <w:rsid w:val="00C97FAF"/>
    <w:rsid w:val="00CA011A"/>
    <w:rsid w:val="00CA0238"/>
    <w:rsid w:val="00CA0264"/>
    <w:rsid w:val="00CA02B6"/>
    <w:rsid w:val="00CA06A2"/>
    <w:rsid w:val="00CA0931"/>
    <w:rsid w:val="00CA0C2B"/>
    <w:rsid w:val="00CA0E36"/>
    <w:rsid w:val="00CA0E75"/>
    <w:rsid w:val="00CA1196"/>
    <w:rsid w:val="00CA1209"/>
    <w:rsid w:val="00CA144B"/>
    <w:rsid w:val="00CA14EC"/>
    <w:rsid w:val="00CA1597"/>
    <w:rsid w:val="00CA19F4"/>
    <w:rsid w:val="00CA1A20"/>
    <w:rsid w:val="00CA1B3B"/>
    <w:rsid w:val="00CA1B65"/>
    <w:rsid w:val="00CA20CF"/>
    <w:rsid w:val="00CA21F0"/>
    <w:rsid w:val="00CA3099"/>
    <w:rsid w:val="00CA3146"/>
    <w:rsid w:val="00CA383D"/>
    <w:rsid w:val="00CA3C74"/>
    <w:rsid w:val="00CA3EF4"/>
    <w:rsid w:val="00CA3F23"/>
    <w:rsid w:val="00CA3F5D"/>
    <w:rsid w:val="00CA4482"/>
    <w:rsid w:val="00CA46A2"/>
    <w:rsid w:val="00CA46B5"/>
    <w:rsid w:val="00CA4704"/>
    <w:rsid w:val="00CA485C"/>
    <w:rsid w:val="00CA559B"/>
    <w:rsid w:val="00CA55E9"/>
    <w:rsid w:val="00CA55EE"/>
    <w:rsid w:val="00CA5689"/>
    <w:rsid w:val="00CA57DD"/>
    <w:rsid w:val="00CA5865"/>
    <w:rsid w:val="00CA597F"/>
    <w:rsid w:val="00CA5A25"/>
    <w:rsid w:val="00CA5AD2"/>
    <w:rsid w:val="00CA5CC9"/>
    <w:rsid w:val="00CA5E51"/>
    <w:rsid w:val="00CA5F1A"/>
    <w:rsid w:val="00CA6017"/>
    <w:rsid w:val="00CA61BB"/>
    <w:rsid w:val="00CA63AD"/>
    <w:rsid w:val="00CA6AEB"/>
    <w:rsid w:val="00CA7332"/>
    <w:rsid w:val="00CA7452"/>
    <w:rsid w:val="00CA7767"/>
    <w:rsid w:val="00CA7884"/>
    <w:rsid w:val="00CA7DC4"/>
    <w:rsid w:val="00CB0389"/>
    <w:rsid w:val="00CB0611"/>
    <w:rsid w:val="00CB061D"/>
    <w:rsid w:val="00CB06E6"/>
    <w:rsid w:val="00CB0FEE"/>
    <w:rsid w:val="00CB1139"/>
    <w:rsid w:val="00CB1224"/>
    <w:rsid w:val="00CB1228"/>
    <w:rsid w:val="00CB1296"/>
    <w:rsid w:val="00CB1323"/>
    <w:rsid w:val="00CB1470"/>
    <w:rsid w:val="00CB164B"/>
    <w:rsid w:val="00CB195F"/>
    <w:rsid w:val="00CB19F4"/>
    <w:rsid w:val="00CB1D9E"/>
    <w:rsid w:val="00CB1FB1"/>
    <w:rsid w:val="00CB217B"/>
    <w:rsid w:val="00CB2579"/>
    <w:rsid w:val="00CB2719"/>
    <w:rsid w:val="00CB271F"/>
    <w:rsid w:val="00CB295C"/>
    <w:rsid w:val="00CB2A8E"/>
    <w:rsid w:val="00CB2D15"/>
    <w:rsid w:val="00CB354B"/>
    <w:rsid w:val="00CB3836"/>
    <w:rsid w:val="00CB41C1"/>
    <w:rsid w:val="00CB4872"/>
    <w:rsid w:val="00CB4889"/>
    <w:rsid w:val="00CB4A8E"/>
    <w:rsid w:val="00CB50D5"/>
    <w:rsid w:val="00CB50EF"/>
    <w:rsid w:val="00CB5479"/>
    <w:rsid w:val="00CB5524"/>
    <w:rsid w:val="00CB58A6"/>
    <w:rsid w:val="00CB592B"/>
    <w:rsid w:val="00CB5B14"/>
    <w:rsid w:val="00CB5B30"/>
    <w:rsid w:val="00CB5B63"/>
    <w:rsid w:val="00CB5C1B"/>
    <w:rsid w:val="00CB5D8F"/>
    <w:rsid w:val="00CB5E5C"/>
    <w:rsid w:val="00CB60C8"/>
    <w:rsid w:val="00CB6173"/>
    <w:rsid w:val="00CB6565"/>
    <w:rsid w:val="00CB656B"/>
    <w:rsid w:val="00CB697E"/>
    <w:rsid w:val="00CB6984"/>
    <w:rsid w:val="00CB6D31"/>
    <w:rsid w:val="00CB6E14"/>
    <w:rsid w:val="00CB70AB"/>
    <w:rsid w:val="00CB725F"/>
    <w:rsid w:val="00CB72D5"/>
    <w:rsid w:val="00CB73B1"/>
    <w:rsid w:val="00CB7479"/>
    <w:rsid w:val="00CB75CE"/>
    <w:rsid w:val="00CB76EA"/>
    <w:rsid w:val="00CB7885"/>
    <w:rsid w:val="00CB7AAF"/>
    <w:rsid w:val="00CC0021"/>
    <w:rsid w:val="00CC0278"/>
    <w:rsid w:val="00CC0919"/>
    <w:rsid w:val="00CC0CC5"/>
    <w:rsid w:val="00CC0F78"/>
    <w:rsid w:val="00CC0FC4"/>
    <w:rsid w:val="00CC1027"/>
    <w:rsid w:val="00CC1250"/>
    <w:rsid w:val="00CC188B"/>
    <w:rsid w:val="00CC1D7F"/>
    <w:rsid w:val="00CC2174"/>
    <w:rsid w:val="00CC2371"/>
    <w:rsid w:val="00CC256A"/>
    <w:rsid w:val="00CC267A"/>
    <w:rsid w:val="00CC26AB"/>
    <w:rsid w:val="00CC2703"/>
    <w:rsid w:val="00CC2D5B"/>
    <w:rsid w:val="00CC2EB4"/>
    <w:rsid w:val="00CC314B"/>
    <w:rsid w:val="00CC333D"/>
    <w:rsid w:val="00CC338D"/>
    <w:rsid w:val="00CC376E"/>
    <w:rsid w:val="00CC3B31"/>
    <w:rsid w:val="00CC3D9E"/>
    <w:rsid w:val="00CC413C"/>
    <w:rsid w:val="00CC44F3"/>
    <w:rsid w:val="00CC46D3"/>
    <w:rsid w:val="00CC4739"/>
    <w:rsid w:val="00CC50AA"/>
    <w:rsid w:val="00CC521C"/>
    <w:rsid w:val="00CC52B1"/>
    <w:rsid w:val="00CC5C0C"/>
    <w:rsid w:val="00CC5D79"/>
    <w:rsid w:val="00CC5D82"/>
    <w:rsid w:val="00CC5FF7"/>
    <w:rsid w:val="00CC6042"/>
    <w:rsid w:val="00CC64BA"/>
    <w:rsid w:val="00CC66A6"/>
    <w:rsid w:val="00CC6CC8"/>
    <w:rsid w:val="00CC6DBC"/>
    <w:rsid w:val="00CC70E8"/>
    <w:rsid w:val="00CC768F"/>
    <w:rsid w:val="00CC7799"/>
    <w:rsid w:val="00CC7A73"/>
    <w:rsid w:val="00CC7B24"/>
    <w:rsid w:val="00CC7DEA"/>
    <w:rsid w:val="00CD01E6"/>
    <w:rsid w:val="00CD02A2"/>
    <w:rsid w:val="00CD02E7"/>
    <w:rsid w:val="00CD036A"/>
    <w:rsid w:val="00CD060A"/>
    <w:rsid w:val="00CD0903"/>
    <w:rsid w:val="00CD0B32"/>
    <w:rsid w:val="00CD0C19"/>
    <w:rsid w:val="00CD149C"/>
    <w:rsid w:val="00CD1747"/>
    <w:rsid w:val="00CD1854"/>
    <w:rsid w:val="00CD1FAA"/>
    <w:rsid w:val="00CD201E"/>
    <w:rsid w:val="00CD24CE"/>
    <w:rsid w:val="00CD2501"/>
    <w:rsid w:val="00CD2678"/>
    <w:rsid w:val="00CD29F8"/>
    <w:rsid w:val="00CD2ACF"/>
    <w:rsid w:val="00CD32A9"/>
    <w:rsid w:val="00CD3AA2"/>
    <w:rsid w:val="00CD3F7B"/>
    <w:rsid w:val="00CD4328"/>
    <w:rsid w:val="00CD4A01"/>
    <w:rsid w:val="00CD4BFD"/>
    <w:rsid w:val="00CD4DA4"/>
    <w:rsid w:val="00CD4E12"/>
    <w:rsid w:val="00CD5920"/>
    <w:rsid w:val="00CD5A4A"/>
    <w:rsid w:val="00CD5A6D"/>
    <w:rsid w:val="00CD5C51"/>
    <w:rsid w:val="00CD5C91"/>
    <w:rsid w:val="00CD60BB"/>
    <w:rsid w:val="00CD6841"/>
    <w:rsid w:val="00CD6844"/>
    <w:rsid w:val="00CD6C07"/>
    <w:rsid w:val="00CD6E70"/>
    <w:rsid w:val="00CD7180"/>
    <w:rsid w:val="00CD735F"/>
    <w:rsid w:val="00CD73B4"/>
    <w:rsid w:val="00CD7400"/>
    <w:rsid w:val="00CD75D1"/>
    <w:rsid w:val="00CD77FA"/>
    <w:rsid w:val="00CD780A"/>
    <w:rsid w:val="00CD7C75"/>
    <w:rsid w:val="00CD7D08"/>
    <w:rsid w:val="00CD7D20"/>
    <w:rsid w:val="00CD7E9B"/>
    <w:rsid w:val="00CD7EE5"/>
    <w:rsid w:val="00CE00CD"/>
    <w:rsid w:val="00CE03B4"/>
    <w:rsid w:val="00CE15EF"/>
    <w:rsid w:val="00CE171B"/>
    <w:rsid w:val="00CE17ED"/>
    <w:rsid w:val="00CE26BE"/>
    <w:rsid w:val="00CE26EA"/>
    <w:rsid w:val="00CE2767"/>
    <w:rsid w:val="00CE2D21"/>
    <w:rsid w:val="00CE3093"/>
    <w:rsid w:val="00CE34CC"/>
    <w:rsid w:val="00CE35B0"/>
    <w:rsid w:val="00CE3BC3"/>
    <w:rsid w:val="00CE4128"/>
    <w:rsid w:val="00CE4197"/>
    <w:rsid w:val="00CE422B"/>
    <w:rsid w:val="00CE4995"/>
    <w:rsid w:val="00CE4A08"/>
    <w:rsid w:val="00CE4A2E"/>
    <w:rsid w:val="00CE4BAC"/>
    <w:rsid w:val="00CE4BCE"/>
    <w:rsid w:val="00CE4C85"/>
    <w:rsid w:val="00CE56A2"/>
    <w:rsid w:val="00CE57C0"/>
    <w:rsid w:val="00CE5BD3"/>
    <w:rsid w:val="00CE5E39"/>
    <w:rsid w:val="00CE5FA5"/>
    <w:rsid w:val="00CE65FA"/>
    <w:rsid w:val="00CE7067"/>
    <w:rsid w:val="00CE708C"/>
    <w:rsid w:val="00CE70AF"/>
    <w:rsid w:val="00CE7199"/>
    <w:rsid w:val="00CE787B"/>
    <w:rsid w:val="00CE79B0"/>
    <w:rsid w:val="00CE79E4"/>
    <w:rsid w:val="00CE7A72"/>
    <w:rsid w:val="00CE7BC5"/>
    <w:rsid w:val="00CE7F20"/>
    <w:rsid w:val="00CF09A5"/>
    <w:rsid w:val="00CF0E05"/>
    <w:rsid w:val="00CF242D"/>
    <w:rsid w:val="00CF2662"/>
    <w:rsid w:val="00CF2907"/>
    <w:rsid w:val="00CF29D1"/>
    <w:rsid w:val="00CF2D1B"/>
    <w:rsid w:val="00CF2D58"/>
    <w:rsid w:val="00CF2E03"/>
    <w:rsid w:val="00CF2ED1"/>
    <w:rsid w:val="00CF3193"/>
    <w:rsid w:val="00CF333B"/>
    <w:rsid w:val="00CF3429"/>
    <w:rsid w:val="00CF35AB"/>
    <w:rsid w:val="00CF3B99"/>
    <w:rsid w:val="00CF3CD0"/>
    <w:rsid w:val="00CF4363"/>
    <w:rsid w:val="00CF44CA"/>
    <w:rsid w:val="00CF46A5"/>
    <w:rsid w:val="00CF4DD0"/>
    <w:rsid w:val="00CF4E8D"/>
    <w:rsid w:val="00CF4FEA"/>
    <w:rsid w:val="00CF523B"/>
    <w:rsid w:val="00CF5405"/>
    <w:rsid w:val="00CF5C03"/>
    <w:rsid w:val="00CF5E04"/>
    <w:rsid w:val="00CF62B8"/>
    <w:rsid w:val="00CF63CD"/>
    <w:rsid w:val="00CF688F"/>
    <w:rsid w:val="00CF6A08"/>
    <w:rsid w:val="00CF6B1D"/>
    <w:rsid w:val="00CF6E0A"/>
    <w:rsid w:val="00CF6F98"/>
    <w:rsid w:val="00CF708B"/>
    <w:rsid w:val="00CF7607"/>
    <w:rsid w:val="00CF7728"/>
    <w:rsid w:val="00CF793B"/>
    <w:rsid w:val="00CF7AA7"/>
    <w:rsid w:val="00CF7BE9"/>
    <w:rsid w:val="00CF7DB8"/>
    <w:rsid w:val="00CF7FFD"/>
    <w:rsid w:val="00D00387"/>
    <w:rsid w:val="00D00477"/>
    <w:rsid w:val="00D00956"/>
    <w:rsid w:val="00D0096A"/>
    <w:rsid w:val="00D009BC"/>
    <w:rsid w:val="00D00E3D"/>
    <w:rsid w:val="00D00FDE"/>
    <w:rsid w:val="00D014F3"/>
    <w:rsid w:val="00D01A67"/>
    <w:rsid w:val="00D01BA4"/>
    <w:rsid w:val="00D01D66"/>
    <w:rsid w:val="00D02126"/>
    <w:rsid w:val="00D02476"/>
    <w:rsid w:val="00D028F7"/>
    <w:rsid w:val="00D02A08"/>
    <w:rsid w:val="00D03A57"/>
    <w:rsid w:val="00D03B58"/>
    <w:rsid w:val="00D0403F"/>
    <w:rsid w:val="00D0405A"/>
    <w:rsid w:val="00D040AC"/>
    <w:rsid w:val="00D04248"/>
    <w:rsid w:val="00D04387"/>
    <w:rsid w:val="00D044DA"/>
    <w:rsid w:val="00D044E9"/>
    <w:rsid w:val="00D04D70"/>
    <w:rsid w:val="00D04DD6"/>
    <w:rsid w:val="00D0537D"/>
    <w:rsid w:val="00D0541E"/>
    <w:rsid w:val="00D0544F"/>
    <w:rsid w:val="00D0572B"/>
    <w:rsid w:val="00D05787"/>
    <w:rsid w:val="00D058BE"/>
    <w:rsid w:val="00D05DCC"/>
    <w:rsid w:val="00D06737"/>
    <w:rsid w:val="00D06BFB"/>
    <w:rsid w:val="00D06E70"/>
    <w:rsid w:val="00D06FD0"/>
    <w:rsid w:val="00D07234"/>
    <w:rsid w:val="00D07275"/>
    <w:rsid w:val="00D0740F"/>
    <w:rsid w:val="00D07433"/>
    <w:rsid w:val="00D074D7"/>
    <w:rsid w:val="00D07672"/>
    <w:rsid w:val="00D077E2"/>
    <w:rsid w:val="00D079F1"/>
    <w:rsid w:val="00D07B9F"/>
    <w:rsid w:val="00D07F32"/>
    <w:rsid w:val="00D07FD0"/>
    <w:rsid w:val="00D10170"/>
    <w:rsid w:val="00D102CF"/>
    <w:rsid w:val="00D106B1"/>
    <w:rsid w:val="00D107B0"/>
    <w:rsid w:val="00D107F1"/>
    <w:rsid w:val="00D108E7"/>
    <w:rsid w:val="00D108FA"/>
    <w:rsid w:val="00D1095A"/>
    <w:rsid w:val="00D10A06"/>
    <w:rsid w:val="00D10D5F"/>
    <w:rsid w:val="00D1114D"/>
    <w:rsid w:val="00D1130C"/>
    <w:rsid w:val="00D114D9"/>
    <w:rsid w:val="00D115FE"/>
    <w:rsid w:val="00D121DF"/>
    <w:rsid w:val="00D12347"/>
    <w:rsid w:val="00D12659"/>
    <w:rsid w:val="00D12778"/>
    <w:rsid w:val="00D12B57"/>
    <w:rsid w:val="00D12C4B"/>
    <w:rsid w:val="00D12E7D"/>
    <w:rsid w:val="00D13378"/>
    <w:rsid w:val="00D133A4"/>
    <w:rsid w:val="00D1352C"/>
    <w:rsid w:val="00D13671"/>
    <w:rsid w:val="00D138BF"/>
    <w:rsid w:val="00D13C26"/>
    <w:rsid w:val="00D13EB9"/>
    <w:rsid w:val="00D140CE"/>
    <w:rsid w:val="00D14670"/>
    <w:rsid w:val="00D14717"/>
    <w:rsid w:val="00D148C5"/>
    <w:rsid w:val="00D1499B"/>
    <w:rsid w:val="00D14B32"/>
    <w:rsid w:val="00D14BD1"/>
    <w:rsid w:val="00D14CD0"/>
    <w:rsid w:val="00D14CFD"/>
    <w:rsid w:val="00D14D43"/>
    <w:rsid w:val="00D14E13"/>
    <w:rsid w:val="00D15373"/>
    <w:rsid w:val="00D15B9C"/>
    <w:rsid w:val="00D16103"/>
    <w:rsid w:val="00D164FA"/>
    <w:rsid w:val="00D16A77"/>
    <w:rsid w:val="00D16C53"/>
    <w:rsid w:val="00D171CE"/>
    <w:rsid w:val="00D173BF"/>
    <w:rsid w:val="00D1758F"/>
    <w:rsid w:val="00D17935"/>
    <w:rsid w:val="00D17E24"/>
    <w:rsid w:val="00D201D9"/>
    <w:rsid w:val="00D20678"/>
    <w:rsid w:val="00D206DE"/>
    <w:rsid w:val="00D20BCD"/>
    <w:rsid w:val="00D21203"/>
    <w:rsid w:val="00D21234"/>
    <w:rsid w:val="00D2155A"/>
    <w:rsid w:val="00D21923"/>
    <w:rsid w:val="00D21AD9"/>
    <w:rsid w:val="00D21C39"/>
    <w:rsid w:val="00D21F45"/>
    <w:rsid w:val="00D22737"/>
    <w:rsid w:val="00D22835"/>
    <w:rsid w:val="00D22F9B"/>
    <w:rsid w:val="00D2359B"/>
    <w:rsid w:val="00D2363B"/>
    <w:rsid w:val="00D23696"/>
    <w:rsid w:val="00D23752"/>
    <w:rsid w:val="00D23E38"/>
    <w:rsid w:val="00D2445F"/>
    <w:rsid w:val="00D24A0C"/>
    <w:rsid w:val="00D24CBD"/>
    <w:rsid w:val="00D24CD9"/>
    <w:rsid w:val="00D24D44"/>
    <w:rsid w:val="00D25072"/>
    <w:rsid w:val="00D2554A"/>
    <w:rsid w:val="00D2560F"/>
    <w:rsid w:val="00D25664"/>
    <w:rsid w:val="00D257BF"/>
    <w:rsid w:val="00D2596E"/>
    <w:rsid w:val="00D25B38"/>
    <w:rsid w:val="00D25E3F"/>
    <w:rsid w:val="00D25E64"/>
    <w:rsid w:val="00D26687"/>
    <w:rsid w:val="00D26DA8"/>
    <w:rsid w:val="00D2758D"/>
    <w:rsid w:val="00D275B3"/>
    <w:rsid w:val="00D27721"/>
    <w:rsid w:val="00D27849"/>
    <w:rsid w:val="00D27C86"/>
    <w:rsid w:val="00D30103"/>
    <w:rsid w:val="00D30548"/>
    <w:rsid w:val="00D30915"/>
    <w:rsid w:val="00D30E04"/>
    <w:rsid w:val="00D310BA"/>
    <w:rsid w:val="00D31665"/>
    <w:rsid w:val="00D3173C"/>
    <w:rsid w:val="00D31754"/>
    <w:rsid w:val="00D317B5"/>
    <w:rsid w:val="00D31A0F"/>
    <w:rsid w:val="00D31ED2"/>
    <w:rsid w:val="00D31EE8"/>
    <w:rsid w:val="00D31F20"/>
    <w:rsid w:val="00D320C5"/>
    <w:rsid w:val="00D325FD"/>
    <w:rsid w:val="00D3272C"/>
    <w:rsid w:val="00D32D45"/>
    <w:rsid w:val="00D32E8C"/>
    <w:rsid w:val="00D32EA3"/>
    <w:rsid w:val="00D33391"/>
    <w:rsid w:val="00D33805"/>
    <w:rsid w:val="00D33AC2"/>
    <w:rsid w:val="00D33CF1"/>
    <w:rsid w:val="00D33FFF"/>
    <w:rsid w:val="00D34794"/>
    <w:rsid w:val="00D347CD"/>
    <w:rsid w:val="00D348C8"/>
    <w:rsid w:val="00D3513E"/>
    <w:rsid w:val="00D35422"/>
    <w:rsid w:val="00D35661"/>
    <w:rsid w:val="00D35E68"/>
    <w:rsid w:val="00D3617F"/>
    <w:rsid w:val="00D361C9"/>
    <w:rsid w:val="00D36630"/>
    <w:rsid w:val="00D369AD"/>
    <w:rsid w:val="00D36A08"/>
    <w:rsid w:val="00D36D7F"/>
    <w:rsid w:val="00D37128"/>
    <w:rsid w:val="00D374BE"/>
    <w:rsid w:val="00D376F4"/>
    <w:rsid w:val="00D3790B"/>
    <w:rsid w:val="00D37BE2"/>
    <w:rsid w:val="00D37C21"/>
    <w:rsid w:val="00D401EB"/>
    <w:rsid w:val="00D40EA2"/>
    <w:rsid w:val="00D412D8"/>
    <w:rsid w:val="00D418B2"/>
    <w:rsid w:val="00D418DF"/>
    <w:rsid w:val="00D41F96"/>
    <w:rsid w:val="00D42384"/>
    <w:rsid w:val="00D42830"/>
    <w:rsid w:val="00D429A4"/>
    <w:rsid w:val="00D42A0D"/>
    <w:rsid w:val="00D42B20"/>
    <w:rsid w:val="00D42BE0"/>
    <w:rsid w:val="00D4332D"/>
    <w:rsid w:val="00D4377E"/>
    <w:rsid w:val="00D43AC0"/>
    <w:rsid w:val="00D43B3E"/>
    <w:rsid w:val="00D440FC"/>
    <w:rsid w:val="00D44BAA"/>
    <w:rsid w:val="00D44E37"/>
    <w:rsid w:val="00D44FC4"/>
    <w:rsid w:val="00D4512F"/>
    <w:rsid w:val="00D455FA"/>
    <w:rsid w:val="00D4577F"/>
    <w:rsid w:val="00D45793"/>
    <w:rsid w:val="00D458B4"/>
    <w:rsid w:val="00D466A1"/>
    <w:rsid w:val="00D468F1"/>
    <w:rsid w:val="00D469F9"/>
    <w:rsid w:val="00D46B89"/>
    <w:rsid w:val="00D46C53"/>
    <w:rsid w:val="00D46D8B"/>
    <w:rsid w:val="00D46F87"/>
    <w:rsid w:val="00D470FB"/>
    <w:rsid w:val="00D47195"/>
    <w:rsid w:val="00D47351"/>
    <w:rsid w:val="00D47628"/>
    <w:rsid w:val="00D47724"/>
    <w:rsid w:val="00D4778E"/>
    <w:rsid w:val="00D47CCF"/>
    <w:rsid w:val="00D47D99"/>
    <w:rsid w:val="00D47F90"/>
    <w:rsid w:val="00D501E7"/>
    <w:rsid w:val="00D50744"/>
    <w:rsid w:val="00D51112"/>
    <w:rsid w:val="00D5153F"/>
    <w:rsid w:val="00D5186F"/>
    <w:rsid w:val="00D519CE"/>
    <w:rsid w:val="00D51C80"/>
    <w:rsid w:val="00D523EB"/>
    <w:rsid w:val="00D5288E"/>
    <w:rsid w:val="00D52B0B"/>
    <w:rsid w:val="00D52B69"/>
    <w:rsid w:val="00D52CB3"/>
    <w:rsid w:val="00D52CD6"/>
    <w:rsid w:val="00D52EF3"/>
    <w:rsid w:val="00D532EE"/>
    <w:rsid w:val="00D53508"/>
    <w:rsid w:val="00D5359A"/>
    <w:rsid w:val="00D53821"/>
    <w:rsid w:val="00D53B47"/>
    <w:rsid w:val="00D53C39"/>
    <w:rsid w:val="00D53F21"/>
    <w:rsid w:val="00D53F29"/>
    <w:rsid w:val="00D54D64"/>
    <w:rsid w:val="00D54EA9"/>
    <w:rsid w:val="00D54F75"/>
    <w:rsid w:val="00D55293"/>
    <w:rsid w:val="00D5537F"/>
    <w:rsid w:val="00D555D7"/>
    <w:rsid w:val="00D559A9"/>
    <w:rsid w:val="00D559EB"/>
    <w:rsid w:val="00D55D5B"/>
    <w:rsid w:val="00D55E8C"/>
    <w:rsid w:val="00D55E92"/>
    <w:rsid w:val="00D55F9E"/>
    <w:rsid w:val="00D56087"/>
    <w:rsid w:val="00D5609E"/>
    <w:rsid w:val="00D560BC"/>
    <w:rsid w:val="00D5633D"/>
    <w:rsid w:val="00D56AD1"/>
    <w:rsid w:val="00D56C36"/>
    <w:rsid w:val="00D56D19"/>
    <w:rsid w:val="00D56D1D"/>
    <w:rsid w:val="00D56E0D"/>
    <w:rsid w:val="00D57557"/>
    <w:rsid w:val="00D5760F"/>
    <w:rsid w:val="00D578A4"/>
    <w:rsid w:val="00D578DE"/>
    <w:rsid w:val="00D57A2E"/>
    <w:rsid w:val="00D57C4C"/>
    <w:rsid w:val="00D600CC"/>
    <w:rsid w:val="00D603EF"/>
    <w:rsid w:val="00D604D4"/>
    <w:rsid w:val="00D605D9"/>
    <w:rsid w:val="00D6062D"/>
    <w:rsid w:val="00D60883"/>
    <w:rsid w:val="00D60F1F"/>
    <w:rsid w:val="00D6147B"/>
    <w:rsid w:val="00D6151B"/>
    <w:rsid w:val="00D61A91"/>
    <w:rsid w:val="00D61DC7"/>
    <w:rsid w:val="00D61E45"/>
    <w:rsid w:val="00D61F3A"/>
    <w:rsid w:val="00D61FC7"/>
    <w:rsid w:val="00D620C3"/>
    <w:rsid w:val="00D62152"/>
    <w:rsid w:val="00D6231C"/>
    <w:rsid w:val="00D629EC"/>
    <w:rsid w:val="00D62D19"/>
    <w:rsid w:val="00D630BE"/>
    <w:rsid w:val="00D631FD"/>
    <w:rsid w:val="00D633C6"/>
    <w:rsid w:val="00D63773"/>
    <w:rsid w:val="00D638D7"/>
    <w:rsid w:val="00D63A02"/>
    <w:rsid w:val="00D63F3F"/>
    <w:rsid w:val="00D6448F"/>
    <w:rsid w:val="00D644DE"/>
    <w:rsid w:val="00D6481A"/>
    <w:rsid w:val="00D64855"/>
    <w:rsid w:val="00D64AA9"/>
    <w:rsid w:val="00D652C3"/>
    <w:rsid w:val="00D655CB"/>
    <w:rsid w:val="00D65760"/>
    <w:rsid w:val="00D65C27"/>
    <w:rsid w:val="00D665E9"/>
    <w:rsid w:val="00D66B0B"/>
    <w:rsid w:val="00D66E0E"/>
    <w:rsid w:val="00D6702C"/>
    <w:rsid w:val="00D671F6"/>
    <w:rsid w:val="00D672A8"/>
    <w:rsid w:val="00D67347"/>
    <w:rsid w:val="00D67485"/>
    <w:rsid w:val="00D67662"/>
    <w:rsid w:val="00D70064"/>
    <w:rsid w:val="00D704B9"/>
    <w:rsid w:val="00D70840"/>
    <w:rsid w:val="00D70885"/>
    <w:rsid w:val="00D70B2E"/>
    <w:rsid w:val="00D70C14"/>
    <w:rsid w:val="00D70CF6"/>
    <w:rsid w:val="00D7103D"/>
    <w:rsid w:val="00D712DC"/>
    <w:rsid w:val="00D71339"/>
    <w:rsid w:val="00D71804"/>
    <w:rsid w:val="00D71BF7"/>
    <w:rsid w:val="00D71DA1"/>
    <w:rsid w:val="00D72243"/>
    <w:rsid w:val="00D72BD4"/>
    <w:rsid w:val="00D72CEC"/>
    <w:rsid w:val="00D7334A"/>
    <w:rsid w:val="00D733DC"/>
    <w:rsid w:val="00D736EF"/>
    <w:rsid w:val="00D73976"/>
    <w:rsid w:val="00D739E2"/>
    <w:rsid w:val="00D73E37"/>
    <w:rsid w:val="00D73FDC"/>
    <w:rsid w:val="00D7465A"/>
    <w:rsid w:val="00D749E5"/>
    <w:rsid w:val="00D74A9D"/>
    <w:rsid w:val="00D74B08"/>
    <w:rsid w:val="00D74FA6"/>
    <w:rsid w:val="00D74FBA"/>
    <w:rsid w:val="00D75554"/>
    <w:rsid w:val="00D75F97"/>
    <w:rsid w:val="00D7601E"/>
    <w:rsid w:val="00D7667D"/>
    <w:rsid w:val="00D76853"/>
    <w:rsid w:val="00D76F41"/>
    <w:rsid w:val="00D76FCF"/>
    <w:rsid w:val="00D77299"/>
    <w:rsid w:val="00D776DE"/>
    <w:rsid w:val="00D7793D"/>
    <w:rsid w:val="00D77A3C"/>
    <w:rsid w:val="00D77DDB"/>
    <w:rsid w:val="00D77F76"/>
    <w:rsid w:val="00D8067E"/>
    <w:rsid w:val="00D80765"/>
    <w:rsid w:val="00D8111A"/>
    <w:rsid w:val="00D81293"/>
    <w:rsid w:val="00D81429"/>
    <w:rsid w:val="00D815E9"/>
    <w:rsid w:val="00D81624"/>
    <w:rsid w:val="00D8176A"/>
    <w:rsid w:val="00D819D5"/>
    <w:rsid w:val="00D81A73"/>
    <w:rsid w:val="00D81BD6"/>
    <w:rsid w:val="00D81D82"/>
    <w:rsid w:val="00D821B7"/>
    <w:rsid w:val="00D8266D"/>
    <w:rsid w:val="00D82755"/>
    <w:rsid w:val="00D827BC"/>
    <w:rsid w:val="00D8296B"/>
    <w:rsid w:val="00D82FD0"/>
    <w:rsid w:val="00D831AA"/>
    <w:rsid w:val="00D83760"/>
    <w:rsid w:val="00D83B02"/>
    <w:rsid w:val="00D83B7F"/>
    <w:rsid w:val="00D83C04"/>
    <w:rsid w:val="00D8418B"/>
    <w:rsid w:val="00D844D9"/>
    <w:rsid w:val="00D848D7"/>
    <w:rsid w:val="00D851DC"/>
    <w:rsid w:val="00D85200"/>
    <w:rsid w:val="00D85BB3"/>
    <w:rsid w:val="00D85D69"/>
    <w:rsid w:val="00D85D80"/>
    <w:rsid w:val="00D86147"/>
    <w:rsid w:val="00D862FF"/>
    <w:rsid w:val="00D8658F"/>
    <w:rsid w:val="00D868E0"/>
    <w:rsid w:val="00D86A7B"/>
    <w:rsid w:val="00D86AF1"/>
    <w:rsid w:val="00D86C62"/>
    <w:rsid w:val="00D86D4D"/>
    <w:rsid w:val="00D8721C"/>
    <w:rsid w:val="00D87331"/>
    <w:rsid w:val="00D87403"/>
    <w:rsid w:val="00D874EE"/>
    <w:rsid w:val="00D8752F"/>
    <w:rsid w:val="00D87D45"/>
    <w:rsid w:val="00D87FE9"/>
    <w:rsid w:val="00D9028B"/>
    <w:rsid w:val="00D907AE"/>
    <w:rsid w:val="00D908C7"/>
    <w:rsid w:val="00D90ACE"/>
    <w:rsid w:val="00D90D36"/>
    <w:rsid w:val="00D91176"/>
    <w:rsid w:val="00D9121C"/>
    <w:rsid w:val="00D91314"/>
    <w:rsid w:val="00D916D7"/>
    <w:rsid w:val="00D9174A"/>
    <w:rsid w:val="00D9187C"/>
    <w:rsid w:val="00D91906"/>
    <w:rsid w:val="00D91B47"/>
    <w:rsid w:val="00D91D24"/>
    <w:rsid w:val="00D91F65"/>
    <w:rsid w:val="00D9232C"/>
    <w:rsid w:val="00D92500"/>
    <w:rsid w:val="00D92906"/>
    <w:rsid w:val="00D929CC"/>
    <w:rsid w:val="00D92C20"/>
    <w:rsid w:val="00D92EA4"/>
    <w:rsid w:val="00D930BF"/>
    <w:rsid w:val="00D93348"/>
    <w:rsid w:val="00D93698"/>
    <w:rsid w:val="00D93829"/>
    <w:rsid w:val="00D93865"/>
    <w:rsid w:val="00D93DCE"/>
    <w:rsid w:val="00D93DFA"/>
    <w:rsid w:val="00D94259"/>
    <w:rsid w:val="00D942FB"/>
    <w:rsid w:val="00D944D8"/>
    <w:rsid w:val="00D94A33"/>
    <w:rsid w:val="00D95557"/>
    <w:rsid w:val="00D957BA"/>
    <w:rsid w:val="00D95E56"/>
    <w:rsid w:val="00D960DB"/>
    <w:rsid w:val="00D960F7"/>
    <w:rsid w:val="00D96178"/>
    <w:rsid w:val="00D96C37"/>
    <w:rsid w:val="00D9728F"/>
    <w:rsid w:val="00D97F82"/>
    <w:rsid w:val="00DA0473"/>
    <w:rsid w:val="00DA0641"/>
    <w:rsid w:val="00DA080B"/>
    <w:rsid w:val="00DA0BC1"/>
    <w:rsid w:val="00DA11F4"/>
    <w:rsid w:val="00DA12DE"/>
    <w:rsid w:val="00DA132B"/>
    <w:rsid w:val="00DA167D"/>
    <w:rsid w:val="00DA1933"/>
    <w:rsid w:val="00DA1AB9"/>
    <w:rsid w:val="00DA1E25"/>
    <w:rsid w:val="00DA202A"/>
    <w:rsid w:val="00DA2281"/>
    <w:rsid w:val="00DA229B"/>
    <w:rsid w:val="00DA22CF"/>
    <w:rsid w:val="00DA22DA"/>
    <w:rsid w:val="00DA2675"/>
    <w:rsid w:val="00DA28F3"/>
    <w:rsid w:val="00DA3076"/>
    <w:rsid w:val="00DA318A"/>
    <w:rsid w:val="00DA3246"/>
    <w:rsid w:val="00DA33BB"/>
    <w:rsid w:val="00DA35AE"/>
    <w:rsid w:val="00DA360B"/>
    <w:rsid w:val="00DA38B5"/>
    <w:rsid w:val="00DA39DE"/>
    <w:rsid w:val="00DA3B16"/>
    <w:rsid w:val="00DA3B44"/>
    <w:rsid w:val="00DA48DD"/>
    <w:rsid w:val="00DA4EB7"/>
    <w:rsid w:val="00DA58BD"/>
    <w:rsid w:val="00DA58EE"/>
    <w:rsid w:val="00DA614A"/>
    <w:rsid w:val="00DA6282"/>
    <w:rsid w:val="00DA63A5"/>
    <w:rsid w:val="00DA65EF"/>
    <w:rsid w:val="00DA6737"/>
    <w:rsid w:val="00DA6ABF"/>
    <w:rsid w:val="00DA6C62"/>
    <w:rsid w:val="00DA6F43"/>
    <w:rsid w:val="00DA73DC"/>
    <w:rsid w:val="00DA7D84"/>
    <w:rsid w:val="00DB015A"/>
    <w:rsid w:val="00DB0452"/>
    <w:rsid w:val="00DB04CE"/>
    <w:rsid w:val="00DB05B3"/>
    <w:rsid w:val="00DB08E5"/>
    <w:rsid w:val="00DB0B18"/>
    <w:rsid w:val="00DB0FEB"/>
    <w:rsid w:val="00DB1304"/>
    <w:rsid w:val="00DB1480"/>
    <w:rsid w:val="00DB16BD"/>
    <w:rsid w:val="00DB190B"/>
    <w:rsid w:val="00DB244F"/>
    <w:rsid w:val="00DB27BC"/>
    <w:rsid w:val="00DB2936"/>
    <w:rsid w:val="00DB29CD"/>
    <w:rsid w:val="00DB2ADF"/>
    <w:rsid w:val="00DB2BBE"/>
    <w:rsid w:val="00DB2F50"/>
    <w:rsid w:val="00DB2FAF"/>
    <w:rsid w:val="00DB32EE"/>
    <w:rsid w:val="00DB39F2"/>
    <w:rsid w:val="00DB3C2A"/>
    <w:rsid w:val="00DB3D0E"/>
    <w:rsid w:val="00DB4217"/>
    <w:rsid w:val="00DB425D"/>
    <w:rsid w:val="00DB43F6"/>
    <w:rsid w:val="00DB49BA"/>
    <w:rsid w:val="00DB4C46"/>
    <w:rsid w:val="00DB4E11"/>
    <w:rsid w:val="00DB4EC2"/>
    <w:rsid w:val="00DB4F1B"/>
    <w:rsid w:val="00DB53A0"/>
    <w:rsid w:val="00DB5550"/>
    <w:rsid w:val="00DB5664"/>
    <w:rsid w:val="00DB573C"/>
    <w:rsid w:val="00DB5B13"/>
    <w:rsid w:val="00DB5B25"/>
    <w:rsid w:val="00DB5E16"/>
    <w:rsid w:val="00DB6003"/>
    <w:rsid w:val="00DB605B"/>
    <w:rsid w:val="00DB61A6"/>
    <w:rsid w:val="00DB63FD"/>
    <w:rsid w:val="00DB6752"/>
    <w:rsid w:val="00DB67E6"/>
    <w:rsid w:val="00DB6A59"/>
    <w:rsid w:val="00DB6B62"/>
    <w:rsid w:val="00DB6C09"/>
    <w:rsid w:val="00DB6D7F"/>
    <w:rsid w:val="00DB6E7F"/>
    <w:rsid w:val="00DB72FD"/>
    <w:rsid w:val="00DB7495"/>
    <w:rsid w:val="00DB7A37"/>
    <w:rsid w:val="00DC003B"/>
    <w:rsid w:val="00DC0445"/>
    <w:rsid w:val="00DC0453"/>
    <w:rsid w:val="00DC05FD"/>
    <w:rsid w:val="00DC0AA4"/>
    <w:rsid w:val="00DC10F4"/>
    <w:rsid w:val="00DC11F4"/>
    <w:rsid w:val="00DC14AE"/>
    <w:rsid w:val="00DC15F5"/>
    <w:rsid w:val="00DC1815"/>
    <w:rsid w:val="00DC190E"/>
    <w:rsid w:val="00DC2155"/>
    <w:rsid w:val="00DC23AD"/>
    <w:rsid w:val="00DC426A"/>
    <w:rsid w:val="00DC4754"/>
    <w:rsid w:val="00DC48E0"/>
    <w:rsid w:val="00DC4C81"/>
    <w:rsid w:val="00DC50B6"/>
    <w:rsid w:val="00DC50EA"/>
    <w:rsid w:val="00DC53E9"/>
    <w:rsid w:val="00DC599F"/>
    <w:rsid w:val="00DC59C3"/>
    <w:rsid w:val="00DC5A4A"/>
    <w:rsid w:val="00DC5B31"/>
    <w:rsid w:val="00DC5EC3"/>
    <w:rsid w:val="00DC5F4A"/>
    <w:rsid w:val="00DC5F70"/>
    <w:rsid w:val="00DC5FAB"/>
    <w:rsid w:val="00DC60B0"/>
    <w:rsid w:val="00DC645E"/>
    <w:rsid w:val="00DC663A"/>
    <w:rsid w:val="00DC708A"/>
    <w:rsid w:val="00DC73C9"/>
    <w:rsid w:val="00DC7539"/>
    <w:rsid w:val="00DC787E"/>
    <w:rsid w:val="00DC7B76"/>
    <w:rsid w:val="00DC7D3E"/>
    <w:rsid w:val="00DC7E26"/>
    <w:rsid w:val="00DD017D"/>
    <w:rsid w:val="00DD0695"/>
    <w:rsid w:val="00DD09F2"/>
    <w:rsid w:val="00DD0AE5"/>
    <w:rsid w:val="00DD0AF5"/>
    <w:rsid w:val="00DD0F75"/>
    <w:rsid w:val="00DD140F"/>
    <w:rsid w:val="00DD1485"/>
    <w:rsid w:val="00DD1633"/>
    <w:rsid w:val="00DD16CA"/>
    <w:rsid w:val="00DD1941"/>
    <w:rsid w:val="00DD1997"/>
    <w:rsid w:val="00DD19A5"/>
    <w:rsid w:val="00DD1B4D"/>
    <w:rsid w:val="00DD1BB2"/>
    <w:rsid w:val="00DD1E42"/>
    <w:rsid w:val="00DD2184"/>
    <w:rsid w:val="00DD236D"/>
    <w:rsid w:val="00DD268B"/>
    <w:rsid w:val="00DD2701"/>
    <w:rsid w:val="00DD2D1B"/>
    <w:rsid w:val="00DD2E60"/>
    <w:rsid w:val="00DD3332"/>
    <w:rsid w:val="00DD3417"/>
    <w:rsid w:val="00DD34AF"/>
    <w:rsid w:val="00DD3A19"/>
    <w:rsid w:val="00DD3B5E"/>
    <w:rsid w:val="00DD3BC1"/>
    <w:rsid w:val="00DD3DC5"/>
    <w:rsid w:val="00DD3E98"/>
    <w:rsid w:val="00DD3EFB"/>
    <w:rsid w:val="00DD46B3"/>
    <w:rsid w:val="00DD4934"/>
    <w:rsid w:val="00DD4AEF"/>
    <w:rsid w:val="00DD4DB7"/>
    <w:rsid w:val="00DD4E1F"/>
    <w:rsid w:val="00DD5097"/>
    <w:rsid w:val="00DD515D"/>
    <w:rsid w:val="00DD517E"/>
    <w:rsid w:val="00DD5482"/>
    <w:rsid w:val="00DD5A6D"/>
    <w:rsid w:val="00DD624B"/>
    <w:rsid w:val="00DD6E97"/>
    <w:rsid w:val="00DD71CF"/>
    <w:rsid w:val="00DD74EF"/>
    <w:rsid w:val="00DD757E"/>
    <w:rsid w:val="00DD758F"/>
    <w:rsid w:val="00DD75BD"/>
    <w:rsid w:val="00DD78D2"/>
    <w:rsid w:val="00DD7912"/>
    <w:rsid w:val="00DD7B32"/>
    <w:rsid w:val="00DD7BFD"/>
    <w:rsid w:val="00DD7CC1"/>
    <w:rsid w:val="00DD7E1C"/>
    <w:rsid w:val="00DE0195"/>
    <w:rsid w:val="00DE0208"/>
    <w:rsid w:val="00DE057A"/>
    <w:rsid w:val="00DE0610"/>
    <w:rsid w:val="00DE063B"/>
    <w:rsid w:val="00DE069A"/>
    <w:rsid w:val="00DE1068"/>
    <w:rsid w:val="00DE1B1A"/>
    <w:rsid w:val="00DE1B5D"/>
    <w:rsid w:val="00DE3498"/>
    <w:rsid w:val="00DE3586"/>
    <w:rsid w:val="00DE3654"/>
    <w:rsid w:val="00DE36A7"/>
    <w:rsid w:val="00DE376E"/>
    <w:rsid w:val="00DE3900"/>
    <w:rsid w:val="00DE3A92"/>
    <w:rsid w:val="00DE3D94"/>
    <w:rsid w:val="00DE451B"/>
    <w:rsid w:val="00DE4554"/>
    <w:rsid w:val="00DE53D3"/>
    <w:rsid w:val="00DE542A"/>
    <w:rsid w:val="00DE5910"/>
    <w:rsid w:val="00DE5A83"/>
    <w:rsid w:val="00DE5BAC"/>
    <w:rsid w:val="00DE6126"/>
    <w:rsid w:val="00DE6172"/>
    <w:rsid w:val="00DE6CE3"/>
    <w:rsid w:val="00DE70CF"/>
    <w:rsid w:val="00DE7136"/>
    <w:rsid w:val="00DE746C"/>
    <w:rsid w:val="00DE76E7"/>
    <w:rsid w:val="00DE7BAF"/>
    <w:rsid w:val="00DE7CBD"/>
    <w:rsid w:val="00DE7CF8"/>
    <w:rsid w:val="00DE7E3B"/>
    <w:rsid w:val="00DE7E7C"/>
    <w:rsid w:val="00DF095E"/>
    <w:rsid w:val="00DF09BD"/>
    <w:rsid w:val="00DF0CD4"/>
    <w:rsid w:val="00DF0D77"/>
    <w:rsid w:val="00DF0FD7"/>
    <w:rsid w:val="00DF102D"/>
    <w:rsid w:val="00DF1040"/>
    <w:rsid w:val="00DF16E7"/>
    <w:rsid w:val="00DF18A5"/>
    <w:rsid w:val="00DF1BB4"/>
    <w:rsid w:val="00DF1DDD"/>
    <w:rsid w:val="00DF223C"/>
    <w:rsid w:val="00DF241D"/>
    <w:rsid w:val="00DF2A46"/>
    <w:rsid w:val="00DF3000"/>
    <w:rsid w:val="00DF3036"/>
    <w:rsid w:val="00DF305C"/>
    <w:rsid w:val="00DF3514"/>
    <w:rsid w:val="00DF3535"/>
    <w:rsid w:val="00DF39C4"/>
    <w:rsid w:val="00DF42AF"/>
    <w:rsid w:val="00DF4571"/>
    <w:rsid w:val="00DF492A"/>
    <w:rsid w:val="00DF4EB1"/>
    <w:rsid w:val="00DF517A"/>
    <w:rsid w:val="00DF527E"/>
    <w:rsid w:val="00DF541A"/>
    <w:rsid w:val="00DF55DF"/>
    <w:rsid w:val="00DF5F7C"/>
    <w:rsid w:val="00DF5F7E"/>
    <w:rsid w:val="00DF606C"/>
    <w:rsid w:val="00DF6094"/>
    <w:rsid w:val="00DF6148"/>
    <w:rsid w:val="00DF6625"/>
    <w:rsid w:val="00DF6D69"/>
    <w:rsid w:val="00DF71D5"/>
    <w:rsid w:val="00DF723C"/>
    <w:rsid w:val="00DF732F"/>
    <w:rsid w:val="00DF75DF"/>
    <w:rsid w:val="00DF7667"/>
    <w:rsid w:val="00DF77F2"/>
    <w:rsid w:val="00DF7818"/>
    <w:rsid w:val="00DF7BCD"/>
    <w:rsid w:val="00DF7D35"/>
    <w:rsid w:val="00DF7F36"/>
    <w:rsid w:val="00E0005E"/>
    <w:rsid w:val="00E00796"/>
    <w:rsid w:val="00E0085F"/>
    <w:rsid w:val="00E008BE"/>
    <w:rsid w:val="00E00C16"/>
    <w:rsid w:val="00E00CAC"/>
    <w:rsid w:val="00E01269"/>
    <w:rsid w:val="00E014B8"/>
    <w:rsid w:val="00E016BF"/>
    <w:rsid w:val="00E01B00"/>
    <w:rsid w:val="00E01B40"/>
    <w:rsid w:val="00E01F0B"/>
    <w:rsid w:val="00E01F6A"/>
    <w:rsid w:val="00E0283B"/>
    <w:rsid w:val="00E02861"/>
    <w:rsid w:val="00E02913"/>
    <w:rsid w:val="00E02BF4"/>
    <w:rsid w:val="00E02C1F"/>
    <w:rsid w:val="00E02DD3"/>
    <w:rsid w:val="00E03008"/>
    <w:rsid w:val="00E0304F"/>
    <w:rsid w:val="00E032AD"/>
    <w:rsid w:val="00E03890"/>
    <w:rsid w:val="00E038AF"/>
    <w:rsid w:val="00E03AFB"/>
    <w:rsid w:val="00E03D4A"/>
    <w:rsid w:val="00E03D64"/>
    <w:rsid w:val="00E03DB9"/>
    <w:rsid w:val="00E03F9A"/>
    <w:rsid w:val="00E0421C"/>
    <w:rsid w:val="00E047D4"/>
    <w:rsid w:val="00E04826"/>
    <w:rsid w:val="00E048EA"/>
    <w:rsid w:val="00E04F56"/>
    <w:rsid w:val="00E04F9F"/>
    <w:rsid w:val="00E0506A"/>
    <w:rsid w:val="00E05846"/>
    <w:rsid w:val="00E0588A"/>
    <w:rsid w:val="00E05AA1"/>
    <w:rsid w:val="00E06323"/>
    <w:rsid w:val="00E063A2"/>
    <w:rsid w:val="00E064E7"/>
    <w:rsid w:val="00E06514"/>
    <w:rsid w:val="00E069C7"/>
    <w:rsid w:val="00E06A15"/>
    <w:rsid w:val="00E06B22"/>
    <w:rsid w:val="00E06BEC"/>
    <w:rsid w:val="00E06C05"/>
    <w:rsid w:val="00E0704E"/>
    <w:rsid w:val="00E073E4"/>
    <w:rsid w:val="00E0777C"/>
    <w:rsid w:val="00E07A0D"/>
    <w:rsid w:val="00E07A14"/>
    <w:rsid w:val="00E07A86"/>
    <w:rsid w:val="00E07C37"/>
    <w:rsid w:val="00E07CB3"/>
    <w:rsid w:val="00E10015"/>
    <w:rsid w:val="00E1007F"/>
    <w:rsid w:val="00E100C6"/>
    <w:rsid w:val="00E10268"/>
    <w:rsid w:val="00E104EF"/>
    <w:rsid w:val="00E10A15"/>
    <w:rsid w:val="00E10B0E"/>
    <w:rsid w:val="00E10CF2"/>
    <w:rsid w:val="00E1101C"/>
    <w:rsid w:val="00E111BD"/>
    <w:rsid w:val="00E11245"/>
    <w:rsid w:val="00E1124B"/>
    <w:rsid w:val="00E11897"/>
    <w:rsid w:val="00E11A96"/>
    <w:rsid w:val="00E11D7D"/>
    <w:rsid w:val="00E123DB"/>
    <w:rsid w:val="00E12734"/>
    <w:rsid w:val="00E12AA9"/>
    <w:rsid w:val="00E1307C"/>
    <w:rsid w:val="00E13386"/>
    <w:rsid w:val="00E134D1"/>
    <w:rsid w:val="00E1355F"/>
    <w:rsid w:val="00E1369B"/>
    <w:rsid w:val="00E13716"/>
    <w:rsid w:val="00E13FFD"/>
    <w:rsid w:val="00E1449D"/>
    <w:rsid w:val="00E1474F"/>
    <w:rsid w:val="00E14918"/>
    <w:rsid w:val="00E14970"/>
    <w:rsid w:val="00E14A17"/>
    <w:rsid w:val="00E14A8E"/>
    <w:rsid w:val="00E14AFD"/>
    <w:rsid w:val="00E14FC1"/>
    <w:rsid w:val="00E15506"/>
    <w:rsid w:val="00E15681"/>
    <w:rsid w:val="00E15735"/>
    <w:rsid w:val="00E1601D"/>
    <w:rsid w:val="00E160AD"/>
    <w:rsid w:val="00E16451"/>
    <w:rsid w:val="00E167E0"/>
    <w:rsid w:val="00E169DF"/>
    <w:rsid w:val="00E16C10"/>
    <w:rsid w:val="00E17047"/>
    <w:rsid w:val="00E1715E"/>
    <w:rsid w:val="00E171B1"/>
    <w:rsid w:val="00E171F5"/>
    <w:rsid w:val="00E17619"/>
    <w:rsid w:val="00E17792"/>
    <w:rsid w:val="00E17AC1"/>
    <w:rsid w:val="00E17B87"/>
    <w:rsid w:val="00E17C2A"/>
    <w:rsid w:val="00E17CC0"/>
    <w:rsid w:val="00E20050"/>
    <w:rsid w:val="00E2075A"/>
    <w:rsid w:val="00E20C75"/>
    <w:rsid w:val="00E20E2A"/>
    <w:rsid w:val="00E21006"/>
    <w:rsid w:val="00E2112D"/>
    <w:rsid w:val="00E21224"/>
    <w:rsid w:val="00E215A2"/>
    <w:rsid w:val="00E217FC"/>
    <w:rsid w:val="00E21E25"/>
    <w:rsid w:val="00E21FD7"/>
    <w:rsid w:val="00E22254"/>
    <w:rsid w:val="00E226B8"/>
    <w:rsid w:val="00E228A7"/>
    <w:rsid w:val="00E22BBA"/>
    <w:rsid w:val="00E22FA4"/>
    <w:rsid w:val="00E23587"/>
    <w:rsid w:val="00E23A85"/>
    <w:rsid w:val="00E23BFF"/>
    <w:rsid w:val="00E23FF1"/>
    <w:rsid w:val="00E244CC"/>
    <w:rsid w:val="00E244D7"/>
    <w:rsid w:val="00E24A89"/>
    <w:rsid w:val="00E251FF"/>
    <w:rsid w:val="00E2553D"/>
    <w:rsid w:val="00E257E5"/>
    <w:rsid w:val="00E25B6C"/>
    <w:rsid w:val="00E25EBA"/>
    <w:rsid w:val="00E2625A"/>
    <w:rsid w:val="00E264A5"/>
    <w:rsid w:val="00E26693"/>
    <w:rsid w:val="00E2687F"/>
    <w:rsid w:val="00E26F7D"/>
    <w:rsid w:val="00E274F7"/>
    <w:rsid w:val="00E2754A"/>
    <w:rsid w:val="00E277F3"/>
    <w:rsid w:val="00E2787F"/>
    <w:rsid w:val="00E27B4D"/>
    <w:rsid w:val="00E27C6C"/>
    <w:rsid w:val="00E27DE4"/>
    <w:rsid w:val="00E3021E"/>
    <w:rsid w:val="00E30371"/>
    <w:rsid w:val="00E303BA"/>
    <w:rsid w:val="00E3052D"/>
    <w:rsid w:val="00E30649"/>
    <w:rsid w:val="00E30CE3"/>
    <w:rsid w:val="00E30E45"/>
    <w:rsid w:val="00E3105C"/>
    <w:rsid w:val="00E3105E"/>
    <w:rsid w:val="00E3141F"/>
    <w:rsid w:val="00E31905"/>
    <w:rsid w:val="00E3229F"/>
    <w:rsid w:val="00E322E5"/>
    <w:rsid w:val="00E32398"/>
    <w:rsid w:val="00E32402"/>
    <w:rsid w:val="00E32412"/>
    <w:rsid w:val="00E326E3"/>
    <w:rsid w:val="00E32932"/>
    <w:rsid w:val="00E32CE2"/>
    <w:rsid w:val="00E32DDA"/>
    <w:rsid w:val="00E33005"/>
    <w:rsid w:val="00E3306A"/>
    <w:rsid w:val="00E33091"/>
    <w:rsid w:val="00E330A5"/>
    <w:rsid w:val="00E3317D"/>
    <w:rsid w:val="00E33265"/>
    <w:rsid w:val="00E33286"/>
    <w:rsid w:val="00E332BF"/>
    <w:rsid w:val="00E332D7"/>
    <w:rsid w:val="00E33B15"/>
    <w:rsid w:val="00E33C67"/>
    <w:rsid w:val="00E33CF2"/>
    <w:rsid w:val="00E33D99"/>
    <w:rsid w:val="00E340FB"/>
    <w:rsid w:val="00E34231"/>
    <w:rsid w:val="00E343C2"/>
    <w:rsid w:val="00E34501"/>
    <w:rsid w:val="00E3451A"/>
    <w:rsid w:val="00E34751"/>
    <w:rsid w:val="00E34C75"/>
    <w:rsid w:val="00E34CD4"/>
    <w:rsid w:val="00E34DB4"/>
    <w:rsid w:val="00E34DD4"/>
    <w:rsid w:val="00E35138"/>
    <w:rsid w:val="00E3551E"/>
    <w:rsid w:val="00E35C58"/>
    <w:rsid w:val="00E35D0A"/>
    <w:rsid w:val="00E35DA3"/>
    <w:rsid w:val="00E362F7"/>
    <w:rsid w:val="00E3635B"/>
    <w:rsid w:val="00E363E4"/>
    <w:rsid w:val="00E36594"/>
    <w:rsid w:val="00E36726"/>
    <w:rsid w:val="00E36905"/>
    <w:rsid w:val="00E36942"/>
    <w:rsid w:val="00E3694E"/>
    <w:rsid w:val="00E36C81"/>
    <w:rsid w:val="00E36F41"/>
    <w:rsid w:val="00E36F71"/>
    <w:rsid w:val="00E372E6"/>
    <w:rsid w:val="00E3737C"/>
    <w:rsid w:val="00E37410"/>
    <w:rsid w:val="00E3746A"/>
    <w:rsid w:val="00E37760"/>
    <w:rsid w:val="00E37784"/>
    <w:rsid w:val="00E37B05"/>
    <w:rsid w:val="00E37D9B"/>
    <w:rsid w:val="00E401D0"/>
    <w:rsid w:val="00E40391"/>
    <w:rsid w:val="00E4047F"/>
    <w:rsid w:val="00E4073A"/>
    <w:rsid w:val="00E4075D"/>
    <w:rsid w:val="00E407F4"/>
    <w:rsid w:val="00E40B1E"/>
    <w:rsid w:val="00E40C0D"/>
    <w:rsid w:val="00E40C32"/>
    <w:rsid w:val="00E40D91"/>
    <w:rsid w:val="00E4109E"/>
    <w:rsid w:val="00E4124B"/>
    <w:rsid w:val="00E413FD"/>
    <w:rsid w:val="00E415DE"/>
    <w:rsid w:val="00E418DB"/>
    <w:rsid w:val="00E423BC"/>
    <w:rsid w:val="00E42C0E"/>
    <w:rsid w:val="00E42E40"/>
    <w:rsid w:val="00E4330C"/>
    <w:rsid w:val="00E43450"/>
    <w:rsid w:val="00E43571"/>
    <w:rsid w:val="00E43A7E"/>
    <w:rsid w:val="00E44158"/>
    <w:rsid w:val="00E446FD"/>
    <w:rsid w:val="00E44F53"/>
    <w:rsid w:val="00E450C5"/>
    <w:rsid w:val="00E451F2"/>
    <w:rsid w:val="00E45284"/>
    <w:rsid w:val="00E452E1"/>
    <w:rsid w:val="00E4566F"/>
    <w:rsid w:val="00E458ED"/>
    <w:rsid w:val="00E45A31"/>
    <w:rsid w:val="00E45B28"/>
    <w:rsid w:val="00E45D73"/>
    <w:rsid w:val="00E46035"/>
    <w:rsid w:val="00E464CF"/>
    <w:rsid w:val="00E46A4F"/>
    <w:rsid w:val="00E46F45"/>
    <w:rsid w:val="00E4769B"/>
    <w:rsid w:val="00E47871"/>
    <w:rsid w:val="00E47920"/>
    <w:rsid w:val="00E47A00"/>
    <w:rsid w:val="00E47DB0"/>
    <w:rsid w:val="00E47FFB"/>
    <w:rsid w:val="00E50120"/>
    <w:rsid w:val="00E50302"/>
    <w:rsid w:val="00E503BD"/>
    <w:rsid w:val="00E50480"/>
    <w:rsid w:val="00E50B20"/>
    <w:rsid w:val="00E50E43"/>
    <w:rsid w:val="00E50F55"/>
    <w:rsid w:val="00E50F8B"/>
    <w:rsid w:val="00E51192"/>
    <w:rsid w:val="00E512BF"/>
    <w:rsid w:val="00E51451"/>
    <w:rsid w:val="00E515DF"/>
    <w:rsid w:val="00E51826"/>
    <w:rsid w:val="00E527EA"/>
    <w:rsid w:val="00E52B2A"/>
    <w:rsid w:val="00E52B72"/>
    <w:rsid w:val="00E53021"/>
    <w:rsid w:val="00E531E7"/>
    <w:rsid w:val="00E53852"/>
    <w:rsid w:val="00E539B0"/>
    <w:rsid w:val="00E53DD4"/>
    <w:rsid w:val="00E541E9"/>
    <w:rsid w:val="00E5457C"/>
    <w:rsid w:val="00E5464C"/>
    <w:rsid w:val="00E54912"/>
    <w:rsid w:val="00E553AC"/>
    <w:rsid w:val="00E55668"/>
    <w:rsid w:val="00E557C4"/>
    <w:rsid w:val="00E56824"/>
    <w:rsid w:val="00E56CD6"/>
    <w:rsid w:val="00E5722A"/>
    <w:rsid w:val="00E57714"/>
    <w:rsid w:val="00E57CC3"/>
    <w:rsid w:val="00E600B6"/>
    <w:rsid w:val="00E6017D"/>
    <w:rsid w:val="00E60635"/>
    <w:rsid w:val="00E607C7"/>
    <w:rsid w:val="00E60B7D"/>
    <w:rsid w:val="00E60D8D"/>
    <w:rsid w:val="00E60E3D"/>
    <w:rsid w:val="00E61163"/>
    <w:rsid w:val="00E61398"/>
    <w:rsid w:val="00E61832"/>
    <w:rsid w:val="00E61B9B"/>
    <w:rsid w:val="00E61BA8"/>
    <w:rsid w:val="00E61EFF"/>
    <w:rsid w:val="00E6264A"/>
    <w:rsid w:val="00E628F3"/>
    <w:rsid w:val="00E63047"/>
    <w:rsid w:val="00E63573"/>
    <w:rsid w:val="00E6375E"/>
    <w:rsid w:val="00E63D2D"/>
    <w:rsid w:val="00E63FEC"/>
    <w:rsid w:val="00E6406E"/>
    <w:rsid w:val="00E6416C"/>
    <w:rsid w:val="00E643B0"/>
    <w:rsid w:val="00E6445C"/>
    <w:rsid w:val="00E64539"/>
    <w:rsid w:val="00E64670"/>
    <w:rsid w:val="00E6494C"/>
    <w:rsid w:val="00E64CE2"/>
    <w:rsid w:val="00E64D39"/>
    <w:rsid w:val="00E64F72"/>
    <w:rsid w:val="00E654B0"/>
    <w:rsid w:val="00E655BE"/>
    <w:rsid w:val="00E65FD9"/>
    <w:rsid w:val="00E661F1"/>
    <w:rsid w:val="00E6624B"/>
    <w:rsid w:val="00E66299"/>
    <w:rsid w:val="00E66336"/>
    <w:rsid w:val="00E66797"/>
    <w:rsid w:val="00E66A11"/>
    <w:rsid w:val="00E66BBA"/>
    <w:rsid w:val="00E674D0"/>
    <w:rsid w:val="00E676A0"/>
    <w:rsid w:val="00E676F3"/>
    <w:rsid w:val="00E6770B"/>
    <w:rsid w:val="00E701C6"/>
    <w:rsid w:val="00E709DC"/>
    <w:rsid w:val="00E70B2E"/>
    <w:rsid w:val="00E70DC3"/>
    <w:rsid w:val="00E7121D"/>
    <w:rsid w:val="00E7182A"/>
    <w:rsid w:val="00E71B1C"/>
    <w:rsid w:val="00E71E42"/>
    <w:rsid w:val="00E720D4"/>
    <w:rsid w:val="00E7219C"/>
    <w:rsid w:val="00E722F9"/>
    <w:rsid w:val="00E72535"/>
    <w:rsid w:val="00E727E5"/>
    <w:rsid w:val="00E728D3"/>
    <w:rsid w:val="00E72DD4"/>
    <w:rsid w:val="00E72E17"/>
    <w:rsid w:val="00E72EDF"/>
    <w:rsid w:val="00E73605"/>
    <w:rsid w:val="00E73624"/>
    <w:rsid w:val="00E73811"/>
    <w:rsid w:val="00E738F7"/>
    <w:rsid w:val="00E746B8"/>
    <w:rsid w:val="00E747A8"/>
    <w:rsid w:val="00E757BA"/>
    <w:rsid w:val="00E759CF"/>
    <w:rsid w:val="00E75AD4"/>
    <w:rsid w:val="00E75DE1"/>
    <w:rsid w:val="00E75F2A"/>
    <w:rsid w:val="00E75F31"/>
    <w:rsid w:val="00E7602E"/>
    <w:rsid w:val="00E76326"/>
    <w:rsid w:val="00E7697F"/>
    <w:rsid w:val="00E76CE7"/>
    <w:rsid w:val="00E77184"/>
    <w:rsid w:val="00E776C8"/>
    <w:rsid w:val="00E7771E"/>
    <w:rsid w:val="00E7777C"/>
    <w:rsid w:val="00E779C1"/>
    <w:rsid w:val="00E80992"/>
    <w:rsid w:val="00E80BA6"/>
    <w:rsid w:val="00E80DD7"/>
    <w:rsid w:val="00E810F0"/>
    <w:rsid w:val="00E81320"/>
    <w:rsid w:val="00E814ED"/>
    <w:rsid w:val="00E8182B"/>
    <w:rsid w:val="00E82035"/>
    <w:rsid w:val="00E820D2"/>
    <w:rsid w:val="00E82253"/>
    <w:rsid w:val="00E82276"/>
    <w:rsid w:val="00E8230B"/>
    <w:rsid w:val="00E825C4"/>
    <w:rsid w:val="00E82C73"/>
    <w:rsid w:val="00E82D48"/>
    <w:rsid w:val="00E82EC2"/>
    <w:rsid w:val="00E82FF8"/>
    <w:rsid w:val="00E831D5"/>
    <w:rsid w:val="00E83699"/>
    <w:rsid w:val="00E838E1"/>
    <w:rsid w:val="00E83E49"/>
    <w:rsid w:val="00E8493B"/>
    <w:rsid w:val="00E849A1"/>
    <w:rsid w:val="00E849AD"/>
    <w:rsid w:val="00E85691"/>
    <w:rsid w:val="00E85728"/>
    <w:rsid w:val="00E857FC"/>
    <w:rsid w:val="00E85AF6"/>
    <w:rsid w:val="00E863D1"/>
    <w:rsid w:val="00E867B8"/>
    <w:rsid w:val="00E867D1"/>
    <w:rsid w:val="00E86D0D"/>
    <w:rsid w:val="00E87162"/>
    <w:rsid w:val="00E872EF"/>
    <w:rsid w:val="00E87536"/>
    <w:rsid w:val="00E8779F"/>
    <w:rsid w:val="00E8791D"/>
    <w:rsid w:val="00E87AD7"/>
    <w:rsid w:val="00E87B21"/>
    <w:rsid w:val="00E87F45"/>
    <w:rsid w:val="00E900E1"/>
    <w:rsid w:val="00E900E9"/>
    <w:rsid w:val="00E902D3"/>
    <w:rsid w:val="00E904EB"/>
    <w:rsid w:val="00E906CF"/>
    <w:rsid w:val="00E90A5A"/>
    <w:rsid w:val="00E90E53"/>
    <w:rsid w:val="00E90FB0"/>
    <w:rsid w:val="00E91031"/>
    <w:rsid w:val="00E9151B"/>
    <w:rsid w:val="00E916BA"/>
    <w:rsid w:val="00E91870"/>
    <w:rsid w:val="00E91C57"/>
    <w:rsid w:val="00E922A2"/>
    <w:rsid w:val="00E924D6"/>
    <w:rsid w:val="00E92511"/>
    <w:rsid w:val="00E9281A"/>
    <w:rsid w:val="00E92AA1"/>
    <w:rsid w:val="00E92F64"/>
    <w:rsid w:val="00E92F75"/>
    <w:rsid w:val="00E93065"/>
    <w:rsid w:val="00E934C4"/>
    <w:rsid w:val="00E935BE"/>
    <w:rsid w:val="00E93716"/>
    <w:rsid w:val="00E93ADE"/>
    <w:rsid w:val="00E93BA1"/>
    <w:rsid w:val="00E93F40"/>
    <w:rsid w:val="00E94703"/>
    <w:rsid w:val="00E94988"/>
    <w:rsid w:val="00E94DA5"/>
    <w:rsid w:val="00E9500D"/>
    <w:rsid w:val="00E9508B"/>
    <w:rsid w:val="00E95173"/>
    <w:rsid w:val="00E9519E"/>
    <w:rsid w:val="00E9559B"/>
    <w:rsid w:val="00E956D6"/>
    <w:rsid w:val="00E95BF3"/>
    <w:rsid w:val="00E95D9E"/>
    <w:rsid w:val="00E95F40"/>
    <w:rsid w:val="00E95FB5"/>
    <w:rsid w:val="00E961A4"/>
    <w:rsid w:val="00E9648E"/>
    <w:rsid w:val="00E9667C"/>
    <w:rsid w:val="00E96C82"/>
    <w:rsid w:val="00E96F0A"/>
    <w:rsid w:val="00E97064"/>
    <w:rsid w:val="00E97093"/>
    <w:rsid w:val="00E97637"/>
    <w:rsid w:val="00E97795"/>
    <w:rsid w:val="00E97879"/>
    <w:rsid w:val="00E978C3"/>
    <w:rsid w:val="00E97900"/>
    <w:rsid w:val="00E97B58"/>
    <w:rsid w:val="00EA0170"/>
    <w:rsid w:val="00EA06D5"/>
    <w:rsid w:val="00EA099E"/>
    <w:rsid w:val="00EA0FCC"/>
    <w:rsid w:val="00EA138E"/>
    <w:rsid w:val="00EA1405"/>
    <w:rsid w:val="00EA1C78"/>
    <w:rsid w:val="00EA1CD1"/>
    <w:rsid w:val="00EA1E71"/>
    <w:rsid w:val="00EA1F52"/>
    <w:rsid w:val="00EA2A02"/>
    <w:rsid w:val="00EA2B98"/>
    <w:rsid w:val="00EA2E09"/>
    <w:rsid w:val="00EA2EB3"/>
    <w:rsid w:val="00EA3011"/>
    <w:rsid w:val="00EA304D"/>
    <w:rsid w:val="00EA3416"/>
    <w:rsid w:val="00EA378E"/>
    <w:rsid w:val="00EA37AD"/>
    <w:rsid w:val="00EA3A34"/>
    <w:rsid w:val="00EA3EF0"/>
    <w:rsid w:val="00EA4679"/>
    <w:rsid w:val="00EA4830"/>
    <w:rsid w:val="00EA56B4"/>
    <w:rsid w:val="00EA56D5"/>
    <w:rsid w:val="00EA599B"/>
    <w:rsid w:val="00EA620D"/>
    <w:rsid w:val="00EA656D"/>
    <w:rsid w:val="00EA6797"/>
    <w:rsid w:val="00EA6A73"/>
    <w:rsid w:val="00EA70CD"/>
    <w:rsid w:val="00EA71A5"/>
    <w:rsid w:val="00EA71B5"/>
    <w:rsid w:val="00EA71DD"/>
    <w:rsid w:val="00EA7306"/>
    <w:rsid w:val="00EA749D"/>
    <w:rsid w:val="00EA770F"/>
    <w:rsid w:val="00EA79C1"/>
    <w:rsid w:val="00EA7A98"/>
    <w:rsid w:val="00EB00C9"/>
    <w:rsid w:val="00EB01C8"/>
    <w:rsid w:val="00EB037B"/>
    <w:rsid w:val="00EB046A"/>
    <w:rsid w:val="00EB0532"/>
    <w:rsid w:val="00EB0640"/>
    <w:rsid w:val="00EB06B9"/>
    <w:rsid w:val="00EB0C9B"/>
    <w:rsid w:val="00EB11CD"/>
    <w:rsid w:val="00EB14F6"/>
    <w:rsid w:val="00EB1545"/>
    <w:rsid w:val="00EB16D3"/>
    <w:rsid w:val="00EB1815"/>
    <w:rsid w:val="00EB18E7"/>
    <w:rsid w:val="00EB1A82"/>
    <w:rsid w:val="00EB1EF5"/>
    <w:rsid w:val="00EB210A"/>
    <w:rsid w:val="00EB21AA"/>
    <w:rsid w:val="00EB23C4"/>
    <w:rsid w:val="00EB2628"/>
    <w:rsid w:val="00EB2890"/>
    <w:rsid w:val="00EB2B30"/>
    <w:rsid w:val="00EB2CA4"/>
    <w:rsid w:val="00EB2CBB"/>
    <w:rsid w:val="00EB397A"/>
    <w:rsid w:val="00EB3D1A"/>
    <w:rsid w:val="00EB3E66"/>
    <w:rsid w:val="00EB3E6C"/>
    <w:rsid w:val="00EB403D"/>
    <w:rsid w:val="00EB409F"/>
    <w:rsid w:val="00EB415F"/>
    <w:rsid w:val="00EB451F"/>
    <w:rsid w:val="00EB4823"/>
    <w:rsid w:val="00EB4860"/>
    <w:rsid w:val="00EB4B78"/>
    <w:rsid w:val="00EB4C27"/>
    <w:rsid w:val="00EB4ED9"/>
    <w:rsid w:val="00EB50EC"/>
    <w:rsid w:val="00EB53B8"/>
    <w:rsid w:val="00EB53E8"/>
    <w:rsid w:val="00EB5EA1"/>
    <w:rsid w:val="00EB6646"/>
    <w:rsid w:val="00EB6ADD"/>
    <w:rsid w:val="00EB6AF4"/>
    <w:rsid w:val="00EB7507"/>
    <w:rsid w:val="00EB75F8"/>
    <w:rsid w:val="00EB76A5"/>
    <w:rsid w:val="00EB76EE"/>
    <w:rsid w:val="00EB789D"/>
    <w:rsid w:val="00EB78A1"/>
    <w:rsid w:val="00EB791E"/>
    <w:rsid w:val="00EB7C77"/>
    <w:rsid w:val="00EB7D99"/>
    <w:rsid w:val="00EC0369"/>
    <w:rsid w:val="00EC082F"/>
    <w:rsid w:val="00EC0848"/>
    <w:rsid w:val="00EC0F8E"/>
    <w:rsid w:val="00EC0FAC"/>
    <w:rsid w:val="00EC12C3"/>
    <w:rsid w:val="00EC1309"/>
    <w:rsid w:val="00EC165D"/>
    <w:rsid w:val="00EC1817"/>
    <w:rsid w:val="00EC1BAB"/>
    <w:rsid w:val="00EC1F02"/>
    <w:rsid w:val="00EC2273"/>
    <w:rsid w:val="00EC2670"/>
    <w:rsid w:val="00EC290D"/>
    <w:rsid w:val="00EC2BF5"/>
    <w:rsid w:val="00EC365B"/>
    <w:rsid w:val="00EC37B3"/>
    <w:rsid w:val="00EC38D0"/>
    <w:rsid w:val="00EC3C98"/>
    <w:rsid w:val="00EC3D7B"/>
    <w:rsid w:val="00EC3E08"/>
    <w:rsid w:val="00EC4361"/>
    <w:rsid w:val="00EC4CD1"/>
    <w:rsid w:val="00EC4F01"/>
    <w:rsid w:val="00EC5085"/>
    <w:rsid w:val="00EC524A"/>
    <w:rsid w:val="00EC5525"/>
    <w:rsid w:val="00EC5F49"/>
    <w:rsid w:val="00EC60D4"/>
    <w:rsid w:val="00EC69F7"/>
    <w:rsid w:val="00EC6E36"/>
    <w:rsid w:val="00EC7514"/>
    <w:rsid w:val="00EC780C"/>
    <w:rsid w:val="00EC7B5F"/>
    <w:rsid w:val="00EC7BB3"/>
    <w:rsid w:val="00EC7CB2"/>
    <w:rsid w:val="00ED03FE"/>
    <w:rsid w:val="00ED0A7F"/>
    <w:rsid w:val="00ED0ADF"/>
    <w:rsid w:val="00ED0B20"/>
    <w:rsid w:val="00ED0B94"/>
    <w:rsid w:val="00ED0FE9"/>
    <w:rsid w:val="00ED14AF"/>
    <w:rsid w:val="00ED16D2"/>
    <w:rsid w:val="00ED1AD1"/>
    <w:rsid w:val="00ED1BE3"/>
    <w:rsid w:val="00ED1F33"/>
    <w:rsid w:val="00ED23AF"/>
    <w:rsid w:val="00ED25A5"/>
    <w:rsid w:val="00ED2CF9"/>
    <w:rsid w:val="00ED2F71"/>
    <w:rsid w:val="00ED34B3"/>
    <w:rsid w:val="00ED3784"/>
    <w:rsid w:val="00ED3801"/>
    <w:rsid w:val="00ED39CA"/>
    <w:rsid w:val="00ED3CF0"/>
    <w:rsid w:val="00ED3D4C"/>
    <w:rsid w:val="00ED3EC3"/>
    <w:rsid w:val="00ED41F6"/>
    <w:rsid w:val="00ED44DC"/>
    <w:rsid w:val="00ED4D34"/>
    <w:rsid w:val="00ED4D80"/>
    <w:rsid w:val="00ED53BA"/>
    <w:rsid w:val="00ED5555"/>
    <w:rsid w:val="00ED5A0C"/>
    <w:rsid w:val="00ED5F6A"/>
    <w:rsid w:val="00ED6509"/>
    <w:rsid w:val="00ED6980"/>
    <w:rsid w:val="00ED6C2C"/>
    <w:rsid w:val="00ED6E1D"/>
    <w:rsid w:val="00ED6EB2"/>
    <w:rsid w:val="00ED6F97"/>
    <w:rsid w:val="00ED7024"/>
    <w:rsid w:val="00ED7042"/>
    <w:rsid w:val="00ED7298"/>
    <w:rsid w:val="00ED7413"/>
    <w:rsid w:val="00ED77CE"/>
    <w:rsid w:val="00EE0142"/>
    <w:rsid w:val="00EE014E"/>
    <w:rsid w:val="00EE0416"/>
    <w:rsid w:val="00EE084A"/>
    <w:rsid w:val="00EE087F"/>
    <w:rsid w:val="00EE0954"/>
    <w:rsid w:val="00EE09FD"/>
    <w:rsid w:val="00EE0A6E"/>
    <w:rsid w:val="00EE0EB1"/>
    <w:rsid w:val="00EE10F6"/>
    <w:rsid w:val="00EE1109"/>
    <w:rsid w:val="00EE1280"/>
    <w:rsid w:val="00EE17E2"/>
    <w:rsid w:val="00EE1B17"/>
    <w:rsid w:val="00EE20D1"/>
    <w:rsid w:val="00EE2107"/>
    <w:rsid w:val="00EE24D4"/>
    <w:rsid w:val="00EE24E9"/>
    <w:rsid w:val="00EE2856"/>
    <w:rsid w:val="00EE31D9"/>
    <w:rsid w:val="00EE3536"/>
    <w:rsid w:val="00EE35A5"/>
    <w:rsid w:val="00EE3862"/>
    <w:rsid w:val="00EE3C99"/>
    <w:rsid w:val="00EE41B1"/>
    <w:rsid w:val="00EE4343"/>
    <w:rsid w:val="00EE46BA"/>
    <w:rsid w:val="00EE47F3"/>
    <w:rsid w:val="00EE490B"/>
    <w:rsid w:val="00EE4B49"/>
    <w:rsid w:val="00EE4B5B"/>
    <w:rsid w:val="00EE4E7C"/>
    <w:rsid w:val="00EE4F47"/>
    <w:rsid w:val="00EE5451"/>
    <w:rsid w:val="00EE5529"/>
    <w:rsid w:val="00EE56B1"/>
    <w:rsid w:val="00EE594C"/>
    <w:rsid w:val="00EE5C1C"/>
    <w:rsid w:val="00EE5E29"/>
    <w:rsid w:val="00EE5F79"/>
    <w:rsid w:val="00EE615C"/>
    <w:rsid w:val="00EE61F4"/>
    <w:rsid w:val="00EE62B0"/>
    <w:rsid w:val="00EE699B"/>
    <w:rsid w:val="00EE6B15"/>
    <w:rsid w:val="00EE6EC7"/>
    <w:rsid w:val="00EE75EB"/>
    <w:rsid w:val="00EE78C2"/>
    <w:rsid w:val="00EE7A55"/>
    <w:rsid w:val="00EE7B5D"/>
    <w:rsid w:val="00EF0252"/>
    <w:rsid w:val="00EF04E3"/>
    <w:rsid w:val="00EF088C"/>
    <w:rsid w:val="00EF0D84"/>
    <w:rsid w:val="00EF1072"/>
    <w:rsid w:val="00EF1198"/>
    <w:rsid w:val="00EF150F"/>
    <w:rsid w:val="00EF15F2"/>
    <w:rsid w:val="00EF185C"/>
    <w:rsid w:val="00EF1DB4"/>
    <w:rsid w:val="00EF1EC6"/>
    <w:rsid w:val="00EF2125"/>
    <w:rsid w:val="00EF2232"/>
    <w:rsid w:val="00EF245F"/>
    <w:rsid w:val="00EF27B8"/>
    <w:rsid w:val="00EF294A"/>
    <w:rsid w:val="00EF2DAE"/>
    <w:rsid w:val="00EF312F"/>
    <w:rsid w:val="00EF347F"/>
    <w:rsid w:val="00EF3B58"/>
    <w:rsid w:val="00EF3DF0"/>
    <w:rsid w:val="00EF3FB0"/>
    <w:rsid w:val="00EF4207"/>
    <w:rsid w:val="00EF4C32"/>
    <w:rsid w:val="00EF4D1F"/>
    <w:rsid w:val="00EF4D20"/>
    <w:rsid w:val="00EF50F2"/>
    <w:rsid w:val="00EF51BF"/>
    <w:rsid w:val="00EF52F7"/>
    <w:rsid w:val="00EF541B"/>
    <w:rsid w:val="00EF5575"/>
    <w:rsid w:val="00EF5803"/>
    <w:rsid w:val="00EF5A60"/>
    <w:rsid w:val="00EF5C5F"/>
    <w:rsid w:val="00EF5EA7"/>
    <w:rsid w:val="00EF60EF"/>
    <w:rsid w:val="00EF6275"/>
    <w:rsid w:val="00EF645F"/>
    <w:rsid w:val="00EF7325"/>
    <w:rsid w:val="00EF7894"/>
    <w:rsid w:val="00EF7908"/>
    <w:rsid w:val="00EF7F15"/>
    <w:rsid w:val="00EF7F46"/>
    <w:rsid w:val="00F0016D"/>
    <w:rsid w:val="00F0042A"/>
    <w:rsid w:val="00F0093C"/>
    <w:rsid w:val="00F00BC9"/>
    <w:rsid w:val="00F01455"/>
    <w:rsid w:val="00F01472"/>
    <w:rsid w:val="00F01A40"/>
    <w:rsid w:val="00F01B47"/>
    <w:rsid w:val="00F01D8A"/>
    <w:rsid w:val="00F0203C"/>
    <w:rsid w:val="00F021DB"/>
    <w:rsid w:val="00F02363"/>
    <w:rsid w:val="00F02526"/>
    <w:rsid w:val="00F02698"/>
    <w:rsid w:val="00F02874"/>
    <w:rsid w:val="00F0298B"/>
    <w:rsid w:val="00F02D75"/>
    <w:rsid w:val="00F031B8"/>
    <w:rsid w:val="00F03E58"/>
    <w:rsid w:val="00F04647"/>
    <w:rsid w:val="00F04780"/>
    <w:rsid w:val="00F04783"/>
    <w:rsid w:val="00F04AFD"/>
    <w:rsid w:val="00F04C4C"/>
    <w:rsid w:val="00F04D23"/>
    <w:rsid w:val="00F0511D"/>
    <w:rsid w:val="00F053A0"/>
    <w:rsid w:val="00F05D1A"/>
    <w:rsid w:val="00F05F0B"/>
    <w:rsid w:val="00F06094"/>
    <w:rsid w:val="00F066AC"/>
    <w:rsid w:val="00F0676A"/>
    <w:rsid w:val="00F069AF"/>
    <w:rsid w:val="00F06C8D"/>
    <w:rsid w:val="00F06FAF"/>
    <w:rsid w:val="00F071C1"/>
    <w:rsid w:val="00F07200"/>
    <w:rsid w:val="00F07738"/>
    <w:rsid w:val="00F07EFF"/>
    <w:rsid w:val="00F10368"/>
    <w:rsid w:val="00F10552"/>
    <w:rsid w:val="00F10825"/>
    <w:rsid w:val="00F10E15"/>
    <w:rsid w:val="00F11905"/>
    <w:rsid w:val="00F11BDC"/>
    <w:rsid w:val="00F1213F"/>
    <w:rsid w:val="00F121CD"/>
    <w:rsid w:val="00F1292C"/>
    <w:rsid w:val="00F12A28"/>
    <w:rsid w:val="00F130E4"/>
    <w:rsid w:val="00F13246"/>
    <w:rsid w:val="00F13743"/>
    <w:rsid w:val="00F13963"/>
    <w:rsid w:val="00F13A21"/>
    <w:rsid w:val="00F13BCD"/>
    <w:rsid w:val="00F13C42"/>
    <w:rsid w:val="00F13E92"/>
    <w:rsid w:val="00F13E99"/>
    <w:rsid w:val="00F13FAC"/>
    <w:rsid w:val="00F1404B"/>
    <w:rsid w:val="00F142DB"/>
    <w:rsid w:val="00F14649"/>
    <w:rsid w:val="00F14AB9"/>
    <w:rsid w:val="00F15593"/>
    <w:rsid w:val="00F15711"/>
    <w:rsid w:val="00F16180"/>
    <w:rsid w:val="00F1644D"/>
    <w:rsid w:val="00F1664B"/>
    <w:rsid w:val="00F16A2B"/>
    <w:rsid w:val="00F16DF4"/>
    <w:rsid w:val="00F17481"/>
    <w:rsid w:val="00F17725"/>
    <w:rsid w:val="00F178A2"/>
    <w:rsid w:val="00F17D5F"/>
    <w:rsid w:val="00F20210"/>
    <w:rsid w:val="00F2021D"/>
    <w:rsid w:val="00F2022A"/>
    <w:rsid w:val="00F2035D"/>
    <w:rsid w:val="00F21390"/>
    <w:rsid w:val="00F2140C"/>
    <w:rsid w:val="00F21898"/>
    <w:rsid w:val="00F21AAF"/>
    <w:rsid w:val="00F21B11"/>
    <w:rsid w:val="00F21F19"/>
    <w:rsid w:val="00F21F51"/>
    <w:rsid w:val="00F22086"/>
    <w:rsid w:val="00F2233D"/>
    <w:rsid w:val="00F225D0"/>
    <w:rsid w:val="00F227AD"/>
    <w:rsid w:val="00F22CD3"/>
    <w:rsid w:val="00F22D3D"/>
    <w:rsid w:val="00F22EA1"/>
    <w:rsid w:val="00F23227"/>
    <w:rsid w:val="00F23522"/>
    <w:rsid w:val="00F235DE"/>
    <w:rsid w:val="00F2364A"/>
    <w:rsid w:val="00F23775"/>
    <w:rsid w:val="00F23F2C"/>
    <w:rsid w:val="00F2455B"/>
    <w:rsid w:val="00F245C1"/>
    <w:rsid w:val="00F247B3"/>
    <w:rsid w:val="00F24FDD"/>
    <w:rsid w:val="00F25261"/>
    <w:rsid w:val="00F2538D"/>
    <w:rsid w:val="00F253FF"/>
    <w:rsid w:val="00F25900"/>
    <w:rsid w:val="00F2594F"/>
    <w:rsid w:val="00F25AFB"/>
    <w:rsid w:val="00F26537"/>
    <w:rsid w:val="00F2688F"/>
    <w:rsid w:val="00F271D9"/>
    <w:rsid w:val="00F27758"/>
    <w:rsid w:val="00F27A6B"/>
    <w:rsid w:val="00F27EB1"/>
    <w:rsid w:val="00F3013D"/>
    <w:rsid w:val="00F3015B"/>
    <w:rsid w:val="00F306E0"/>
    <w:rsid w:val="00F308C9"/>
    <w:rsid w:val="00F30E3B"/>
    <w:rsid w:val="00F30E92"/>
    <w:rsid w:val="00F30EAE"/>
    <w:rsid w:val="00F31023"/>
    <w:rsid w:val="00F31118"/>
    <w:rsid w:val="00F311FB"/>
    <w:rsid w:val="00F31305"/>
    <w:rsid w:val="00F31894"/>
    <w:rsid w:val="00F32087"/>
    <w:rsid w:val="00F323C5"/>
    <w:rsid w:val="00F32417"/>
    <w:rsid w:val="00F32938"/>
    <w:rsid w:val="00F32CC7"/>
    <w:rsid w:val="00F32DDC"/>
    <w:rsid w:val="00F32E70"/>
    <w:rsid w:val="00F332D8"/>
    <w:rsid w:val="00F3386D"/>
    <w:rsid w:val="00F33B43"/>
    <w:rsid w:val="00F33BC2"/>
    <w:rsid w:val="00F3408A"/>
    <w:rsid w:val="00F3417D"/>
    <w:rsid w:val="00F34DC4"/>
    <w:rsid w:val="00F350DA"/>
    <w:rsid w:val="00F354E3"/>
    <w:rsid w:val="00F35816"/>
    <w:rsid w:val="00F3584D"/>
    <w:rsid w:val="00F359E7"/>
    <w:rsid w:val="00F35CEE"/>
    <w:rsid w:val="00F35DC9"/>
    <w:rsid w:val="00F36415"/>
    <w:rsid w:val="00F3654B"/>
    <w:rsid w:val="00F36591"/>
    <w:rsid w:val="00F369F9"/>
    <w:rsid w:val="00F36CCE"/>
    <w:rsid w:val="00F37A12"/>
    <w:rsid w:val="00F37A14"/>
    <w:rsid w:val="00F37EDB"/>
    <w:rsid w:val="00F37F5E"/>
    <w:rsid w:val="00F37FA6"/>
    <w:rsid w:val="00F400EC"/>
    <w:rsid w:val="00F40643"/>
    <w:rsid w:val="00F40865"/>
    <w:rsid w:val="00F40B34"/>
    <w:rsid w:val="00F40F1D"/>
    <w:rsid w:val="00F4125F"/>
    <w:rsid w:val="00F41754"/>
    <w:rsid w:val="00F418E2"/>
    <w:rsid w:val="00F41BD4"/>
    <w:rsid w:val="00F41EE0"/>
    <w:rsid w:val="00F41F46"/>
    <w:rsid w:val="00F420FA"/>
    <w:rsid w:val="00F42231"/>
    <w:rsid w:val="00F423B6"/>
    <w:rsid w:val="00F42676"/>
    <w:rsid w:val="00F42A4B"/>
    <w:rsid w:val="00F42E1D"/>
    <w:rsid w:val="00F431EE"/>
    <w:rsid w:val="00F43401"/>
    <w:rsid w:val="00F43542"/>
    <w:rsid w:val="00F43806"/>
    <w:rsid w:val="00F43B02"/>
    <w:rsid w:val="00F43CBB"/>
    <w:rsid w:val="00F43D55"/>
    <w:rsid w:val="00F441DE"/>
    <w:rsid w:val="00F44889"/>
    <w:rsid w:val="00F44B4B"/>
    <w:rsid w:val="00F44B74"/>
    <w:rsid w:val="00F44DCF"/>
    <w:rsid w:val="00F44F88"/>
    <w:rsid w:val="00F4561B"/>
    <w:rsid w:val="00F45818"/>
    <w:rsid w:val="00F45BCE"/>
    <w:rsid w:val="00F45C7D"/>
    <w:rsid w:val="00F45C8A"/>
    <w:rsid w:val="00F46236"/>
    <w:rsid w:val="00F46417"/>
    <w:rsid w:val="00F46452"/>
    <w:rsid w:val="00F46B0F"/>
    <w:rsid w:val="00F46EE1"/>
    <w:rsid w:val="00F47217"/>
    <w:rsid w:val="00F475B9"/>
    <w:rsid w:val="00F47E0B"/>
    <w:rsid w:val="00F50028"/>
    <w:rsid w:val="00F5035F"/>
    <w:rsid w:val="00F50509"/>
    <w:rsid w:val="00F50538"/>
    <w:rsid w:val="00F505A1"/>
    <w:rsid w:val="00F50674"/>
    <w:rsid w:val="00F507C1"/>
    <w:rsid w:val="00F51318"/>
    <w:rsid w:val="00F515A6"/>
    <w:rsid w:val="00F51767"/>
    <w:rsid w:val="00F51856"/>
    <w:rsid w:val="00F51B90"/>
    <w:rsid w:val="00F51F0D"/>
    <w:rsid w:val="00F52180"/>
    <w:rsid w:val="00F52400"/>
    <w:rsid w:val="00F524BE"/>
    <w:rsid w:val="00F52577"/>
    <w:rsid w:val="00F52627"/>
    <w:rsid w:val="00F5266B"/>
    <w:rsid w:val="00F527AC"/>
    <w:rsid w:val="00F5296F"/>
    <w:rsid w:val="00F52A51"/>
    <w:rsid w:val="00F52C19"/>
    <w:rsid w:val="00F52C8C"/>
    <w:rsid w:val="00F5388B"/>
    <w:rsid w:val="00F53E4B"/>
    <w:rsid w:val="00F543D3"/>
    <w:rsid w:val="00F54923"/>
    <w:rsid w:val="00F549B1"/>
    <w:rsid w:val="00F54CB7"/>
    <w:rsid w:val="00F54D42"/>
    <w:rsid w:val="00F553FF"/>
    <w:rsid w:val="00F55582"/>
    <w:rsid w:val="00F55DAA"/>
    <w:rsid w:val="00F55EEA"/>
    <w:rsid w:val="00F5603E"/>
    <w:rsid w:val="00F56772"/>
    <w:rsid w:val="00F567C1"/>
    <w:rsid w:val="00F5692A"/>
    <w:rsid w:val="00F57613"/>
    <w:rsid w:val="00F5776C"/>
    <w:rsid w:val="00F577E3"/>
    <w:rsid w:val="00F578B7"/>
    <w:rsid w:val="00F57907"/>
    <w:rsid w:val="00F57DC5"/>
    <w:rsid w:val="00F600D9"/>
    <w:rsid w:val="00F60543"/>
    <w:rsid w:val="00F607C8"/>
    <w:rsid w:val="00F608F1"/>
    <w:rsid w:val="00F608F9"/>
    <w:rsid w:val="00F60C94"/>
    <w:rsid w:val="00F61253"/>
    <w:rsid w:val="00F61575"/>
    <w:rsid w:val="00F6176D"/>
    <w:rsid w:val="00F62910"/>
    <w:rsid w:val="00F62AFB"/>
    <w:rsid w:val="00F62B77"/>
    <w:rsid w:val="00F62BEC"/>
    <w:rsid w:val="00F62C0F"/>
    <w:rsid w:val="00F62C69"/>
    <w:rsid w:val="00F62DCA"/>
    <w:rsid w:val="00F62E23"/>
    <w:rsid w:val="00F63262"/>
    <w:rsid w:val="00F640F2"/>
    <w:rsid w:val="00F644B8"/>
    <w:rsid w:val="00F64533"/>
    <w:rsid w:val="00F64582"/>
    <w:rsid w:val="00F64781"/>
    <w:rsid w:val="00F64A1A"/>
    <w:rsid w:val="00F64D12"/>
    <w:rsid w:val="00F65687"/>
    <w:rsid w:val="00F6585D"/>
    <w:rsid w:val="00F658B0"/>
    <w:rsid w:val="00F6595C"/>
    <w:rsid w:val="00F65CD2"/>
    <w:rsid w:val="00F65F07"/>
    <w:rsid w:val="00F6604D"/>
    <w:rsid w:val="00F660D0"/>
    <w:rsid w:val="00F66130"/>
    <w:rsid w:val="00F662D5"/>
    <w:rsid w:val="00F66340"/>
    <w:rsid w:val="00F66A98"/>
    <w:rsid w:val="00F66E0D"/>
    <w:rsid w:val="00F66E26"/>
    <w:rsid w:val="00F67196"/>
    <w:rsid w:val="00F672DE"/>
    <w:rsid w:val="00F67301"/>
    <w:rsid w:val="00F67795"/>
    <w:rsid w:val="00F67D07"/>
    <w:rsid w:val="00F67EDB"/>
    <w:rsid w:val="00F67F02"/>
    <w:rsid w:val="00F67FC4"/>
    <w:rsid w:val="00F704A9"/>
    <w:rsid w:val="00F7057C"/>
    <w:rsid w:val="00F7094F"/>
    <w:rsid w:val="00F70C0E"/>
    <w:rsid w:val="00F70F8F"/>
    <w:rsid w:val="00F7123B"/>
    <w:rsid w:val="00F7126A"/>
    <w:rsid w:val="00F71560"/>
    <w:rsid w:val="00F7162C"/>
    <w:rsid w:val="00F7169A"/>
    <w:rsid w:val="00F717E4"/>
    <w:rsid w:val="00F71C2F"/>
    <w:rsid w:val="00F71EB7"/>
    <w:rsid w:val="00F71EE9"/>
    <w:rsid w:val="00F720D3"/>
    <w:rsid w:val="00F7229B"/>
    <w:rsid w:val="00F724FE"/>
    <w:rsid w:val="00F72839"/>
    <w:rsid w:val="00F72F26"/>
    <w:rsid w:val="00F73A3F"/>
    <w:rsid w:val="00F73CA6"/>
    <w:rsid w:val="00F73E73"/>
    <w:rsid w:val="00F74568"/>
    <w:rsid w:val="00F74581"/>
    <w:rsid w:val="00F7498C"/>
    <w:rsid w:val="00F74B26"/>
    <w:rsid w:val="00F74BFB"/>
    <w:rsid w:val="00F74CBE"/>
    <w:rsid w:val="00F74F8C"/>
    <w:rsid w:val="00F7524B"/>
    <w:rsid w:val="00F752E5"/>
    <w:rsid w:val="00F75438"/>
    <w:rsid w:val="00F7545C"/>
    <w:rsid w:val="00F75DD3"/>
    <w:rsid w:val="00F76201"/>
    <w:rsid w:val="00F764AE"/>
    <w:rsid w:val="00F769CF"/>
    <w:rsid w:val="00F7789F"/>
    <w:rsid w:val="00F77925"/>
    <w:rsid w:val="00F77D69"/>
    <w:rsid w:val="00F77E6A"/>
    <w:rsid w:val="00F80005"/>
    <w:rsid w:val="00F80020"/>
    <w:rsid w:val="00F8008C"/>
    <w:rsid w:val="00F80481"/>
    <w:rsid w:val="00F80D9C"/>
    <w:rsid w:val="00F81225"/>
    <w:rsid w:val="00F8172C"/>
    <w:rsid w:val="00F81950"/>
    <w:rsid w:val="00F819FC"/>
    <w:rsid w:val="00F81B89"/>
    <w:rsid w:val="00F81D1D"/>
    <w:rsid w:val="00F81D83"/>
    <w:rsid w:val="00F8220D"/>
    <w:rsid w:val="00F8241D"/>
    <w:rsid w:val="00F8280E"/>
    <w:rsid w:val="00F8282E"/>
    <w:rsid w:val="00F82A23"/>
    <w:rsid w:val="00F82CFD"/>
    <w:rsid w:val="00F82DCF"/>
    <w:rsid w:val="00F8379E"/>
    <w:rsid w:val="00F84183"/>
    <w:rsid w:val="00F842D7"/>
    <w:rsid w:val="00F84366"/>
    <w:rsid w:val="00F84667"/>
    <w:rsid w:val="00F84755"/>
    <w:rsid w:val="00F84831"/>
    <w:rsid w:val="00F84A40"/>
    <w:rsid w:val="00F84DDB"/>
    <w:rsid w:val="00F8553A"/>
    <w:rsid w:val="00F85836"/>
    <w:rsid w:val="00F85BE2"/>
    <w:rsid w:val="00F85C18"/>
    <w:rsid w:val="00F85C8D"/>
    <w:rsid w:val="00F864F0"/>
    <w:rsid w:val="00F86710"/>
    <w:rsid w:val="00F86FE5"/>
    <w:rsid w:val="00F873A1"/>
    <w:rsid w:val="00F87922"/>
    <w:rsid w:val="00F87931"/>
    <w:rsid w:val="00F8798D"/>
    <w:rsid w:val="00F87AD7"/>
    <w:rsid w:val="00F87B19"/>
    <w:rsid w:val="00F87E78"/>
    <w:rsid w:val="00F87F3B"/>
    <w:rsid w:val="00F87FCC"/>
    <w:rsid w:val="00F90219"/>
    <w:rsid w:val="00F9099C"/>
    <w:rsid w:val="00F90B18"/>
    <w:rsid w:val="00F90CBF"/>
    <w:rsid w:val="00F910CA"/>
    <w:rsid w:val="00F91428"/>
    <w:rsid w:val="00F91749"/>
    <w:rsid w:val="00F922A7"/>
    <w:rsid w:val="00F922DF"/>
    <w:rsid w:val="00F925CF"/>
    <w:rsid w:val="00F92606"/>
    <w:rsid w:val="00F92800"/>
    <w:rsid w:val="00F92809"/>
    <w:rsid w:val="00F9301D"/>
    <w:rsid w:val="00F93727"/>
    <w:rsid w:val="00F937BC"/>
    <w:rsid w:val="00F942A1"/>
    <w:rsid w:val="00F94958"/>
    <w:rsid w:val="00F949AE"/>
    <w:rsid w:val="00F94B0A"/>
    <w:rsid w:val="00F94CA6"/>
    <w:rsid w:val="00F95262"/>
    <w:rsid w:val="00F953B9"/>
    <w:rsid w:val="00F95401"/>
    <w:rsid w:val="00F95ADB"/>
    <w:rsid w:val="00F95FB1"/>
    <w:rsid w:val="00F960FC"/>
    <w:rsid w:val="00F9614B"/>
    <w:rsid w:val="00F9625F"/>
    <w:rsid w:val="00F964C2"/>
    <w:rsid w:val="00F96B4D"/>
    <w:rsid w:val="00F96E62"/>
    <w:rsid w:val="00F96F1F"/>
    <w:rsid w:val="00F96FB5"/>
    <w:rsid w:val="00F96FD0"/>
    <w:rsid w:val="00F970A4"/>
    <w:rsid w:val="00F9723E"/>
    <w:rsid w:val="00F97830"/>
    <w:rsid w:val="00F97969"/>
    <w:rsid w:val="00FA000F"/>
    <w:rsid w:val="00FA00DD"/>
    <w:rsid w:val="00FA044E"/>
    <w:rsid w:val="00FA06B2"/>
    <w:rsid w:val="00FA06CF"/>
    <w:rsid w:val="00FA0AB5"/>
    <w:rsid w:val="00FA0AC9"/>
    <w:rsid w:val="00FA0F06"/>
    <w:rsid w:val="00FA0F31"/>
    <w:rsid w:val="00FA13E0"/>
    <w:rsid w:val="00FA15B7"/>
    <w:rsid w:val="00FA169C"/>
    <w:rsid w:val="00FA17E6"/>
    <w:rsid w:val="00FA1AFE"/>
    <w:rsid w:val="00FA1BB1"/>
    <w:rsid w:val="00FA1CF7"/>
    <w:rsid w:val="00FA1EA7"/>
    <w:rsid w:val="00FA219C"/>
    <w:rsid w:val="00FA2BFE"/>
    <w:rsid w:val="00FA2C14"/>
    <w:rsid w:val="00FA2DE3"/>
    <w:rsid w:val="00FA3082"/>
    <w:rsid w:val="00FA312B"/>
    <w:rsid w:val="00FA3667"/>
    <w:rsid w:val="00FA393E"/>
    <w:rsid w:val="00FA3B6A"/>
    <w:rsid w:val="00FA46EA"/>
    <w:rsid w:val="00FA50E9"/>
    <w:rsid w:val="00FA518F"/>
    <w:rsid w:val="00FA570D"/>
    <w:rsid w:val="00FA5D1A"/>
    <w:rsid w:val="00FA5F03"/>
    <w:rsid w:val="00FA6185"/>
    <w:rsid w:val="00FA634F"/>
    <w:rsid w:val="00FA63EF"/>
    <w:rsid w:val="00FA671F"/>
    <w:rsid w:val="00FA6DF4"/>
    <w:rsid w:val="00FA6F2D"/>
    <w:rsid w:val="00FA7452"/>
    <w:rsid w:val="00FA75AD"/>
    <w:rsid w:val="00FA79BE"/>
    <w:rsid w:val="00FB03D0"/>
    <w:rsid w:val="00FB0481"/>
    <w:rsid w:val="00FB0C44"/>
    <w:rsid w:val="00FB0D05"/>
    <w:rsid w:val="00FB0EA9"/>
    <w:rsid w:val="00FB13A7"/>
    <w:rsid w:val="00FB14F2"/>
    <w:rsid w:val="00FB173B"/>
    <w:rsid w:val="00FB17EC"/>
    <w:rsid w:val="00FB19D8"/>
    <w:rsid w:val="00FB1A87"/>
    <w:rsid w:val="00FB1B07"/>
    <w:rsid w:val="00FB1CD2"/>
    <w:rsid w:val="00FB2A03"/>
    <w:rsid w:val="00FB2AA0"/>
    <w:rsid w:val="00FB2BA0"/>
    <w:rsid w:val="00FB2D9A"/>
    <w:rsid w:val="00FB338C"/>
    <w:rsid w:val="00FB34E9"/>
    <w:rsid w:val="00FB364C"/>
    <w:rsid w:val="00FB374E"/>
    <w:rsid w:val="00FB41B9"/>
    <w:rsid w:val="00FB434C"/>
    <w:rsid w:val="00FB4594"/>
    <w:rsid w:val="00FB48D3"/>
    <w:rsid w:val="00FB496F"/>
    <w:rsid w:val="00FB4CA2"/>
    <w:rsid w:val="00FB4D09"/>
    <w:rsid w:val="00FB4D15"/>
    <w:rsid w:val="00FB4DC3"/>
    <w:rsid w:val="00FB4E17"/>
    <w:rsid w:val="00FB4FE8"/>
    <w:rsid w:val="00FB536F"/>
    <w:rsid w:val="00FB538F"/>
    <w:rsid w:val="00FB5413"/>
    <w:rsid w:val="00FB54D9"/>
    <w:rsid w:val="00FB5662"/>
    <w:rsid w:val="00FB5785"/>
    <w:rsid w:val="00FB57B3"/>
    <w:rsid w:val="00FB5B19"/>
    <w:rsid w:val="00FB5C10"/>
    <w:rsid w:val="00FB5D06"/>
    <w:rsid w:val="00FB5E12"/>
    <w:rsid w:val="00FB5E2D"/>
    <w:rsid w:val="00FB5E95"/>
    <w:rsid w:val="00FB605D"/>
    <w:rsid w:val="00FB67BA"/>
    <w:rsid w:val="00FB6A9C"/>
    <w:rsid w:val="00FB78F0"/>
    <w:rsid w:val="00FB797C"/>
    <w:rsid w:val="00FB7C26"/>
    <w:rsid w:val="00FB7D35"/>
    <w:rsid w:val="00FC031E"/>
    <w:rsid w:val="00FC0767"/>
    <w:rsid w:val="00FC079F"/>
    <w:rsid w:val="00FC0839"/>
    <w:rsid w:val="00FC0897"/>
    <w:rsid w:val="00FC0922"/>
    <w:rsid w:val="00FC0D01"/>
    <w:rsid w:val="00FC0DF3"/>
    <w:rsid w:val="00FC0F12"/>
    <w:rsid w:val="00FC133A"/>
    <w:rsid w:val="00FC14B1"/>
    <w:rsid w:val="00FC168A"/>
    <w:rsid w:val="00FC19CE"/>
    <w:rsid w:val="00FC1B61"/>
    <w:rsid w:val="00FC1B8C"/>
    <w:rsid w:val="00FC1DC4"/>
    <w:rsid w:val="00FC2131"/>
    <w:rsid w:val="00FC217F"/>
    <w:rsid w:val="00FC2FD0"/>
    <w:rsid w:val="00FC305A"/>
    <w:rsid w:val="00FC3304"/>
    <w:rsid w:val="00FC3525"/>
    <w:rsid w:val="00FC3834"/>
    <w:rsid w:val="00FC38D2"/>
    <w:rsid w:val="00FC3D24"/>
    <w:rsid w:val="00FC3DCD"/>
    <w:rsid w:val="00FC3E11"/>
    <w:rsid w:val="00FC3E2E"/>
    <w:rsid w:val="00FC4170"/>
    <w:rsid w:val="00FC44F1"/>
    <w:rsid w:val="00FC487E"/>
    <w:rsid w:val="00FC4BD7"/>
    <w:rsid w:val="00FC4ECE"/>
    <w:rsid w:val="00FC579A"/>
    <w:rsid w:val="00FC5896"/>
    <w:rsid w:val="00FC59C5"/>
    <w:rsid w:val="00FC59E4"/>
    <w:rsid w:val="00FC5C3D"/>
    <w:rsid w:val="00FC5E32"/>
    <w:rsid w:val="00FC60C3"/>
    <w:rsid w:val="00FC62A0"/>
    <w:rsid w:val="00FC6424"/>
    <w:rsid w:val="00FC6619"/>
    <w:rsid w:val="00FC697F"/>
    <w:rsid w:val="00FC7183"/>
    <w:rsid w:val="00FC74E8"/>
    <w:rsid w:val="00FC76D7"/>
    <w:rsid w:val="00FC7970"/>
    <w:rsid w:val="00FC7B8A"/>
    <w:rsid w:val="00FC7DD5"/>
    <w:rsid w:val="00FD0160"/>
    <w:rsid w:val="00FD0277"/>
    <w:rsid w:val="00FD0489"/>
    <w:rsid w:val="00FD067A"/>
    <w:rsid w:val="00FD09BA"/>
    <w:rsid w:val="00FD11E5"/>
    <w:rsid w:val="00FD149E"/>
    <w:rsid w:val="00FD15FB"/>
    <w:rsid w:val="00FD1615"/>
    <w:rsid w:val="00FD16DB"/>
    <w:rsid w:val="00FD1CD3"/>
    <w:rsid w:val="00FD20D6"/>
    <w:rsid w:val="00FD2B7B"/>
    <w:rsid w:val="00FD385F"/>
    <w:rsid w:val="00FD3B4B"/>
    <w:rsid w:val="00FD3FE5"/>
    <w:rsid w:val="00FD439F"/>
    <w:rsid w:val="00FD44F7"/>
    <w:rsid w:val="00FD4572"/>
    <w:rsid w:val="00FD4678"/>
    <w:rsid w:val="00FD4B20"/>
    <w:rsid w:val="00FD4BEC"/>
    <w:rsid w:val="00FD4DDF"/>
    <w:rsid w:val="00FD4E1F"/>
    <w:rsid w:val="00FD4EA1"/>
    <w:rsid w:val="00FD51DD"/>
    <w:rsid w:val="00FD530D"/>
    <w:rsid w:val="00FD588D"/>
    <w:rsid w:val="00FD59DC"/>
    <w:rsid w:val="00FD5D09"/>
    <w:rsid w:val="00FD5E82"/>
    <w:rsid w:val="00FD662E"/>
    <w:rsid w:val="00FD6772"/>
    <w:rsid w:val="00FD6F4A"/>
    <w:rsid w:val="00FD6F89"/>
    <w:rsid w:val="00FD7006"/>
    <w:rsid w:val="00FD7605"/>
    <w:rsid w:val="00FD77D5"/>
    <w:rsid w:val="00FD7A7B"/>
    <w:rsid w:val="00FD7D10"/>
    <w:rsid w:val="00FD7DC5"/>
    <w:rsid w:val="00FE021E"/>
    <w:rsid w:val="00FE0594"/>
    <w:rsid w:val="00FE0985"/>
    <w:rsid w:val="00FE0E22"/>
    <w:rsid w:val="00FE1578"/>
    <w:rsid w:val="00FE15BC"/>
    <w:rsid w:val="00FE19B1"/>
    <w:rsid w:val="00FE1AC7"/>
    <w:rsid w:val="00FE22FB"/>
    <w:rsid w:val="00FE274A"/>
    <w:rsid w:val="00FE277C"/>
    <w:rsid w:val="00FE3180"/>
    <w:rsid w:val="00FE31C4"/>
    <w:rsid w:val="00FE32C5"/>
    <w:rsid w:val="00FE4246"/>
    <w:rsid w:val="00FE4321"/>
    <w:rsid w:val="00FE4A31"/>
    <w:rsid w:val="00FE52CC"/>
    <w:rsid w:val="00FE531B"/>
    <w:rsid w:val="00FE5469"/>
    <w:rsid w:val="00FE592D"/>
    <w:rsid w:val="00FE5BF1"/>
    <w:rsid w:val="00FE5E10"/>
    <w:rsid w:val="00FE62CB"/>
    <w:rsid w:val="00FE63B7"/>
    <w:rsid w:val="00FE6464"/>
    <w:rsid w:val="00FE65AB"/>
    <w:rsid w:val="00FE6D34"/>
    <w:rsid w:val="00FE6D60"/>
    <w:rsid w:val="00FE740B"/>
    <w:rsid w:val="00FE753B"/>
    <w:rsid w:val="00FE7635"/>
    <w:rsid w:val="00FE77EA"/>
    <w:rsid w:val="00FE784A"/>
    <w:rsid w:val="00FF00D3"/>
    <w:rsid w:val="00FF03AF"/>
    <w:rsid w:val="00FF14B6"/>
    <w:rsid w:val="00FF190E"/>
    <w:rsid w:val="00FF19BD"/>
    <w:rsid w:val="00FF228F"/>
    <w:rsid w:val="00FF23E3"/>
    <w:rsid w:val="00FF2ECC"/>
    <w:rsid w:val="00FF2FCD"/>
    <w:rsid w:val="00FF392E"/>
    <w:rsid w:val="00FF3CAD"/>
    <w:rsid w:val="00FF3D28"/>
    <w:rsid w:val="00FF4A77"/>
    <w:rsid w:val="00FF4E88"/>
    <w:rsid w:val="00FF4F87"/>
    <w:rsid w:val="00FF50DD"/>
    <w:rsid w:val="00FF51A4"/>
    <w:rsid w:val="00FF51B8"/>
    <w:rsid w:val="00FF54CE"/>
    <w:rsid w:val="00FF5999"/>
    <w:rsid w:val="00FF5CE6"/>
    <w:rsid w:val="00FF5F32"/>
    <w:rsid w:val="00FF6215"/>
    <w:rsid w:val="00FF63E4"/>
    <w:rsid w:val="00FF6668"/>
    <w:rsid w:val="00FF7151"/>
    <w:rsid w:val="00FF74CA"/>
    <w:rsid w:val="00FF755D"/>
    <w:rsid w:val="00FF778C"/>
    <w:rsid w:val="00FF7885"/>
    <w:rsid w:val="00FF7955"/>
    <w:rsid w:val="00FF7981"/>
    <w:rsid w:val="00FF79B6"/>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9FA90"/>
  <w15:chartTrackingRefBased/>
  <w15:docId w15:val="{0FFFF3E2-F0DC-456E-81A4-FE1658426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CB"/>
  </w:style>
  <w:style w:type="paragraph" w:styleId="Heading1">
    <w:name w:val="heading 1"/>
    <w:basedOn w:val="Normal"/>
    <w:next w:val="Normal"/>
    <w:link w:val="Heading1Char"/>
    <w:qFormat/>
    <w:rsid w:val="00BB55A2"/>
    <w:pPr>
      <w:keepNext/>
      <w:numPr>
        <w:numId w:val="3"/>
      </w:numPr>
      <w:spacing w:before="240" w:after="60" w:line="480" w:lineRule="auto"/>
      <w:ind w:left="360"/>
      <w:outlineLvl w:val="0"/>
    </w:pPr>
    <w:rPr>
      <w:rFonts w:eastAsia="Times New Roman" w:cs="Times New Roman"/>
      <w:b/>
      <w:kern w:val="28"/>
      <w:sz w:val="36"/>
      <w:szCs w:val="20"/>
    </w:rPr>
  </w:style>
  <w:style w:type="paragraph" w:styleId="Heading2">
    <w:name w:val="heading 2"/>
    <w:basedOn w:val="Normal"/>
    <w:next w:val="Normal"/>
    <w:link w:val="Heading2Char"/>
    <w:unhideWhenUsed/>
    <w:qFormat/>
    <w:rsid w:val="0086531D"/>
    <w:pPr>
      <w:spacing w:line="480" w:lineRule="auto"/>
      <w:contextualSpacing/>
      <w:jc w:val="both"/>
      <w:outlineLvl w:val="1"/>
    </w:pPr>
    <w:rPr>
      <w:rFonts w:eastAsiaTheme="minorEastAsia"/>
      <w:b/>
      <w:sz w:val="32"/>
      <w:szCs w:val="24"/>
    </w:rPr>
  </w:style>
  <w:style w:type="paragraph" w:styleId="Heading3">
    <w:name w:val="heading 3"/>
    <w:basedOn w:val="Normal"/>
    <w:next w:val="Normal"/>
    <w:link w:val="Heading3Char"/>
    <w:qFormat/>
    <w:rsid w:val="007B5B9B"/>
    <w:pPr>
      <w:keepNext/>
      <w:spacing w:before="240" w:after="60" w:line="480" w:lineRule="auto"/>
      <w:jc w:val="both"/>
      <w:outlineLvl w:val="2"/>
    </w:pPr>
    <w:rPr>
      <w:rFonts w:eastAsia="Times New Roman" w:cs="Times New Roman"/>
      <w:b/>
      <w:sz w:val="28"/>
      <w:szCs w:val="20"/>
    </w:rPr>
  </w:style>
  <w:style w:type="paragraph" w:styleId="Heading4">
    <w:name w:val="heading 4"/>
    <w:basedOn w:val="Normal"/>
    <w:next w:val="Normal"/>
    <w:link w:val="Heading4Char"/>
    <w:qFormat/>
    <w:rsid w:val="009379CB"/>
    <w:pPr>
      <w:keepNext/>
      <w:numPr>
        <w:ilvl w:val="3"/>
        <w:numId w:val="1"/>
      </w:numPr>
      <w:spacing w:before="240" w:after="60" w:line="480" w:lineRule="auto"/>
      <w:jc w:val="both"/>
      <w:outlineLvl w:val="3"/>
    </w:pPr>
    <w:rPr>
      <w:rFonts w:ascii="Arial" w:eastAsia="Times New Roman" w:hAnsi="Arial" w:cs="Times New Roman"/>
      <w:b/>
      <w:szCs w:val="20"/>
    </w:rPr>
  </w:style>
  <w:style w:type="paragraph" w:styleId="Heading5">
    <w:name w:val="heading 5"/>
    <w:basedOn w:val="Normal"/>
    <w:next w:val="Normal"/>
    <w:link w:val="Heading5Char"/>
    <w:qFormat/>
    <w:rsid w:val="009379CB"/>
    <w:pPr>
      <w:keepNext/>
      <w:keepLines/>
      <w:numPr>
        <w:ilvl w:val="4"/>
        <w:numId w:val="1"/>
      </w:numPr>
      <w:spacing w:before="240" w:after="0" w:line="480" w:lineRule="auto"/>
      <w:jc w:val="both"/>
      <w:outlineLvl w:val="4"/>
    </w:pPr>
    <w:rPr>
      <w:rFonts w:eastAsia="Times New Roman" w:cs="Times New Roman"/>
      <w:b/>
      <w:kern w:val="20"/>
      <w:szCs w:val="20"/>
    </w:rPr>
  </w:style>
  <w:style w:type="paragraph" w:styleId="Heading6">
    <w:name w:val="heading 6"/>
    <w:basedOn w:val="Normal"/>
    <w:next w:val="Normal"/>
    <w:link w:val="Heading6Char"/>
    <w:qFormat/>
    <w:rsid w:val="009379CB"/>
    <w:pPr>
      <w:numPr>
        <w:ilvl w:val="5"/>
        <w:numId w:val="1"/>
      </w:numPr>
      <w:spacing w:before="240" w:after="60" w:line="480" w:lineRule="auto"/>
      <w:jc w:val="both"/>
      <w:outlineLvl w:val="5"/>
    </w:pPr>
    <w:rPr>
      <w:rFonts w:eastAsia="Times New Roman" w:cs="Times New Roman"/>
      <w:i/>
      <w:szCs w:val="20"/>
    </w:rPr>
  </w:style>
  <w:style w:type="paragraph" w:styleId="Heading7">
    <w:name w:val="heading 7"/>
    <w:basedOn w:val="Normal"/>
    <w:next w:val="Normal"/>
    <w:link w:val="Heading7Char"/>
    <w:qFormat/>
    <w:rsid w:val="009379CB"/>
    <w:pPr>
      <w:numPr>
        <w:ilvl w:val="6"/>
        <w:numId w:val="2"/>
      </w:numPr>
      <w:spacing w:before="240" w:after="60" w:line="48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379CB"/>
    <w:pPr>
      <w:numPr>
        <w:ilvl w:val="7"/>
        <w:numId w:val="1"/>
      </w:numPr>
      <w:spacing w:before="240" w:after="60" w:line="48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379CB"/>
    <w:pPr>
      <w:numPr>
        <w:ilvl w:val="8"/>
        <w:numId w:val="1"/>
      </w:numPr>
      <w:spacing w:before="240" w:after="60" w:line="48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55A2"/>
    <w:rPr>
      <w:rFonts w:eastAsia="Times New Roman" w:cs="Times New Roman"/>
      <w:b/>
      <w:kern w:val="28"/>
      <w:sz w:val="36"/>
      <w:szCs w:val="20"/>
    </w:rPr>
  </w:style>
  <w:style w:type="character" w:customStyle="1" w:styleId="Heading2Char">
    <w:name w:val="Heading 2 Char"/>
    <w:basedOn w:val="DefaultParagraphFont"/>
    <w:link w:val="Heading2"/>
    <w:uiPriority w:val="9"/>
    <w:rsid w:val="0086531D"/>
    <w:rPr>
      <w:rFonts w:eastAsiaTheme="minorEastAsia"/>
      <w:b/>
      <w:sz w:val="32"/>
      <w:szCs w:val="24"/>
    </w:rPr>
  </w:style>
  <w:style w:type="character" w:customStyle="1" w:styleId="Heading3Char">
    <w:name w:val="Heading 3 Char"/>
    <w:basedOn w:val="DefaultParagraphFont"/>
    <w:link w:val="Heading3"/>
    <w:rsid w:val="007B5B9B"/>
    <w:rPr>
      <w:rFonts w:eastAsia="Times New Roman" w:cs="Times New Roman"/>
      <w:b/>
      <w:sz w:val="28"/>
      <w:szCs w:val="20"/>
    </w:rPr>
  </w:style>
  <w:style w:type="character" w:customStyle="1" w:styleId="Heading4Char">
    <w:name w:val="Heading 4 Char"/>
    <w:basedOn w:val="DefaultParagraphFont"/>
    <w:link w:val="Heading4"/>
    <w:rsid w:val="009379CB"/>
    <w:rPr>
      <w:rFonts w:ascii="Arial" w:eastAsia="Times New Roman" w:hAnsi="Arial" w:cs="Times New Roman"/>
      <w:b/>
      <w:szCs w:val="20"/>
    </w:rPr>
  </w:style>
  <w:style w:type="character" w:customStyle="1" w:styleId="Heading5Char">
    <w:name w:val="Heading 5 Char"/>
    <w:basedOn w:val="DefaultParagraphFont"/>
    <w:link w:val="Heading5"/>
    <w:rsid w:val="009379CB"/>
    <w:rPr>
      <w:rFonts w:eastAsia="Times New Roman" w:cs="Times New Roman"/>
      <w:b/>
      <w:kern w:val="20"/>
      <w:szCs w:val="20"/>
    </w:rPr>
  </w:style>
  <w:style w:type="character" w:customStyle="1" w:styleId="Heading6Char">
    <w:name w:val="Heading 6 Char"/>
    <w:basedOn w:val="DefaultParagraphFont"/>
    <w:link w:val="Heading6"/>
    <w:rsid w:val="009379CB"/>
    <w:rPr>
      <w:rFonts w:eastAsia="Times New Roman" w:cs="Times New Roman"/>
      <w:i/>
      <w:szCs w:val="20"/>
    </w:rPr>
  </w:style>
  <w:style w:type="character" w:customStyle="1" w:styleId="Heading7Char">
    <w:name w:val="Heading 7 Char"/>
    <w:basedOn w:val="DefaultParagraphFont"/>
    <w:link w:val="Heading7"/>
    <w:rsid w:val="009379CB"/>
    <w:rPr>
      <w:rFonts w:ascii="Arial" w:eastAsia="Times New Roman" w:hAnsi="Arial" w:cs="Times New Roman"/>
      <w:sz w:val="20"/>
      <w:szCs w:val="20"/>
    </w:rPr>
  </w:style>
  <w:style w:type="character" w:customStyle="1" w:styleId="Heading8Char">
    <w:name w:val="Heading 8 Char"/>
    <w:basedOn w:val="DefaultParagraphFont"/>
    <w:link w:val="Heading8"/>
    <w:rsid w:val="009379CB"/>
    <w:rPr>
      <w:rFonts w:ascii="Arial" w:eastAsia="Times New Roman" w:hAnsi="Arial" w:cs="Times New Roman"/>
      <w:i/>
      <w:sz w:val="20"/>
      <w:szCs w:val="20"/>
    </w:rPr>
  </w:style>
  <w:style w:type="character" w:customStyle="1" w:styleId="Heading9Char">
    <w:name w:val="Heading 9 Char"/>
    <w:basedOn w:val="DefaultParagraphFont"/>
    <w:link w:val="Heading9"/>
    <w:rsid w:val="009379CB"/>
    <w:rPr>
      <w:rFonts w:ascii="Arial" w:eastAsia="Times New Roman" w:hAnsi="Arial" w:cs="Times New Roman"/>
      <w:b/>
      <w:i/>
      <w:sz w:val="18"/>
      <w:szCs w:val="20"/>
    </w:rPr>
  </w:style>
  <w:style w:type="paragraph" w:styleId="PlainText">
    <w:name w:val="Plain Text"/>
    <w:basedOn w:val="Normal"/>
    <w:link w:val="PlainTextChar"/>
    <w:uiPriority w:val="99"/>
    <w:unhideWhenUsed/>
    <w:rsid w:val="009379CB"/>
    <w:pPr>
      <w:spacing w:after="0" w:line="240" w:lineRule="auto"/>
    </w:pPr>
    <w:rPr>
      <w:rFonts w:ascii="Calibri" w:hAnsi="Calibri"/>
      <w:sz w:val="22"/>
      <w:szCs w:val="21"/>
    </w:rPr>
  </w:style>
  <w:style w:type="character" w:customStyle="1" w:styleId="PlainTextChar">
    <w:name w:val="Plain Text Char"/>
    <w:basedOn w:val="DefaultParagraphFont"/>
    <w:link w:val="PlainText"/>
    <w:uiPriority w:val="99"/>
    <w:rsid w:val="009379CB"/>
    <w:rPr>
      <w:rFonts w:ascii="Calibri" w:hAnsi="Calibri"/>
      <w:sz w:val="22"/>
      <w:szCs w:val="21"/>
    </w:rPr>
  </w:style>
  <w:style w:type="paragraph" w:styleId="Caption">
    <w:name w:val="caption"/>
    <w:basedOn w:val="Normal"/>
    <w:next w:val="Normal"/>
    <w:unhideWhenUsed/>
    <w:qFormat/>
    <w:rsid w:val="009379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379CB"/>
    <w:rPr>
      <w:color w:val="808080"/>
    </w:rPr>
  </w:style>
  <w:style w:type="table" w:styleId="TableGrid">
    <w:name w:val="Table Grid"/>
    <w:basedOn w:val="TableNormal"/>
    <w:rsid w:val="0093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379CB"/>
    <w:pPr>
      <w:spacing w:after="0"/>
    </w:pPr>
  </w:style>
  <w:style w:type="character" w:styleId="Hyperlink">
    <w:name w:val="Hyperlink"/>
    <w:basedOn w:val="DefaultParagraphFont"/>
    <w:uiPriority w:val="99"/>
    <w:unhideWhenUsed/>
    <w:rsid w:val="009379CB"/>
    <w:rPr>
      <w:color w:val="0563C1" w:themeColor="hyperlink"/>
      <w:u w:val="single"/>
    </w:rPr>
  </w:style>
  <w:style w:type="paragraph" w:customStyle="1" w:styleId="MTDisplayEquation">
    <w:name w:val="MTDisplayEquation"/>
    <w:basedOn w:val="Normal"/>
    <w:next w:val="ParagraphBlock"/>
    <w:autoRedefine/>
    <w:rsid w:val="007D5A15"/>
    <w:pPr>
      <w:tabs>
        <w:tab w:val="left" w:pos="0"/>
        <w:tab w:val="left" w:pos="180"/>
        <w:tab w:val="center" w:pos="4320"/>
        <w:tab w:val="right" w:pos="8640"/>
      </w:tabs>
      <w:spacing w:before="240" w:after="120" w:line="480" w:lineRule="auto"/>
      <w:ind w:firstLine="432"/>
      <w:jc w:val="both"/>
    </w:pPr>
    <w:rPr>
      <w:rFonts w:eastAsia="Times New Roman" w:cs="Times New Roman"/>
      <w:szCs w:val="20"/>
    </w:rPr>
  </w:style>
  <w:style w:type="paragraph" w:customStyle="1" w:styleId="ParagraphBlock">
    <w:name w:val="Paragraph Block"/>
    <w:basedOn w:val="Normal"/>
    <w:next w:val="Normal"/>
    <w:autoRedefine/>
    <w:rsid w:val="009379CB"/>
    <w:pPr>
      <w:tabs>
        <w:tab w:val="left" w:pos="8370"/>
      </w:tabs>
      <w:spacing w:before="240" w:after="120" w:line="480" w:lineRule="auto"/>
      <w:ind w:firstLine="432"/>
      <w:jc w:val="both"/>
    </w:pPr>
    <w:rPr>
      <w:rFonts w:eastAsia="Times New Roman" w:cs="Times New Roman"/>
      <w:szCs w:val="20"/>
    </w:rPr>
  </w:style>
  <w:style w:type="paragraph" w:customStyle="1" w:styleId="First">
    <w:name w:val="First"/>
    <w:basedOn w:val="Normal"/>
    <w:link w:val="FirstChar"/>
    <w:qFormat/>
    <w:rsid w:val="009379CB"/>
    <w:pPr>
      <w:spacing w:before="240" w:after="240" w:line="480" w:lineRule="auto"/>
      <w:ind w:firstLine="432"/>
      <w:jc w:val="both"/>
    </w:pPr>
    <w:rPr>
      <w:rFonts w:cs="Calibri"/>
    </w:rPr>
  </w:style>
  <w:style w:type="character" w:customStyle="1" w:styleId="FirstChar">
    <w:name w:val="First Char"/>
    <w:basedOn w:val="DefaultParagraphFont"/>
    <w:link w:val="First"/>
    <w:rsid w:val="009379CB"/>
    <w:rPr>
      <w:rFonts w:cs="Calibri"/>
    </w:rPr>
  </w:style>
  <w:style w:type="paragraph" w:customStyle="1" w:styleId="EndNoteBibliographyTitle">
    <w:name w:val="EndNote Bibliography Title"/>
    <w:basedOn w:val="Normal"/>
    <w:link w:val="EndNoteBibliographyTitleChar"/>
    <w:rsid w:val="009379CB"/>
    <w:pPr>
      <w:spacing w:after="0"/>
      <w:jc w:val="center"/>
    </w:pPr>
    <w:rPr>
      <w:rFonts w:cs="Times New Roman"/>
      <w:noProof/>
      <w:sz w:val="22"/>
    </w:rPr>
  </w:style>
  <w:style w:type="character" w:customStyle="1" w:styleId="EndNoteBibliographyTitleChar">
    <w:name w:val="EndNote Bibliography Title Char"/>
    <w:basedOn w:val="DefaultParagraphFont"/>
    <w:link w:val="EndNoteBibliographyTitle"/>
    <w:rsid w:val="009379CB"/>
    <w:rPr>
      <w:rFonts w:cs="Times New Roman"/>
      <w:noProof/>
      <w:sz w:val="22"/>
    </w:rPr>
  </w:style>
  <w:style w:type="paragraph" w:customStyle="1" w:styleId="EndNoteBibliography">
    <w:name w:val="EndNote Bibliography"/>
    <w:basedOn w:val="Normal"/>
    <w:link w:val="EndNoteBibliographyChar"/>
    <w:rsid w:val="009379CB"/>
    <w:pPr>
      <w:spacing w:line="240" w:lineRule="auto"/>
      <w:jc w:val="both"/>
    </w:pPr>
    <w:rPr>
      <w:rFonts w:cs="Times New Roman"/>
      <w:noProof/>
      <w:sz w:val="22"/>
    </w:rPr>
  </w:style>
  <w:style w:type="character" w:customStyle="1" w:styleId="EndNoteBibliographyChar">
    <w:name w:val="EndNote Bibliography Char"/>
    <w:basedOn w:val="DefaultParagraphFont"/>
    <w:link w:val="EndNoteBibliography"/>
    <w:rsid w:val="009379CB"/>
    <w:rPr>
      <w:rFonts w:cs="Times New Roman"/>
      <w:noProof/>
      <w:sz w:val="22"/>
    </w:rPr>
  </w:style>
  <w:style w:type="character" w:styleId="FollowedHyperlink">
    <w:name w:val="FollowedHyperlink"/>
    <w:basedOn w:val="DefaultParagraphFont"/>
    <w:unhideWhenUsed/>
    <w:rsid w:val="009379CB"/>
    <w:rPr>
      <w:color w:val="954F72" w:themeColor="followedHyperlink"/>
      <w:u w:val="single"/>
    </w:rPr>
  </w:style>
  <w:style w:type="paragraph" w:styleId="ListParagraph">
    <w:name w:val="List Paragraph"/>
    <w:basedOn w:val="Normal"/>
    <w:uiPriority w:val="34"/>
    <w:qFormat/>
    <w:rsid w:val="009379CB"/>
    <w:pPr>
      <w:ind w:left="720"/>
      <w:contextualSpacing/>
    </w:pPr>
  </w:style>
  <w:style w:type="paragraph" w:styleId="Header">
    <w:name w:val="header"/>
    <w:basedOn w:val="Normal"/>
    <w:link w:val="HeaderChar"/>
    <w:unhideWhenUsed/>
    <w:rsid w:val="00937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9CB"/>
  </w:style>
  <w:style w:type="paragraph" w:styleId="Footer">
    <w:name w:val="footer"/>
    <w:basedOn w:val="Normal"/>
    <w:link w:val="FooterChar"/>
    <w:unhideWhenUsed/>
    <w:rsid w:val="00937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9CB"/>
  </w:style>
  <w:style w:type="character" w:styleId="CommentReference">
    <w:name w:val="annotation reference"/>
    <w:basedOn w:val="DefaultParagraphFont"/>
    <w:semiHidden/>
    <w:unhideWhenUsed/>
    <w:rsid w:val="009379CB"/>
    <w:rPr>
      <w:sz w:val="16"/>
      <w:szCs w:val="16"/>
    </w:rPr>
  </w:style>
  <w:style w:type="paragraph" w:styleId="CommentText">
    <w:name w:val="annotation text"/>
    <w:basedOn w:val="Normal"/>
    <w:link w:val="CommentTextChar"/>
    <w:unhideWhenUsed/>
    <w:rsid w:val="009379CB"/>
    <w:pPr>
      <w:spacing w:line="240" w:lineRule="auto"/>
    </w:pPr>
    <w:rPr>
      <w:sz w:val="20"/>
      <w:szCs w:val="20"/>
    </w:rPr>
  </w:style>
  <w:style w:type="character" w:customStyle="1" w:styleId="CommentTextChar">
    <w:name w:val="Comment Text Char"/>
    <w:basedOn w:val="DefaultParagraphFont"/>
    <w:link w:val="CommentText"/>
    <w:uiPriority w:val="99"/>
    <w:rsid w:val="009379CB"/>
    <w:rPr>
      <w:sz w:val="20"/>
      <w:szCs w:val="20"/>
    </w:rPr>
  </w:style>
  <w:style w:type="paragraph" w:styleId="CommentSubject">
    <w:name w:val="annotation subject"/>
    <w:basedOn w:val="CommentText"/>
    <w:next w:val="CommentText"/>
    <w:link w:val="CommentSubjectChar"/>
    <w:semiHidden/>
    <w:unhideWhenUsed/>
    <w:rsid w:val="009379CB"/>
    <w:rPr>
      <w:b/>
      <w:bCs/>
    </w:rPr>
  </w:style>
  <w:style w:type="character" w:customStyle="1" w:styleId="CommentSubjectChar">
    <w:name w:val="Comment Subject Char"/>
    <w:basedOn w:val="CommentTextChar"/>
    <w:link w:val="CommentSubject"/>
    <w:uiPriority w:val="99"/>
    <w:semiHidden/>
    <w:rsid w:val="009379CB"/>
    <w:rPr>
      <w:b/>
      <w:bCs/>
      <w:sz w:val="20"/>
      <w:szCs w:val="20"/>
    </w:rPr>
  </w:style>
  <w:style w:type="paragraph" w:styleId="Revision">
    <w:name w:val="Revision"/>
    <w:hidden/>
    <w:uiPriority w:val="99"/>
    <w:semiHidden/>
    <w:rsid w:val="009379CB"/>
    <w:pPr>
      <w:spacing w:after="0" w:line="240" w:lineRule="auto"/>
    </w:pPr>
  </w:style>
  <w:style w:type="paragraph" w:styleId="BalloonText">
    <w:name w:val="Balloon Text"/>
    <w:basedOn w:val="Normal"/>
    <w:link w:val="BalloonTextChar"/>
    <w:semiHidden/>
    <w:unhideWhenUsed/>
    <w:rsid w:val="009379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9CB"/>
    <w:rPr>
      <w:rFonts w:ascii="Segoe UI" w:hAnsi="Segoe UI" w:cs="Segoe UI"/>
      <w:sz w:val="18"/>
      <w:szCs w:val="18"/>
    </w:rPr>
  </w:style>
  <w:style w:type="character" w:customStyle="1" w:styleId="jp-italic">
    <w:name w:val="jp-italic"/>
    <w:basedOn w:val="DefaultParagraphFont"/>
    <w:rsid w:val="009379CB"/>
  </w:style>
  <w:style w:type="paragraph" w:styleId="Title">
    <w:name w:val="Title"/>
    <w:basedOn w:val="Normal"/>
    <w:next w:val="Normal"/>
    <w:link w:val="TitleChar"/>
    <w:qFormat/>
    <w:rsid w:val="009379CB"/>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379CB"/>
    <w:rPr>
      <w:rFonts w:eastAsiaTheme="majorEastAsia" w:cstheme="majorBidi"/>
      <w:spacing w:val="-10"/>
      <w:kern w:val="28"/>
      <w:sz w:val="56"/>
      <w:szCs w:val="56"/>
    </w:rPr>
  </w:style>
  <w:style w:type="paragraph" w:styleId="EndnoteText">
    <w:name w:val="endnote text"/>
    <w:basedOn w:val="Normal"/>
    <w:link w:val="EndnoteTextChar"/>
    <w:uiPriority w:val="99"/>
    <w:semiHidden/>
    <w:unhideWhenUsed/>
    <w:rsid w:val="00AF18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1845"/>
    <w:rPr>
      <w:sz w:val="20"/>
      <w:szCs w:val="20"/>
    </w:rPr>
  </w:style>
  <w:style w:type="character" w:styleId="EndnoteReference">
    <w:name w:val="endnote reference"/>
    <w:basedOn w:val="DefaultParagraphFont"/>
    <w:uiPriority w:val="99"/>
    <w:semiHidden/>
    <w:unhideWhenUsed/>
    <w:rsid w:val="00AF1845"/>
    <w:rPr>
      <w:vertAlign w:val="superscript"/>
    </w:rPr>
  </w:style>
  <w:style w:type="paragraph" w:styleId="NormalWeb">
    <w:name w:val="Normal (Web)"/>
    <w:basedOn w:val="Normal"/>
    <w:link w:val="NormalWebChar"/>
    <w:rsid w:val="0023397A"/>
    <w:pPr>
      <w:spacing w:before="100" w:beforeAutospacing="1" w:after="100" w:afterAutospacing="1" w:line="480" w:lineRule="auto"/>
    </w:pPr>
    <w:rPr>
      <w:rFonts w:eastAsia="Times New Roman" w:cs="Times New Roman"/>
      <w:szCs w:val="20"/>
    </w:rPr>
  </w:style>
  <w:style w:type="character" w:customStyle="1" w:styleId="NormalWebChar">
    <w:name w:val="Normal (Web) Char"/>
    <w:link w:val="NormalWeb"/>
    <w:rsid w:val="0023397A"/>
    <w:rPr>
      <w:rFonts w:eastAsia="Times New Roman" w:cs="Times New Roman"/>
      <w:szCs w:val="20"/>
    </w:rPr>
  </w:style>
  <w:style w:type="character" w:customStyle="1" w:styleId="MTEquationSection">
    <w:name w:val="MTEquationSection"/>
    <w:rsid w:val="0023397A"/>
    <w:rPr>
      <w:vanish w:val="0"/>
      <w:color w:val="FF0000"/>
    </w:rPr>
  </w:style>
  <w:style w:type="paragraph" w:customStyle="1" w:styleId="ParagraphIndented">
    <w:name w:val="Paragraph Indented"/>
    <w:basedOn w:val="ParagraphBlock"/>
    <w:rsid w:val="0023397A"/>
    <w:pPr>
      <w:tabs>
        <w:tab w:val="clear" w:pos="8370"/>
      </w:tabs>
      <w:spacing w:before="0"/>
      <w:ind w:firstLine="360"/>
    </w:pPr>
  </w:style>
  <w:style w:type="character" w:customStyle="1" w:styleId="MTDisplayEquationChar">
    <w:name w:val="MTDisplayEquation Char"/>
    <w:rsid w:val="0023397A"/>
    <w:rPr>
      <w:sz w:val="24"/>
      <w:lang w:val="en-US" w:eastAsia="en-US" w:bidi="ar-SA"/>
    </w:rPr>
  </w:style>
  <w:style w:type="character" w:customStyle="1" w:styleId="DocumentMapChar">
    <w:name w:val="Document Map Char"/>
    <w:basedOn w:val="DefaultParagraphFont"/>
    <w:link w:val="DocumentMap"/>
    <w:semiHidden/>
    <w:rsid w:val="0023397A"/>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23397A"/>
    <w:pPr>
      <w:shd w:val="clear" w:color="auto" w:fill="000080"/>
      <w:spacing w:after="0" w:line="480" w:lineRule="auto"/>
    </w:pPr>
    <w:rPr>
      <w:rFonts w:ascii="Tahoma" w:eastAsia="Times New Roman" w:hAnsi="Tahoma" w:cs="Tahoma"/>
      <w:sz w:val="20"/>
      <w:szCs w:val="20"/>
    </w:rPr>
  </w:style>
  <w:style w:type="character" w:customStyle="1" w:styleId="CaptionChar">
    <w:name w:val="Caption Char"/>
    <w:rsid w:val="0023397A"/>
    <w:rPr>
      <w:b/>
      <w:bCs/>
      <w:lang w:val="en-US" w:eastAsia="en-US" w:bidi="ar-SA"/>
    </w:rPr>
  </w:style>
  <w:style w:type="paragraph" w:customStyle="1" w:styleId="Abstract">
    <w:name w:val="Abstract"/>
    <w:basedOn w:val="Heading1"/>
    <w:rsid w:val="0023397A"/>
    <w:pPr>
      <w:spacing w:before="0" w:after="0"/>
      <w:jc w:val="center"/>
    </w:pPr>
    <w:rPr>
      <w:sz w:val="28"/>
    </w:rPr>
  </w:style>
  <w:style w:type="paragraph" w:customStyle="1" w:styleId="Author">
    <w:name w:val="Author"/>
    <w:basedOn w:val="Address"/>
    <w:next w:val="Address"/>
    <w:rsid w:val="0023397A"/>
    <w:pPr>
      <w:jc w:val="center"/>
    </w:pPr>
  </w:style>
  <w:style w:type="paragraph" w:customStyle="1" w:styleId="Address">
    <w:name w:val="Address"/>
    <w:basedOn w:val="Normal"/>
    <w:rsid w:val="0023397A"/>
    <w:pPr>
      <w:spacing w:after="0" w:line="360" w:lineRule="auto"/>
    </w:pPr>
    <w:rPr>
      <w:rFonts w:eastAsia="Times New Roman" w:cs="Times New Roman"/>
      <w:szCs w:val="20"/>
    </w:rPr>
  </w:style>
  <w:style w:type="paragraph" w:customStyle="1" w:styleId="Acknowledgments">
    <w:name w:val="Acknowledgments"/>
    <w:basedOn w:val="ParagraphBlock"/>
    <w:next w:val="Normal"/>
    <w:rsid w:val="0023397A"/>
    <w:pPr>
      <w:tabs>
        <w:tab w:val="clear" w:pos="8370"/>
      </w:tabs>
      <w:spacing w:before="0"/>
      <w:ind w:firstLine="0"/>
      <w:jc w:val="left"/>
    </w:pPr>
    <w:rPr>
      <w:b/>
    </w:rPr>
  </w:style>
  <w:style w:type="paragraph" w:customStyle="1" w:styleId="Page">
    <w:name w:val="Page"/>
    <w:basedOn w:val="Normal"/>
    <w:rsid w:val="0023397A"/>
    <w:pPr>
      <w:framePr w:wrap="around" w:vAnchor="text" w:hAnchor="margin" w:xAlign="right" w:y="1"/>
      <w:tabs>
        <w:tab w:val="center" w:pos="4320"/>
        <w:tab w:val="right" w:pos="8640"/>
      </w:tabs>
      <w:spacing w:after="0" w:line="240" w:lineRule="auto"/>
    </w:pPr>
    <w:rPr>
      <w:rFonts w:eastAsia="Times New Roman" w:cs="Times New Roman"/>
      <w:sz w:val="20"/>
      <w:szCs w:val="20"/>
    </w:rPr>
  </w:style>
  <w:style w:type="character" w:styleId="PageNumber">
    <w:name w:val="page number"/>
    <w:basedOn w:val="DefaultParagraphFont"/>
    <w:rsid w:val="0023397A"/>
  </w:style>
  <w:style w:type="paragraph" w:customStyle="1" w:styleId="ParagraphEquation">
    <w:name w:val="Paragraph Equation"/>
    <w:basedOn w:val="ParagraphBlock"/>
    <w:next w:val="ParagraphBlock"/>
    <w:rsid w:val="0023397A"/>
    <w:pPr>
      <w:tabs>
        <w:tab w:val="clear" w:pos="8370"/>
        <w:tab w:val="right" w:pos="8640"/>
      </w:tabs>
      <w:spacing w:before="0" w:line="240" w:lineRule="auto"/>
      <w:ind w:firstLine="0"/>
      <w:jc w:val="center"/>
    </w:pPr>
  </w:style>
  <w:style w:type="paragraph" w:customStyle="1" w:styleId="ParagraphHanging">
    <w:name w:val="Paragraph Hanging"/>
    <w:basedOn w:val="ParagraphBlock"/>
    <w:rsid w:val="0023397A"/>
    <w:pPr>
      <w:tabs>
        <w:tab w:val="clear" w:pos="8370"/>
      </w:tabs>
      <w:spacing w:before="0"/>
      <w:ind w:left="288" w:hanging="288"/>
      <w:jc w:val="left"/>
    </w:pPr>
  </w:style>
  <w:style w:type="paragraph" w:customStyle="1" w:styleId="References">
    <w:name w:val="References"/>
    <w:basedOn w:val="Normal"/>
    <w:next w:val="ParagraphBlock"/>
    <w:rsid w:val="0023397A"/>
    <w:pPr>
      <w:keepLines/>
      <w:spacing w:after="0" w:line="480" w:lineRule="auto"/>
    </w:pPr>
    <w:rPr>
      <w:rFonts w:ascii="Helvetica" w:eastAsia="Times New Roman" w:hAnsi="Helvetica" w:cs="Times New Roman"/>
      <w:b/>
      <w:spacing w:val="20"/>
      <w:kern w:val="16"/>
      <w:sz w:val="28"/>
      <w:szCs w:val="20"/>
    </w:rPr>
  </w:style>
  <w:style w:type="paragraph" w:customStyle="1" w:styleId="RunningTitle">
    <w:name w:val="Running Title"/>
    <w:basedOn w:val="Normal"/>
    <w:rsid w:val="0023397A"/>
    <w:pPr>
      <w:spacing w:after="0" w:line="240" w:lineRule="auto"/>
    </w:pPr>
    <w:rPr>
      <w:rFonts w:eastAsia="Times New Roman" w:cs="Times New Roman"/>
      <w:sz w:val="20"/>
      <w:szCs w:val="20"/>
    </w:rPr>
  </w:style>
  <w:style w:type="paragraph" w:styleId="Subtitle">
    <w:name w:val="Subtitle"/>
    <w:basedOn w:val="Title"/>
    <w:next w:val="Normal"/>
    <w:link w:val="SubtitleChar"/>
    <w:qFormat/>
    <w:rsid w:val="0023397A"/>
    <w:pPr>
      <w:keepLines/>
      <w:tabs>
        <w:tab w:val="decimal" w:pos="144"/>
      </w:tabs>
      <w:spacing w:before="140" w:after="420" w:line="120" w:lineRule="auto"/>
      <w:contextualSpacing w:val="0"/>
    </w:pPr>
    <w:rPr>
      <w:rFonts w:eastAsia="Times New Roman" w:cs="Times New Roman"/>
      <w:b/>
      <w:spacing w:val="20"/>
      <w:kern w:val="20"/>
      <w:sz w:val="28"/>
      <w:szCs w:val="20"/>
    </w:rPr>
  </w:style>
  <w:style w:type="character" w:customStyle="1" w:styleId="SubtitleChar">
    <w:name w:val="Subtitle Char"/>
    <w:basedOn w:val="DefaultParagraphFont"/>
    <w:link w:val="Subtitle"/>
    <w:rsid w:val="0023397A"/>
    <w:rPr>
      <w:rFonts w:eastAsia="Times New Roman" w:cs="Times New Roman"/>
      <w:b/>
      <w:spacing w:val="20"/>
      <w:kern w:val="20"/>
      <w:sz w:val="28"/>
      <w:szCs w:val="20"/>
    </w:rPr>
  </w:style>
  <w:style w:type="paragraph" w:customStyle="1" w:styleId="ParagraphOffset">
    <w:name w:val="Paragraph Offset"/>
    <w:basedOn w:val="ParagraphBlock"/>
    <w:next w:val="ParagraphBlock"/>
    <w:autoRedefine/>
    <w:rsid w:val="0023397A"/>
    <w:pPr>
      <w:tabs>
        <w:tab w:val="clear" w:pos="8370"/>
      </w:tabs>
      <w:ind w:firstLine="0"/>
    </w:pPr>
  </w:style>
  <w:style w:type="paragraph" w:customStyle="1" w:styleId="FigurePlacement">
    <w:name w:val="Figure Placement"/>
    <w:basedOn w:val="Normal"/>
    <w:next w:val="Normal"/>
    <w:autoRedefine/>
    <w:rsid w:val="0023397A"/>
    <w:pPr>
      <w:spacing w:after="0" w:line="480" w:lineRule="auto"/>
      <w:jc w:val="center"/>
    </w:pPr>
    <w:rPr>
      <w:rFonts w:eastAsia="Times New Roman" w:cs="Helvetica"/>
      <w:b/>
      <w:szCs w:val="20"/>
    </w:rPr>
  </w:style>
  <w:style w:type="paragraph" w:customStyle="1" w:styleId="NormalIndent05">
    <w:name w:val="Normal Indent  0.5&quot;"/>
    <w:basedOn w:val="Normal"/>
    <w:next w:val="NormalIndent"/>
    <w:autoRedefine/>
    <w:rsid w:val="0023397A"/>
    <w:pPr>
      <w:spacing w:after="0" w:line="480" w:lineRule="auto"/>
      <w:ind w:firstLine="720"/>
    </w:pPr>
    <w:rPr>
      <w:rFonts w:eastAsia="Times New Roman" w:cs="Times New Roman"/>
      <w:szCs w:val="20"/>
    </w:rPr>
  </w:style>
  <w:style w:type="paragraph" w:styleId="NormalIndent">
    <w:name w:val="Normal Indent"/>
    <w:basedOn w:val="Normal"/>
    <w:rsid w:val="0023397A"/>
    <w:pPr>
      <w:spacing w:after="0" w:line="480" w:lineRule="auto"/>
      <w:ind w:left="720"/>
    </w:pPr>
    <w:rPr>
      <w:rFonts w:eastAsia="Times New Roman" w:cs="Times New Roman"/>
      <w:szCs w:val="20"/>
    </w:rPr>
  </w:style>
  <w:style w:type="paragraph" w:customStyle="1" w:styleId="NormalReference">
    <w:name w:val="Normal Reference"/>
    <w:basedOn w:val="Normal"/>
    <w:next w:val="Normal"/>
    <w:autoRedefine/>
    <w:rsid w:val="0023397A"/>
    <w:pPr>
      <w:spacing w:after="0" w:line="360" w:lineRule="auto"/>
    </w:pPr>
    <w:rPr>
      <w:rFonts w:eastAsia="Times New Roman" w:cs="Helvetica"/>
      <w:sz w:val="20"/>
      <w:szCs w:val="20"/>
    </w:rPr>
  </w:style>
  <w:style w:type="character" w:customStyle="1" w:styleId="cit-auth">
    <w:name w:val="cit-auth"/>
    <w:basedOn w:val="DefaultParagraphFont"/>
    <w:rsid w:val="0023397A"/>
  </w:style>
  <w:style w:type="character" w:customStyle="1" w:styleId="cit-name-surname">
    <w:name w:val="cit-name-surname"/>
    <w:basedOn w:val="DefaultParagraphFont"/>
    <w:rsid w:val="0023397A"/>
  </w:style>
  <w:style w:type="character" w:customStyle="1" w:styleId="cit-name-given-names">
    <w:name w:val="cit-name-given-names"/>
    <w:basedOn w:val="DefaultParagraphFont"/>
    <w:rsid w:val="0023397A"/>
  </w:style>
  <w:style w:type="character" w:customStyle="1" w:styleId="cit-etal">
    <w:name w:val="cit-etal"/>
    <w:basedOn w:val="DefaultParagraphFont"/>
    <w:rsid w:val="0023397A"/>
  </w:style>
  <w:style w:type="character" w:styleId="HTMLCite">
    <w:name w:val="HTML Cite"/>
    <w:uiPriority w:val="99"/>
    <w:unhideWhenUsed/>
    <w:rsid w:val="0023397A"/>
    <w:rPr>
      <w:i/>
      <w:iCs/>
    </w:rPr>
  </w:style>
  <w:style w:type="character" w:customStyle="1" w:styleId="cit-pub-date">
    <w:name w:val="cit-pub-date"/>
    <w:basedOn w:val="DefaultParagraphFont"/>
    <w:rsid w:val="0023397A"/>
  </w:style>
  <w:style w:type="character" w:customStyle="1" w:styleId="cit-article-title">
    <w:name w:val="cit-article-title"/>
    <w:basedOn w:val="DefaultParagraphFont"/>
    <w:rsid w:val="0023397A"/>
  </w:style>
  <w:style w:type="character" w:customStyle="1" w:styleId="cit-vol">
    <w:name w:val="cit-vol"/>
    <w:basedOn w:val="DefaultParagraphFont"/>
    <w:rsid w:val="0023397A"/>
  </w:style>
  <w:style w:type="character" w:customStyle="1" w:styleId="cit-fpage">
    <w:name w:val="cit-fpage"/>
    <w:basedOn w:val="DefaultParagraphFont"/>
    <w:rsid w:val="0023397A"/>
  </w:style>
  <w:style w:type="character" w:customStyle="1" w:styleId="cit-lpage">
    <w:name w:val="cit-lpage"/>
    <w:basedOn w:val="DefaultParagraphFont"/>
    <w:rsid w:val="0023397A"/>
  </w:style>
  <w:style w:type="character" w:customStyle="1" w:styleId="apple-converted-space">
    <w:name w:val="apple-converted-space"/>
    <w:basedOn w:val="DefaultParagraphFont"/>
    <w:rsid w:val="0023397A"/>
  </w:style>
  <w:style w:type="character" w:customStyle="1" w:styleId="apple-style-span">
    <w:name w:val="apple-style-span"/>
    <w:basedOn w:val="DefaultParagraphFont"/>
    <w:rsid w:val="0023397A"/>
  </w:style>
  <w:style w:type="character" w:customStyle="1" w:styleId="xapple-style-span">
    <w:name w:val="x_apple-style-span"/>
    <w:basedOn w:val="DefaultParagraphFont"/>
    <w:rsid w:val="0023397A"/>
  </w:style>
  <w:style w:type="character" w:customStyle="1" w:styleId="public">
    <w:name w:val="public"/>
    <w:basedOn w:val="DefaultParagraphFont"/>
    <w:rsid w:val="0023397A"/>
  </w:style>
  <w:style w:type="character" w:customStyle="1" w:styleId="mi">
    <w:name w:val="mi"/>
    <w:rsid w:val="0023397A"/>
  </w:style>
  <w:style w:type="paragraph" w:styleId="BlockText">
    <w:name w:val="Block Text"/>
    <w:basedOn w:val="Normal"/>
    <w:rsid w:val="0023397A"/>
    <w:pPr>
      <w:spacing w:after="120" w:line="480" w:lineRule="auto"/>
      <w:ind w:left="1440" w:right="1440"/>
    </w:pPr>
    <w:rPr>
      <w:rFonts w:eastAsia="Times New Roman" w:cs="Times New Roman"/>
      <w:szCs w:val="20"/>
    </w:rPr>
  </w:style>
  <w:style w:type="character" w:customStyle="1" w:styleId="mo">
    <w:name w:val="mo"/>
    <w:rsid w:val="0023397A"/>
  </w:style>
  <w:style w:type="character" w:customStyle="1" w:styleId="mn">
    <w:name w:val="mn"/>
    <w:rsid w:val="0023397A"/>
  </w:style>
  <w:style w:type="paragraph" w:styleId="z-TopofForm">
    <w:name w:val="HTML Top of Form"/>
    <w:basedOn w:val="Normal"/>
    <w:next w:val="Normal"/>
    <w:link w:val="z-TopofFormChar"/>
    <w:hidden/>
    <w:uiPriority w:val="99"/>
    <w:unhideWhenUsed/>
    <w:rsid w:val="002339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23397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23397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23397A"/>
    <w:rPr>
      <w:rFonts w:ascii="Arial" w:eastAsia="Times New Roman" w:hAnsi="Arial" w:cs="Arial"/>
      <w:vanish/>
      <w:sz w:val="16"/>
      <w:szCs w:val="16"/>
    </w:rPr>
  </w:style>
  <w:style w:type="character" w:customStyle="1" w:styleId="nu">
    <w:name w:val="nu"/>
    <w:rsid w:val="0023397A"/>
  </w:style>
  <w:style w:type="character" w:customStyle="1" w:styleId="cj">
    <w:name w:val="cj"/>
    <w:rsid w:val="0023397A"/>
  </w:style>
  <w:style w:type="character" w:customStyle="1" w:styleId="ait">
    <w:name w:val="ait"/>
    <w:rsid w:val="0023397A"/>
  </w:style>
  <w:style w:type="character" w:customStyle="1" w:styleId="bjy">
    <w:name w:val="bjy"/>
    <w:rsid w:val="0023397A"/>
  </w:style>
  <w:style w:type="character" w:customStyle="1" w:styleId="dj">
    <w:name w:val="dj"/>
    <w:rsid w:val="0023397A"/>
  </w:style>
  <w:style w:type="character" w:customStyle="1" w:styleId="ts">
    <w:name w:val="ts"/>
    <w:rsid w:val="0023397A"/>
  </w:style>
  <w:style w:type="character" w:customStyle="1" w:styleId="amf">
    <w:name w:val="amf"/>
    <w:rsid w:val="0023397A"/>
  </w:style>
  <w:style w:type="character" w:customStyle="1" w:styleId="yp">
    <w:name w:val="yp"/>
    <w:rsid w:val="0023397A"/>
  </w:style>
  <w:style w:type="character" w:customStyle="1" w:styleId="bog">
    <w:name w:val="bog"/>
    <w:rsid w:val="0023397A"/>
  </w:style>
  <w:style w:type="character" w:customStyle="1" w:styleId="y2">
    <w:name w:val="y2"/>
    <w:rsid w:val="0023397A"/>
  </w:style>
  <w:style w:type="character" w:customStyle="1" w:styleId="zf">
    <w:name w:val="zf"/>
    <w:rsid w:val="0023397A"/>
  </w:style>
  <w:style w:type="character" w:customStyle="1" w:styleId="l8">
    <w:name w:val="l8"/>
    <w:rsid w:val="0023397A"/>
  </w:style>
  <w:style w:type="character" w:styleId="UnresolvedMention">
    <w:name w:val="Unresolved Mention"/>
    <w:basedOn w:val="DefaultParagraphFont"/>
    <w:uiPriority w:val="99"/>
    <w:semiHidden/>
    <w:unhideWhenUsed/>
    <w:rsid w:val="009269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12016">
      <w:bodyDiv w:val="1"/>
      <w:marLeft w:val="0"/>
      <w:marRight w:val="0"/>
      <w:marTop w:val="0"/>
      <w:marBottom w:val="0"/>
      <w:divBdr>
        <w:top w:val="none" w:sz="0" w:space="0" w:color="auto"/>
        <w:left w:val="none" w:sz="0" w:space="0" w:color="auto"/>
        <w:bottom w:val="none" w:sz="0" w:space="0" w:color="auto"/>
        <w:right w:val="none" w:sz="0" w:space="0" w:color="auto"/>
      </w:divBdr>
    </w:div>
    <w:div w:id="538205658">
      <w:bodyDiv w:val="1"/>
      <w:marLeft w:val="0"/>
      <w:marRight w:val="0"/>
      <w:marTop w:val="0"/>
      <w:marBottom w:val="0"/>
      <w:divBdr>
        <w:top w:val="none" w:sz="0" w:space="0" w:color="auto"/>
        <w:left w:val="none" w:sz="0" w:space="0" w:color="auto"/>
        <w:bottom w:val="none" w:sz="0" w:space="0" w:color="auto"/>
        <w:right w:val="none" w:sz="0" w:space="0" w:color="auto"/>
      </w:divBdr>
    </w:div>
    <w:div w:id="680666759">
      <w:bodyDiv w:val="1"/>
      <w:marLeft w:val="0"/>
      <w:marRight w:val="0"/>
      <w:marTop w:val="0"/>
      <w:marBottom w:val="0"/>
      <w:divBdr>
        <w:top w:val="none" w:sz="0" w:space="0" w:color="auto"/>
        <w:left w:val="none" w:sz="0" w:space="0" w:color="auto"/>
        <w:bottom w:val="none" w:sz="0" w:space="0" w:color="auto"/>
        <w:right w:val="none" w:sz="0" w:space="0" w:color="auto"/>
      </w:divBdr>
    </w:div>
    <w:div w:id="984043513">
      <w:bodyDiv w:val="1"/>
      <w:marLeft w:val="0"/>
      <w:marRight w:val="0"/>
      <w:marTop w:val="0"/>
      <w:marBottom w:val="0"/>
      <w:divBdr>
        <w:top w:val="none" w:sz="0" w:space="0" w:color="auto"/>
        <w:left w:val="none" w:sz="0" w:space="0" w:color="auto"/>
        <w:bottom w:val="none" w:sz="0" w:space="0" w:color="auto"/>
        <w:right w:val="none" w:sz="0" w:space="0" w:color="auto"/>
      </w:divBdr>
    </w:div>
    <w:div w:id="1159035359">
      <w:bodyDiv w:val="1"/>
      <w:marLeft w:val="0"/>
      <w:marRight w:val="0"/>
      <w:marTop w:val="0"/>
      <w:marBottom w:val="0"/>
      <w:divBdr>
        <w:top w:val="none" w:sz="0" w:space="0" w:color="auto"/>
        <w:left w:val="none" w:sz="0" w:space="0" w:color="auto"/>
        <w:bottom w:val="none" w:sz="0" w:space="0" w:color="auto"/>
        <w:right w:val="none" w:sz="0" w:space="0" w:color="auto"/>
      </w:divBdr>
    </w:div>
    <w:div w:id="1393040433">
      <w:bodyDiv w:val="1"/>
      <w:marLeft w:val="0"/>
      <w:marRight w:val="0"/>
      <w:marTop w:val="0"/>
      <w:marBottom w:val="0"/>
      <w:divBdr>
        <w:top w:val="none" w:sz="0" w:space="0" w:color="auto"/>
        <w:left w:val="none" w:sz="0" w:space="0" w:color="auto"/>
        <w:bottom w:val="none" w:sz="0" w:space="0" w:color="auto"/>
        <w:right w:val="none" w:sz="0" w:space="0" w:color="auto"/>
      </w:divBdr>
    </w:div>
    <w:div w:id="1397119505">
      <w:bodyDiv w:val="1"/>
      <w:marLeft w:val="0"/>
      <w:marRight w:val="0"/>
      <w:marTop w:val="0"/>
      <w:marBottom w:val="0"/>
      <w:divBdr>
        <w:top w:val="none" w:sz="0" w:space="0" w:color="auto"/>
        <w:left w:val="none" w:sz="0" w:space="0" w:color="auto"/>
        <w:bottom w:val="none" w:sz="0" w:space="0" w:color="auto"/>
        <w:right w:val="none" w:sz="0" w:space="0" w:color="auto"/>
      </w:divBdr>
    </w:div>
    <w:div w:id="1445727118">
      <w:bodyDiv w:val="1"/>
      <w:marLeft w:val="0"/>
      <w:marRight w:val="0"/>
      <w:marTop w:val="0"/>
      <w:marBottom w:val="0"/>
      <w:divBdr>
        <w:top w:val="none" w:sz="0" w:space="0" w:color="auto"/>
        <w:left w:val="none" w:sz="0" w:space="0" w:color="auto"/>
        <w:bottom w:val="none" w:sz="0" w:space="0" w:color="auto"/>
        <w:right w:val="none" w:sz="0" w:space="0" w:color="auto"/>
      </w:divBdr>
    </w:div>
    <w:div w:id="1540701704">
      <w:bodyDiv w:val="1"/>
      <w:marLeft w:val="0"/>
      <w:marRight w:val="0"/>
      <w:marTop w:val="0"/>
      <w:marBottom w:val="0"/>
      <w:divBdr>
        <w:top w:val="none" w:sz="0" w:space="0" w:color="auto"/>
        <w:left w:val="none" w:sz="0" w:space="0" w:color="auto"/>
        <w:bottom w:val="none" w:sz="0" w:space="0" w:color="auto"/>
        <w:right w:val="none" w:sz="0" w:space="0" w:color="auto"/>
      </w:divBdr>
    </w:div>
    <w:div w:id="1576552875">
      <w:bodyDiv w:val="1"/>
      <w:marLeft w:val="0"/>
      <w:marRight w:val="0"/>
      <w:marTop w:val="0"/>
      <w:marBottom w:val="0"/>
      <w:divBdr>
        <w:top w:val="none" w:sz="0" w:space="0" w:color="auto"/>
        <w:left w:val="none" w:sz="0" w:space="0" w:color="auto"/>
        <w:bottom w:val="none" w:sz="0" w:space="0" w:color="auto"/>
        <w:right w:val="none" w:sz="0" w:space="0" w:color="auto"/>
      </w:divBdr>
    </w:div>
    <w:div w:id="1726835621">
      <w:bodyDiv w:val="1"/>
      <w:marLeft w:val="0"/>
      <w:marRight w:val="0"/>
      <w:marTop w:val="0"/>
      <w:marBottom w:val="0"/>
      <w:divBdr>
        <w:top w:val="none" w:sz="0" w:space="0" w:color="auto"/>
        <w:left w:val="none" w:sz="0" w:space="0" w:color="auto"/>
        <w:bottom w:val="none" w:sz="0" w:space="0" w:color="auto"/>
        <w:right w:val="none" w:sz="0" w:space="0" w:color="auto"/>
      </w:divBdr>
    </w:div>
    <w:div w:id="1799836890">
      <w:bodyDiv w:val="1"/>
      <w:marLeft w:val="0"/>
      <w:marRight w:val="0"/>
      <w:marTop w:val="0"/>
      <w:marBottom w:val="0"/>
      <w:divBdr>
        <w:top w:val="none" w:sz="0" w:space="0" w:color="auto"/>
        <w:left w:val="none" w:sz="0" w:space="0" w:color="auto"/>
        <w:bottom w:val="none" w:sz="0" w:space="0" w:color="auto"/>
        <w:right w:val="none" w:sz="0" w:space="0" w:color="auto"/>
      </w:divBdr>
    </w:div>
    <w:div w:id="1817988919">
      <w:bodyDiv w:val="1"/>
      <w:marLeft w:val="0"/>
      <w:marRight w:val="0"/>
      <w:marTop w:val="0"/>
      <w:marBottom w:val="0"/>
      <w:divBdr>
        <w:top w:val="none" w:sz="0" w:space="0" w:color="auto"/>
        <w:left w:val="none" w:sz="0" w:space="0" w:color="auto"/>
        <w:bottom w:val="none" w:sz="0" w:space="0" w:color="auto"/>
        <w:right w:val="none" w:sz="0" w:space="0" w:color="auto"/>
      </w:divBdr>
    </w:div>
    <w:div w:id="199321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671" Type="http://schemas.openxmlformats.org/officeDocument/2006/relationships/image" Target="media/image284.wmf"/><Relationship Id="rId769" Type="http://schemas.openxmlformats.org/officeDocument/2006/relationships/image" Target="media/image326.wmf"/><Relationship Id="rId21" Type="http://schemas.openxmlformats.org/officeDocument/2006/relationships/header" Target="header1.xml"/><Relationship Id="rId63" Type="http://schemas.openxmlformats.org/officeDocument/2006/relationships/oleObject" Target="embeddings/oleObject35.bin"/><Relationship Id="rId159" Type="http://schemas.openxmlformats.org/officeDocument/2006/relationships/oleObject" Target="embeddings/oleObject88.bin"/><Relationship Id="rId324" Type="http://schemas.openxmlformats.org/officeDocument/2006/relationships/oleObject" Target="embeddings/oleObject181.bin"/><Relationship Id="rId366" Type="http://schemas.openxmlformats.org/officeDocument/2006/relationships/oleObject" Target="embeddings/oleObject203.bin"/><Relationship Id="rId531" Type="http://schemas.openxmlformats.org/officeDocument/2006/relationships/oleObject" Target="embeddings/oleObject294.bin"/><Relationship Id="rId573" Type="http://schemas.openxmlformats.org/officeDocument/2006/relationships/oleObject" Target="embeddings/oleObject320.bin"/><Relationship Id="rId629" Type="http://schemas.openxmlformats.org/officeDocument/2006/relationships/oleObject" Target="embeddings/oleObject349.bin"/><Relationship Id="rId170" Type="http://schemas.openxmlformats.org/officeDocument/2006/relationships/image" Target="media/image63.wmf"/><Relationship Id="rId226" Type="http://schemas.openxmlformats.org/officeDocument/2006/relationships/oleObject" Target="embeddings/oleObject124.bin"/><Relationship Id="rId433" Type="http://schemas.openxmlformats.org/officeDocument/2006/relationships/oleObject" Target="embeddings/oleObject239.bin"/><Relationship Id="rId268" Type="http://schemas.openxmlformats.org/officeDocument/2006/relationships/oleObject" Target="embeddings/oleObject151.bin"/><Relationship Id="rId475" Type="http://schemas.openxmlformats.org/officeDocument/2006/relationships/oleObject" Target="embeddings/oleObject264.bin"/><Relationship Id="rId640" Type="http://schemas.openxmlformats.org/officeDocument/2006/relationships/oleObject" Target="embeddings/oleObject356.bin"/><Relationship Id="rId682" Type="http://schemas.openxmlformats.org/officeDocument/2006/relationships/oleObject" Target="embeddings/oleObject381.bin"/><Relationship Id="rId738" Type="http://schemas.openxmlformats.org/officeDocument/2006/relationships/oleObject" Target="embeddings/oleObject414.bin"/><Relationship Id="rId32" Type="http://schemas.openxmlformats.org/officeDocument/2006/relationships/oleObject" Target="embeddings/oleObject13.bin"/><Relationship Id="rId74" Type="http://schemas.openxmlformats.org/officeDocument/2006/relationships/oleObject" Target="embeddings/oleObject42.bin"/><Relationship Id="rId128" Type="http://schemas.openxmlformats.org/officeDocument/2006/relationships/image" Target="media/image43.wmf"/><Relationship Id="rId335" Type="http://schemas.openxmlformats.org/officeDocument/2006/relationships/oleObject" Target="embeddings/oleObject187.bin"/><Relationship Id="rId377" Type="http://schemas.openxmlformats.org/officeDocument/2006/relationships/oleObject" Target="embeddings/oleObject209.bin"/><Relationship Id="rId500" Type="http://schemas.openxmlformats.org/officeDocument/2006/relationships/image" Target="media/image210.wmf"/><Relationship Id="rId542" Type="http://schemas.openxmlformats.org/officeDocument/2006/relationships/image" Target="media/image227.wmf"/><Relationship Id="rId584" Type="http://schemas.openxmlformats.org/officeDocument/2006/relationships/oleObject" Target="embeddings/oleObject326.bin"/><Relationship Id="rId5" Type="http://schemas.openxmlformats.org/officeDocument/2006/relationships/webSettings" Target="webSettings.xml"/><Relationship Id="rId181" Type="http://schemas.openxmlformats.org/officeDocument/2006/relationships/oleObject" Target="embeddings/oleObject99.bin"/><Relationship Id="rId237" Type="http://schemas.openxmlformats.org/officeDocument/2006/relationships/image" Target="media/image93.wmf"/><Relationship Id="rId402" Type="http://schemas.openxmlformats.org/officeDocument/2006/relationships/image" Target="media/image167.wmf"/><Relationship Id="rId279" Type="http://schemas.openxmlformats.org/officeDocument/2006/relationships/oleObject" Target="embeddings/oleObject157.bin"/><Relationship Id="rId444" Type="http://schemas.openxmlformats.org/officeDocument/2006/relationships/image" Target="media/image186.wmf"/><Relationship Id="rId486" Type="http://schemas.openxmlformats.org/officeDocument/2006/relationships/image" Target="media/image203.wmf"/><Relationship Id="rId651" Type="http://schemas.openxmlformats.org/officeDocument/2006/relationships/image" Target="media/image276.wmf"/><Relationship Id="rId693" Type="http://schemas.openxmlformats.org/officeDocument/2006/relationships/oleObject" Target="embeddings/oleObject388.bin"/><Relationship Id="rId707" Type="http://schemas.openxmlformats.org/officeDocument/2006/relationships/oleObject" Target="embeddings/oleObject397.bin"/><Relationship Id="rId749" Type="http://schemas.openxmlformats.org/officeDocument/2006/relationships/image" Target="media/image316.wmf"/><Relationship Id="rId43" Type="http://schemas.openxmlformats.org/officeDocument/2006/relationships/oleObject" Target="embeddings/oleObject21.bin"/><Relationship Id="rId139" Type="http://schemas.openxmlformats.org/officeDocument/2006/relationships/image" Target="media/image48.wmf"/><Relationship Id="rId290" Type="http://schemas.openxmlformats.org/officeDocument/2006/relationships/image" Target="media/image114.wmf"/><Relationship Id="rId304" Type="http://schemas.openxmlformats.org/officeDocument/2006/relationships/oleObject" Target="embeddings/oleObject171.bin"/><Relationship Id="rId346" Type="http://schemas.openxmlformats.org/officeDocument/2006/relationships/oleObject" Target="embeddings/oleObject193.bin"/><Relationship Id="rId388" Type="http://schemas.openxmlformats.org/officeDocument/2006/relationships/image" Target="media/image160.wmf"/><Relationship Id="rId511" Type="http://schemas.openxmlformats.org/officeDocument/2006/relationships/image" Target="media/image215.wmf"/><Relationship Id="rId553" Type="http://schemas.openxmlformats.org/officeDocument/2006/relationships/oleObject" Target="embeddings/oleObject309.bin"/><Relationship Id="rId609" Type="http://schemas.openxmlformats.org/officeDocument/2006/relationships/image" Target="media/image256.wmf"/><Relationship Id="rId760" Type="http://schemas.openxmlformats.org/officeDocument/2006/relationships/oleObject" Target="embeddings/oleObject425.bin"/><Relationship Id="rId85" Type="http://schemas.openxmlformats.org/officeDocument/2006/relationships/oleObject" Target="embeddings/oleObject49.bin"/><Relationship Id="rId150" Type="http://schemas.openxmlformats.org/officeDocument/2006/relationships/oleObject" Target="embeddings/oleObject83.bin"/><Relationship Id="rId192" Type="http://schemas.openxmlformats.org/officeDocument/2006/relationships/oleObject" Target="embeddings/oleObject105.bin"/><Relationship Id="rId206" Type="http://schemas.openxmlformats.org/officeDocument/2006/relationships/oleObject" Target="embeddings/oleObject114.bin"/><Relationship Id="rId413" Type="http://schemas.openxmlformats.org/officeDocument/2006/relationships/oleObject" Target="embeddings/oleObject228.bin"/><Relationship Id="rId595" Type="http://schemas.openxmlformats.org/officeDocument/2006/relationships/image" Target="media/image249.wmf"/><Relationship Id="rId248" Type="http://schemas.openxmlformats.org/officeDocument/2006/relationships/image" Target="media/image97.wmf"/><Relationship Id="rId455" Type="http://schemas.openxmlformats.org/officeDocument/2006/relationships/oleObject" Target="embeddings/oleObject251.bin"/><Relationship Id="rId497" Type="http://schemas.openxmlformats.org/officeDocument/2006/relationships/oleObject" Target="embeddings/oleObject275.bin"/><Relationship Id="rId620" Type="http://schemas.openxmlformats.org/officeDocument/2006/relationships/oleObject" Target="embeddings/oleObject345.bin"/><Relationship Id="rId662" Type="http://schemas.openxmlformats.org/officeDocument/2006/relationships/oleObject" Target="embeddings/oleObject368.bin"/><Relationship Id="rId718" Type="http://schemas.openxmlformats.org/officeDocument/2006/relationships/oleObject" Target="embeddings/oleObject403.bin"/><Relationship Id="rId12" Type="http://schemas.openxmlformats.org/officeDocument/2006/relationships/image" Target="media/image2.wmf"/><Relationship Id="rId108" Type="http://schemas.openxmlformats.org/officeDocument/2006/relationships/image" Target="media/image34.wmf"/><Relationship Id="rId315" Type="http://schemas.openxmlformats.org/officeDocument/2006/relationships/image" Target="media/image125.wmf"/><Relationship Id="rId357" Type="http://schemas.openxmlformats.org/officeDocument/2006/relationships/image" Target="media/image145.wmf"/><Relationship Id="rId522" Type="http://schemas.openxmlformats.org/officeDocument/2006/relationships/image" Target="media/image219.wmf"/><Relationship Id="rId54" Type="http://schemas.openxmlformats.org/officeDocument/2006/relationships/image" Target="media/image12.wmf"/><Relationship Id="rId96" Type="http://schemas.openxmlformats.org/officeDocument/2006/relationships/oleObject" Target="embeddings/oleObject55.bin"/><Relationship Id="rId161" Type="http://schemas.openxmlformats.org/officeDocument/2006/relationships/oleObject" Target="embeddings/oleObject89.bin"/><Relationship Id="rId217" Type="http://schemas.openxmlformats.org/officeDocument/2006/relationships/image" Target="media/image84.wmf"/><Relationship Id="rId399" Type="http://schemas.openxmlformats.org/officeDocument/2006/relationships/oleObject" Target="embeddings/oleObject220.bin"/><Relationship Id="rId564" Type="http://schemas.openxmlformats.org/officeDocument/2006/relationships/image" Target="media/image235.wmf"/><Relationship Id="rId771" Type="http://schemas.openxmlformats.org/officeDocument/2006/relationships/fontTable" Target="fontTable.xml"/><Relationship Id="rId259" Type="http://schemas.openxmlformats.org/officeDocument/2006/relationships/image" Target="media/image101.wmf"/><Relationship Id="rId424" Type="http://schemas.openxmlformats.org/officeDocument/2006/relationships/image" Target="media/image177.wmf"/><Relationship Id="rId466" Type="http://schemas.openxmlformats.org/officeDocument/2006/relationships/oleObject" Target="embeddings/oleObject259.bin"/><Relationship Id="rId631" Type="http://schemas.openxmlformats.org/officeDocument/2006/relationships/oleObject" Target="embeddings/oleObject350.bin"/><Relationship Id="rId673" Type="http://schemas.openxmlformats.org/officeDocument/2006/relationships/oleObject" Target="embeddings/oleObject375.bin"/><Relationship Id="rId729" Type="http://schemas.openxmlformats.org/officeDocument/2006/relationships/oleObject" Target="embeddings/oleObject409.bin"/><Relationship Id="rId23" Type="http://schemas.openxmlformats.org/officeDocument/2006/relationships/footer" Target="footer1.xml"/><Relationship Id="rId119" Type="http://schemas.openxmlformats.org/officeDocument/2006/relationships/image" Target="media/image39.wmf"/><Relationship Id="rId270" Type="http://schemas.openxmlformats.org/officeDocument/2006/relationships/oleObject" Target="embeddings/oleObject152.bin"/><Relationship Id="rId326" Type="http://schemas.openxmlformats.org/officeDocument/2006/relationships/oleObject" Target="embeddings/oleObject182.bin"/><Relationship Id="rId533" Type="http://schemas.openxmlformats.org/officeDocument/2006/relationships/oleObject" Target="embeddings/oleObject295.bin"/><Relationship Id="rId65" Type="http://schemas.openxmlformats.org/officeDocument/2006/relationships/oleObject" Target="embeddings/oleObject37.bin"/><Relationship Id="rId130" Type="http://schemas.openxmlformats.org/officeDocument/2006/relationships/image" Target="media/image44.wmf"/><Relationship Id="rId368" Type="http://schemas.openxmlformats.org/officeDocument/2006/relationships/oleObject" Target="embeddings/oleObject204.bin"/><Relationship Id="rId575" Type="http://schemas.openxmlformats.org/officeDocument/2006/relationships/oleObject" Target="embeddings/oleObject321.bin"/><Relationship Id="rId740" Type="http://schemas.openxmlformats.org/officeDocument/2006/relationships/oleObject" Target="embeddings/oleObject415.bin"/><Relationship Id="rId172" Type="http://schemas.openxmlformats.org/officeDocument/2006/relationships/image" Target="media/image64.wmf"/><Relationship Id="rId228" Type="http://schemas.openxmlformats.org/officeDocument/2006/relationships/oleObject" Target="embeddings/oleObject125.bin"/><Relationship Id="rId435" Type="http://schemas.openxmlformats.org/officeDocument/2006/relationships/oleObject" Target="embeddings/oleObject240.bin"/><Relationship Id="rId477" Type="http://schemas.openxmlformats.org/officeDocument/2006/relationships/oleObject" Target="embeddings/oleObject265.bin"/><Relationship Id="rId600" Type="http://schemas.openxmlformats.org/officeDocument/2006/relationships/oleObject" Target="embeddings/oleObject335.bin"/><Relationship Id="rId642" Type="http://schemas.openxmlformats.org/officeDocument/2006/relationships/oleObject" Target="embeddings/oleObject357.bin"/><Relationship Id="rId684" Type="http://schemas.openxmlformats.org/officeDocument/2006/relationships/oleObject" Target="embeddings/oleObject383.bin"/><Relationship Id="rId281" Type="http://schemas.openxmlformats.org/officeDocument/2006/relationships/oleObject" Target="embeddings/oleObject158.bin"/><Relationship Id="rId337" Type="http://schemas.openxmlformats.org/officeDocument/2006/relationships/image" Target="media/image135.wmf"/><Relationship Id="rId502" Type="http://schemas.openxmlformats.org/officeDocument/2006/relationships/image" Target="media/image211.wmf"/><Relationship Id="rId34" Type="http://schemas.openxmlformats.org/officeDocument/2006/relationships/oleObject" Target="embeddings/oleObject15.bin"/><Relationship Id="rId76" Type="http://schemas.openxmlformats.org/officeDocument/2006/relationships/image" Target="media/image19.wmf"/><Relationship Id="rId141" Type="http://schemas.openxmlformats.org/officeDocument/2006/relationships/image" Target="media/image49.wmf"/><Relationship Id="rId379" Type="http://schemas.openxmlformats.org/officeDocument/2006/relationships/oleObject" Target="embeddings/oleObject210.bin"/><Relationship Id="rId544" Type="http://schemas.openxmlformats.org/officeDocument/2006/relationships/oleObject" Target="embeddings/oleObject303.bin"/><Relationship Id="rId586" Type="http://schemas.openxmlformats.org/officeDocument/2006/relationships/oleObject" Target="embeddings/oleObject327.bin"/><Relationship Id="rId751" Type="http://schemas.openxmlformats.org/officeDocument/2006/relationships/image" Target="media/image317.wmf"/><Relationship Id="rId7" Type="http://schemas.openxmlformats.org/officeDocument/2006/relationships/endnotes" Target="endnotes.xml"/><Relationship Id="rId183" Type="http://schemas.openxmlformats.org/officeDocument/2006/relationships/oleObject" Target="embeddings/oleObject100.bin"/><Relationship Id="rId239" Type="http://schemas.openxmlformats.org/officeDocument/2006/relationships/image" Target="media/image94.wmf"/><Relationship Id="rId390" Type="http://schemas.openxmlformats.org/officeDocument/2006/relationships/image" Target="media/image161.wmf"/><Relationship Id="rId404" Type="http://schemas.openxmlformats.org/officeDocument/2006/relationships/image" Target="media/image168.wmf"/><Relationship Id="rId446" Type="http://schemas.openxmlformats.org/officeDocument/2006/relationships/oleObject" Target="embeddings/oleObject246.bin"/><Relationship Id="rId611" Type="http://schemas.openxmlformats.org/officeDocument/2006/relationships/image" Target="media/image257.wmf"/><Relationship Id="rId653" Type="http://schemas.openxmlformats.org/officeDocument/2006/relationships/image" Target="media/image277.wmf"/><Relationship Id="rId250" Type="http://schemas.openxmlformats.org/officeDocument/2006/relationships/image" Target="media/image98.wmf"/><Relationship Id="rId292" Type="http://schemas.openxmlformats.org/officeDocument/2006/relationships/oleObject" Target="embeddings/oleObject164.bin"/><Relationship Id="rId306" Type="http://schemas.openxmlformats.org/officeDocument/2006/relationships/oleObject" Target="embeddings/oleObject172.bin"/><Relationship Id="rId488" Type="http://schemas.openxmlformats.org/officeDocument/2006/relationships/image" Target="media/image204.wmf"/><Relationship Id="rId695" Type="http://schemas.openxmlformats.org/officeDocument/2006/relationships/oleObject" Target="embeddings/oleObject389.bin"/><Relationship Id="rId709" Type="http://schemas.openxmlformats.org/officeDocument/2006/relationships/oleObject" Target="embeddings/oleObject398.bin"/><Relationship Id="rId45" Type="http://schemas.openxmlformats.org/officeDocument/2006/relationships/oleObject" Target="embeddings/oleObject23.bin"/><Relationship Id="rId87" Type="http://schemas.openxmlformats.org/officeDocument/2006/relationships/oleObject" Target="embeddings/oleObject50.bin"/><Relationship Id="rId110" Type="http://schemas.openxmlformats.org/officeDocument/2006/relationships/image" Target="media/image35.wmf"/><Relationship Id="rId348" Type="http://schemas.openxmlformats.org/officeDocument/2006/relationships/oleObject" Target="embeddings/oleObject194.bin"/><Relationship Id="rId513" Type="http://schemas.openxmlformats.org/officeDocument/2006/relationships/image" Target="media/image216.wmf"/><Relationship Id="rId555" Type="http://schemas.openxmlformats.org/officeDocument/2006/relationships/image" Target="media/image231.wmf"/><Relationship Id="rId597" Type="http://schemas.openxmlformats.org/officeDocument/2006/relationships/image" Target="media/image250.wmf"/><Relationship Id="rId720" Type="http://schemas.openxmlformats.org/officeDocument/2006/relationships/oleObject" Target="embeddings/oleObject404.bin"/><Relationship Id="rId762" Type="http://schemas.openxmlformats.org/officeDocument/2006/relationships/oleObject" Target="embeddings/oleObject426.bin"/><Relationship Id="rId152" Type="http://schemas.openxmlformats.org/officeDocument/2006/relationships/oleObject" Target="embeddings/oleObject84.bin"/><Relationship Id="rId194" Type="http://schemas.openxmlformats.org/officeDocument/2006/relationships/oleObject" Target="embeddings/oleObject106.bin"/><Relationship Id="rId208" Type="http://schemas.openxmlformats.org/officeDocument/2006/relationships/oleObject" Target="embeddings/oleObject115.bin"/><Relationship Id="rId415" Type="http://schemas.openxmlformats.org/officeDocument/2006/relationships/oleObject" Target="embeddings/oleObject229.bin"/><Relationship Id="rId457" Type="http://schemas.openxmlformats.org/officeDocument/2006/relationships/oleObject" Target="embeddings/oleObject253.bin"/><Relationship Id="rId622" Type="http://schemas.openxmlformats.org/officeDocument/2006/relationships/oleObject" Target="embeddings/oleObject346.bin"/><Relationship Id="rId261" Type="http://schemas.openxmlformats.org/officeDocument/2006/relationships/oleObject" Target="embeddings/oleObject146.bin"/><Relationship Id="rId499" Type="http://schemas.openxmlformats.org/officeDocument/2006/relationships/oleObject" Target="embeddings/oleObject276.bin"/><Relationship Id="rId664" Type="http://schemas.openxmlformats.org/officeDocument/2006/relationships/oleObject" Target="embeddings/oleObject369.bin"/><Relationship Id="rId14" Type="http://schemas.openxmlformats.org/officeDocument/2006/relationships/image" Target="media/image3.wmf"/><Relationship Id="rId56" Type="http://schemas.openxmlformats.org/officeDocument/2006/relationships/oleObject" Target="embeddings/oleObject30.bin"/><Relationship Id="rId317" Type="http://schemas.openxmlformats.org/officeDocument/2006/relationships/image" Target="media/image126.wmf"/><Relationship Id="rId359" Type="http://schemas.openxmlformats.org/officeDocument/2006/relationships/image" Target="media/image146.wmf"/><Relationship Id="rId524" Type="http://schemas.openxmlformats.org/officeDocument/2006/relationships/image" Target="media/image220.wmf"/><Relationship Id="rId566" Type="http://schemas.openxmlformats.org/officeDocument/2006/relationships/image" Target="media/image236.wmf"/><Relationship Id="rId731" Type="http://schemas.openxmlformats.org/officeDocument/2006/relationships/image" Target="media/image307.wmf"/><Relationship Id="rId98" Type="http://schemas.openxmlformats.org/officeDocument/2006/relationships/oleObject" Target="embeddings/oleObject56.bin"/><Relationship Id="rId121" Type="http://schemas.openxmlformats.org/officeDocument/2006/relationships/image" Target="media/image40.wmf"/><Relationship Id="rId163" Type="http://schemas.openxmlformats.org/officeDocument/2006/relationships/oleObject" Target="embeddings/oleObject90.bin"/><Relationship Id="rId219" Type="http://schemas.openxmlformats.org/officeDocument/2006/relationships/image" Target="media/image85.wmf"/><Relationship Id="rId370" Type="http://schemas.openxmlformats.org/officeDocument/2006/relationships/oleObject" Target="embeddings/oleObject205.bin"/><Relationship Id="rId426" Type="http://schemas.openxmlformats.org/officeDocument/2006/relationships/image" Target="media/image178.wmf"/><Relationship Id="rId633" Type="http://schemas.openxmlformats.org/officeDocument/2006/relationships/oleObject" Target="embeddings/oleObject351.bin"/><Relationship Id="rId230" Type="http://schemas.openxmlformats.org/officeDocument/2006/relationships/oleObject" Target="embeddings/oleObject126.bin"/><Relationship Id="rId468" Type="http://schemas.openxmlformats.org/officeDocument/2006/relationships/image" Target="media/image194.wmf"/><Relationship Id="rId675" Type="http://schemas.openxmlformats.org/officeDocument/2006/relationships/image" Target="media/image285.wmf"/><Relationship Id="rId25" Type="http://schemas.openxmlformats.org/officeDocument/2006/relationships/header" Target="header3.xml"/><Relationship Id="rId67" Type="http://schemas.openxmlformats.org/officeDocument/2006/relationships/oleObject" Target="embeddings/oleObject38.bin"/><Relationship Id="rId272" Type="http://schemas.openxmlformats.org/officeDocument/2006/relationships/oleObject" Target="embeddings/oleObject153.bin"/><Relationship Id="rId328" Type="http://schemas.openxmlformats.org/officeDocument/2006/relationships/oleObject" Target="embeddings/oleObject183.bin"/><Relationship Id="rId535" Type="http://schemas.openxmlformats.org/officeDocument/2006/relationships/oleObject" Target="embeddings/oleObject296.bin"/><Relationship Id="rId577" Type="http://schemas.openxmlformats.org/officeDocument/2006/relationships/oleObject" Target="embeddings/oleObject322.bin"/><Relationship Id="rId700" Type="http://schemas.openxmlformats.org/officeDocument/2006/relationships/oleObject" Target="embeddings/oleObject392.bin"/><Relationship Id="rId742" Type="http://schemas.openxmlformats.org/officeDocument/2006/relationships/oleObject" Target="embeddings/oleObject416.bin"/><Relationship Id="rId132" Type="http://schemas.openxmlformats.org/officeDocument/2006/relationships/image" Target="media/image45.wmf"/><Relationship Id="rId174" Type="http://schemas.openxmlformats.org/officeDocument/2006/relationships/image" Target="media/image65.wmf"/><Relationship Id="rId381" Type="http://schemas.openxmlformats.org/officeDocument/2006/relationships/oleObject" Target="embeddings/oleObject211.bin"/><Relationship Id="rId602" Type="http://schemas.openxmlformats.org/officeDocument/2006/relationships/oleObject" Target="embeddings/oleObject336.bin"/><Relationship Id="rId241" Type="http://schemas.openxmlformats.org/officeDocument/2006/relationships/image" Target="media/image95.wmf"/><Relationship Id="rId437" Type="http://schemas.openxmlformats.org/officeDocument/2006/relationships/oleObject" Target="embeddings/oleObject241.bin"/><Relationship Id="rId479" Type="http://schemas.openxmlformats.org/officeDocument/2006/relationships/image" Target="media/image199.wmf"/><Relationship Id="rId644" Type="http://schemas.openxmlformats.org/officeDocument/2006/relationships/oleObject" Target="embeddings/oleObject358.bin"/><Relationship Id="rId686" Type="http://schemas.openxmlformats.org/officeDocument/2006/relationships/image" Target="media/image288.wmf"/><Relationship Id="rId36" Type="http://schemas.openxmlformats.org/officeDocument/2006/relationships/image" Target="media/image6.wmf"/><Relationship Id="rId283" Type="http://schemas.openxmlformats.org/officeDocument/2006/relationships/oleObject" Target="embeddings/oleObject159.bin"/><Relationship Id="rId339" Type="http://schemas.openxmlformats.org/officeDocument/2006/relationships/image" Target="media/image136.wmf"/><Relationship Id="rId490" Type="http://schemas.openxmlformats.org/officeDocument/2006/relationships/image" Target="media/image205.wmf"/><Relationship Id="rId504" Type="http://schemas.openxmlformats.org/officeDocument/2006/relationships/image" Target="media/image212.wmf"/><Relationship Id="rId546" Type="http://schemas.openxmlformats.org/officeDocument/2006/relationships/oleObject" Target="embeddings/oleObject305.bin"/><Relationship Id="rId711" Type="http://schemas.openxmlformats.org/officeDocument/2006/relationships/oleObject" Target="embeddings/oleObject399.bin"/><Relationship Id="rId753" Type="http://schemas.openxmlformats.org/officeDocument/2006/relationships/image" Target="media/image318.wmf"/><Relationship Id="rId78" Type="http://schemas.openxmlformats.org/officeDocument/2006/relationships/image" Target="media/image20.wmf"/><Relationship Id="rId101" Type="http://schemas.openxmlformats.org/officeDocument/2006/relationships/image" Target="media/image30.wmf"/><Relationship Id="rId143" Type="http://schemas.openxmlformats.org/officeDocument/2006/relationships/image" Target="media/image50.wmf"/><Relationship Id="rId185" Type="http://schemas.openxmlformats.org/officeDocument/2006/relationships/oleObject" Target="embeddings/oleObject101.bin"/><Relationship Id="rId350" Type="http://schemas.openxmlformats.org/officeDocument/2006/relationships/oleObject" Target="embeddings/oleObject195.bin"/><Relationship Id="rId406" Type="http://schemas.openxmlformats.org/officeDocument/2006/relationships/oleObject" Target="embeddings/oleObject224.bin"/><Relationship Id="rId588" Type="http://schemas.openxmlformats.org/officeDocument/2006/relationships/oleObject" Target="embeddings/oleObject328.bin"/><Relationship Id="rId9" Type="http://schemas.openxmlformats.org/officeDocument/2006/relationships/image" Target="media/image1.wmf"/><Relationship Id="rId210" Type="http://schemas.openxmlformats.org/officeDocument/2006/relationships/oleObject" Target="embeddings/oleObject116.bin"/><Relationship Id="rId392" Type="http://schemas.openxmlformats.org/officeDocument/2006/relationships/image" Target="media/image162.wmf"/><Relationship Id="rId448" Type="http://schemas.openxmlformats.org/officeDocument/2006/relationships/oleObject" Target="embeddings/oleObject247.bin"/><Relationship Id="rId613" Type="http://schemas.openxmlformats.org/officeDocument/2006/relationships/image" Target="media/image258.wmf"/><Relationship Id="rId655" Type="http://schemas.openxmlformats.org/officeDocument/2006/relationships/image" Target="media/image278.wmf"/><Relationship Id="rId697" Type="http://schemas.openxmlformats.org/officeDocument/2006/relationships/oleObject" Target="embeddings/oleObject390.bin"/><Relationship Id="rId252" Type="http://schemas.openxmlformats.org/officeDocument/2006/relationships/image" Target="media/image99.wmf"/><Relationship Id="rId294" Type="http://schemas.openxmlformats.org/officeDocument/2006/relationships/oleObject" Target="embeddings/oleObject165.bin"/><Relationship Id="rId308" Type="http://schemas.openxmlformats.org/officeDocument/2006/relationships/oleObject" Target="embeddings/oleObject173.bin"/><Relationship Id="rId515" Type="http://schemas.openxmlformats.org/officeDocument/2006/relationships/oleObject" Target="embeddings/oleObject285.bin"/><Relationship Id="rId722" Type="http://schemas.openxmlformats.org/officeDocument/2006/relationships/oleObject" Target="embeddings/oleObject405.bin"/><Relationship Id="rId47" Type="http://schemas.openxmlformats.org/officeDocument/2006/relationships/image" Target="media/image9.jpeg"/><Relationship Id="rId89" Type="http://schemas.openxmlformats.org/officeDocument/2006/relationships/oleObject" Target="embeddings/oleObject51.bin"/><Relationship Id="rId112" Type="http://schemas.openxmlformats.org/officeDocument/2006/relationships/image" Target="media/image36.wmf"/><Relationship Id="rId154" Type="http://schemas.openxmlformats.org/officeDocument/2006/relationships/oleObject" Target="embeddings/oleObject85.bin"/><Relationship Id="rId361" Type="http://schemas.openxmlformats.org/officeDocument/2006/relationships/image" Target="media/image147.wmf"/><Relationship Id="rId557" Type="http://schemas.openxmlformats.org/officeDocument/2006/relationships/image" Target="media/image232.wmf"/><Relationship Id="rId599" Type="http://schemas.openxmlformats.org/officeDocument/2006/relationships/image" Target="media/image251.wmf"/><Relationship Id="rId764" Type="http://schemas.openxmlformats.org/officeDocument/2006/relationships/oleObject" Target="embeddings/oleObject427.bin"/><Relationship Id="rId196" Type="http://schemas.openxmlformats.org/officeDocument/2006/relationships/oleObject" Target="embeddings/oleObject107.bin"/><Relationship Id="rId417" Type="http://schemas.openxmlformats.org/officeDocument/2006/relationships/oleObject" Target="embeddings/oleObject230.bin"/><Relationship Id="rId459" Type="http://schemas.openxmlformats.org/officeDocument/2006/relationships/oleObject" Target="embeddings/oleObject254.bin"/><Relationship Id="rId624" Type="http://schemas.openxmlformats.org/officeDocument/2006/relationships/oleObject" Target="embeddings/oleObject347.bin"/><Relationship Id="rId666" Type="http://schemas.openxmlformats.org/officeDocument/2006/relationships/oleObject" Target="embeddings/oleObject370.bin"/><Relationship Id="rId16" Type="http://schemas.openxmlformats.org/officeDocument/2006/relationships/image" Target="media/image4.wmf"/><Relationship Id="rId221" Type="http://schemas.openxmlformats.org/officeDocument/2006/relationships/image" Target="media/image86.wmf"/><Relationship Id="rId263" Type="http://schemas.openxmlformats.org/officeDocument/2006/relationships/oleObject" Target="embeddings/oleObject148.bin"/><Relationship Id="rId319" Type="http://schemas.openxmlformats.org/officeDocument/2006/relationships/image" Target="media/image127.wmf"/><Relationship Id="rId470" Type="http://schemas.openxmlformats.org/officeDocument/2006/relationships/image" Target="media/image195.wmf"/><Relationship Id="rId526" Type="http://schemas.openxmlformats.org/officeDocument/2006/relationships/image" Target="media/image221.wmf"/><Relationship Id="rId58" Type="http://schemas.openxmlformats.org/officeDocument/2006/relationships/oleObject" Target="embeddings/oleObject31.bin"/><Relationship Id="rId123" Type="http://schemas.openxmlformats.org/officeDocument/2006/relationships/image" Target="media/image41.wmf"/><Relationship Id="rId330" Type="http://schemas.openxmlformats.org/officeDocument/2006/relationships/oleObject" Target="embeddings/oleObject184.bin"/><Relationship Id="rId568" Type="http://schemas.openxmlformats.org/officeDocument/2006/relationships/image" Target="media/image237.wmf"/><Relationship Id="rId733" Type="http://schemas.openxmlformats.org/officeDocument/2006/relationships/image" Target="media/image308.wmf"/><Relationship Id="rId165" Type="http://schemas.openxmlformats.org/officeDocument/2006/relationships/oleObject" Target="embeddings/oleObject91.bin"/><Relationship Id="rId372" Type="http://schemas.openxmlformats.org/officeDocument/2006/relationships/oleObject" Target="embeddings/oleObject206.bin"/><Relationship Id="rId428" Type="http://schemas.openxmlformats.org/officeDocument/2006/relationships/image" Target="media/image179.wmf"/><Relationship Id="rId635" Type="http://schemas.openxmlformats.org/officeDocument/2006/relationships/oleObject" Target="embeddings/oleObject352.bin"/><Relationship Id="rId677" Type="http://schemas.openxmlformats.org/officeDocument/2006/relationships/image" Target="media/image286.wmf"/><Relationship Id="rId232" Type="http://schemas.openxmlformats.org/officeDocument/2006/relationships/image" Target="media/image91.wmf"/><Relationship Id="rId274" Type="http://schemas.openxmlformats.org/officeDocument/2006/relationships/oleObject" Target="embeddings/oleObject154.bin"/><Relationship Id="rId481" Type="http://schemas.openxmlformats.org/officeDocument/2006/relationships/image" Target="media/image200.wmf"/><Relationship Id="rId702" Type="http://schemas.openxmlformats.org/officeDocument/2006/relationships/oleObject" Target="embeddings/oleObject394.bin"/><Relationship Id="rId27" Type="http://schemas.openxmlformats.org/officeDocument/2006/relationships/oleObject" Target="embeddings/oleObject9.bin"/><Relationship Id="rId69" Type="http://schemas.openxmlformats.org/officeDocument/2006/relationships/oleObject" Target="embeddings/oleObject39.bin"/><Relationship Id="rId134" Type="http://schemas.openxmlformats.org/officeDocument/2006/relationships/oleObject" Target="embeddings/oleObject75.bin"/><Relationship Id="rId537" Type="http://schemas.openxmlformats.org/officeDocument/2006/relationships/oleObject" Target="embeddings/oleObject297.bin"/><Relationship Id="rId579" Type="http://schemas.openxmlformats.org/officeDocument/2006/relationships/oleObject" Target="embeddings/oleObject323.bin"/><Relationship Id="rId744" Type="http://schemas.openxmlformats.org/officeDocument/2006/relationships/oleObject" Target="embeddings/oleObject417.bin"/><Relationship Id="rId80" Type="http://schemas.openxmlformats.org/officeDocument/2006/relationships/image" Target="media/image21.wmf"/><Relationship Id="rId176" Type="http://schemas.openxmlformats.org/officeDocument/2006/relationships/image" Target="media/image66.wmf"/><Relationship Id="rId341" Type="http://schemas.openxmlformats.org/officeDocument/2006/relationships/image" Target="media/image137.wmf"/><Relationship Id="rId383" Type="http://schemas.openxmlformats.org/officeDocument/2006/relationships/oleObject" Target="embeddings/oleObject212.bin"/><Relationship Id="rId439" Type="http://schemas.openxmlformats.org/officeDocument/2006/relationships/oleObject" Target="embeddings/oleObject242.bin"/><Relationship Id="rId590" Type="http://schemas.openxmlformats.org/officeDocument/2006/relationships/oleObject" Target="embeddings/oleObject330.bin"/><Relationship Id="rId604" Type="http://schemas.openxmlformats.org/officeDocument/2006/relationships/oleObject" Target="embeddings/oleObject337.bin"/><Relationship Id="rId646" Type="http://schemas.openxmlformats.org/officeDocument/2006/relationships/oleObject" Target="embeddings/oleObject359.bin"/><Relationship Id="rId201" Type="http://schemas.openxmlformats.org/officeDocument/2006/relationships/image" Target="media/image77.wmf"/><Relationship Id="rId243" Type="http://schemas.openxmlformats.org/officeDocument/2006/relationships/oleObject" Target="embeddings/oleObject134.bin"/><Relationship Id="rId285" Type="http://schemas.openxmlformats.org/officeDocument/2006/relationships/oleObject" Target="embeddings/oleObject160.bin"/><Relationship Id="rId450" Type="http://schemas.openxmlformats.org/officeDocument/2006/relationships/image" Target="media/image188.wmf"/><Relationship Id="rId506" Type="http://schemas.openxmlformats.org/officeDocument/2006/relationships/image" Target="media/image213.wmf"/><Relationship Id="rId688" Type="http://schemas.openxmlformats.org/officeDocument/2006/relationships/image" Target="media/image289.wmf"/><Relationship Id="rId38" Type="http://schemas.openxmlformats.org/officeDocument/2006/relationships/image" Target="media/image7.wmf"/><Relationship Id="rId103" Type="http://schemas.openxmlformats.org/officeDocument/2006/relationships/image" Target="media/image31.jpeg"/><Relationship Id="rId310" Type="http://schemas.openxmlformats.org/officeDocument/2006/relationships/oleObject" Target="embeddings/oleObject174.bin"/><Relationship Id="rId492" Type="http://schemas.openxmlformats.org/officeDocument/2006/relationships/image" Target="media/image206.wmf"/><Relationship Id="rId548" Type="http://schemas.openxmlformats.org/officeDocument/2006/relationships/image" Target="media/image228.wmf"/><Relationship Id="rId713" Type="http://schemas.openxmlformats.org/officeDocument/2006/relationships/oleObject" Target="embeddings/oleObject400.bin"/><Relationship Id="rId755" Type="http://schemas.openxmlformats.org/officeDocument/2006/relationships/image" Target="media/image319.wmf"/><Relationship Id="rId91" Type="http://schemas.openxmlformats.org/officeDocument/2006/relationships/oleObject" Target="embeddings/oleObject52.bin"/><Relationship Id="rId145" Type="http://schemas.openxmlformats.org/officeDocument/2006/relationships/image" Target="media/image51.wmf"/><Relationship Id="rId187" Type="http://schemas.openxmlformats.org/officeDocument/2006/relationships/oleObject" Target="embeddings/oleObject102.bin"/><Relationship Id="rId352" Type="http://schemas.openxmlformats.org/officeDocument/2006/relationships/oleObject" Target="embeddings/oleObject196.bin"/><Relationship Id="rId394" Type="http://schemas.openxmlformats.org/officeDocument/2006/relationships/image" Target="media/image163.wmf"/><Relationship Id="rId408" Type="http://schemas.openxmlformats.org/officeDocument/2006/relationships/oleObject" Target="embeddings/oleObject225.bin"/><Relationship Id="rId615" Type="http://schemas.openxmlformats.org/officeDocument/2006/relationships/image" Target="media/image259.wmf"/><Relationship Id="rId212" Type="http://schemas.openxmlformats.org/officeDocument/2006/relationships/oleObject" Target="embeddings/oleObject117.bin"/><Relationship Id="rId254" Type="http://schemas.openxmlformats.org/officeDocument/2006/relationships/oleObject" Target="embeddings/oleObject141.bin"/><Relationship Id="rId657" Type="http://schemas.openxmlformats.org/officeDocument/2006/relationships/image" Target="media/image279.wmf"/><Relationship Id="rId699" Type="http://schemas.openxmlformats.org/officeDocument/2006/relationships/oleObject" Target="embeddings/oleObject391.bin"/><Relationship Id="rId49" Type="http://schemas.openxmlformats.org/officeDocument/2006/relationships/image" Target="media/image10.wmf"/><Relationship Id="rId114" Type="http://schemas.openxmlformats.org/officeDocument/2006/relationships/oleObject" Target="embeddings/oleObject64.bin"/><Relationship Id="rId296" Type="http://schemas.openxmlformats.org/officeDocument/2006/relationships/oleObject" Target="embeddings/oleObject167.bin"/><Relationship Id="rId461" Type="http://schemas.openxmlformats.org/officeDocument/2006/relationships/oleObject" Target="embeddings/oleObject255.bin"/><Relationship Id="rId517" Type="http://schemas.openxmlformats.org/officeDocument/2006/relationships/oleObject" Target="embeddings/oleObject286.bin"/><Relationship Id="rId559" Type="http://schemas.openxmlformats.org/officeDocument/2006/relationships/image" Target="media/image233.wmf"/><Relationship Id="rId724" Type="http://schemas.openxmlformats.org/officeDocument/2006/relationships/oleObject" Target="embeddings/oleObject406.bin"/><Relationship Id="rId766" Type="http://schemas.openxmlformats.org/officeDocument/2006/relationships/oleObject" Target="embeddings/oleObject428.bin"/><Relationship Id="rId60" Type="http://schemas.openxmlformats.org/officeDocument/2006/relationships/oleObject" Target="embeddings/oleObject33.bin"/><Relationship Id="rId156" Type="http://schemas.openxmlformats.org/officeDocument/2006/relationships/oleObject" Target="embeddings/oleObject86.bin"/><Relationship Id="rId198" Type="http://schemas.openxmlformats.org/officeDocument/2006/relationships/oleObject" Target="embeddings/oleObject109.bin"/><Relationship Id="rId321" Type="http://schemas.openxmlformats.org/officeDocument/2006/relationships/image" Target="media/image128.wmf"/><Relationship Id="rId363" Type="http://schemas.openxmlformats.org/officeDocument/2006/relationships/image" Target="media/image148.wmf"/><Relationship Id="rId419" Type="http://schemas.openxmlformats.org/officeDocument/2006/relationships/oleObject" Target="embeddings/oleObject231.bin"/><Relationship Id="rId570" Type="http://schemas.openxmlformats.org/officeDocument/2006/relationships/image" Target="media/image238.wmf"/><Relationship Id="rId626" Type="http://schemas.openxmlformats.org/officeDocument/2006/relationships/image" Target="media/image265.wmf"/><Relationship Id="rId223" Type="http://schemas.openxmlformats.org/officeDocument/2006/relationships/image" Target="media/image87.wmf"/><Relationship Id="rId430" Type="http://schemas.openxmlformats.org/officeDocument/2006/relationships/oleObject" Target="embeddings/oleObject237.bin"/><Relationship Id="rId668" Type="http://schemas.openxmlformats.org/officeDocument/2006/relationships/image" Target="media/image283.wmf"/><Relationship Id="rId18" Type="http://schemas.openxmlformats.org/officeDocument/2006/relationships/oleObject" Target="embeddings/oleObject6.bin"/><Relationship Id="rId265" Type="http://schemas.openxmlformats.org/officeDocument/2006/relationships/oleObject" Target="embeddings/oleObject149.bin"/><Relationship Id="rId472" Type="http://schemas.openxmlformats.org/officeDocument/2006/relationships/image" Target="media/image196.wmf"/><Relationship Id="rId528" Type="http://schemas.openxmlformats.org/officeDocument/2006/relationships/image" Target="media/image222.wmf"/><Relationship Id="rId735" Type="http://schemas.openxmlformats.org/officeDocument/2006/relationships/image" Target="media/image309.wmf"/><Relationship Id="rId125" Type="http://schemas.openxmlformats.org/officeDocument/2006/relationships/oleObject" Target="embeddings/oleObject70.bin"/><Relationship Id="rId167" Type="http://schemas.openxmlformats.org/officeDocument/2006/relationships/oleObject" Target="embeddings/oleObject92.bin"/><Relationship Id="rId332" Type="http://schemas.openxmlformats.org/officeDocument/2006/relationships/oleObject" Target="embeddings/oleObject185.bin"/><Relationship Id="rId374" Type="http://schemas.openxmlformats.org/officeDocument/2006/relationships/oleObject" Target="embeddings/oleObject207.bin"/><Relationship Id="rId581" Type="http://schemas.openxmlformats.org/officeDocument/2006/relationships/oleObject" Target="embeddings/oleObject324.bin"/><Relationship Id="rId71" Type="http://schemas.openxmlformats.org/officeDocument/2006/relationships/oleObject" Target="embeddings/oleObject40.bin"/><Relationship Id="rId234" Type="http://schemas.openxmlformats.org/officeDocument/2006/relationships/image" Target="media/image92.wmf"/><Relationship Id="rId637" Type="http://schemas.openxmlformats.org/officeDocument/2006/relationships/image" Target="media/image270.wmf"/><Relationship Id="rId679" Type="http://schemas.openxmlformats.org/officeDocument/2006/relationships/image" Target="media/image287.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55.bin"/><Relationship Id="rId441" Type="http://schemas.openxmlformats.org/officeDocument/2006/relationships/oleObject" Target="embeddings/oleObject243.bin"/><Relationship Id="rId483" Type="http://schemas.openxmlformats.org/officeDocument/2006/relationships/image" Target="media/image201.jpeg"/><Relationship Id="rId539" Type="http://schemas.openxmlformats.org/officeDocument/2006/relationships/oleObject" Target="embeddings/oleObject299.bin"/><Relationship Id="rId690" Type="http://schemas.openxmlformats.org/officeDocument/2006/relationships/image" Target="media/image290.wmf"/><Relationship Id="rId704" Type="http://schemas.openxmlformats.org/officeDocument/2006/relationships/image" Target="media/image295.wmf"/><Relationship Id="rId746" Type="http://schemas.openxmlformats.org/officeDocument/2006/relationships/oleObject" Target="embeddings/oleObject418.bin"/><Relationship Id="rId40" Type="http://schemas.openxmlformats.org/officeDocument/2006/relationships/oleObject" Target="embeddings/oleObject19.bin"/><Relationship Id="rId136" Type="http://schemas.openxmlformats.org/officeDocument/2006/relationships/oleObject" Target="embeddings/oleObject76.bin"/><Relationship Id="rId178" Type="http://schemas.openxmlformats.org/officeDocument/2006/relationships/image" Target="media/image67.wmf"/><Relationship Id="rId301" Type="http://schemas.openxmlformats.org/officeDocument/2006/relationships/image" Target="media/image118.wmf"/><Relationship Id="rId343" Type="http://schemas.openxmlformats.org/officeDocument/2006/relationships/image" Target="media/image138.wmf"/><Relationship Id="rId550" Type="http://schemas.openxmlformats.org/officeDocument/2006/relationships/image" Target="media/image229.wmf"/><Relationship Id="rId82" Type="http://schemas.openxmlformats.org/officeDocument/2006/relationships/oleObject" Target="embeddings/oleObject47.bin"/><Relationship Id="rId203" Type="http://schemas.openxmlformats.org/officeDocument/2006/relationships/oleObject" Target="embeddings/oleObject112.bin"/><Relationship Id="rId385" Type="http://schemas.openxmlformats.org/officeDocument/2006/relationships/oleObject" Target="embeddings/oleObject213.bin"/><Relationship Id="rId592" Type="http://schemas.openxmlformats.org/officeDocument/2006/relationships/oleObject" Target="embeddings/oleObject331.bin"/><Relationship Id="rId606" Type="http://schemas.openxmlformats.org/officeDocument/2006/relationships/oleObject" Target="embeddings/oleObject338.bin"/><Relationship Id="rId648" Type="http://schemas.openxmlformats.org/officeDocument/2006/relationships/oleObject" Target="embeddings/oleObject360.bin"/><Relationship Id="rId245" Type="http://schemas.openxmlformats.org/officeDocument/2006/relationships/image" Target="media/image96.wmf"/><Relationship Id="rId287" Type="http://schemas.openxmlformats.org/officeDocument/2006/relationships/oleObject" Target="embeddings/oleObject161.bin"/><Relationship Id="rId410" Type="http://schemas.openxmlformats.org/officeDocument/2006/relationships/oleObject" Target="embeddings/oleObject226.bin"/><Relationship Id="rId452" Type="http://schemas.openxmlformats.org/officeDocument/2006/relationships/image" Target="media/image189.wmf"/><Relationship Id="rId494" Type="http://schemas.openxmlformats.org/officeDocument/2006/relationships/image" Target="media/image207.wmf"/><Relationship Id="rId508" Type="http://schemas.openxmlformats.org/officeDocument/2006/relationships/oleObject" Target="embeddings/oleObject281.bin"/><Relationship Id="rId715" Type="http://schemas.openxmlformats.org/officeDocument/2006/relationships/image" Target="media/image300.wmf"/><Relationship Id="rId105" Type="http://schemas.openxmlformats.org/officeDocument/2006/relationships/oleObject" Target="embeddings/oleObject59.bin"/><Relationship Id="rId147" Type="http://schemas.openxmlformats.org/officeDocument/2006/relationships/image" Target="media/image52.wmf"/><Relationship Id="rId312" Type="http://schemas.openxmlformats.org/officeDocument/2006/relationships/oleObject" Target="embeddings/oleObject175.bin"/><Relationship Id="rId354" Type="http://schemas.openxmlformats.org/officeDocument/2006/relationships/oleObject" Target="embeddings/oleObject197.bin"/><Relationship Id="rId757" Type="http://schemas.openxmlformats.org/officeDocument/2006/relationships/image" Target="media/image320.wmf"/><Relationship Id="rId51" Type="http://schemas.openxmlformats.org/officeDocument/2006/relationships/image" Target="media/image11.wmf"/><Relationship Id="rId93" Type="http://schemas.openxmlformats.org/officeDocument/2006/relationships/oleObject" Target="embeddings/oleObject53.bin"/><Relationship Id="rId189" Type="http://schemas.openxmlformats.org/officeDocument/2006/relationships/image" Target="media/image72.wmf"/><Relationship Id="rId396" Type="http://schemas.openxmlformats.org/officeDocument/2006/relationships/image" Target="media/image164.wmf"/><Relationship Id="rId561" Type="http://schemas.openxmlformats.org/officeDocument/2006/relationships/oleObject" Target="embeddings/oleObject314.bin"/><Relationship Id="rId617" Type="http://schemas.openxmlformats.org/officeDocument/2006/relationships/image" Target="media/image260.wmf"/><Relationship Id="rId659" Type="http://schemas.openxmlformats.org/officeDocument/2006/relationships/image" Target="media/image280.wmf"/><Relationship Id="rId214" Type="http://schemas.openxmlformats.org/officeDocument/2006/relationships/oleObject" Target="embeddings/oleObject118.bin"/><Relationship Id="rId256" Type="http://schemas.openxmlformats.org/officeDocument/2006/relationships/oleObject" Target="embeddings/oleObject142.bin"/><Relationship Id="rId298" Type="http://schemas.openxmlformats.org/officeDocument/2006/relationships/oleObject" Target="embeddings/oleObject168.bin"/><Relationship Id="rId421" Type="http://schemas.openxmlformats.org/officeDocument/2006/relationships/oleObject" Target="embeddings/oleObject232.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oleObject" Target="embeddings/oleObject373.bin"/><Relationship Id="rId116" Type="http://schemas.openxmlformats.org/officeDocument/2006/relationships/oleObject" Target="embeddings/oleObject65.bin"/><Relationship Id="rId158" Type="http://schemas.openxmlformats.org/officeDocument/2006/relationships/image" Target="media/image57.wmf"/><Relationship Id="rId323" Type="http://schemas.openxmlformats.org/officeDocument/2006/relationships/image" Target="media/image129.wmf"/><Relationship Id="rId530" Type="http://schemas.openxmlformats.org/officeDocument/2006/relationships/image" Target="media/image223.wmf"/><Relationship Id="rId726" Type="http://schemas.openxmlformats.org/officeDocument/2006/relationships/image" Target="media/image305.wmf"/><Relationship Id="rId768" Type="http://schemas.openxmlformats.org/officeDocument/2006/relationships/oleObject" Target="embeddings/oleObject429.bin"/><Relationship Id="rId20" Type="http://schemas.openxmlformats.org/officeDocument/2006/relationships/oleObject" Target="embeddings/oleObject8.bin"/><Relationship Id="rId62" Type="http://schemas.openxmlformats.org/officeDocument/2006/relationships/oleObject" Target="embeddings/oleObject34.bin"/><Relationship Id="rId365" Type="http://schemas.openxmlformats.org/officeDocument/2006/relationships/image" Target="media/image149.wmf"/><Relationship Id="rId572" Type="http://schemas.openxmlformats.org/officeDocument/2006/relationships/image" Target="media/image239.wmf"/><Relationship Id="rId628" Type="http://schemas.openxmlformats.org/officeDocument/2006/relationships/image" Target="media/image266.wmf"/><Relationship Id="rId225" Type="http://schemas.openxmlformats.org/officeDocument/2006/relationships/image" Target="media/image88.wmf"/><Relationship Id="rId267" Type="http://schemas.openxmlformats.org/officeDocument/2006/relationships/image" Target="media/image103.wmf"/><Relationship Id="rId432" Type="http://schemas.openxmlformats.org/officeDocument/2006/relationships/image" Target="media/image180.wmf"/><Relationship Id="rId474" Type="http://schemas.openxmlformats.org/officeDocument/2006/relationships/image" Target="media/image197.wmf"/><Relationship Id="rId127" Type="http://schemas.openxmlformats.org/officeDocument/2006/relationships/oleObject" Target="embeddings/oleObject71.bin"/><Relationship Id="rId681" Type="http://schemas.openxmlformats.org/officeDocument/2006/relationships/oleObject" Target="embeddings/oleObject380.bin"/><Relationship Id="rId737" Type="http://schemas.openxmlformats.org/officeDocument/2006/relationships/image" Target="media/image310.wmf"/><Relationship Id="rId31" Type="http://schemas.openxmlformats.org/officeDocument/2006/relationships/oleObject" Target="embeddings/oleObject12.bin"/><Relationship Id="rId73" Type="http://schemas.openxmlformats.org/officeDocument/2006/relationships/oleObject" Target="embeddings/oleObject41.bin"/><Relationship Id="rId169" Type="http://schemas.openxmlformats.org/officeDocument/2006/relationships/oleObject" Target="embeddings/oleObject93.bin"/><Relationship Id="rId334" Type="http://schemas.openxmlformats.org/officeDocument/2006/relationships/image" Target="media/image134.wmf"/><Relationship Id="rId376" Type="http://schemas.openxmlformats.org/officeDocument/2006/relationships/oleObject" Target="embeddings/oleObject208.bin"/><Relationship Id="rId541" Type="http://schemas.openxmlformats.org/officeDocument/2006/relationships/oleObject" Target="embeddings/oleObject301.bin"/><Relationship Id="rId583" Type="http://schemas.openxmlformats.org/officeDocument/2006/relationships/oleObject" Target="embeddings/oleObject325.bin"/><Relationship Id="rId639" Type="http://schemas.openxmlformats.org/officeDocument/2006/relationships/oleObject" Target="embeddings/oleObject355.bin"/><Relationship Id="rId4" Type="http://schemas.openxmlformats.org/officeDocument/2006/relationships/settings" Target="settings.xml"/><Relationship Id="rId180" Type="http://schemas.openxmlformats.org/officeDocument/2006/relationships/image" Target="media/image68.wmf"/><Relationship Id="rId236" Type="http://schemas.openxmlformats.org/officeDocument/2006/relationships/oleObject" Target="embeddings/oleObject130.bin"/><Relationship Id="rId278" Type="http://schemas.openxmlformats.org/officeDocument/2006/relationships/image" Target="media/image108.wmf"/><Relationship Id="rId401" Type="http://schemas.openxmlformats.org/officeDocument/2006/relationships/oleObject" Target="embeddings/oleObject221.bin"/><Relationship Id="rId443" Type="http://schemas.openxmlformats.org/officeDocument/2006/relationships/oleObject" Target="embeddings/oleObject244.bin"/><Relationship Id="rId650" Type="http://schemas.openxmlformats.org/officeDocument/2006/relationships/oleObject" Target="embeddings/oleObject361.bin"/><Relationship Id="rId303" Type="http://schemas.openxmlformats.org/officeDocument/2006/relationships/image" Target="media/image119.wmf"/><Relationship Id="rId485" Type="http://schemas.openxmlformats.org/officeDocument/2006/relationships/oleObject" Target="embeddings/oleObject269.bin"/><Relationship Id="rId692" Type="http://schemas.openxmlformats.org/officeDocument/2006/relationships/image" Target="media/image291.wmf"/><Relationship Id="rId706" Type="http://schemas.openxmlformats.org/officeDocument/2006/relationships/image" Target="media/image296.wmf"/><Relationship Id="rId748" Type="http://schemas.openxmlformats.org/officeDocument/2006/relationships/oleObject" Target="embeddings/oleObject419.bin"/><Relationship Id="rId42" Type="http://schemas.openxmlformats.org/officeDocument/2006/relationships/image" Target="media/image8.wmf"/><Relationship Id="rId84" Type="http://schemas.openxmlformats.org/officeDocument/2006/relationships/oleObject" Target="embeddings/oleObject48.bin"/><Relationship Id="rId138" Type="http://schemas.openxmlformats.org/officeDocument/2006/relationships/oleObject" Target="embeddings/oleObject77.bin"/><Relationship Id="rId345" Type="http://schemas.openxmlformats.org/officeDocument/2006/relationships/image" Target="media/image139.wmf"/><Relationship Id="rId387" Type="http://schemas.openxmlformats.org/officeDocument/2006/relationships/oleObject" Target="embeddings/oleObject214.bin"/><Relationship Id="rId510" Type="http://schemas.openxmlformats.org/officeDocument/2006/relationships/oleObject" Target="embeddings/oleObject282.bin"/><Relationship Id="rId552" Type="http://schemas.openxmlformats.org/officeDocument/2006/relationships/image" Target="media/image230.wmf"/><Relationship Id="rId594" Type="http://schemas.openxmlformats.org/officeDocument/2006/relationships/oleObject" Target="embeddings/oleObject332.bin"/><Relationship Id="rId608" Type="http://schemas.openxmlformats.org/officeDocument/2006/relationships/oleObject" Target="embeddings/oleObject339.bin"/><Relationship Id="rId191" Type="http://schemas.openxmlformats.org/officeDocument/2006/relationships/image" Target="media/image73.wmf"/><Relationship Id="rId205" Type="http://schemas.openxmlformats.org/officeDocument/2006/relationships/image" Target="media/image78.wmf"/><Relationship Id="rId247" Type="http://schemas.openxmlformats.org/officeDocument/2006/relationships/oleObject" Target="embeddings/oleObject137.bin"/><Relationship Id="rId412" Type="http://schemas.openxmlformats.org/officeDocument/2006/relationships/image" Target="media/image171.wmf"/><Relationship Id="rId107" Type="http://schemas.openxmlformats.org/officeDocument/2006/relationships/oleObject" Target="embeddings/oleObject60.bin"/><Relationship Id="rId289" Type="http://schemas.openxmlformats.org/officeDocument/2006/relationships/oleObject" Target="embeddings/oleObject162.bin"/><Relationship Id="rId454" Type="http://schemas.openxmlformats.org/officeDocument/2006/relationships/image" Target="media/image190.wmf"/><Relationship Id="rId496" Type="http://schemas.openxmlformats.org/officeDocument/2006/relationships/image" Target="media/image208.wmf"/><Relationship Id="rId661" Type="http://schemas.openxmlformats.org/officeDocument/2006/relationships/oleObject" Target="embeddings/oleObject367.bin"/><Relationship Id="rId717" Type="http://schemas.openxmlformats.org/officeDocument/2006/relationships/image" Target="media/image301.wmf"/><Relationship Id="rId759" Type="http://schemas.openxmlformats.org/officeDocument/2006/relationships/image" Target="media/image321.wmf"/><Relationship Id="rId11" Type="http://schemas.openxmlformats.org/officeDocument/2006/relationships/oleObject" Target="embeddings/oleObject2.bin"/><Relationship Id="rId53" Type="http://schemas.openxmlformats.org/officeDocument/2006/relationships/oleObject" Target="embeddings/oleObject28.bin"/><Relationship Id="rId149" Type="http://schemas.openxmlformats.org/officeDocument/2006/relationships/image" Target="media/image53.wmf"/><Relationship Id="rId314" Type="http://schemas.openxmlformats.org/officeDocument/2006/relationships/oleObject" Target="embeddings/oleObject176.bin"/><Relationship Id="rId356" Type="http://schemas.openxmlformats.org/officeDocument/2006/relationships/oleObject" Target="embeddings/oleObject198.bin"/><Relationship Id="rId398" Type="http://schemas.openxmlformats.org/officeDocument/2006/relationships/image" Target="media/image165.wmf"/><Relationship Id="rId521" Type="http://schemas.openxmlformats.org/officeDocument/2006/relationships/oleObject" Target="embeddings/oleObject289.bin"/><Relationship Id="rId563" Type="http://schemas.openxmlformats.org/officeDocument/2006/relationships/oleObject" Target="embeddings/oleObject315.bin"/><Relationship Id="rId619" Type="http://schemas.openxmlformats.org/officeDocument/2006/relationships/image" Target="media/image261.wmf"/><Relationship Id="rId770" Type="http://schemas.openxmlformats.org/officeDocument/2006/relationships/oleObject" Target="embeddings/oleObject430.bin"/><Relationship Id="rId95" Type="http://schemas.openxmlformats.org/officeDocument/2006/relationships/image" Target="media/image27.wmf"/><Relationship Id="rId160" Type="http://schemas.openxmlformats.org/officeDocument/2006/relationships/image" Target="media/image58.wmf"/><Relationship Id="rId216" Type="http://schemas.openxmlformats.org/officeDocument/2006/relationships/oleObject" Target="embeddings/oleObject119.bin"/><Relationship Id="rId423" Type="http://schemas.openxmlformats.org/officeDocument/2006/relationships/oleObject" Target="embeddings/oleObject233.bin"/><Relationship Id="rId258" Type="http://schemas.openxmlformats.org/officeDocument/2006/relationships/oleObject" Target="embeddings/oleObject144.bin"/><Relationship Id="rId465" Type="http://schemas.openxmlformats.org/officeDocument/2006/relationships/image" Target="media/image193.wmf"/><Relationship Id="rId630" Type="http://schemas.openxmlformats.org/officeDocument/2006/relationships/image" Target="media/image267.wmf"/><Relationship Id="rId672" Type="http://schemas.openxmlformats.org/officeDocument/2006/relationships/oleObject" Target="embeddings/oleObject374.bin"/><Relationship Id="rId728" Type="http://schemas.openxmlformats.org/officeDocument/2006/relationships/image" Target="media/image306.wmf"/><Relationship Id="rId22" Type="http://schemas.openxmlformats.org/officeDocument/2006/relationships/header" Target="header2.xml"/><Relationship Id="rId64" Type="http://schemas.openxmlformats.org/officeDocument/2006/relationships/oleObject" Target="embeddings/oleObject36.bin"/><Relationship Id="rId118" Type="http://schemas.openxmlformats.org/officeDocument/2006/relationships/oleObject" Target="embeddings/oleObject66.bin"/><Relationship Id="rId325" Type="http://schemas.openxmlformats.org/officeDocument/2006/relationships/image" Target="media/image130.wmf"/><Relationship Id="rId367" Type="http://schemas.openxmlformats.org/officeDocument/2006/relationships/image" Target="media/image150.wmf"/><Relationship Id="rId532" Type="http://schemas.openxmlformats.org/officeDocument/2006/relationships/image" Target="media/image224.wmf"/><Relationship Id="rId574" Type="http://schemas.openxmlformats.org/officeDocument/2006/relationships/image" Target="media/image240.wmf"/><Relationship Id="rId171" Type="http://schemas.openxmlformats.org/officeDocument/2006/relationships/oleObject" Target="embeddings/oleObject94.bin"/><Relationship Id="rId227" Type="http://schemas.openxmlformats.org/officeDocument/2006/relationships/image" Target="media/image89.wmf"/><Relationship Id="rId269" Type="http://schemas.openxmlformats.org/officeDocument/2006/relationships/image" Target="media/image104.wmf"/><Relationship Id="rId434" Type="http://schemas.openxmlformats.org/officeDocument/2006/relationships/image" Target="media/image181.wmf"/><Relationship Id="rId476" Type="http://schemas.openxmlformats.org/officeDocument/2006/relationships/image" Target="media/image198.wmf"/><Relationship Id="rId641" Type="http://schemas.openxmlformats.org/officeDocument/2006/relationships/image" Target="media/image271.wmf"/><Relationship Id="rId683" Type="http://schemas.openxmlformats.org/officeDocument/2006/relationships/oleObject" Target="embeddings/oleObject382.bin"/><Relationship Id="rId739" Type="http://schemas.openxmlformats.org/officeDocument/2006/relationships/image" Target="media/image311.wmf"/><Relationship Id="rId33" Type="http://schemas.openxmlformats.org/officeDocument/2006/relationships/oleObject" Target="embeddings/oleObject14.bin"/><Relationship Id="rId129" Type="http://schemas.openxmlformats.org/officeDocument/2006/relationships/oleObject" Target="embeddings/oleObject72.bin"/><Relationship Id="rId280" Type="http://schemas.openxmlformats.org/officeDocument/2006/relationships/image" Target="media/image109.wmf"/><Relationship Id="rId336" Type="http://schemas.openxmlformats.org/officeDocument/2006/relationships/oleObject" Target="embeddings/oleObject188.bin"/><Relationship Id="rId501" Type="http://schemas.openxmlformats.org/officeDocument/2006/relationships/oleObject" Target="embeddings/oleObject277.bin"/><Relationship Id="rId543" Type="http://schemas.openxmlformats.org/officeDocument/2006/relationships/oleObject" Target="embeddings/oleObject302.bin"/><Relationship Id="rId75" Type="http://schemas.openxmlformats.org/officeDocument/2006/relationships/oleObject" Target="embeddings/oleObject43.bin"/><Relationship Id="rId140" Type="http://schemas.openxmlformats.org/officeDocument/2006/relationships/oleObject" Target="embeddings/oleObject78.bin"/><Relationship Id="rId182" Type="http://schemas.openxmlformats.org/officeDocument/2006/relationships/image" Target="media/image69.wmf"/><Relationship Id="rId378" Type="http://schemas.openxmlformats.org/officeDocument/2006/relationships/image" Target="media/image155.wmf"/><Relationship Id="rId403" Type="http://schemas.openxmlformats.org/officeDocument/2006/relationships/oleObject" Target="embeddings/oleObject222.bin"/><Relationship Id="rId585" Type="http://schemas.openxmlformats.org/officeDocument/2006/relationships/image" Target="media/image245.wmf"/><Relationship Id="rId750" Type="http://schemas.openxmlformats.org/officeDocument/2006/relationships/oleObject" Target="embeddings/oleObject420.bin"/><Relationship Id="rId6" Type="http://schemas.openxmlformats.org/officeDocument/2006/relationships/footnotes" Target="footnotes.xml"/><Relationship Id="rId238" Type="http://schemas.openxmlformats.org/officeDocument/2006/relationships/oleObject" Target="embeddings/oleObject131.bin"/><Relationship Id="rId445" Type="http://schemas.openxmlformats.org/officeDocument/2006/relationships/oleObject" Target="embeddings/oleObject245.bin"/><Relationship Id="rId487" Type="http://schemas.openxmlformats.org/officeDocument/2006/relationships/oleObject" Target="embeddings/oleObject270.bin"/><Relationship Id="rId610" Type="http://schemas.openxmlformats.org/officeDocument/2006/relationships/oleObject" Target="embeddings/oleObject340.bin"/><Relationship Id="rId652" Type="http://schemas.openxmlformats.org/officeDocument/2006/relationships/oleObject" Target="embeddings/oleObject362.bin"/><Relationship Id="rId694" Type="http://schemas.openxmlformats.org/officeDocument/2006/relationships/image" Target="media/image292.wmf"/><Relationship Id="rId708" Type="http://schemas.openxmlformats.org/officeDocument/2006/relationships/image" Target="media/image297.wmf"/><Relationship Id="rId291" Type="http://schemas.openxmlformats.org/officeDocument/2006/relationships/oleObject" Target="embeddings/oleObject163.bin"/><Relationship Id="rId305" Type="http://schemas.openxmlformats.org/officeDocument/2006/relationships/image" Target="media/image120.wmf"/><Relationship Id="rId347" Type="http://schemas.openxmlformats.org/officeDocument/2006/relationships/image" Target="media/image140.wmf"/><Relationship Id="rId512" Type="http://schemas.openxmlformats.org/officeDocument/2006/relationships/oleObject" Target="embeddings/oleObject283.bin"/><Relationship Id="rId44" Type="http://schemas.openxmlformats.org/officeDocument/2006/relationships/oleObject" Target="embeddings/oleObject22.bin"/><Relationship Id="rId86" Type="http://schemas.openxmlformats.org/officeDocument/2006/relationships/image" Target="media/image23.wmf"/><Relationship Id="rId151" Type="http://schemas.openxmlformats.org/officeDocument/2006/relationships/image" Target="media/image54.wmf"/><Relationship Id="rId389" Type="http://schemas.openxmlformats.org/officeDocument/2006/relationships/oleObject" Target="embeddings/oleObject215.bin"/><Relationship Id="rId554" Type="http://schemas.openxmlformats.org/officeDocument/2006/relationships/oleObject" Target="embeddings/oleObject310.bin"/><Relationship Id="rId596" Type="http://schemas.openxmlformats.org/officeDocument/2006/relationships/oleObject" Target="embeddings/oleObject333.bin"/><Relationship Id="rId761" Type="http://schemas.openxmlformats.org/officeDocument/2006/relationships/image" Target="media/image322.wmf"/><Relationship Id="rId193" Type="http://schemas.openxmlformats.org/officeDocument/2006/relationships/image" Target="media/image74.wmf"/><Relationship Id="rId207" Type="http://schemas.openxmlformats.org/officeDocument/2006/relationships/image" Target="media/image79.wmf"/><Relationship Id="rId249" Type="http://schemas.openxmlformats.org/officeDocument/2006/relationships/oleObject" Target="embeddings/oleObject138.bin"/><Relationship Id="rId414" Type="http://schemas.openxmlformats.org/officeDocument/2006/relationships/image" Target="media/image172.wmf"/><Relationship Id="rId456" Type="http://schemas.openxmlformats.org/officeDocument/2006/relationships/oleObject" Target="embeddings/oleObject252.bin"/><Relationship Id="rId498" Type="http://schemas.openxmlformats.org/officeDocument/2006/relationships/image" Target="media/image209.wmf"/><Relationship Id="rId621" Type="http://schemas.openxmlformats.org/officeDocument/2006/relationships/image" Target="media/image262.wmf"/><Relationship Id="rId663" Type="http://schemas.openxmlformats.org/officeDocument/2006/relationships/image" Target="media/image281.wmf"/><Relationship Id="rId13" Type="http://schemas.openxmlformats.org/officeDocument/2006/relationships/oleObject" Target="embeddings/oleObject3.bin"/><Relationship Id="rId109" Type="http://schemas.openxmlformats.org/officeDocument/2006/relationships/oleObject" Target="embeddings/oleObject61.bin"/><Relationship Id="rId260" Type="http://schemas.openxmlformats.org/officeDocument/2006/relationships/oleObject" Target="embeddings/oleObject145.bin"/><Relationship Id="rId316" Type="http://schemas.openxmlformats.org/officeDocument/2006/relationships/oleObject" Target="embeddings/oleObject177.bin"/><Relationship Id="rId523" Type="http://schemas.openxmlformats.org/officeDocument/2006/relationships/oleObject" Target="embeddings/oleObject290.bin"/><Relationship Id="rId719" Type="http://schemas.openxmlformats.org/officeDocument/2006/relationships/image" Target="media/image302.wmf"/><Relationship Id="rId55" Type="http://schemas.openxmlformats.org/officeDocument/2006/relationships/oleObject" Target="embeddings/oleObject29.bin"/><Relationship Id="rId97" Type="http://schemas.openxmlformats.org/officeDocument/2006/relationships/image" Target="media/image28.wmf"/><Relationship Id="rId120" Type="http://schemas.openxmlformats.org/officeDocument/2006/relationships/oleObject" Target="embeddings/oleObject67.bin"/><Relationship Id="rId358" Type="http://schemas.openxmlformats.org/officeDocument/2006/relationships/oleObject" Target="embeddings/oleObject199.bin"/><Relationship Id="rId565" Type="http://schemas.openxmlformats.org/officeDocument/2006/relationships/oleObject" Target="embeddings/oleObject316.bin"/><Relationship Id="rId730" Type="http://schemas.openxmlformats.org/officeDocument/2006/relationships/oleObject" Target="embeddings/oleObject410.bin"/><Relationship Id="rId772" Type="http://schemas.openxmlformats.org/officeDocument/2006/relationships/theme" Target="theme/theme1.xml"/><Relationship Id="rId162" Type="http://schemas.openxmlformats.org/officeDocument/2006/relationships/image" Target="media/image59.wmf"/><Relationship Id="rId218" Type="http://schemas.openxmlformats.org/officeDocument/2006/relationships/oleObject" Target="embeddings/oleObject120.bin"/><Relationship Id="rId425" Type="http://schemas.openxmlformats.org/officeDocument/2006/relationships/oleObject" Target="embeddings/oleObject234.bin"/><Relationship Id="rId467" Type="http://schemas.openxmlformats.org/officeDocument/2006/relationships/oleObject" Target="embeddings/oleObject260.bin"/><Relationship Id="rId632" Type="http://schemas.openxmlformats.org/officeDocument/2006/relationships/image" Target="media/image268.wmf"/><Relationship Id="rId271" Type="http://schemas.openxmlformats.org/officeDocument/2006/relationships/image" Target="media/image105.wmf"/><Relationship Id="rId674" Type="http://schemas.openxmlformats.org/officeDocument/2006/relationships/oleObject" Target="embeddings/oleObject376.bin"/><Relationship Id="rId24" Type="http://schemas.openxmlformats.org/officeDocument/2006/relationships/footer" Target="footer2.xml"/><Relationship Id="rId66" Type="http://schemas.openxmlformats.org/officeDocument/2006/relationships/image" Target="media/image15.wmf"/><Relationship Id="rId131" Type="http://schemas.openxmlformats.org/officeDocument/2006/relationships/oleObject" Target="embeddings/oleObject73.bin"/><Relationship Id="rId327" Type="http://schemas.openxmlformats.org/officeDocument/2006/relationships/image" Target="media/image131.wmf"/><Relationship Id="rId369" Type="http://schemas.openxmlformats.org/officeDocument/2006/relationships/image" Target="media/image151.wmf"/><Relationship Id="rId534" Type="http://schemas.openxmlformats.org/officeDocument/2006/relationships/image" Target="media/image225.wmf"/><Relationship Id="rId576" Type="http://schemas.openxmlformats.org/officeDocument/2006/relationships/image" Target="media/image241.wmf"/><Relationship Id="rId741" Type="http://schemas.openxmlformats.org/officeDocument/2006/relationships/image" Target="media/image312.wmf"/><Relationship Id="rId173" Type="http://schemas.openxmlformats.org/officeDocument/2006/relationships/oleObject" Target="embeddings/oleObject95.bin"/><Relationship Id="rId229" Type="http://schemas.openxmlformats.org/officeDocument/2006/relationships/image" Target="media/image90.wmf"/><Relationship Id="rId380" Type="http://schemas.openxmlformats.org/officeDocument/2006/relationships/image" Target="media/image156.wmf"/><Relationship Id="rId436" Type="http://schemas.openxmlformats.org/officeDocument/2006/relationships/image" Target="media/image182.wmf"/><Relationship Id="rId601" Type="http://schemas.openxmlformats.org/officeDocument/2006/relationships/image" Target="media/image252.wmf"/><Relationship Id="rId643" Type="http://schemas.openxmlformats.org/officeDocument/2006/relationships/image" Target="media/image272.wmf"/><Relationship Id="rId240" Type="http://schemas.openxmlformats.org/officeDocument/2006/relationships/oleObject" Target="embeddings/oleObject132.bin"/><Relationship Id="rId478" Type="http://schemas.openxmlformats.org/officeDocument/2006/relationships/oleObject" Target="embeddings/oleObject266.bin"/><Relationship Id="rId685" Type="http://schemas.openxmlformats.org/officeDocument/2006/relationships/oleObject" Target="embeddings/oleObject384.bin"/><Relationship Id="rId35" Type="http://schemas.openxmlformats.org/officeDocument/2006/relationships/oleObject" Target="embeddings/oleObject16.bin"/><Relationship Id="rId77" Type="http://schemas.openxmlformats.org/officeDocument/2006/relationships/oleObject" Target="embeddings/oleObject44.bin"/><Relationship Id="rId100" Type="http://schemas.openxmlformats.org/officeDocument/2006/relationships/oleObject" Target="embeddings/oleObject57.bin"/><Relationship Id="rId282" Type="http://schemas.openxmlformats.org/officeDocument/2006/relationships/image" Target="media/image110.wmf"/><Relationship Id="rId338" Type="http://schemas.openxmlformats.org/officeDocument/2006/relationships/oleObject" Target="embeddings/oleObject189.bin"/><Relationship Id="rId503" Type="http://schemas.openxmlformats.org/officeDocument/2006/relationships/oleObject" Target="embeddings/oleObject278.bin"/><Relationship Id="rId545" Type="http://schemas.openxmlformats.org/officeDocument/2006/relationships/oleObject" Target="embeddings/oleObject304.bin"/><Relationship Id="rId587" Type="http://schemas.openxmlformats.org/officeDocument/2006/relationships/image" Target="media/image246.wmf"/><Relationship Id="rId710" Type="http://schemas.openxmlformats.org/officeDocument/2006/relationships/image" Target="media/image298.wmf"/><Relationship Id="rId752" Type="http://schemas.openxmlformats.org/officeDocument/2006/relationships/oleObject" Target="embeddings/oleObject421.bin"/><Relationship Id="rId8" Type="http://schemas.openxmlformats.org/officeDocument/2006/relationships/hyperlink" Target="mailto:manzouro@ncbi.nlm.nih.gov" TargetMode="External"/><Relationship Id="rId142" Type="http://schemas.openxmlformats.org/officeDocument/2006/relationships/oleObject" Target="embeddings/oleObject79.bin"/><Relationship Id="rId184" Type="http://schemas.openxmlformats.org/officeDocument/2006/relationships/image" Target="media/image70.wmf"/><Relationship Id="rId391" Type="http://schemas.openxmlformats.org/officeDocument/2006/relationships/oleObject" Target="embeddings/oleObject216.bin"/><Relationship Id="rId405" Type="http://schemas.openxmlformats.org/officeDocument/2006/relationships/oleObject" Target="embeddings/oleObject223.bin"/><Relationship Id="rId447" Type="http://schemas.openxmlformats.org/officeDocument/2006/relationships/image" Target="media/image187.wmf"/><Relationship Id="rId612" Type="http://schemas.openxmlformats.org/officeDocument/2006/relationships/oleObject" Target="embeddings/oleObject341.bin"/><Relationship Id="rId251" Type="http://schemas.openxmlformats.org/officeDocument/2006/relationships/oleObject" Target="embeddings/oleObject139.bin"/><Relationship Id="rId489" Type="http://schemas.openxmlformats.org/officeDocument/2006/relationships/oleObject" Target="embeddings/oleObject271.bin"/><Relationship Id="rId654" Type="http://schemas.openxmlformats.org/officeDocument/2006/relationships/oleObject" Target="embeddings/oleObject363.bin"/><Relationship Id="rId696" Type="http://schemas.openxmlformats.org/officeDocument/2006/relationships/image" Target="media/image293.wmf"/><Relationship Id="rId46" Type="http://schemas.openxmlformats.org/officeDocument/2006/relationships/oleObject" Target="embeddings/oleObject24.bin"/><Relationship Id="rId293" Type="http://schemas.openxmlformats.org/officeDocument/2006/relationships/image" Target="media/image115.wmf"/><Relationship Id="rId307" Type="http://schemas.openxmlformats.org/officeDocument/2006/relationships/image" Target="media/image121.wmf"/><Relationship Id="rId349" Type="http://schemas.openxmlformats.org/officeDocument/2006/relationships/image" Target="media/image141.wmf"/><Relationship Id="rId514" Type="http://schemas.openxmlformats.org/officeDocument/2006/relationships/oleObject" Target="embeddings/oleObject284.bin"/><Relationship Id="rId556" Type="http://schemas.openxmlformats.org/officeDocument/2006/relationships/oleObject" Target="embeddings/oleObject311.bin"/><Relationship Id="rId721" Type="http://schemas.openxmlformats.org/officeDocument/2006/relationships/image" Target="media/image303.wmf"/><Relationship Id="rId763" Type="http://schemas.openxmlformats.org/officeDocument/2006/relationships/image" Target="media/image323.wmf"/><Relationship Id="rId88" Type="http://schemas.openxmlformats.org/officeDocument/2006/relationships/image" Target="media/image24.wmf"/><Relationship Id="rId111" Type="http://schemas.openxmlformats.org/officeDocument/2006/relationships/oleObject" Target="embeddings/oleObject62.bin"/><Relationship Id="rId153" Type="http://schemas.openxmlformats.org/officeDocument/2006/relationships/image" Target="media/image55.wmf"/><Relationship Id="rId195" Type="http://schemas.openxmlformats.org/officeDocument/2006/relationships/image" Target="media/image75.wmf"/><Relationship Id="rId209" Type="http://schemas.openxmlformats.org/officeDocument/2006/relationships/image" Target="media/image80.wmf"/><Relationship Id="rId360" Type="http://schemas.openxmlformats.org/officeDocument/2006/relationships/oleObject" Target="embeddings/oleObject200.bin"/><Relationship Id="rId416" Type="http://schemas.openxmlformats.org/officeDocument/2006/relationships/image" Target="media/image173.wmf"/><Relationship Id="rId598" Type="http://schemas.openxmlformats.org/officeDocument/2006/relationships/oleObject" Target="embeddings/oleObject334.bin"/><Relationship Id="rId220" Type="http://schemas.openxmlformats.org/officeDocument/2006/relationships/oleObject" Target="embeddings/oleObject121.bin"/><Relationship Id="rId458" Type="http://schemas.openxmlformats.org/officeDocument/2006/relationships/image" Target="media/image191.wmf"/><Relationship Id="rId623" Type="http://schemas.openxmlformats.org/officeDocument/2006/relationships/image" Target="media/image263.wmf"/><Relationship Id="rId665" Type="http://schemas.openxmlformats.org/officeDocument/2006/relationships/image" Target="media/image282.wmf"/><Relationship Id="rId15" Type="http://schemas.openxmlformats.org/officeDocument/2006/relationships/oleObject" Target="embeddings/oleObject4.bin"/><Relationship Id="rId57" Type="http://schemas.openxmlformats.org/officeDocument/2006/relationships/image" Target="media/image13.wmf"/><Relationship Id="rId262" Type="http://schemas.openxmlformats.org/officeDocument/2006/relationships/oleObject" Target="embeddings/oleObject147.bin"/><Relationship Id="rId318" Type="http://schemas.openxmlformats.org/officeDocument/2006/relationships/oleObject" Target="embeddings/oleObject178.bin"/><Relationship Id="rId525" Type="http://schemas.openxmlformats.org/officeDocument/2006/relationships/oleObject" Target="embeddings/oleObject291.bin"/><Relationship Id="rId567" Type="http://schemas.openxmlformats.org/officeDocument/2006/relationships/oleObject" Target="embeddings/oleObject317.bin"/><Relationship Id="rId732" Type="http://schemas.openxmlformats.org/officeDocument/2006/relationships/oleObject" Target="embeddings/oleObject411.bin"/><Relationship Id="rId99" Type="http://schemas.openxmlformats.org/officeDocument/2006/relationships/image" Target="media/image29.wmf"/><Relationship Id="rId122" Type="http://schemas.openxmlformats.org/officeDocument/2006/relationships/oleObject" Target="embeddings/oleObject68.bin"/><Relationship Id="rId164" Type="http://schemas.openxmlformats.org/officeDocument/2006/relationships/image" Target="media/image60.wmf"/><Relationship Id="rId371" Type="http://schemas.openxmlformats.org/officeDocument/2006/relationships/image" Target="media/image152.wmf"/><Relationship Id="rId427" Type="http://schemas.openxmlformats.org/officeDocument/2006/relationships/oleObject" Target="embeddings/oleObject235.bin"/><Relationship Id="rId469" Type="http://schemas.openxmlformats.org/officeDocument/2006/relationships/oleObject" Target="embeddings/oleObject261.bin"/><Relationship Id="rId634" Type="http://schemas.openxmlformats.org/officeDocument/2006/relationships/image" Target="media/image269.wmf"/><Relationship Id="rId676" Type="http://schemas.openxmlformats.org/officeDocument/2006/relationships/oleObject" Target="embeddings/oleObject377.bin"/><Relationship Id="rId26" Type="http://schemas.openxmlformats.org/officeDocument/2006/relationships/footer" Target="footer3.xml"/><Relationship Id="rId231" Type="http://schemas.openxmlformats.org/officeDocument/2006/relationships/oleObject" Target="embeddings/oleObject127.bin"/><Relationship Id="rId273" Type="http://schemas.openxmlformats.org/officeDocument/2006/relationships/image" Target="media/image106.wmf"/><Relationship Id="rId329" Type="http://schemas.openxmlformats.org/officeDocument/2006/relationships/image" Target="media/image132.wmf"/><Relationship Id="rId480" Type="http://schemas.openxmlformats.org/officeDocument/2006/relationships/oleObject" Target="embeddings/oleObject267.bin"/><Relationship Id="rId536" Type="http://schemas.openxmlformats.org/officeDocument/2006/relationships/image" Target="media/image226.wmf"/><Relationship Id="rId701" Type="http://schemas.openxmlformats.org/officeDocument/2006/relationships/oleObject" Target="embeddings/oleObject393.bin"/><Relationship Id="rId68" Type="http://schemas.openxmlformats.org/officeDocument/2006/relationships/image" Target="media/image16.wmf"/><Relationship Id="rId133" Type="http://schemas.openxmlformats.org/officeDocument/2006/relationships/oleObject" Target="embeddings/oleObject74.bin"/><Relationship Id="rId175" Type="http://schemas.openxmlformats.org/officeDocument/2006/relationships/oleObject" Target="embeddings/oleObject96.bin"/><Relationship Id="rId340" Type="http://schemas.openxmlformats.org/officeDocument/2006/relationships/oleObject" Target="embeddings/oleObject190.bin"/><Relationship Id="rId578" Type="http://schemas.openxmlformats.org/officeDocument/2006/relationships/image" Target="media/image242.wmf"/><Relationship Id="rId743" Type="http://schemas.openxmlformats.org/officeDocument/2006/relationships/image" Target="media/image313.wmf"/><Relationship Id="rId200" Type="http://schemas.openxmlformats.org/officeDocument/2006/relationships/oleObject" Target="embeddings/oleObject110.bin"/><Relationship Id="rId382" Type="http://schemas.openxmlformats.org/officeDocument/2006/relationships/image" Target="media/image157.wmf"/><Relationship Id="rId438" Type="http://schemas.openxmlformats.org/officeDocument/2006/relationships/image" Target="media/image183.wmf"/><Relationship Id="rId603" Type="http://schemas.openxmlformats.org/officeDocument/2006/relationships/image" Target="media/image253.wmf"/><Relationship Id="rId645" Type="http://schemas.openxmlformats.org/officeDocument/2006/relationships/image" Target="media/image273.wmf"/><Relationship Id="rId687" Type="http://schemas.openxmlformats.org/officeDocument/2006/relationships/oleObject" Target="embeddings/oleObject385.bin"/><Relationship Id="rId242" Type="http://schemas.openxmlformats.org/officeDocument/2006/relationships/oleObject" Target="embeddings/oleObject133.bin"/><Relationship Id="rId284" Type="http://schemas.openxmlformats.org/officeDocument/2006/relationships/image" Target="media/image111.wmf"/><Relationship Id="rId491" Type="http://schemas.openxmlformats.org/officeDocument/2006/relationships/oleObject" Target="embeddings/oleObject272.bin"/><Relationship Id="rId505" Type="http://schemas.openxmlformats.org/officeDocument/2006/relationships/oleObject" Target="embeddings/oleObject279.bin"/><Relationship Id="rId712" Type="http://schemas.openxmlformats.org/officeDocument/2006/relationships/image" Target="media/image299.wmf"/><Relationship Id="rId37" Type="http://schemas.openxmlformats.org/officeDocument/2006/relationships/oleObject" Target="embeddings/oleObject17.bin"/><Relationship Id="rId79" Type="http://schemas.openxmlformats.org/officeDocument/2006/relationships/oleObject" Target="embeddings/oleObject45.bin"/><Relationship Id="rId102" Type="http://schemas.openxmlformats.org/officeDocument/2006/relationships/oleObject" Target="embeddings/oleObject58.bin"/><Relationship Id="rId144" Type="http://schemas.openxmlformats.org/officeDocument/2006/relationships/oleObject" Target="embeddings/oleObject80.bin"/><Relationship Id="rId547" Type="http://schemas.openxmlformats.org/officeDocument/2006/relationships/oleObject" Target="embeddings/oleObject306.bin"/><Relationship Id="rId589" Type="http://schemas.openxmlformats.org/officeDocument/2006/relationships/oleObject" Target="embeddings/oleObject329.bin"/><Relationship Id="rId754" Type="http://schemas.openxmlformats.org/officeDocument/2006/relationships/oleObject" Target="embeddings/oleObject422.bin"/><Relationship Id="rId90" Type="http://schemas.openxmlformats.org/officeDocument/2006/relationships/image" Target="media/image25.wmf"/><Relationship Id="rId186" Type="http://schemas.openxmlformats.org/officeDocument/2006/relationships/image" Target="media/image71.wmf"/><Relationship Id="rId351" Type="http://schemas.openxmlformats.org/officeDocument/2006/relationships/image" Target="media/image142.wmf"/><Relationship Id="rId393" Type="http://schemas.openxmlformats.org/officeDocument/2006/relationships/oleObject" Target="embeddings/oleObject217.bin"/><Relationship Id="rId407" Type="http://schemas.openxmlformats.org/officeDocument/2006/relationships/image" Target="media/image169.wmf"/><Relationship Id="rId449" Type="http://schemas.openxmlformats.org/officeDocument/2006/relationships/oleObject" Target="embeddings/oleObject248.bin"/><Relationship Id="rId614" Type="http://schemas.openxmlformats.org/officeDocument/2006/relationships/oleObject" Target="embeddings/oleObject342.bin"/><Relationship Id="rId656" Type="http://schemas.openxmlformats.org/officeDocument/2006/relationships/oleObject" Target="embeddings/oleObject364.bin"/><Relationship Id="rId211" Type="http://schemas.openxmlformats.org/officeDocument/2006/relationships/image" Target="media/image81.wmf"/><Relationship Id="rId253" Type="http://schemas.openxmlformats.org/officeDocument/2006/relationships/oleObject" Target="embeddings/oleObject140.bin"/><Relationship Id="rId295" Type="http://schemas.openxmlformats.org/officeDocument/2006/relationships/oleObject" Target="embeddings/oleObject166.bin"/><Relationship Id="rId309" Type="http://schemas.openxmlformats.org/officeDocument/2006/relationships/image" Target="media/image122.wmf"/><Relationship Id="rId460" Type="http://schemas.openxmlformats.org/officeDocument/2006/relationships/image" Target="media/image192.wmf"/><Relationship Id="rId516" Type="http://schemas.openxmlformats.org/officeDocument/2006/relationships/image" Target="media/image217.wmf"/><Relationship Id="rId698" Type="http://schemas.openxmlformats.org/officeDocument/2006/relationships/image" Target="media/image294.wmf"/><Relationship Id="rId48" Type="http://schemas.openxmlformats.org/officeDocument/2006/relationships/oleObject" Target="embeddings/oleObject25.bin"/><Relationship Id="rId113" Type="http://schemas.openxmlformats.org/officeDocument/2006/relationships/oleObject" Target="embeddings/oleObject63.bin"/><Relationship Id="rId320" Type="http://schemas.openxmlformats.org/officeDocument/2006/relationships/oleObject" Target="embeddings/oleObject179.bin"/><Relationship Id="rId558" Type="http://schemas.openxmlformats.org/officeDocument/2006/relationships/oleObject" Target="embeddings/oleObject312.bin"/><Relationship Id="rId723" Type="http://schemas.openxmlformats.org/officeDocument/2006/relationships/image" Target="media/image304.wmf"/><Relationship Id="rId765" Type="http://schemas.openxmlformats.org/officeDocument/2006/relationships/image" Target="media/image324.wmf"/><Relationship Id="rId155" Type="http://schemas.openxmlformats.org/officeDocument/2006/relationships/image" Target="media/image56.wmf"/><Relationship Id="rId197" Type="http://schemas.openxmlformats.org/officeDocument/2006/relationships/oleObject" Target="embeddings/oleObject108.bin"/><Relationship Id="rId362" Type="http://schemas.openxmlformats.org/officeDocument/2006/relationships/oleObject" Target="embeddings/oleObject201.bin"/><Relationship Id="rId418" Type="http://schemas.openxmlformats.org/officeDocument/2006/relationships/image" Target="media/image174.wmf"/><Relationship Id="rId625" Type="http://schemas.openxmlformats.org/officeDocument/2006/relationships/image" Target="media/image264.jpeg"/><Relationship Id="rId222" Type="http://schemas.openxmlformats.org/officeDocument/2006/relationships/oleObject" Target="embeddings/oleObject122.bin"/><Relationship Id="rId264" Type="http://schemas.openxmlformats.org/officeDocument/2006/relationships/image" Target="media/image102.wmf"/><Relationship Id="rId471" Type="http://schemas.openxmlformats.org/officeDocument/2006/relationships/oleObject" Target="embeddings/oleObject262.bin"/><Relationship Id="rId667" Type="http://schemas.openxmlformats.org/officeDocument/2006/relationships/oleObject" Target="embeddings/oleObject371.bin"/><Relationship Id="rId17" Type="http://schemas.openxmlformats.org/officeDocument/2006/relationships/oleObject" Target="embeddings/oleObject5.bin"/><Relationship Id="rId59" Type="http://schemas.openxmlformats.org/officeDocument/2006/relationships/oleObject" Target="embeddings/oleObject32.bin"/><Relationship Id="rId124" Type="http://schemas.openxmlformats.org/officeDocument/2006/relationships/oleObject" Target="embeddings/oleObject69.bin"/><Relationship Id="rId527" Type="http://schemas.openxmlformats.org/officeDocument/2006/relationships/oleObject" Target="embeddings/oleObject292.bin"/><Relationship Id="rId569" Type="http://schemas.openxmlformats.org/officeDocument/2006/relationships/oleObject" Target="embeddings/oleObject318.bin"/><Relationship Id="rId734" Type="http://schemas.openxmlformats.org/officeDocument/2006/relationships/oleObject" Target="embeddings/oleObject412.bin"/><Relationship Id="rId70" Type="http://schemas.openxmlformats.org/officeDocument/2006/relationships/image" Target="media/image17.wmf"/><Relationship Id="rId166" Type="http://schemas.openxmlformats.org/officeDocument/2006/relationships/image" Target="media/image61.wmf"/><Relationship Id="rId331" Type="http://schemas.openxmlformats.org/officeDocument/2006/relationships/image" Target="media/image133.wmf"/><Relationship Id="rId373" Type="http://schemas.openxmlformats.org/officeDocument/2006/relationships/image" Target="media/image153.wmf"/><Relationship Id="rId429" Type="http://schemas.openxmlformats.org/officeDocument/2006/relationships/oleObject" Target="embeddings/oleObject236.bin"/><Relationship Id="rId580" Type="http://schemas.openxmlformats.org/officeDocument/2006/relationships/image" Target="media/image243.wmf"/><Relationship Id="rId636" Type="http://schemas.openxmlformats.org/officeDocument/2006/relationships/oleObject" Target="embeddings/oleObject353.bin"/><Relationship Id="rId1" Type="http://schemas.openxmlformats.org/officeDocument/2006/relationships/customXml" Target="../customXml/item1.xml"/><Relationship Id="rId233" Type="http://schemas.openxmlformats.org/officeDocument/2006/relationships/oleObject" Target="embeddings/oleObject128.bin"/><Relationship Id="rId440" Type="http://schemas.openxmlformats.org/officeDocument/2006/relationships/image" Target="media/image184.wmf"/><Relationship Id="rId678" Type="http://schemas.openxmlformats.org/officeDocument/2006/relationships/oleObject" Target="embeddings/oleObject378.bin"/><Relationship Id="rId28" Type="http://schemas.openxmlformats.org/officeDocument/2006/relationships/image" Target="media/image5.wmf"/><Relationship Id="rId275" Type="http://schemas.openxmlformats.org/officeDocument/2006/relationships/image" Target="media/image107.wmf"/><Relationship Id="rId300" Type="http://schemas.openxmlformats.org/officeDocument/2006/relationships/oleObject" Target="embeddings/oleObject169.bin"/><Relationship Id="rId482" Type="http://schemas.openxmlformats.org/officeDocument/2006/relationships/oleObject" Target="embeddings/oleObject268.bin"/><Relationship Id="rId538" Type="http://schemas.openxmlformats.org/officeDocument/2006/relationships/oleObject" Target="embeddings/oleObject298.bin"/><Relationship Id="rId703" Type="http://schemas.openxmlformats.org/officeDocument/2006/relationships/oleObject" Target="embeddings/oleObject395.bin"/><Relationship Id="rId745" Type="http://schemas.openxmlformats.org/officeDocument/2006/relationships/image" Target="media/image314.wmf"/><Relationship Id="rId81" Type="http://schemas.openxmlformats.org/officeDocument/2006/relationships/oleObject" Target="embeddings/oleObject46.bin"/><Relationship Id="rId135" Type="http://schemas.openxmlformats.org/officeDocument/2006/relationships/image" Target="media/image46.wmf"/><Relationship Id="rId177" Type="http://schemas.openxmlformats.org/officeDocument/2006/relationships/oleObject" Target="embeddings/oleObject97.bin"/><Relationship Id="rId342" Type="http://schemas.openxmlformats.org/officeDocument/2006/relationships/oleObject" Target="embeddings/oleObject191.bin"/><Relationship Id="rId384" Type="http://schemas.openxmlformats.org/officeDocument/2006/relationships/image" Target="media/image158.wmf"/><Relationship Id="rId591" Type="http://schemas.openxmlformats.org/officeDocument/2006/relationships/image" Target="media/image247.wmf"/><Relationship Id="rId605" Type="http://schemas.openxmlformats.org/officeDocument/2006/relationships/image" Target="media/image254.wmf"/><Relationship Id="rId202" Type="http://schemas.openxmlformats.org/officeDocument/2006/relationships/oleObject" Target="embeddings/oleObject111.bin"/><Relationship Id="rId244" Type="http://schemas.openxmlformats.org/officeDocument/2006/relationships/oleObject" Target="embeddings/oleObject135.bin"/><Relationship Id="rId647" Type="http://schemas.openxmlformats.org/officeDocument/2006/relationships/image" Target="media/image274.wmf"/><Relationship Id="rId689" Type="http://schemas.openxmlformats.org/officeDocument/2006/relationships/oleObject" Target="embeddings/oleObject386.bin"/><Relationship Id="rId39" Type="http://schemas.openxmlformats.org/officeDocument/2006/relationships/oleObject" Target="embeddings/oleObject18.bin"/><Relationship Id="rId286" Type="http://schemas.openxmlformats.org/officeDocument/2006/relationships/image" Target="media/image112.wmf"/><Relationship Id="rId451" Type="http://schemas.openxmlformats.org/officeDocument/2006/relationships/oleObject" Target="embeddings/oleObject249.bin"/><Relationship Id="rId493" Type="http://schemas.openxmlformats.org/officeDocument/2006/relationships/oleObject" Target="embeddings/oleObject273.bin"/><Relationship Id="rId507" Type="http://schemas.openxmlformats.org/officeDocument/2006/relationships/oleObject" Target="embeddings/oleObject280.bin"/><Relationship Id="rId549" Type="http://schemas.openxmlformats.org/officeDocument/2006/relationships/oleObject" Target="embeddings/oleObject307.bin"/><Relationship Id="rId714" Type="http://schemas.openxmlformats.org/officeDocument/2006/relationships/oleObject" Target="embeddings/oleObject401.bin"/><Relationship Id="rId756" Type="http://schemas.openxmlformats.org/officeDocument/2006/relationships/oleObject" Target="embeddings/oleObject423.bin"/><Relationship Id="rId50" Type="http://schemas.openxmlformats.org/officeDocument/2006/relationships/oleObject" Target="embeddings/oleObject26.bin"/><Relationship Id="rId104" Type="http://schemas.openxmlformats.org/officeDocument/2006/relationships/image" Target="media/image32.wmf"/><Relationship Id="rId146" Type="http://schemas.openxmlformats.org/officeDocument/2006/relationships/oleObject" Target="embeddings/oleObject81.bin"/><Relationship Id="rId188" Type="http://schemas.openxmlformats.org/officeDocument/2006/relationships/oleObject" Target="embeddings/oleObject103.bin"/><Relationship Id="rId311" Type="http://schemas.openxmlformats.org/officeDocument/2006/relationships/image" Target="media/image123.wmf"/><Relationship Id="rId353" Type="http://schemas.openxmlformats.org/officeDocument/2006/relationships/image" Target="media/image143.wmf"/><Relationship Id="rId395" Type="http://schemas.openxmlformats.org/officeDocument/2006/relationships/oleObject" Target="embeddings/oleObject218.bin"/><Relationship Id="rId409" Type="http://schemas.openxmlformats.org/officeDocument/2006/relationships/image" Target="media/image170.wmf"/><Relationship Id="rId560" Type="http://schemas.openxmlformats.org/officeDocument/2006/relationships/oleObject" Target="embeddings/oleObject313.bin"/><Relationship Id="rId92" Type="http://schemas.openxmlformats.org/officeDocument/2006/relationships/image" Target="media/image26.wmf"/><Relationship Id="rId213" Type="http://schemas.openxmlformats.org/officeDocument/2006/relationships/image" Target="media/image82.wmf"/><Relationship Id="rId420" Type="http://schemas.openxmlformats.org/officeDocument/2006/relationships/image" Target="media/image175.wmf"/><Relationship Id="rId616" Type="http://schemas.openxmlformats.org/officeDocument/2006/relationships/oleObject" Target="embeddings/oleObject343.bin"/><Relationship Id="rId658" Type="http://schemas.openxmlformats.org/officeDocument/2006/relationships/oleObject" Target="embeddings/oleObject365.bin"/><Relationship Id="rId255" Type="http://schemas.openxmlformats.org/officeDocument/2006/relationships/image" Target="media/image100.wmf"/><Relationship Id="rId297" Type="http://schemas.openxmlformats.org/officeDocument/2006/relationships/image" Target="media/image116.wmf"/><Relationship Id="rId462" Type="http://schemas.openxmlformats.org/officeDocument/2006/relationships/oleObject" Target="embeddings/oleObject256.bin"/><Relationship Id="rId518" Type="http://schemas.openxmlformats.org/officeDocument/2006/relationships/oleObject" Target="embeddings/oleObject287.bin"/><Relationship Id="rId725" Type="http://schemas.openxmlformats.org/officeDocument/2006/relationships/oleObject" Target="embeddings/oleObject407.bin"/><Relationship Id="rId115" Type="http://schemas.openxmlformats.org/officeDocument/2006/relationships/image" Target="media/image37.wmf"/><Relationship Id="rId157" Type="http://schemas.openxmlformats.org/officeDocument/2006/relationships/oleObject" Target="embeddings/oleObject87.bin"/><Relationship Id="rId322" Type="http://schemas.openxmlformats.org/officeDocument/2006/relationships/oleObject" Target="embeddings/oleObject180.bin"/><Relationship Id="rId364" Type="http://schemas.openxmlformats.org/officeDocument/2006/relationships/oleObject" Target="embeddings/oleObject202.bin"/><Relationship Id="rId767" Type="http://schemas.openxmlformats.org/officeDocument/2006/relationships/image" Target="media/image325.wmf"/><Relationship Id="rId61" Type="http://schemas.openxmlformats.org/officeDocument/2006/relationships/image" Target="media/image14.wmf"/><Relationship Id="rId199" Type="http://schemas.openxmlformats.org/officeDocument/2006/relationships/image" Target="media/image76.wmf"/><Relationship Id="rId571" Type="http://schemas.openxmlformats.org/officeDocument/2006/relationships/oleObject" Target="embeddings/oleObject319.bin"/><Relationship Id="rId627" Type="http://schemas.openxmlformats.org/officeDocument/2006/relationships/oleObject" Target="embeddings/oleObject348.bin"/><Relationship Id="rId669" Type="http://schemas.openxmlformats.org/officeDocument/2006/relationships/oleObject" Target="embeddings/oleObject372.bin"/><Relationship Id="rId19" Type="http://schemas.openxmlformats.org/officeDocument/2006/relationships/oleObject" Target="embeddings/oleObject7.bin"/><Relationship Id="rId224" Type="http://schemas.openxmlformats.org/officeDocument/2006/relationships/oleObject" Target="embeddings/oleObject123.bin"/><Relationship Id="rId266" Type="http://schemas.openxmlformats.org/officeDocument/2006/relationships/oleObject" Target="embeddings/oleObject150.bin"/><Relationship Id="rId431" Type="http://schemas.openxmlformats.org/officeDocument/2006/relationships/oleObject" Target="embeddings/oleObject238.bin"/><Relationship Id="rId473" Type="http://schemas.openxmlformats.org/officeDocument/2006/relationships/oleObject" Target="embeddings/oleObject263.bin"/><Relationship Id="rId529" Type="http://schemas.openxmlformats.org/officeDocument/2006/relationships/oleObject" Target="embeddings/oleObject293.bin"/><Relationship Id="rId680" Type="http://schemas.openxmlformats.org/officeDocument/2006/relationships/oleObject" Target="embeddings/oleObject379.bin"/><Relationship Id="rId736" Type="http://schemas.openxmlformats.org/officeDocument/2006/relationships/oleObject" Target="embeddings/oleObject413.bin"/><Relationship Id="rId30" Type="http://schemas.openxmlformats.org/officeDocument/2006/relationships/oleObject" Target="embeddings/oleObject11.bin"/><Relationship Id="rId126" Type="http://schemas.openxmlformats.org/officeDocument/2006/relationships/image" Target="media/image42.wmf"/><Relationship Id="rId168" Type="http://schemas.openxmlformats.org/officeDocument/2006/relationships/image" Target="media/image62.wmf"/><Relationship Id="rId333" Type="http://schemas.openxmlformats.org/officeDocument/2006/relationships/oleObject" Target="embeddings/oleObject186.bin"/><Relationship Id="rId540" Type="http://schemas.openxmlformats.org/officeDocument/2006/relationships/oleObject" Target="embeddings/oleObject300.bin"/><Relationship Id="rId72" Type="http://schemas.openxmlformats.org/officeDocument/2006/relationships/image" Target="media/image18.wmf"/><Relationship Id="rId375" Type="http://schemas.openxmlformats.org/officeDocument/2006/relationships/image" Target="media/image154.wmf"/><Relationship Id="rId582" Type="http://schemas.openxmlformats.org/officeDocument/2006/relationships/image" Target="media/image244.wmf"/><Relationship Id="rId638" Type="http://schemas.openxmlformats.org/officeDocument/2006/relationships/oleObject" Target="embeddings/oleObject354.bin"/><Relationship Id="rId3" Type="http://schemas.openxmlformats.org/officeDocument/2006/relationships/styles" Target="styles.xml"/><Relationship Id="rId235" Type="http://schemas.openxmlformats.org/officeDocument/2006/relationships/oleObject" Target="embeddings/oleObject129.bin"/><Relationship Id="rId277" Type="http://schemas.openxmlformats.org/officeDocument/2006/relationships/oleObject" Target="embeddings/oleObject156.bin"/><Relationship Id="rId400" Type="http://schemas.openxmlformats.org/officeDocument/2006/relationships/image" Target="media/image166.wmf"/><Relationship Id="rId442" Type="http://schemas.openxmlformats.org/officeDocument/2006/relationships/image" Target="media/image185.wmf"/><Relationship Id="rId484" Type="http://schemas.openxmlformats.org/officeDocument/2006/relationships/image" Target="media/image202.wmf"/><Relationship Id="rId705" Type="http://schemas.openxmlformats.org/officeDocument/2006/relationships/oleObject" Target="embeddings/oleObject396.bin"/><Relationship Id="rId137" Type="http://schemas.openxmlformats.org/officeDocument/2006/relationships/image" Target="media/image47.wmf"/><Relationship Id="rId302" Type="http://schemas.openxmlformats.org/officeDocument/2006/relationships/oleObject" Target="embeddings/oleObject170.bin"/><Relationship Id="rId344" Type="http://schemas.openxmlformats.org/officeDocument/2006/relationships/oleObject" Target="embeddings/oleObject192.bin"/><Relationship Id="rId691" Type="http://schemas.openxmlformats.org/officeDocument/2006/relationships/oleObject" Target="embeddings/oleObject387.bin"/><Relationship Id="rId747" Type="http://schemas.openxmlformats.org/officeDocument/2006/relationships/image" Target="media/image315.wmf"/><Relationship Id="rId41" Type="http://schemas.openxmlformats.org/officeDocument/2006/relationships/oleObject" Target="embeddings/oleObject20.bin"/><Relationship Id="rId83" Type="http://schemas.openxmlformats.org/officeDocument/2006/relationships/image" Target="media/image22.wmf"/><Relationship Id="rId179" Type="http://schemas.openxmlformats.org/officeDocument/2006/relationships/oleObject" Target="embeddings/oleObject98.bin"/><Relationship Id="rId386" Type="http://schemas.openxmlformats.org/officeDocument/2006/relationships/image" Target="media/image159.wmf"/><Relationship Id="rId551" Type="http://schemas.openxmlformats.org/officeDocument/2006/relationships/oleObject" Target="embeddings/oleObject308.bin"/><Relationship Id="rId593" Type="http://schemas.openxmlformats.org/officeDocument/2006/relationships/image" Target="media/image248.wmf"/><Relationship Id="rId607" Type="http://schemas.openxmlformats.org/officeDocument/2006/relationships/image" Target="media/image255.wmf"/><Relationship Id="rId649" Type="http://schemas.openxmlformats.org/officeDocument/2006/relationships/image" Target="media/image275.wmf"/><Relationship Id="rId190" Type="http://schemas.openxmlformats.org/officeDocument/2006/relationships/oleObject" Target="embeddings/oleObject104.bin"/><Relationship Id="rId204" Type="http://schemas.openxmlformats.org/officeDocument/2006/relationships/oleObject" Target="embeddings/oleObject113.bin"/><Relationship Id="rId246" Type="http://schemas.openxmlformats.org/officeDocument/2006/relationships/oleObject" Target="embeddings/oleObject136.bin"/><Relationship Id="rId288" Type="http://schemas.openxmlformats.org/officeDocument/2006/relationships/image" Target="media/image113.wmf"/><Relationship Id="rId411" Type="http://schemas.openxmlformats.org/officeDocument/2006/relationships/oleObject" Target="embeddings/oleObject227.bin"/><Relationship Id="rId453" Type="http://schemas.openxmlformats.org/officeDocument/2006/relationships/oleObject" Target="embeddings/oleObject250.bin"/><Relationship Id="rId509" Type="http://schemas.openxmlformats.org/officeDocument/2006/relationships/image" Target="media/image214.wmf"/><Relationship Id="rId660" Type="http://schemas.openxmlformats.org/officeDocument/2006/relationships/oleObject" Target="embeddings/oleObject366.bin"/><Relationship Id="rId106" Type="http://schemas.openxmlformats.org/officeDocument/2006/relationships/image" Target="media/image33.wmf"/><Relationship Id="rId313" Type="http://schemas.openxmlformats.org/officeDocument/2006/relationships/image" Target="media/image124.wmf"/><Relationship Id="rId495" Type="http://schemas.openxmlformats.org/officeDocument/2006/relationships/oleObject" Target="embeddings/oleObject274.bin"/><Relationship Id="rId716" Type="http://schemas.openxmlformats.org/officeDocument/2006/relationships/oleObject" Target="embeddings/oleObject402.bin"/><Relationship Id="rId758" Type="http://schemas.openxmlformats.org/officeDocument/2006/relationships/oleObject" Target="embeddings/oleObject424.bin"/><Relationship Id="rId10" Type="http://schemas.openxmlformats.org/officeDocument/2006/relationships/oleObject" Target="embeddings/oleObject1.bin"/><Relationship Id="rId52" Type="http://schemas.openxmlformats.org/officeDocument/2006/relationships/oleObject" Target="embeddings/oleObject27.bin"/><Relationship Id="rId94" Type="http://schemas.openxmlformats.org/officeDocument/2006/relationships/oleObject" Target="embeddings/oleObject54.bin"/><Relationship Id="rId148" Type="http://schemas.openxmlformats.org/officeDocument/2006/relationships/oleObject" Target="embeddings/oleObject82.bin"/><Relationship Id="rId355" Type="http://schemas.openxmlformats.org/officeDocument/2006/relationships/image" Target="media/image144.wmf"/><Relationship Id="rId397" Type="http://schemas.openxmlformats.org/officeDocument/2006/relationships/oleObject" Target="embeddings/oleObject219.bin"/><Relationship Id="rId520" Type="http://schemas.openxmlformats.org/officeDocument/2006/relationships/image" Target="media/image218.wmf"/><Relationship Id="rId562" Type="http://schemas.openxmlformats.org/officeDocument/2006/relationships/image" Target="media/image234.wmf"/><Relationship Id="rId618" Type="http://schemas.openxmlformats.org/officeDocument/2006/relationships/oleObject" Target="embeddings/oleObject344.bin"/><Relationship Id="rId215" Type="http://schemas.openxmlformats.org/officeDocument/2006/relationships/image" Target="media/image83.wmf"/><Relationship Id="rId257" Type="http://schemas.openxmlformats.org/officeDocument/2006/relationships/oleObject" Target="embeddings/oleObject143.bin"/><Relationship Id="rId422" Type="http://schemas.openxmlformats.org/officeDocument/2006/relationships/image" Target="media/image176.wmf"/><Relationship Id="rId464" Type="http://schemas.openxmlformats.org/officeDocument/2006/relationships/oleObject" Target="embeddings/oleObject258.bin"/><Relationship Id="rId299" Type="http://schemas.openxmlformats.org/officeDocument/2006/relationships/image" Target="media/image117.wmf"/><Relationship Id="rId727" Type="http://schemas.openxmlformats.org/officeDocument/2006/relationships/oleObject" Target="embeddings/oleObject40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649C1-5FD0-48AF-A797-B5A03944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58028</TotalTime>
  <Pages>31</Pages>
  <Words>15910</Words>
  <Characters>90693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NCBI-NLM-NIH</Company>
  <LinksUpToDate>false</LinksUpToDate>
  <CharactersWithSpaces>106391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Manzourolajdad, Amir (NIH/NLM/NCBI) [F]</dc:creator>
  <cp:keywords/>
  <dc:description/>
  <cp:lastModifiedBy>Spouge, John (NIH/NLM/NCBI) [E]</cp:lastModifiedBy>
  <cp:revision>6584</cp:revision>
  <cp:lastPrinted>2018-08-24T18:08:00Z</cp:lastPrinted>
  <dcterms:created xsi:type="dcterms:W3CDTF">2016-09-01T17:28:00Z</dcterms:created>
  <dcterms:modified xsi:type="dcterms:W3CDTF">2019-02-05T19:59:00Z</dcterms:modified>
</cp:coreProperties>
</file>