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DA" w:rsidRPr="000779DB" w:rsidRDefault="000779DB" w:rsidP="000779DB">
      <w:pPr>
        <w:pStyle w:val="CompanyName"/>
        <w:pBdr>
          <w:bottom w:val="single" w:sz="4" w:space="1" w:color="auto"/>
        </w:pBdr>
        <w:jc w:val="center"/>
        <w:rPr>
          <w:b/>
        </w:rPr>
      </w:pPr>
      <w:r w:rsidRPr="000779DB">
        <w:rPr>
          <w:b/>
        </w:rPr>
        <w:t>EVIDENCE-BASED TREATMENT CENTER</w:t>
      </w:r>
      <w:r w:rsidR="00526EDA" w:rsidRPr="000779DB">
        <w:rPr>
          <w:b/>
        </w:rPr>
        <w:t xml:space="preserve"> </w:t>
      </w:r>
      <w:r w:rsidRPr="000779DB">
        <w:rPr>
          <w:b/>
        </w:rPr>
        <w:t>SEATTLE</w:t>
      </w:r>
    </w:p>
    <w:p w:rsidR="00526EDA" w:rsidRPr="00526EDA" w:rsidRDefault="00526EDA" w:rsidP="00526EDA"/>
    <w:p w:rsidR="00526EDA" w:rsidRPr="00526EDA" w:rsidRDefault="00526EDA" w:rsidP="00526EDA"/>
    <w:p w:rsidR="00526EDA" w:rsidRPr="000779DB" w:rsidRDefault="00526EDA" w:rsidP="00526EDA">
      <w:pPr>
        <w:pStyle w:val="CompanyName"/>
        <w:jc w:val="center"/>
        <w:rPr>
          <w:b/>
          <w:color w:val="0070C0"/>
        </w:rPr>
      </w:pPr>
      <w:r w:rsidRPr="000779DB">
        <w:rPr>
          <w:b/>
          <w:color w:val="0070C0"/>
        </w:rPr>
        <w:t>WordPress Website User Manual</w:t>
      </w:r>
    </w:p>
    <w:p w:rsidR="00526EDA" w:rsidRPr="00526EDA" w:rsidRDefault="00526EDA" w:rsidP="00526EDA"/>
    <w:p w:rsidR="005F6105" w:rsidRDefault="00BD04C1" w:rsidP="00526EDA">
      <w:pPr>
        <w:pStyle w:val="Subtitle"/>
        <w:pBdr>
          <w:bottom w:val="none" w:sz="0" w:space="0" w:color="auto"/>
        </w:pBdr>
        <w:ind w:firstLine="720"/>
      </w:pPr>
      <w:r>
        <w:rPr>
          <w:noProof/>
        </w:rPr>
        <w:drawing>
          <wp:inline distT="0" distB="0" distL="0" distR="0">
            <wp:extent cx="1790700" cy="1790700"/>
            <wp:effectExtent l="0" t="0" r="0" b="0"/>
            <wp:docPr id="33" name="Picture 33" descr="http://phlow.de/wp-content/uploads/icon_wordpress_logo-512x512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hlow.de/wp-content/uploads/icon_wordpress_logo-512x512-300x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DA" w:rsidRDefault="00526EDA" w:rsidP="00526EDA">
      <w:pPr>
        <w:pStyle w:val="BodyText"/>
      </w:pPr>
    </w:p>
    <w:p w:rsidR="00526EDA" w:rsidRDefault="00526EDA" w:rsidP="00526EDA">
      <w:pPr>
        <w:pStyle w:val="BodyText"/>
      </w:pPr>
    </w:p>
    <w:p w:rsidR="00526EDA" w:rsidRDefault="00526EDA" w:rsidP="00526EDA">
      <w:pPr>
        <w:pStyle w:val="BodyText"/>
      </w:pPr>
    </w:p>
    <w:p w:rsidR="00526EDA" w:rsidRDefault="00526EDA" w:rsidP="00526EDA">
      <w:pPr>
        <w:pStyle w:val="BodyText"/>
      </w:pPr>
    </w:p>
    <w:p w:rsidR="00526EDA" w:rsidRDefault="00526EDA" w:rsidP="00526EDA">
      <w:pPr>
        <w:pStyle w:val="BodyText"/>
      </w:pPr>
    </w:p>
    <w:p w:rsidR="00526EDA" w:rsidRDefault="00526EDA" w:rsidP="00526EDA">
      <w:pPr>
        <w:pStyle w:val="BodyText"/>
      </w:pPr>
    </w:p>
    <w:p w:rsidR="00526EDA" w:rsidRDefault="00526EDA" w:rsidP="00526EDA">
      <w:pPr>
        <w:pStyle w:val="BodyText"/>
      </w:pPr>
    </w:p>
    <w:p w:rsidR="00526EDA" w:rsidRDefault="00526EDA" w:rsidP="00526EDA">
      <w:pPr>
        <w:pStyle w:val="BodyText"/>
      </w:pPr>
    </w:p>
    <w:p w:rsidR="00526EDA" w:rsidRDefault="00526EDA" w:rsidP="00526EDA">
      <w:pPr>
        <w:pStyle w:val="BodyText"/>
      </w:pPr>
    </w:p>
    <w:p w:rsidR="005F6105" w:rsidRDefault="005F6105" w:rsidP="00526EDA">
      <w:pPr>
        <w:pStyle w:val="ReturnAddress"/>
        <w:ind w:left="3600" w:firstLine="720"/>
        <w:jc w:val="left"/>
      </w:pPr>
      <w:r>
        <w:sym w:font="Symbol" w:char="F0E3"/>
      </w:r>
      <w:r>
        <w:t xml:space="preserve"> </w:t>
      </w:r>
      <w:r w:rsidR="00526EDA">
        <w:t>E-Matt Creations</w:t>
      </w:r>
    </w:p>
    <w:p w:rsidR="00526EDA" w:rsidRDefault="00526EDA" w:rsidP="00526EDA">
      <w:pPr>
        <w:pStyle w:val="ReturnAddress"/>
      </w:pPr>
      <w:r>
        <w:t xml:space="preserve">EMAIL: </w:t>
      </w:r>
      <w:hyperlink r:id="rId10" w:history="1">
        <w:r w:rsidRPr="00461FB6">
          <w:rPr>
            <w:rStyle w:val="Hyperlink"/>
          </w:rPr>
          <w:t>mrwalker511@comcast.net</w:t>
        </w:r>
      </w:hyperlink>
    </w:p>
    <w:p w:rsidR="005F6105" w:rsidRPr="00526EDA" w:rsidRDefault="00526EDA" w:rsidP="00526EDA">
      <w:pPr>
        <w:pStyle w:val="ReturnAddress"/>
        <w:rPr>
          <w:spacing w:val="0"/>
        </w:rPr>
        <w:sectPr w:rsidR="005F6105" w:rsidRPr="00526EDA" w:rsidSect="007A3843"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  <w:r>
        <w:t>Seattle, WA 2013</w:t>
      </w:r>
    </w:p>
    <w:p w:rsidR="005F6105" w:rsidRDefault="005F6105" w:rsidP="008E0F24">
      <w:pPr>
        <w:pStyle w:val="SectionLabel"/>
        <w:jc w:val="center"/>
        <w:sectPr w:rsidR="005F6105" w:rsidSect="007A3843">
          <w:headerReference w:type="default" r:id="rId11"/>
          <w:footerReference w:type="default" r:id="rId12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>T</w:t>
      </w:r>
      <w:r>
        <w:t>able of Contents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594"/>
      </w:tblGrid>
      <w:tr w:rsidR="008E0F24" w:rsidRPr="0048367E" w:rsidTr="0048367E"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rPr>
                <w:kern w:val="28"/>
              </w:rPr>
            </w:pPr>
            <w:r w:rsidRPr="0048367E">
              <w:rPr>
                <w:kern w:val="28"/>
              </w:rPr>
              <w:lastRenderedPageBreak/>
              <w:t>Access Information</w:t>
            </w:r>
          </w:p>
        </w:tc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jc w:val="right"/>
              <w:rPr>
                <w:kern w:val="28"/>
              </w:rPr>
            </w:pPr>
            <w:r w:rsidRPr="0048367E">
              <w:rPr>
                <w:kern w:val="28"/>
              </w:rPr>
              <w:t>1</w:t>
            </w:r>
          </w:p>
        </w:tc>
      </w:tr>
      <w:tr w:rsidR="008E0F24" w:rsidRPr="0048367E" w:rsidTr="0048367E"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rPr>
                <w:kern w:val="28"/>
              </w:rPr>
            </w:pPr>
            <w:r w:rsidRPr="0048367E">
              <w:rPr>
                <w:kern w:val="28"/>
              </w:rPr>
              <w:t>Menus/Navigation</w:t>
            </w:r>
          </w:p>
        </w:tc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jc w:val="right"/>
              <w:rPr>
                <w:kern w:val="28"/>
              </w:rPr>
            </w:pPr>
            <w:r w:rsidRPr="0048367E">
              <w:rPr>
                <w:kern w:val="28"/>
              </w:rPr>
              <w:t>2</w:t>
            </w:r>
          </w:p>
        </w:tc>
      </w:tr>
      <w:tr w:rsidR="008E0F24" w:rsidRPr="0048367E" w:rsidTr="0048367E"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rPr>
                <w:kern w:val="28"/>
              </w:rPr>
            </w:pPr>
            <w:r w:rsidRPr="0048367E">
              <w:rPr>
                <w:kern w:val="28"/>
              </w:rPr>
              <w:t>Pages/Content</w:t>
            </w:r>
          </w:p>
        </w:tc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jc w:val="right"/>
              <w:rPr>
                <w:kern w:val="28"/>
              </w:rPr>
            </w:pPr>
            <w:r w:rsidRPr="0048367E">
              <w:rPr>
                <w:kern w:val="28"/>
              </w:rPr>
              <w:t>3</w:t>
            </w:r>
          </w:p>
        </w:tc>
      </w:tr>
      <w:tr w:rsidR="008E0F24" w:rsidRPr="0048367E" w:rsidTr="0048367E"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rPr>
                <w:kern w:val="28"/>
              </w:rPr>
            </w:pPr>
            <w:r w:rsidRPr="0048367E">
              <w:rPr>
                <w:kern w:val="28"/>
              </w:rPr>
              <w:t>Media (Videos and Images)</w:t>
            </w:r>
          </w:p>
        </w:tc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jc w:val="right"/>
              <w:rPr>
                <w:kern w:val="28"/>
              </w:rPr>
            </w:pPr>
            <w:r w:rsidRPr="0048367E">
              <w:rPr>
                <w:kern w:val="28"/>
              </w:rPr>
              <w:t>4</w:t>
            </w:r>
          </w:p>
        </w:tc>
      </w:tr>
      <w:tr w:rsidR="008E0F24" w:rsidRPr="0048367E" w:rsidTr="0048367E"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rPr>
                <w:kern w:val="28"/>
              </w:rPr>
            </w:pPr>
            <w:r w:rsidRPr="0048367E">
              <w:rPr>
                <w:kern w:val="28"/>
              </w:rPr>
              <w:t>Plugins</w:t>
            </w:r>
          </w:p>
        </w:tc>
        <w:tc>
          <w:tcPr>
            <w:tcW w:w="4068" w:type="dxa"/>
            <w:shd w:val="clear" w:color="auto" w:fill="auto"/>
          </w:tcPr>
          <w:p w:rsidR="0048367E" w:rsidRPr="0048367E" w:rsidRDefault="00BD04C1" w:rsidP="0048367E">
            <w:pPr>
              <w:pStyle w:val="TOCBase"/>
              <w:ind w:left="0"/>
              <w:jc w:val="right"/>
              <w:rPr>
                <w:kern w:val="28"/>
              </w:rPr>
            </w:pPr>
            <w:r>
              <w:rPr>
                <w:kern w:val="28"/>
              </w:rPr>
              <w:t>6</w:t>
            </w:r>
          </w:p>
        </w:tc>
      </w:tr>
      <w:tr w:rsidR="008E0F24" w:rsidRPr="0048367E" w:rsidTr="0048367E"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rPr>
                <w:kern w:val="28"/>
              </w:rPr>
            </w:pPr>
          </w:p>
        </w:tc>
        <w:tc>
          <w:tcPr>
            <w:tcW w:w="4068" w:type="dxa"/>
            <w:shd w:val="clear" w:color="auto" w:fill="auto"/>
          </w:tcPr>
          <w:p w:rsidR="0048367E" w:rsidRPr="0048367E" w:rsidRDefault="0048367E" w:rsidP="0048367E">
            <w:pPr>
              <w:pStyle w:val="TOCBase"/>
              <w:ind w:left="0"/>
              <w:jc w:val="right"/>
              <w:rPr>
                <w:kern w:val="28"/>
              </w:rPr>
            </w:pPr>
          </w:p>
        </w:tc>
      </w:tr>
    </w:tbl>
    <w:p w:rsidR="005F6105" w:rsidRDefault="005F6105" w:rsidP="0048367E">
      <w:pPr>
        <w:pStyle w:val="TOCBase"/>
        <w:ind w:left="0"/>
        <w:rPr>
          <w:kern w:val="28"/>
        </w:rPr>
      </w:pPr>
    </w:p>
    <w:p w:rsidR="00853608" w:rsidRPr="000779DB" w:rsidRDefault="000779DB" w:rsidP="000779DB">
      <w:pPr>
        <w:pStyle w:val="TOCBase"/>
        <w:numPr>
          <w:ilvl w:val="0"/>
          <w:numId w:val="37"/>
        </w:numPr>
        <w:rPr>
          <w:b/>
          <w:kern w:val="28"/>
        </w:rPr>
      </w:pPr>
      <w:r>
        <w:rPr>
          <w:b/>
          <w:kern w:val="28"/>
        </w:rPr>
        <w:t>FIRST: we need to get a new logo (Star?)</w:t>
      </w:r>
    </w:p>
    <w:p w:rsidR="00853608" w:rsidRDefault="00853608" w:rsidP="0048367E">
      <w:pPr>
        <w:pStyle w:val="TOCBase"/>
        <w:ind w:left="0"/>
        <w:rPr>
          <w:kern w:val="28"/>
        </w:rPr>
      </w:pPr>
    </w:p>
    <w:p w:rsidR="00853608" w:rsidRDefault="00853608" w:rsidP="0048367E">
      <w:pPr>
        <w:pStyle w:val="TOCBase"/>
        <w:ind w:left="0"/>
        <w:rPr>
          <w:kern w:val="28"/>
        </w:rPr>
      </w:pPr>
    </w:p>
    <w:p w:rsidR="00853608" w:rsidRPr="00853608" w:rsidRDefault="00853608" w:rsidP="0048367E">
      <w:pPr>
        <w:pStyle w:val="TOCBase"/>
        <w:ind w:left="0"/>
        <w:rPr>
          <w:b/>
          <w:kern w:val="28"/>
        </w:rPr>
      </w:pPr>
      <w:r w:rsidRPr="00853608">
        <w:rPr>
          <w:b/>
          <w:kern w:val="28"/>
        </w:rPr>
        <w:t>The Appearance Menu:</w:t>
      </w:r>
    </w:p>
    <w:p w:rsidR="00853608" w:rsidRPr="000779DB" w:rsidRDefault="000779DB" w:rsidP="0048367E">
      <w:pPr>
        <w:pStyle w:val="TOCBase"/>
        <w:ind w:left="0"/>
        <w:rPr>
          <w:i/>
          <w:noProof/>
          <w:color w:val="0070C0"/>
        </w:rPr>
      </w:pPr>
      <w:r w:rsidRPr="000779DB">
        <w:rPr>
          <w:i/>
          <w:noProof/>
          <w:color w:val="0070C0"/>
        </w:rPr>
        <w:t>screenshot of the appearance dashboard</w:t>
      </w:r>
    </w:p>
    <w:p w:rsidR="00853608" w:rsidRDefault="00853608" w:rsidP="0048367E">
      <w:pPr>
        <w:pStyle w:val="TOCBase"/>
        <w:ind w:left="0"/>
        <w:rPr>
          <w:noProof/>
        </w:rPr>
      </w:pPr>
    </w:p>
    <w:p w:rsidR="00853608" w:rsidRDefault="00853608" w:rsidP="0048367E">
      <w:pPr>
        <w:pStyle w:val="TOCBase"/>
        <w:ind w:left="0"/>
        <w:rPr>
          <w:noProof/>
        </w:rPr>
      </w:pPr>
      <w:r>
        <w:rPr>
          <w:noProof/>
        </w:rPr>
        <w:t>Customize = to customize the header, etc.</w:t>
      </w:r>
    </w:p>
    <w:p w:rsidR="00853608" w:rsidRDefault="00853608" w:rsidP="0048367E">
      <w:pPr>
        <w:pStyle w:val="TOCBase"/>
        <w:ind w:left="0"/>
        <w:rPr>
          <w:noProof/>
        </w:rPr>
      </w:pPr>
    </w:p>
    <w:p w:rsidR="00853608" w:rsidRDefault="00853608" w:rsidP="0048367E">
      <w:pPr>
        <w:pStyle w:val="TOCBase"/>
        <w:ind w:left="0"/>
        <w:rPr>
          <w:noProof/>
        </w:rPr>
      </w:pPr>
      <w:r>
        <w:rPr>
          <w:noProof/>
        </w:rPr>
        <w:t>Widgets = Widgets for the sidebars, but these weren’t part of the original Shawney website</w:t>
      </w:r>
    </w:p>
    <w:p w:rsidR="00853608" w:rsidRDefault="00853608" w:rsidP="0048367E">
      <w:pPr>
        <w:pStyle w:val="TOCBase"/>
        <w:ind w:left="0"/>
        <w:rPr>
          <w:noProof/>
        </w:rPr>
      </w:pPr>
    </w:p>
    <w:p w:rsidR="00853608" w:rsidRDefault="00853608" w:rsidP="0048367E">
      <w:pPr>
        <w:pStyle w:val="TOCBase"/>
        <w:ind w:left="0"/>
        <w:rPr>
          <w:noProof/>
        </w:rPr>
      </w:pPr>
      <w:r>
        <w:rPr>
          <w:noProof/>
        </w:rPr>
        <w:t>Menus = See the Menu sections below</w:t>
      </w:r>
    </w:p>
    <w:p w:rsidR="00853608" w:rsidRDefault="00853608" w:rsidP="0048367E">
      <w:pPr>
        <w:pStyle w:val="TOCBase"/>
        <w:ind w:left="0"/>
        <w:rPr>
          <w:noProof/>
        </w:rPr>
      </w:pPr>
    </w:p>
    <w:p w:rsidR="00853608" w:rsidRDefault="00853608" w:rsidP="0048367E">
      <w:pPr>
        <w:pStyle w:val="TOCBase"/>
        <w:ind w:left="0"/>
        <w:rPr>
          <w:noProof/>
        </w:rPr>
      </w:pPr>
      <w:r>
        <w:rPr>
          <w:noProof/>
        </w:rPr>
        <w:t>Header = You can play around with this, but it may jeopordize the site’s functionality</w:t>
      </w:r>
    </w:p>
    <w:p w:rsidR="00853608" w:rsidRDefault="00853608" w:rsidP="0048367E">
      <w:pPr>
        <w:pStyle w:val="TOCBase"/>
        <w:ind w:left="0"/>
        <w:rPr>
          <w:noProof/>
        </w:rPr>
      </w:pPr>
    </w:p>
    <w:p w:rsidR="00853608" w:rsidRPr="003D2659" w:rsidRDefault="00853608" w:rsidP="0048367E">
      <w:pPr>
        <w:pStyle w:val="TOCBase"/>
        <w:ind w:left="0"/>
        <w:rPr>
          <w:kern w:val="28"/>
        </w:rPr>
        <w:sectPr w:rsidR="00853608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noProof/>
        </w:rPr>
        <w:t>Background = Just like it says</w:t>
      </w:r>
    </w:p>
    <w:p w:rsidR="005F6105" w:rsidRDefault="005F6105">
      <w:pPr>
        <w:sectPr w:rsidR="005F6105" w:rsidSect="007A3843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8E0F24" w:rsidP="008E0F24">
      <w:pPr>
        <w:pStyle w:val="ChapterTitle"/>
      </w:pPr>
      <w:r>
        <w:lastRenderedPageBreak/>
        <w:t xml:space="preserve">                      </w:t>
      </w:r>
      <w:proofErr w:type="spellStart"/>
      <w:proofErr w:type="gramStart"/>
      <w:r w:rsidR="000779DB">
        <w:t>EBTCS.</w:t>
      </w:r>
      <w:r w:rsidR="0048367E">
        <w:t>com</w:t>
      </w:r>
      <w:proofErr w:type="spellEnd"/>
      <w:r w:rsidR="0048367E">
        <w:t xml:space="preserve"> </w:t>
      </w:r>
      <w:r w:rsidR="000779DB">
        <w:t xml:space="preserve"> </w:t>
      </w:r>
      <w:r w:rsidR="0048367E">
        <w:t>Access</w:t>
      </w:r>
      <w:proofErr w:type="gramEnd"/>
    </w:p>
    <w:p w:rsidR="005D168B" w:rsidRPr="008E0F24" w:rsidRDefault="0048367E" w:rsidP="008E0F24">
      <w:pPr>
        <w:pStyle w:val="BodyText"/>
        <w:jc w:val="left"/>
        <w:rPr>
          <w:rFonts w:ascii="Arial" w:hAnsi="Arial" w:cs="Arial"/>
          <w:b/>
        </w:rPr>
      </w:pPr>
      <w:r w:rsidRPr="008E0F24">
        <w:rPr>
          <w:rFonts w:ascii="Arial" w:hAnsi="Arial" w:cs="Arial"/>
          <w:b/>
        </w:rPr>
        <w:t>How t</w:t>
      </w:r>
      <w:r w:rsidR="00714CC3">
        <w:rPr>
          <w:rFonts w:ascii="Arial" w:hAnsi="Arial" w:cs="Arial"/>
          <w:b/>
        </w:rPr>
        <w:t xml:space="preserve">o access </w:t>
      </w:r>
      <w:hyperlink r:id="rId17" w:history="1">
        <w:r w:rsidR="00714CC3" w:rsidRPr="00524708">
          <w:rPr>
            <w:rStyle w:val="Hyperlink"/>
            <w:rFonts w:ascii="Arial" w:hAnsi="Arial" w:cs="Arial"/>
            <w:b/>
          </w:rPr>
          <w:t>http://</w:t>
        </w:r>
        <w:proofErr w:type="spellStart"/>
        <w:r w:rsidR="00714CC3" w:rsidRPr="00524708">
          <w:rPr>
            <w:rStyle w:val="Hyperlink"/>
            <w:rFonts w:ascii="Arial" w:hAnsi="Arial" w:cs="Arial"/>
            <w:b/>
          </w:rPr>
          <w:t>www.ebtseattle.com</w:t>
        </w:r>
        <w:proofErr w:type="spellEnd"/>
      </w:hyperlink>
      <w:r w:rsidR="00714CC3">
        <w:rPr>
          <w:rFonts w:ascii="Arial" w:hAnsi="Arial" w:cs="Arial"/>
          <w:b/>
        </w:rPr>
        <w:t xml:space="preserve"> (currently </w:t>
      </w:r>
      <w:proofErr w:type="spellStart"/>
      <w:r w:rsidR="00714CC3">
        <w:rPr>
          <w:rFonts w:ascii="Arial" w:hAnsi="Arial" w:cs="Arial"/>
          <w:b/>
        </w:rPr>
        <w:t>emattcreations.com</w:t>
      </w:r>
      <w:proofErr w:type="spellEnd"/>
      <w:r w:rsidRPr="008E0F24">
        <w:rPr>
          <w:rFonts w:ascii="Arial" w:hAnsi="Arial" w:cs="Arial"/>
          <w:b/>
        </w:rPr>
        <w:t>)</w:t>
      </w:r>
    </w:p>
    <w:p w:rsidR="0048367E" w:rsidRDefault="0048367E" w:rsidP="008E0F2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Whichever URL (Web Address) you are using, just add “/</w:t>
      </w:r>
      <w:proofErr w:type="spellStart"/>
      <w:r>
        <w:rPr>
          <w:rFonts w:ascii="Arial" w:hAnsi="Arial" w:cs="Arial"/>
        </w:rPr>
        <w:t>wp</w:t>
      </w:r>
      <w:proofErr w:type="spellEnd"/>
      <w:r>
        <w:rPr>
          <w:rFonts w:ascii="Arial" w:hAnsi="Arial" w:cs="Arial"/>
        </w:rPr>
        <w:t>-admin” to get to the login page</w:t>
      </w:r>
    </w:p>
    <w:p w:rsidR="0048367E" w:rsidRDefault="0048367E" w:rsidP="005D168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Example: </w:t>
      </w:r>
      <w:hyperlink r:id="rId18" w:history="1">
        <w:r w:rsidRPr="00461FB6">
          <w:rPr>
            <w:rStyle w:val="Hyperlink"/>
            <w:rFonts w:ascii="Arial" w:hAnsi="Arial" w:cs="Arial"/>
          </w:rPr>
          <w:t>http://</w:t>
        </w:r>
        <w:proofErr w:type="spellStart"/>
        <w:r w:rsidRPr="00461FB6">
          <w:rPr>
            <w:rStyle w:val="Hyperlink"/>
            <w:rFonts w:ascii="Arial" w:hAnsi="Arial" w:cs="Arial"/>
          </w:rPr>
          <w:t>www.</w:t>
        </w:r>
        <w:r w:rsidR="00714CC3">
          <w:rPr>
            <w:rStyle w:val="Hyperlink"/>
            <w:rFonts w:ascii="Arial" w:hAnsi="Arial" w:cs="Arial"/>
          </w:rPr>
          <w:t>emattcreations.com</w:t>
        </w:r>
        <w:proofErr w:type="spellEnd"/>
        <w:r w:rsidRPr="00461FB6">
          <w:rPr>
            <w:rStyle w:val="Hyperlink"/>
            <w:rFonts w:ascii="Arial" w:hAnsi="Arial" w:cs="Arial"/>
          </w:rPr>
          <w:t>/</w:t>
        </w:r>
        <w:proofErr w:type="spellStart"/>
        <w:r w:rsidRPr="00461FB6">
          <w:rPr>
            <w:rStyle w:val="Hyperlink"/>
            <w:rFonts w:ascii="Arial" w:hAnsi="Arial" w:cs="Arial"/>
          </w:rPr>
          <w:t>wp</w:t>
        </w:r>
        <w:proofErr w:type="spellEnd"/>
        <w:r w:rsidRPr="00461FB6">
          <w:rPr>
            <w:rStyle w:val="Hyperlink"/>
            <w:rFonts w:ascii="Arial" w:hAnsi="Arial" w:cs="Arial"/>
          </w:rPr>
          <w:t>-admin</w:t>
        </w:r>
      </w:hyperlink>
    </w:p>
    <w:p w:rsidR="0048367E" w:rsidRPr="008E0F24" w:rsidRDefault="0048367E" w:rsidP="005D168B">
      <w:pPr>
        <w:pStyle w:val="BodyText"/>
        <w:rPr>
          <w:rFonts w:ascii="Arial" w:hAnsi="Arial" w:cs="Arial"/>
          <w:b/>
        </w:rPr>
      </w:pPr>
    </w:p>
    <w:p w:rsidR="0048367E" w:rsidRPr="008E0F24" w:rsidRDefault="0048367E" w:rsidP="005D168B">
      <w:pPr>
        <w:pStyle w:val="BodyText"/>
        <w:rPr>
          <w:rFonts w:ascii="Arial" w:hAnsi="Arial" w:cs="Arial"/>
          <w:b/>
        </w:rPr>
      </w:pPr>
      <w:r w:rsidRPr="008E0F24">
        <w:rPr>
          <w:rFonts w:ascii="Arial" w:hAnsi="Arial" w:cs="Arial"/>
          <w:b/>
        </w:rPr>
        <w:t>Login Information</w:t>
      </w:r>
    </w:p>
    <w:p w:rsidR="0048367E" w:rsidRPr="008E0F24" w:rsidRDefault="0048367E" w:rsidP="005D168B">
      <w:pPr>
        <w:pStyle w:val="BodyText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8E0F24">
        <w:rPr>
          <w:rFonts w:ascii="Arial" w:hAnsi="Arial" w:cs="Arial"/>
          <w:i/>
        </w:rPr>
        <w:t xml:space="preserve">Login: </w:t>
      </w:r>
      <w:proofErr w:type="spellStart"/>
      <w:r w:rsidR="00714CC3">
        <w:rPr>
          <w:rFonts w:ascii="Arial" w:hAnsi="Arial" w:cs="Arial"/>
          <w:i/>
        </w:rPr>
        <w:t>ebtcs</w:t>
      </w:r>
      <w:proofErr w:type="spellEnd"/>
    </w:p>
    <w:p w:rsidR="0048367E" w:rsidRDefault="0048367E" w:rsidP="005D168B">
      <w:pPr>
        <w:pStyle w:val="BodyText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8E0F24">
        <w:rPr>
          <w:rFonts w:ascii="Arial" w:hAnsi="Arial" w:cs="Arial"/>
          <w:i/>
        </w:rPr>
        <w:t xml:space="preserve">Password (case-sensitive): </w:t>
      </w:r>
      <w:r w:rsidR="00714CC3">
        <w:rPr>
          <w:rFonts w:ascii="Arial" w:hAnsi="Arial" w:cs="Arial"/>
          <w:i/>
        </w:rPr>
        <w:t>junny1!</w:t>
      </w:r>
    </w:p>
    <w:p w:rsidR="008E0F24" w:rsidRDefault="008E0F24" w:rsidP="005D168B">
      <w:pPr>
        <w:pStyle w:val="BodyText"/>
        <w:rPr>
          <w:rFonts w:ascii="Arial" w:hAnsi="Arial" w:cs="Arial"/>
          <w:i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E0F24" w:rsidP="005D168B">
      <w:pPr>
        <w:pStyle w:val="BodyText"/>
        <w:rPr>
          <w:rFonts w:ascii="Arial" w:hAnsi="Arial" w:cs="Arial"/>
        </w:rPr>
      </w:pPr>
    </w:p>
    <w:p w:rsidR="008E0F24" w:rsidRDefault="00853608" w:rsidP="008E0F24">
      <w:pPr>
        <w:pStyle w:val="Heading1"/>
        <w:jc w:val="center"/>
      </w:pPr>
      <w:r>
        <w:lastRenderedPageBreak/>
        <w:t>MENUS AND NAVIGATION</w:t>
      </w:r>
    </w:p>
    <w:p w:rsidR="008E0F24" w:rsidRPr="00853608" w:rsidRDefault="008E0F24" w:rsidP="008E0F24">
      <w:pPr>
        <w:pStyle w:val="BodyText"/>
        <w:rPr>
          <w:rFonts w:ascii="Arial" w:hAnsi="Arial" w:cs="Arial"/>
          <w:b/>
        </w:rPr>
      </w:pPr>
      <w:r w:rsidRPr="00853608">
        <w:rPr>
          <w:rFonts w:ascii="Arial" w:hAnsi="Arial" w:cs="Arial"/>
          <w:b/>
        </w:rPr>
        <w:t>Description:</w:t>
      </w:r>
    </w:p>
    <w:p w:rsidR="008E0F24" w:rsidRPr="00853608" w:rsidRDefault="008E0F24" w:rsidP="008E0F24">
      <w:pPr>
        <w:pStyle w:val="BodyText"/>
        <w:rPr>
          <w:rFonts w:ascii="Arial" w:hAnsi="Arial" w:cs="Arial"/>
        </w:rPr>
      </w:pPr>
      <w:r w:rsidRPr="00853608">
        <w:rPr>
          <w:rFonts w:ascii="Arial" w:hAnsi="Arial" w:cs="Arial"/>
        </w:rPr>
        <w:t xml:space="preserve">Your current navigation reflects the main pages on your site and is styled to appear the same each time you add a website page or someplace new to send visitors to </w:t>
      </w:r>
      <w:proofErr w:type="spellStart"/>
      <w:r w:rsidRPr="00853608">
        <w:rPr>
          <w:rFonts w:ascii="Arial" w:hAnsi="Arial" w:cs="Arial"/>
        </w:rPr>
        <w:t>to</w:t>
      </w:r>
      <w:proofErr w:type="spellEnd"/>
      <w:r w:rsidRPr="00853608">
        <w:rPr>
          <w:rFonts w:ascii="Arial" w:hAnsi="Arial" w:cs="Arial"/>
        </w:rPr>
        <w:t xml:space="preserve"> the menu.</w:t>
      </w:r>
    </w:p>
    <w:p w:rsidR="008E0F24" w:rsidRPr="00853608" w:rsidRDefault="008E0F24" w:rsidP="008E0F24">
      <w:pPr>
        <w:pStyle w:val="BodyText"/>
        <w:rPr>
          <w:rFonts w:ascii="Arial" w:hAnsi="Arial" w:cs="Arial"/>
        </w:rPr>
      </w:pPr>
    </w:p>
    <w:p w:rsidR="008E0F24" w:rsidRPr="00853608" w:rsidRDefault="008E0F24" w:rsidP="008E0F24">
      <w:pPr>
        <w:pStyle w:val="BodyText"/>
        <w:rPr>
          <w:rFonts w:ascii="Arial" w:hAnsi="Arial" w:cs="Arial"/>
          <w:b/>
        </w:rPr>
      </w:pPr>
      <w:r w:rsidRPr="00853608">
        <w:rPr>
          <w:rFonts w:ascii="Arial" w:hAnsi="Arial" w:cs="Arial"/>
          <w:b/>
        </w:rPr>
        <w:t>LOCATE THE MENUS MENU PAGE</w:t>
      </w:r>
    </w:p>
    <w:p w:rsidR="008E0F24" w:rsidRPr="00853608" w:rsidRDefault="008E0F24" w:rsidP="008E0F24">
      <w:pPr>
        <w:pStyle w:val="BodyText"/>
        <w:rPr>
          <w:rFonts w:ascii="Arial" w:hAnsi="Arial" w:cs="Arial"/>
        </w:rPr>
      </w:pPr>
      <w:r w:rsidRPr="00853608">
        <w:rPr>
          <w:rFonts w:ascii="Arial" w:hAnsi="Arial" w:cs="Arial"/>
        </w:rPr>
        <w:t>APPEARANCE &gt; MENU</w:t>
      </w:r>
    </w:p>
    <w:p w:rsidR="008E0F24" w:rsidRPr="00853608" w:rsidRDefault="008E0F24" w:rsidP="008E0F24">
      <w:pPr>
        <w:pStyle w:val="BodyText"/>
        <w:rPr>
          <w:rFonts w:ascii="Arial" w:hAnsi="Arial" w:cs="Arial"/>
        </w:rPr>
      </w:pPr>
      <w:r w:rsidRPr="00853608">
        <w:rPr>
          <w:rFonts w:ascii="Arial" w:hAnsi="Arial" w:cs="Arial"/>
        </w:rPr>
        <w:t>Here you will have access to create and change navigation menus.</w:t>
      </w:r>
    </w:p>
    <w:p w:rsidR="008E0F24" w:rsidRPr="00853608" w:rsidRDefault="008E0F24" w:rsidP="008E0F24">
      <w:pPr>
        <w:pStyle w:val="BodyText"/>
        <w:rPr>
          <w:rFonts w:ascii="Arial" w:hAnsi="Arial" w:cs="Arial"/>
        </w:rPr>
      </w:pPr>
      <w:r w:rsidRPr="00853608">
        <w:rPr>
          <w:rFonts w:ascii="Arial" w:hAnsi="Arial" w:cs="Arial"/>
        </w:rPr>
        <w:t>You can now use the GUI menu creator on this admin panel to put your menu(s) together. Give them each a name, and then assign a menu to a location with the pull-down options.</w:t>
      </w:r>
    </w:p>
    <w:p w:rsidR="008E0F24" w:rsidRPr="00853608" w:rsidRDefault="008E0F24" w:rsidP="008E0F24">
      <w:pPr>
        <w:pStyle w:val="BodyText"/>
        <w:rPr>
          <w:rFonts w:ascii="Arial" w:hAnsi="Arial" w:cs="Arial"/>
        </w:rPr>
      </w:pPr>
      <w:r w:rsidRPr="00853608">
        <w:rPr>
          <w:rFonts w:ascii="Arial" w:hAnsi="Arial" w:cs="Arial"/>
        </w:rPr>
        <w:t xml:space="preserve">It’s self-explanatory. On the left side of the page you can create a link and then add it to your menu automatically. This is similar to how the site is redirected to the </w:t>
      </w:r>
      <w:proofErr w:type="spellStart"/>
      <w:r w:rsidRPr="00853608">
        <w:rPr>
          <w:rFonts w:ascii="Arial" w:hAnsi="Arial" w:cs="Arial"/>
        </w:rPr>
        <w:t>Shawney</w:t>
      </w:r>
      <w:proofErr w:type="spellEnd"/>
      <w:r w:rsidRPr="00853608">
        <w:rPr>
          <w:rFonts w:ascii="Arial" w:hAnsi="Arial" w:cs="Arial"/>
        </w:rPr>
        <w:t xml:space="preserve"> </w:t>
      </w:r>
      <w:proofErr w:type="spellStart"/>
      <w:r w:rsidRPr="00853608">
        <w:rPr>
          <w:rFonts w:ascii="Arial" w:hAnsi="Arial" w:cs="Arial"/>
        </w:rPr>
        <w:t>CloudWerks</w:t>
      </w:r>
      <w:proofErr w:type="spellEnd"/>
      <w:r w:rsidRPr="00853608">
        <w:rPr>
          <w:rFonts w:ascii="Arial" w:hAnsi="Arial" w:cs="Arial"/>
        </w:rPr>
        <w:t xml:space="preserve"> page.</w:t>
      </w:r>
    </w:p>
    <w:p w:rsidR="008E0F24" w:rsidRPr="00714CC3" w:rsidRDefault="00714CC3" w:rsidP="008E0F24">
      <w:pPr>
        <w:pStyle w:val="BodyText"/>
        <w:rPr>
          <w:b/>
          <w:i/>
          <w:noProof/>
          <w:color w:val="0070C0"/>
        </w:rPr>
      </w:pPr>
      <w:r w:rsidRPr="00714CC3">
        <w:rPr>
          <w:b/>
          <w:i/>
          <w:noProof/>
          <w:color w:val="0070C0"/>
        </w:rPr>
        <w:t>Place a screenshot of the menu sections here</w:t>
      </w:r>
    </w:p>
    <w:p w:rsidR="008E0F24" w:rsidRPr="00853608" w:rsidRDefault="008E0F24" w:rsidP="008E0F24">
      <w:pPr>
        <w:pStyle w:val="BodyText"/>
        <w:rPr>
          <w:rFonts w:ascii="Arial" w:hAnsi="Arial" w:cs="Arial"/>
          <w:noProof/>
        </w:rPr>
      </w:pPr>
      <w:r w:rsidRPr="00853608">
        <w:rPr>
          <w:rFonts w:ascii="Arial" w:hAnsi="Arial" w:cs="Arial"/>
          <w:noProof/>
        </w:rPr>
        <w:t xml:space="preserve">The menu named </w:t>
      </w:r>
      <w:r w:rsidRPr="00853608">
        <w:rPr>
          <w:rFonts w:ascii="Arial" w:hAnsi="Arial" w:cs="Arial"/>
          <w:i/>
          <w:noProof/>
        </w:rPr>
        <w:t>Shawney Main</w:t>
      </w:r>
      <w:r w:rsidRPr="00853608">
        <w:rPr>
          <w:rFonts w:ascii="Arial" w:hAnsi="Arial" w:cs="Arial"/>
          <w:noProof/>
        </w:rPr>
        <w:t xml:space="preserve"> is the </w:t>
      </w:r>
      <w:r w:rsidR="00853608" w:rsidRPr="00853608">
        <w:rPr>
          <w:rFonts w:ascii="Arial" w:hAnsi="Arial" w:cs="Arial"/>
          <w:noProof/>
        </w:rPr>
        <w:t>navigation bar at the top of yo</w:t>
      </w:r>
      <w:r w:rsidRPr="00853608">
        <w:rPr>
          <w:rFonts w:ascii="Arial" w:hAnsi="Arial" w:cs="Arial"/>
          <w:noProof/>
        </w:rPr>
        <w:t>u</w:t>
      </w:r>
      <w:r w:rsidR="00853608" w:rsidRPr="00853608">
        <w:rPr>
          <w:rFonts w:ascii="Arial" w:hAnsi="Arial" w:cs="Arial"/>
          <w:noProof/>
        </w:rPr>
        <w:t>r</w:t>
      </w:r>
      <w:r w:rsidRPr="00853608">
        <w:rPr>
          <w:rFonts w:ascii="Arial" w:hAnsi="Arial" w:cs="Arial"/>
          <w:noProof/>
        </w:rPr>
        <w:t xml:space="preserve"> pages.</w:t>
      </w:r>
      <w:r w:rsidR="00853608" w:rsidRPr="00853608">
        <w:rPr>
          <w:rFonts w:ascii="Arial" w:hAnsi="Arial" w:cs="Arial"/>
          <w:noProof/>
        </w:rPr>
        <w:t xml:space="preserve"> The items listed below the name of the menu are the pages (see page 3 for more on Pages) created in the pages section, which also houses most of your content.</w:t>
      </w:r>
    </w:p>
    <w:p w:rsidR="008E0F24" w:rsidRPr="00853608" w:rsidRDefault="008E0F24" w:rsidP="008E0F24">
      <w:pPr>
        <w:pStyle w:val="BodyText"/>
        <w:rPr>
          <w:rFonts w:ascii="Arial" w:hAnsi="Arial" w:cs="Arial"/>
          <w:noProof/>
        </w:rPr>
      </w:pPr>
      <w:r w:rsidRPr="00853608">
        <w:rPr>
          <w:rFonts w:ascii="Arial" w:hAnsi="Arial" w:cs="Arial"/>
          <w:noProof/>
        </w:rPr>
        <w:t>If you want to create a new menu:</w:t>
      </w:r>
    </w:p>
    <w:p w:rsidR="00714CC3" w:rsidRPr="00714CC3" w:rsidRDefault="00714CC3" w:rsidP="00714CC3">
      <w:pPr>
        <w:pStyle w:val="BodyText"/>
        <w:rPr>
          <w:b/>
          <w:i/>
          <w:noProof/>
          <w:color w:val="0070C0"/>
        </w:rPr>
      </w:pPr>
      <w:r w:rsidRPr="00714CC3">
        <w:rPr>
          <w:b/>
          <w:i/>
          <w:noProof/>
          <w:color w:val="0070C0"/>
        </w:rPr>
        <w:t xml:space="preserve">Place a screenshot of the </w:t>
      </w:r>
      <w:r>
        <w:rPr>
          <w:b/>
          <w:i/>
          <w:noProof/>
          <w:color w:val="0070C0"/>
        </w:rPr>
        <w:t xml:space="preserve">create </w:t>
      </w:r>
      <w:r w:rsidRPr="00714CC3">
        <w:rPr>
          <w:b/>
          <w:i/>
          <w:noProof/>
          <w:color w:val="0070C0"/>
        </w:rPr>
        <w:t>menu sections here</w:t>
      </w:r>
    </w:p>
    <w:p w:rsidR="008E0F24" w:rsidRDefault="008E0F24" w:rsidP="008E0F24">
      <w:pPr>
        <w:pStyle w:val="BodyText"/>
        <w:rPr>
          <w:noProof/>
        </w:rPr>
      </w:pPr>
    </w:p>
    <w:p w:rsidR="00853608" w:rsidRDefault="00853608" w:rsidP="008E0F24">
      <w:pPr>
        <w:pStyle w:val="BodyText"/>
        <w:rPr>
          <w:noProof/>
        </w:rPr>
      </w:pPr>
    </w:p>
    <w:p w:rsidR="00714CC3" w:rsidRDefault="00714CC3" w:rsidP="00853608">
      <w:pPr>
        <w:pStyle w:val="Heading1"/>
        <w:jc w:val="center"/>
        <w:rPr>
          <w:noProof/>
        </w:rPr>
      </w:pPr>
    </w:p>
    <w:p w:rsidR="00714CC3" w:rsidRDefault="00714CC3" w:rsidP="00714CC3">
      <w:pPr>
        <w:pStyle w:val="Heading1"/>
        <w:jc w:val="center"/>
        <w:rPr>
          <w:noProof/>
        </w:rPr>
      </w:pPr>
    </w:p>
    <w:p w:rsidR="00714CC3" w:rsidRDefault="00714CC3" w:rsidP="00714CC3">
      <w:pPr>
        <w:pStyle w:val="Heading1"/>
        <w:rPr>
          <w:noProof/>
        </w:rPr>
      </w:pPr>
    </w:p>
    <w:p w:rsidR="00714CC3" w:rsidRDefault="00714CC3" w:rsidP="00714CC3">
      <w:pPr>
        <w:pStyle w:val="Heading1"/>
        <w:rPr>
          <w:noProof/>
        </w:rPr>
      </w:pPr>
    </w:p>
    <w:p w:rsidR="00714CC3" w:rsidRDefault="00714CC3" w:rsidP="00714CC3">
      <w:pPr>
        <w:pStyle w:val="Heading1"/>
        <w:rPr>
          <w:noProof/>
        </w:rPr>
      </w:pPr>
    </w:p>
    <w:p w:rsidR="00714CC3" w:rsidRDefault="00714CC3" w:rsidP="00714CC3">
      <w:pPr>
        <w:pStyle w:val="Heading1"/>
        <w:rPr>
          <w:noProof/>
        </w:rPr>
      </w:pPr>
    </w:p>
    <w:p w:rsidR="00853608" w:rsidRDefault="00853608" w:rsidP="003806EC">
      <w:pPr>
        <w:pStyle w:val="Heading1"/>
        <w:jc w:val="center"/>
        <w:rPr>
          <w:noProof/>
        </w:rPr>
      </w:pPr>
      <w:r>
        <w:rPr>
          <w:noProof/>
        </w:rPr>
        <w:t>PAGES AND CONTENT</w:t>
      </w:r>
    </w:p>
    <w:p w:rsidR="00853608" w:rsidRPr="00853608" w:rsidRDefault="00853608" w:rsidP="00853608">
      <w:pPr>
        <w:pStyle w:val="BodyText"/>
        <w:rPr>
          <w:rFonts w:ascii="Arial" w:hAnsi="Arial" w:cs="Arial"/>
          <w:b/>
        </w:rPr>
      </w:pPr>
      <w:r w:rsidRPr="00853608">
        <w:rPr>
          <w:rFonts w:ascii="Arial" w:hAnsi="Arial" w:cs="Arial"/>
          <w:b/>
        </w:rPr>
        <w:t>Description:</w:t>
      </w:r>
    </w:p>
    <w:p w:rsidR="00853608" w:rsidRPr="00853608" w:rsidRDefault="00853608" w:rsidP="00853608">
      <w:pPr>
        <w:pStyle w:val="BodyText"/>
        <w:rPr>
          <w:rFonts w:ascii="Arial" w:hAnsi="Arial" w:cs="Arial"/>
        </w:rPr>
      </w:pPr>
      <w:r w:rsidRPr="00853608">
        <w:rPr>
          <w:rFonts w:ascii="Arial" w:hAnsi="Arial" w:cs="Arial"/>
        </w:rPr>
        <w:t xml:space="preserve">In </w:t>
      </w:r>
      <w:proofErr w:type="spellStart"/>
      <w:r w:rsidRPr="00853608">
        <w:rPr>
          <w:rFonts w:ascii="Arial" w:hAnsi="Arial" w:cs="Arial"/>
        </w:rPr>
        <w:t>WordPress</w:t>
      </w:r>
      <w:proofErr w:type="spellEnd"/>
      <w:r w:rsidRPr="00853608">
        <w:rPr>
          <w:rFonts w:ascii="Arial" w:hAnsi="Arial" w:cs="Arial"/>
        </w:rPr>
        <w:t>, you can write either posts or Pages. When you</w:t>
      </w:r>
      <w:r w:rsidR="00BD04C1">
        <w:rPr>
          <w:rFonts w:ascii="Arial" w:hAnsi="Arial" w:cs="Arial"/>
        </w:rPr>
        <w:t>’</w:t>
      </w:r>
      <w:r w:rsidRPr="00853608">
        <w:rPr>
          <w:rFonts w:ascii="Arial" w:hAnsi="Arial" w:cs="Arial"/>
        </w:rPr>
        <w:t>re writing a regular blog entry, you write a post. Posts, in a default setup, appear in reverse chronological order on your blog</w:t>
      </w:r>
      <w:r w:rsidR="00BD04C1">
        <w:rPr>
          <w:rFonts w:ascii="Arial" w:hAnsi="Arial" w:cs="Arial"/>
        </w:rPr>
        <w:t>’</w:t>
      </w:r>
      <w:r w:rsidRPr="00853608">
        <w:rPr>
          <w:rFonts w:ascii="Arial" w:hAnsi="Arial" w:cs="Arial"/>
        </w:rPr>
        <w:t xml:space="preserve">s home page. Pages are for content such as </w:t>
      </w:r>
      <w:r w:rsidR="00BD04C1">
        <w:rPr>
          <w:rFonts w:ascii="Arial" w:hAnsi="Arial" w:cs="Arial"/>
        </w:rPr>
        <w:t>“</w:t>
      </w:r>
      <w:r w:rsidRPr="00853608">
        <w:rPr>
          <w:rFonts w:ascii="Arial" w:hAnsi="Arial" w:cs="Arial"/>
        </w:rPr>
        <w:t>About,</w:t>
      </w:r>
      <w:r w:rsidR="00BD04C1">
        <w:rPr>
          <w:rFonts w:ascii="Arial" w:hAnsi="Arial" w:cs="Arial"/>
        </w:rPr>
        <w:t>”</w:t>
      </w:r>
      <w:r w:rsidRPr="00853608">
        <w:rPr>
          <w:rFonts w:ascii="Arial" w:hAnsi="Arial" w:cs="Arial"/>
        </w:rPr>
        <w:t xml:space="preserve"> </w:t>
      </w:r>
      <w:r w:rsidR="00BD04C1">
        <w:rPr>
          <w:rFonts w:ascii="Arial" w:hAnsi="Arial" w:cs="Arial"/>
        </w:rPr>
        <w:t>“</w:t>
      </w:r>
      <w:r w:rsidRPr="00853608">
        <w:rPr>
          <w:rFonts w:ascii="Arial" w:hAnsi="Arial" w:cs="Arial"/>
        </w:rPr>
        <w:t>Contact,</w:t>
      </w:r>
      <w:r w:rsidR="00BD04C1">
        <w:rPr>
          <w:rFonts w:ascii="Arial" w:hAnsi="Arial" w:cs="Arial"/>
        </w:rPr>
        <w:t>”</w:t>
      </w:r>
      <w:r w:rsidRPr="00853608">
        <w:rPr>
          <w:rFonts w:ascii="Arial" w:hAnsi="Arial" w:cs="Arial"/>
        </w:rPr>
        <w:t xml:space="preserve"> etc. Pages live outside of the normal blog chronology, and are often used to present timeless information about yourself or your site </w:t>
      </w:r>
      <w:r w:rsidR="00BD04C1">
        <w:rPr>
          <w:rFonts w:ascii="Arial" w:hAnsi="Arial" w:cs="Arial"/>
        </w:rPr>
        <w:t>–</w:t>
      </w:r>
      <w:r w:rsidRPr="00853608">
        <w:rPr>
          <w:rFonts w:ascii="Arial" w:hAnsi="Arial" w:cs="Arial"/>
        </w:rPr>
        <w:t xml:space="preserve"> information that is always applicable. You can use Pages to organize and manage any content.</w:t>
      </w:r>
    </w:p>
    <w:p w:rsidR="00853608" w:rsidRPr="00853608" w:rsidRDefault="00853608" w:rsidP="00853608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LOCATE THE Pages MENU Page</w:t>
      </w:r>
    </w:p>
    <w:p w:rsidR="00853608" w:rsidRDefault="00853608" w:rsidP="0085360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Click on “PAGES” on the left-hand side of your page</w:t>
      </w:r>
    </w:p>
    <w:p w:rsidR="00714CC3" w:rsidRPr="00714CC3" w:rsidRDefault="00714CC3" w:rsidP="00714CC3">
      <w:pPr>
        <w:pStyle w:val="BodyText"/>
        <w:rPr>
          <w:b/>
          <w:i/>
          <w:noProof/>
          <w:color w:val="0070C0"/>
        </w:rPr>
      </w:pPr>
      <w:r w:rsidRPr="00714CC3">
        <w:rPr>
          <w:b/>
          <w:i/>
          <w:noProof/>
          <w:color w:val="0070C0"/>
        </w:rPr>
        <w:t xml:space="preserve">Place a screenshot of the </w:t>
      </w:r>
      <w:r>
        <w:rPr>
          <w:b/>
          <w:i/>
          <w:noProof/>
          <w:color w:val="0070C0"/>
        </w:rPr>
        <w:t>Pages Section</w:t>
      </w:r>
      <w:r w:rsidRPr="00714CC3">
        <w:rPr>
          <w:b/>
          <w:i/>
          <w:noProof/>
          <w:color w:val="0070C0"/>
        </w:rPr>
        <w:t xml:space="preserve"> here</w:t>
      </w:r>
    </w:p>
    <w:p w:rsidR="00853608" w:rsidRPr="00853608" w:rsidRDefault="00853608" w:rsidP="00853608">
      <w:pPr>
        <w:pStyle w:val="BodyText"/>
        <w:rPr>
          <w:rFonts w:ascii="Arial" w:hAnsi="Arial" w:cs="Arial"/>
        </w:rPr>
      </w:pPr>
    </w:p>
    <w:p w:rsidR="00853608" w:rsidRDefault="00853608" w:rsidP="008E0F24">
      <w:pPr>
        <w:pStyle w:val="BodyText"/>
      </w:pPr>
      <w:r>
        <w:t xml:space="preserve">Here you can click “Add </w:t>
      </w:r>
      <w:proofErr w:type="gramStart"/>
      <w:r>
        <w:t>New</w:t>
      </w:r>
      <w:proofErr w:type="gramEnd"/>
      <w:r>
        <w:t>” to add a new Page. In each page listed there is a section at the far right:</w:t>
      </w:r>
    </w:p>
    <w:p w:rsidR="00853608" w:rsidRDefault="00BD04C1" w:rsidP="008E0F24">
      <w:pPr>
        <w:pStyle w:val="BodyText"/>
        <w:rPr>
          <w:noProof/>
        </w:rPr>
      </w:pPr>
      <w:r>
        <w:rPr>
          <w:noProof/>
        </w:rPr>
        <w:drawing>
          <wp:inline distT="0" distB="0" distL="0" distR="0">
            <wp:extent cx="2571750" cy="1733550"/>
            <wp:effectExtent l="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08" w:rsidRDefault="00853608" w:rsidP="008E0F24">
      <w:pPr>
        <w:pStyle w:val="BodyText"/>
        <w:rPr>
          <w:noProof/>
        </w:rPr>
      </w:pPr>
      <w:r>
        <w:rPr>
          <w:noProof/>
        </w:rPr>
        <w:t>If you click on the template section  you will see a list of template pages created for your site. If you visit one of the pages having a differnet template which you would prefer over another, just select it and click “Update”.</w:t>
      </w:r>
    </w:p>
    <w:p w:rsidR="00853608" w:rsidRDefault="00853608" w:rsidP="008E0F24">
      <w:pPr>
        <w:pStyle w:val="BodyText"/>
        <w:rPr>
          <w:noProof/>
        </w:rPr>
      </w:pPr>
      <w:r>
        <w:rPr>
          <w:noProof/>
        </w:rPr>
        <w:t>To add content to your pages:</w:t>
      </w:r>
    </w:p>
    <w:p w:rsidR="00853608" w:rsidRDefault="00853608" w:rsidP="008E0F24">
      <w:pPr>
        <w:pStyle w:val="BodyText"/>
        <w:rPr>
          <w:noProof/>
        </w:rPr>
      </w:pPr>
    </w:p>
    <w:p w:rsidR="00853608" w:rsidRDefault="00853608" w:rsidP="008E0F24">
      <w:pPr>
        <w:pStyle w:val="BodyText"/>
        <w:rPr>
          <w:noProof/>
        </w:rPr>
      </w:pPr>
      <w:r>
        <w:rPr>
          <w:noProof/>
        </w:rPr>
        <w:t xml:space="preserve">Here you can copy/paste content into the specified page, which is linked to the Navigation Menu. </w:t>
      </w:r>
      <w:r w:rsidR="00BD04C1">
        <w:rPr>
          <w:noProof/>
        </w:rPr>
        <w:t xml:space="preserve">Basically, you can edit this page similar to how you edit a Microsoft Word document (fonts, colors, etc.). </w:t>
      </w:r>
    </w:p>
    <w:p w:rsidR="00BD04C1" w:rsidRDefault="00BD04C1" w:rsidP="008E0F24">
      <w:pPr>
        <w:pStyle w:val="BodyText"/>
        <w:rPr>
          <w:noProof/>
        </w:rPr>
      </w:pPr>
      <w:r>
        <w:rPr>
          <w:noProof/>
        </w:rPr>
        <w:t>You also have the option to add media to the page.</w:t>
      </w:r>
    </w:p>
    <w:p w:rsidR="00BD04C1" w:rsidRDefault="00BD04C1" w:rsidP="008E0F24">
      <w:pPr>
        <w:pStyle w:val="BodyText"/>
        <w:rPr>
          <w:noProof/>
        </w:rPr>
      </w:pPr>
      <w:r w:rsidRPr="00BD04C1">
        <w:rPr>
          <w:b/>
          <w:noProof/>
        </w:rPr>
        <w:t xml:space="preserve">Visual </w:t>
      </w:r>
      <w:r>
        <w:rPr>
          <w:noProof/>
        </w:rPr>
        <w:t>= Direct text or media input to appear on the page</w:t>
      </w:r>
    </w:p>
    <w:p w:rsidR="00BD04C1" w:rsidRDefault="00BD04C1" w:rsidP="008E0F24">
      <w:pPr>
        <w:pStyle w:val="BodyText"/>
        <w:rPr>
          <w:noProof/>
        </w:rPr>
      </w:pPr>
      <w:r w:rsidRPr="00BD04C1">
        <w:rPr>
          <w:b/>
          <w:noProof/>
        </w:rPr>
        <w:t xml:space="preserve">Text </w:t>
      </w:r>
      <w:r>
        <w:rPr>
          <w:noProof/>
        </w:rPr>
        <w:t>= This option enables you to add HTML code to your pages</w:t>
      </w:r>
    </w:p>
    <w:p w:rsidR="00BD04C1" w:rsidRDefault="00BD04C1" w:rsidP="008E0F24">
      <w:pPr>
        <w:pStyle w:val="BodyText"/>
        <w:rPr>
          <w:noProof/>
        </w:rPr>
      </w:pPr>
    </w:p>
    <w:p w:rsidR="00714CC3" w:rsidRPr="00714CC3" w:rsidRDefault="00714CC3" w:rsidP="00714CC3">
      <w:pPr>
        <w:pStyle w:val="BodyText"/>
        <w:rPr>
          <w:b/>
          <w:i/>
          <w:noProof/>
          <w:color w:val="0070C0"/>
        </w:rPr>
      </w:pPr>
      <w:r w:rsidRPr="00714CC3">
        <w:rPr>
          <w:b/>
          <w:i/>
          <w:noProof/>
          <w:color w:val="0070C0"/>
        </w:rPr>
        <w:t xml:space="preserve">Place a screenshot of the </w:t>
      </w:r>
      <w:r>
        <w:rPr>
          <w:b/>
          <w:i/>
          <w:noProof/>
          <w:color w:val="0070C0"/>
        </w:rPr>
        <w:t>Edit Page</w:t>
      </w:r>
      <w:r>
        <w:rPr>
          <w:b/>
          <w:i/>
          <w:noProof/>
          <w:color w:val="0070C0"/>
        </w:rPr>
        <w:t xml:space="preserve"> Section</w:t>
      </w:r>
      <w:r w:rsidRPr="00714CC3">
        <w:rPr>
          <w:b/>
          <w:i/>
          <w:noProof/>
          <w:color w:val="0070C0"/>
        </w:rPr>
        <w:t xml:space="preserve"> here</w:t>
      </w:r>
    </w:p>
    <w:p w:rsidR="00BD04C1" w:rsidRDefault="00BD04C1" w:rsidP="008E0F24">
      <w:pPr>
        <w:pStyle w:val="BodyText"/>
        <w:rPr>
          <w:noProof/>
        </w:rPr>
      </w:pPr>
    </w:p>
    <w:p w:rsidR="00BD04C1" w:rsidRDefault="00BD04C1" w:rsidP="008E0F24">
      <w:pPr>
        <w:pStyle w:val="BodyText"/>
        <w:rPr>
          <w:noProof/>
        </w:rPr>
      </w:pPr>
    </w:p>
    <w:p w:rsidR="00BD04C1" w:rsidRDefault="00BD04C1" w:rsidP="008E0F24">
      <w:pPr>
        <w:pStyle w:val="BodyText"/>
        <w:rPr>
          <w:noProof/>
        </w:rPr>
      </w:pPr>
    </w:p>
    <w:p w:rsidR="00BD04C1" w:rsidRDefault="00BD04C1" w:rsidP="00BD04C1">
      <w:pPr>
        <w:pStyle w:val="Heading1"/>
        <w:jc w:val="center"/>
      </w:pPr>
      <w:r>
        <w:t>PLUGINS</w:t>
      </w:r>
    </w:p>
    <w:p w:rsidR="003812B3" w:rsidRDefault="003812B3" w:rsidP="003812B3">
      <w:pPr>
        <w:pStyle w:val="BodyText"/>
        <w:rPr>
          <w:b/>
          <w:i/>
          <w:noProof/>
          <w:color w:val="0070C0"/>
        </w:rPr>
      </w:pPr>
      <w:r w:rsidRPr="00714CC3">
        <w:rPr>
          <w:b/>
          <w:i/>
          <w:noProof/>
          <w:color w:val="0070C0"/>
        </w:rPr>
        <w:t xml:space="preserve">Place a screenshot of the </w:t>
      </w:r>
      <w:r>
        <w:rPr>
          <w:b/>
          <w:i/>
          <w:noProof/>
          <w:color w:val="0070C0"/>
        </w:rPr>
        <w:t>Plugins</w:t>
      </w:r>
      <w:r>
        <w:rPr>
          <w:b/>
          <w:i/>
          <w:noProof/>
          <w:color w:val="0070C0"/>
        </w:rPr>
        <w:t xml:space="preserve"> Section</w:t>
      </w:r>
      <w:r w:rsidRPr="00714CC3">
        <w:rPr>
          <w:b/>
          <w:i/>
          <w:noProof/>
          <w:color w:val="0070C0"/>
        </w:rPr>
        <w:t xml:space="preserve"> here</w:t>
      </w:r>
    </w:p>
    <w:p w:rsidR="003812B3" w:rsidRDefault="003812B3" w:rsidP="003812B3">
      <w:pPr>
        <w:pStyle w:val="BodyText"/>
        <w:rPr>
          <w:b/>
          <w:i/>
          <w:noProof/>
          <w:color w:val="0070C0"/>
        </w:rPr>
      </w:pPr>
      <w:r>
        <w:rPr>
          <w:b/>
          <w:i/>
          <w:noProof/>
          <w:color w:val="0070C0"/>
        </w:rPr>
        <w:tab/>
        <w:t>Explain what a plugin is with general information</w:t>
      </w:r>
    </w:p>
    <w:p w:rsidR="003812B3" w:rsidRDefault="003812B3" w:rsidP="003812B3">
      <w:pPr>
        <w:pStyle w:val="BodyText"/>
        <w:rPr>
          <w:b/>
          <w:i/>
          <w:noProof/>
          <w:color w:val="0070C0"/>
        </w:rPr>
      </w:pPr>
    </w:p>
    <w:p w:rsidR="003806EC" w:rsidRDefault="003806EC" w:rsidP="001D217E">
      <w:pPr>
        <w:pStyle w:val="Heading1"/>
        <w:jc w:val="center"/>
      </w:pPr>
    </w:p>
    <w:p w:rsidR="003806EC" w:rsidRDefault="003806EC" w:rsidP="001D217E">
      <w:pPr>
        <w:pStyle w:val="Heading1"/>
        <w:jc w:val="center"/>
      </w:pPr>
    </w:p>
    <w:p w:rsidR="003806EC" w:rsidRDefault="003806EC" w:rsidP="003806EC">
      <w:pPr>
        <w:pStyle w:val="Heading1"/>
        <w:jc w:val="center"/>
      </w:pPr>
    </w:p>
    <w:p w:rsidR="003806EC" w:rsidRDefault="003806EC" w:rsidP="003806EC">
      <w:pPr>
        <w:pStyle w:val="Heading1"/>
        <w:jc w:val="center"/>
      </w:pPr>
    </w:p>
    <w:p w:rsidR="003806EC" w:rsidRDefault="003806EC" w:rsidP="003806EC">
      <w:pPr>
        <w:pStyle w:val="Heading1"/>
        <w:jc w:val="center"/>
      </w:pPr>
    </w:p>
    <w:p w:rsidR="003806EC" w:rsidRDefault="003806EC" w:rsidP="003806EC">
      <w:pPr>
        <w:pStyle w:val="Heading1"/>
        <w:jc w:val="center"/>
      </w:pPr>
    </w:p>
    <w:p w:rsidR="003806EC" w:rsidRDefault="003806EC" w:rsidP="003806EC">
      <w:pPr>
        <w:pStyle w:val="Heading1"/>
        <w:jc w:val="center"/>
      </w:pPr>
    </w:p>
    <w:p w:rsidR="003806EC" w:rsidRDefault="003806EC" w:rsidP="003806EC">
      <w:pPr>
        <w:pStyle w:val="Heading1"/>
        <w:spacing w:before="0" w:after="0"/>
        <w:jc w:val="center"/>
      </w:pPr>
    </w:p>
    <w:p w:rsidR="003806EC" w:rsidRDefault="003806EC" w:rsidP="003806EC">
      <w:pPr>
        <w:pStyle w:val="Heading1"/>
        <w:spacing w:before="0" w:after="0"/>
        <w:jc w:val="center"/>
      </w:pPr>
    </w:p>
    <w:p w:rsidR="003806EC" w:rsidRDefault="003806EC" w:rsidP="003806EC">
      <w:pPr>
        <w:pStyle w:val="Heading1"/>
        <w:spacing w:before="0" w:after="0"/>
        <w:jc w:val="center"/>
      </w:pPr>
      <w:bookmarkStart w:id="0" w:name="_GoBack"/>
      <w:bookmarkEnd w:id="0"/>
    </w:p>
    <w:p w:rsidR="001D217E" w:rsidRPr="003806EC" w:rsidRDefault="001D217E" w:rsidP="003806EC">
      <w:pPr>
        <w:pStyle w:val="Heading1"/>
        <w:spacing w:before="0" w:after="0"/>
        <w:jc w:val="center"/>
      </w:pPr>
      <w:r>
        <w:t>WIDGETS</w:t>
      </w:r>
    </w:p>
    <w:p w:rsidR="003812B3" w:rsidRPr="00714CC3" w:rsidRDefault="003812B3" w:rsidP="003812B3">
      <w:pPr>
        <w:pStyle w:val="BodyText"/>
        <w:rPr>
          <w:b/>
          <w:i/>
          <w:noProof/>
          <w:color w:val="0070C0"/>
        </w:rPr>
      </w:pPr>
      <w:r w:rsidRPr="00714CC3">
        <w:rPr>
          <w:b/>
          <w:i/>
          <w:noProof/>
          <w:color w:val="0070C0"/>
        </w:rPr>
        <w:t xml:space="preserve">Place </w:t>
      </w:r>
      <w:r>
        <w:rPr>
          <w:b/>
          <w:i/>
          <w:noProof/>
          <w:color w:val="0070C0"/>
        </w:rPr>
        <w:t>a section here for widgets with an explanation</w:t>
      </w:r>
    </w:p>
    <w:p w:rsidR="003812B3" w:rsidRPr="00714CC3" w:rsidRDefault="003812B3" w:rsidP="003812B3">
      <w:pPr>
        <w:pStyle w:val="BodyText"/>
        <w:rPr>
          <w:b/>
          <w:i/>
          <w:noProof/>
          <w:color w:val="0070C0"/>
        </w:rPr>
      </w:pPr>
      <w:r>
        <w:rPr>
          <w:b/>
          <w:i/>
          <w:noProof/>
          <w:color w:val="0070C0"/>
        </w:rPr>
        <w:tab/>
      </w:r>
      <w:r w:rsidRPr="00714CC3">
        <w:rPr>
          <w:b/>
          <w:i/>
          <w:noProof/>
          <w:color w:val="0070C0"/>
        </w:rPr>
        <w:t xml:space="preserve">Place a screenshot of the </w:t>
      </w:r>
      <w:r>
        <w:rPr>
          <w:b/>
          <w:i/>
          <w:noProof/>
          <w:color w:val="0070C0"/>
        </w:rPr>
        <w:t>Widgets</w:t>
      </w:r>
      <w:r>
        <w:rPr>
          <w:b/>
          <w:i/>
          <w:noProof/>
          <w:color w:val="0070C0"/>
        </w:rPr>
        <w:t xml:space="preserve"> Section</w:t>
      </w:r>
      <w:r w:rsidRPr="00714CC3">
        <w:rPr>
          <w:b/>
          <w:i/>
          <w:noProof/>
          <w:color w:val="0070C0"/>
        </w:rPr>
        <w:t xml:space="preserve"> here</w:t>
      </w:r>
    </w:p>
    <w:p w:rsidR="003812B3" w:rsidRPr="00714CC3" w:rsidRDefault="003812B3" w:rsidP="003812B3">
      <w:pPr>
        <w:pStyle w:val="BodyText"/>
        <w:rPr>
          <w:b/>
          <w:i/>
          <w:noProof/>
          <w:color w:val="0070C0"/>
        </w:rPr>
      </w:pPr>
    </w:p>
    <w:p w:rsidR="00BD04C1" w:rsidRPr="00BD04C1" w:rsidRDefault="00BD04C1" w:rsidP="00BD04C1">
      <w:pPr>
        <w:pStyle w:val="BodyText"/>
        <w:rPr>
          <w:b/>
          <w:u w:val="single"/>
        </w:rPr>
      </w:pPr>
    </w:p>
    <w:sectPr w:rsidR="00BD04C1" w:rsidRPr="00BD04C1" w:rsidSect="0048367E">
      <w:headerReference w:type="default" r:id="rId20"/>
      <w:footerReference w:type="default" r:id="rId21"/>
      <w:headerReference w:type="first" r:id="rId22"/>
      <w:type w:val="continuous"/>
      <w:pgSz w:w="12240" w:h="15840" w:code="1"/>
      <w:pgMar w:top="720" w:right="720" w:bottom="720" w:left="720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D66" w:rsidRDefault="00795D66">
      <w:r>
        <w:separator/>
      </w:r>
    </w:p>
  </w:endnote>
  <w:endnote w:type="continuationSeparator" w:id="0">
    <w:p w:rsidR="00795D66" w:rsidRDefault="0079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4CC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06EC">
      <w:rPr>
        <w:rStyle w:val="PageNumber"/>
        <w:noProof/>
      </w:rPr>
      <w:t>5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D66" w:rsidRDefault="00795D66">
      <w:r>
        <w:separator/>
      </w:r>
    </w:p>
  </w:footnote>
  <w:footnote w:type="continuationSeparator" w:id="0">
    <w:p w:rsidR="00795D66" w:rsidRDefault="00795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30C0324"/>
    <w:multiLevelType w:val="hybridMultilevel"/>
    <w:tmpl w:val="1952D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4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5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4"/>
  </w:num>
  <w:num w:numId="9">
    <w:abstractNumId w:val="16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5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2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7"/>
  </w:num>
  <w:num w:numId="19">
    <w:abstractNumId w:val="6"/>
  </w:num>
  <w:num w:numId="20">
    <w:abstractNumId w:val="19"/>
  </w:num>
  <w:num w:numId="21">
    <w:abstractNumId w:val="18"/>
  </w:num>
  <w:num w:numId="22">
    <w:abstractNumId w:val="9"/>
  </w:num>
  <w:num w:numId="23">
    <w:abstractNumId w:val="13"/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0"/>
  </w:num>
  <w:num w:numId="35">
    <w:abstractNumId w:val="11"/>
  </w:num>
  <w:num w:numId="3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DA"/>
    <w:rsid w:val="0003284F"/>
    <w:rsid w:val="000779DB"/>
    <w:rsid w:val="00112616"/>
    <w:rsid w:val="001D217E"/>
    <w:rsid w:val="00277B76"/>
    <w:rsid w:val="002D4C6B"/>
    <w:rsid w:val="0031562B"/>
    <w:rsid w:val="003806EC"/>
    <w:rsid w:val="003812B3"/>
    <w:rsid w:val="003871D2"/>
    <w:rsid w:val="003C3940"/>
    <w:rsid w:val="003D2659"/>
    <w:rsid w:val="0040359C"/>
    <w:rsid w:val="004205D9"/>
    <w:rsid w:val="004265DB"/>
    <w:rsid w:val="0048367E"/>
    <w:rsid w:val="004A4678"/>
    <w:rsid w:val="00526EDA"/>
    <w:rsid w:val="005A23FC"/>
    <w:rsid w:val="005C03EB"/>
    <w:rsid w:val="005D168B"/>
    <w:rsid w:val="005D26B9"/>
    <w:rsid w:val="005F6105"/>
    <w:rsid w:val="00634427"/>
    <w:rsid w:val="00684F60"/>
    <w:rsid w:val="00714CC3"/>
    <w:rsid w:val="007741A8"/>
    <w:rsid w:val="00795D66"/>
    <w:rsid w:val="007A3843"/>
    <w:rsid w:val="007B7080"/>
    <w:rsid w:val="007C5FC5"/>
    <w:rsid w:val="0084757A"/>
    <w:rsid w:val="00853608"/>
    <w:rsid w:val="00861EDD"/>
    <w:rsid w:val="008629BC"/>
    <w:rsid w:val="008B6D14"/>
    <w:rsid w:val="008E0F24"/>
    <w:rsid w:val="008E4DF6"/>
    <w:rsid w:val="00900148"/>
    <w:rsid w:val="00961301"/>
    <w:rsid w:val="009620D9"/>
    <w:rsid w:val="00977C9A"/>
    <w:rsid w:val="00A14EF4"/>
    <w:rsid w:val="00A27855"/>
    <w:rsid w:val="00AF5B2E"/>
    <w:rsid w:val="00B41464"/>
    <w:rsid w:val="00B75975"/>
    <w:rsid w:val="00B9112D"/>
    <w:rsid w:val="00BD04C1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rsid w:val="004265DB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48367E"/>
    <w:rPr>
      <w:rFonts w:ascii="Arial Black" w:hAnsi="Arial Black"/>
      <w:sz w:val="16"/>
    </w:rPr>
  </w:style>
  <w:style w:type="table" w:styleId="TableGrid">
    <w:name w:val="Table Grid"/>
    <w:basedOn w:val="TableNormal"/>
    <w:uiPriority w:val="59"/>
    <w:rsid w:val="00483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rsid w:val="004265DB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48367E"/>
    <w:rPr>
      <w:rFonts w:ascii="Arial Black" w:hAnsi="Arial Black"/>
      <w:sz w:val="16"/>
    </w:rPr>
  </w:style>
  <w:style w:type="table" w:styleId="TableGrid">
    <w:name w:val="Table Grid"/>
    <w:basedOn w:val="TableNormal"/>
    <w:uiPriority w:val="59"/>
    <w:rsid w:val="00483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://www.shawney.com/test/wp-admin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ebtseattle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mailto:mrwalker511@comcast.net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icus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7ACC1-7DF5-414E-A0A4-61660578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89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matticus</dc:creator>
  <cp:lastModifiedBy>matticus</cp:lastModifiedBy>
  <cp:revision>7</cp:revision>
  <cp:lastPrinted>2003-03-21T23:17:00Z</cp:lastPrinted>
  <dcterms:created xsi:type="dcterms:W3CDTF">2013-06-03T01:12:00Z</dcterms:created>
  <dcterms:modified xsi:type="dcterms:W3CDTF">2013-06-20T03:23:00Z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